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30F8C" w14:textId="60692E4F" w:rsidR="000D18FD" w:rsidRPr="000D18FD" w:rsidRDefault="000D18FD" w:rsidP="0007433B">
      <w:pPr>
        <w:spacing w:after="0" w:line="240" w:lineRule="auto"/>
        <w:ind w:firstLine="4820"/>
        <w:rPr>
          <w:rFonts w:eastAsia="Times New Roman"/>
          <w:b w:val="0"/>
          <w:noProof/>
          <w:szCs w:val="28"/>
          <w:lang w:eastAsia="ru-RU"/>
        </w:rPr>
      </w:pPr>
      <w:r w:rsidRPr="000D18FD">
        <w:rPr>
          <w:rFonts w:eastAsia="Times New Roman"/>
          <w:b w:val="0"/>
          <w:noProof/>
          <w:szCs w:val="28"/>
          <w:lang w:eastAsia="ru-RU"/>
        </w:rPr>
        <w:t>П</w:t>
      </w:r>
      <w:r w:rsidR="0007433B">
        <w:rPr>
          <w:rFonts w:eastAsia="Times New Roman"/>
          <w:b w:val="0"/>
          <w:noProof/>
          <w:szCs w:val="28"/>
          <w:lang w:eastAsia="ru-RU"/>
        </w:rPr>
        <w:t>риложение</w:t>
      </w:r>
      <w:r w:rsidRPr="000D18FD">
        <w:rPr>
          <w:rFonts w:eastAsia="Times New Roman"/>
          <w:b w:val="0"/>
          <w:noProof/>
          <w:szCs w:val="28"/>
          <w:lang w:eastAsia="ru-RU"/>
        </w:rPr>
        <w:t xml:space="preserve"> </w:t>
      </w:r>
      <w:r w:rsidR="000D003A">
        <w:rPr>
          <w:rFonts w:eastAsia="Times New Roman"/>
          <w:b w:val="0"/>
          <w:noProof/>
          <w:szCs w:val="28"/>
          <w:lang w:eastAsia="ru-RU"/>
        </w:rPr>
        <w:t>26</w:t>
      </w:r>
    </w:p>
    <w:p w14:paraId="7CC84572" w14:textId="77777777" w:rsidR="000D18FD" w:rsidRPr="000D18FD" w:rsidRDefault="000D18FD" w:rsidP="0007433B">
      <w:pPr>
        <w:spacing w:after="0" w:line="240" w:lineRule="auto"/>
        <w:ind w:firstLine="4820"/>
        <w:rPr>
          <w:rFonts w:eastAsia="Times New Roman"/>
          <w:b w:val="0"/>
          <w:noProof/>
          <w:szCs w:val="28"/>
          <w:lang w:eastAsia="ru-RU"/>
        </w:rPr>
      </w:pPr>
      <w:r w:rsidRPr="000D18FD">
        <w:rPr>
          <w:rFonts w:eastAsia="Times New Roman"/>
          <w:b w:val="0"/>
          <w:noProof/>
          <w:szCs w:val="28"/>
          <w:lang w:eastAsia="ru-RU"/>
        </w:rPr>
        <w:t>в составе единого документа</w:t>
      </w:r>
    </w:p>
    <w:p w14:paraId="2A1D3395" w14:textId="77777777" w:rsidR="000D18FD" w:rsidRPr="000D18FD" w:rsidRDefault="000D18FD" w:rsidP="0007433B">
      <w:pPr>
        <w:spacing w:after="0" w:line="240" w:lineRule="auto"/>
        <w:ind w:firstLine="4820"/>
        <w:rPr>
          <w:rFonts w:eastAsia="Times New Roman"/>
          <w:b w:val="0"/>
          <w:noProof/>
          <w:szCs w:val="28"/>
          <w:lang w:eastAsia="ru-RU"/>
        </w:rPr>
      </w:pPr>
      <w:r w:rsidRPr="000D18FD">
        <w:rPr>
          <w:rFonts w:eastAsia="Times New Roman"/>
          <w:b w:val="0"/>
          <w:noProof/>
          <w:szCs w:val="28"/>
          <w:lang w:eastAsia="ru-RU"/>
        </w:rPr>
        <w:t>территориального планирования и</w:t>
      </w:r>
    </w:p>
    <w:p w14:paraId="3D5096B3" w14:textId="77777777" w:rsidR="000D18FD" w:rsidRPr="000D18FD" w:rsidRDefault="000D18FD" w:rsidP="0007433B">
      <w:pPr>
        <w:spacing w:after="0" w:line="240" w:lineRule="auto"/>
        <w:ind w:firstLine="4820"/>
        <w:rPr>
          <w:rFonts w:eastAsia="Times New Roman"/>
          <w:b w:val="0"/>
          <w:noProof/>
          <w:szCs w:val="28"/>
          <w:lang w:eastAsia="ru-RU"/>
        </w:rPr>
      </w:pPr>
      <w:r w:rsidRPr="000D18FD">
        <w:rPr>
          <w:rFonts w:eastAsia="Times New Roman"/>
          <w:b w:val="0"/>
          <w:noProof/>
          <w:szCs w:val="28"/>
          <w:lang w:eastAsia="ru-RU"/>
        </w:rPr>
        <w:t>градостроительного зонирования</w:t>
      </w:r>
    </w:p>
    <w:p w14:paraId="57B21403" w14:textId="5FC49931" w:rsidR="000D18FD" w:rsidRPr="000D18FD" w:rsidRDefault="0007433B" w:rsidP="0007433B">
      <w:pPr>
        <w:spacing w:after="0" w:line="240" w:lineRule="auto"/>
        <w:rPr>
          <w:rFonts w:eastAsia="Times New Roman"/>
          <w:b w:val="0"/>
          <w:noProof/>
          <w:szCs w:val="28"/>
          <w:lang w:eastAsia="ru-RU"/>
        </w:rPr>
      </w:pPr>
      <w:r>
        <w:rPr>
          <w:rFonts w:eastAsia="Times New Roman"/>
          <w:b w:val="0"/>
          <w:noProof/>
          <w:szCs w:val="28"/>
          <w:lang w:eastAsia="ru-RU"/>
        </w:rPr>
        <w:t xml:space="preserve">                                                                     </w:t>
      </w:r>
      <w:r w:rsidR="000D18FD" w:rsidRPr="000D18FD">
        <w:rPr>
          <w:rFonts w:eastAsia="Times New Roman"/>
          <w:b w:val="0"/>
          <w:noProof/>
          <w:szCs w:val="28"/>
          <w:lang w:eastAsia="ru-RU"/>
        </w:rPr>
        <w:t xml:space="preserve">муниципального образования </w:t>
      </w:r>
    </w:p>
    <w:p w14:paraId="65B69FC3" w14:textId="1435C931" w:rsidR="000D18FD" w:rsidRPr="000D18FD" w:rsidRDefault="0007433B" w:rsidP="0007433B">
      <w:pPr>
        <w:spacing w:after="0" w:line="240" w:lineRule="auto"/>
        <w:rPr>
          <w:rFonts w:eastAsia="Times New Roman"/>
          <w:b w:val="0"/>
          <w:noProof/>
          <w:szCs w:val="28"/>
          <w:lang w:eastAsia="ru-RU"/>
        </w:rPr>
      </w:pPr>
      <w:r>
        <w:rPr>
          <w:rFonts w:eastAsia="Times New Roman"/>
          <w:b w:val="0"/>
          <w:noProof/>
          <w:szCs w:val="28"/>
          <w:lang w:eastAsia="ru-RU"/>
        </w:rPr>
        <w:t xml:space="preserve">                                                                    </w:t>
      </w:r>
      <w:r w:rsidR="000D18FD" w:rsidRPr="000D18FD">
        <w:rPr>
          <w:rFonts w:eastAsia="Times New Roman"/>
          <w:b w:val="0"/>
          <w:noProof/>
          <w:szCs w:val="28"/>
          <w:lang w:eastAsia="ru-RU"/>
        </w:rPr>
        <w:t xml:space="preserve">Ленинградский муниципальный </w:t>
      </w:r>
    </w:p>
    <w:p w14:paraId="2A1BF287" w14:textId="50C9CCB9" w:rsidR="000D18FD" w:rsidRPr="000D18FD" w:rsidRDefault="000D003A" w:rsidP="0007433B">
      <w:pPr>
        <w:spacing w:after="0" w:line="240" w:lineRule="auto"/>
        <w:ind w:firstLine="4820"/>
        <w:rPr>
          <w:rFonts w:eastAsia="Times New Roman"/>
          <w:b w:val="0"/>
          <w:noProof/>
          <w:szCs w:val="28"/>
          <w:lang w:eastAsia="ru-RU"/>
        </w:rPr>
      </w:pPr>
      <w:r w:rsidRPr="000D18FD">
        <w:rPr>
          <w:rFonts w:eastAsia="Times New Roman"/>
          <w:b w:val="0"/>
          <w:noProof/>
          <w:szCs w:val="28"/>
          <w:lang w:eastAsia="ru-RU"/>
        </w:rPr>
        <w:t xml:space="preserve">округ </w:t>
      </w:r>
      <w:r w:rsidR="000D18FD" w:rsidRPr="000D18FD">
        <w:rPr>
          <w:rFonts w:eastAsia="Times New Roman"/>
          <w:b w:val="0"/>
          <w:noProof/>
          <w:szCs w:val="28"/>
          <w:lang w:eastAsia="ru-RU"/>
        </w:rPr>
        <w:t>Краснодарского края</w:t>
      </w:r>
    </w:p>
    <w:p w14:paraId="23D6F611" w14:textId="77777777" w:rsidR="000D18FD" w:rsidRPr="000D18FD" w:rsidRDefault="000D18FD" w:rsidP="000D18FD">
      <w:pPr>
        <w:spacing w:after="0" w:line="240" w:lineRule="auto"/>
        <w:ind w:left="-851"/>
        <w:jc w:val="center"/>
        <w:rPr>
          <w:rFonts w:eastAsia="Times New Roman"/>
          <w:b w:val="0"/>
          <w:noProof/>
          <w:szCs w:val="28"/>
          <w:lang w:eastAsia="ru-RU"/>
        </w:rPr>
      </w:pPr>
    </w:p>
    <w:p w14:paraId="75375FCB" w14:textId="0757D332" w:rsidR="00DB2596" w:rsidRPr="0036076C" w:rsidRDefault="00DB2596" w:rsidP="00DB2596">
      <w:pPr>
        <w:pStyle w:val="afb"/>
        <w:ind w:left="-851" w:firstLine="0"/>
        <w:jc w:val="center"/>
        <w:rPr>
          <w:noProof/>
          <w:szCs w:val="28"/>
        </w:rPr>
      </w:pPr>
    </w:p>
    <w:p w14:paraId="6862F4F1" w14:textId="77777777" w:rsidR="00DB2596" w:rsidRPr="00071EA6" w:rsidRDefault="00DB2596" w:rsidP="00DB2596">
      <w:pPr>
        <w:pStyle w:val="afb"/>
        <w:ind w:left="-851" w:firstLine="0"/>
        <w:jc w:val="center"/>
      </w:pPr>
    </w:p>
    <w:p w14:paraId="375BA7AE" w14:textId="77777777" w:rsidR="00DB2596" w:rsidRPr="00071EA6" w:rsidRDefault="00DB2596" w:rsidP="00DB2596">
      <w:pPr>
        <w:pStyle w:val="afb"/>
        <w:ind w:left="-851" w:firstLine="0"/>
        <w:jc w:val="center"/>
      </w:pPr>
    </w:p>
    <w:p w14:paraId="523C87CA" w14:textId="77777777" w:rsidR="00DB2596" w:rsidRPr="00071EA6" w:rsidRDefault="00DB2596" w:rsidP="00DB2596">
      <w:pPr>
        <w:pStyle w:val="afb"/>
        <w:ind w:left="-851" w:firstLine="0"/>
        <w:jc w:val="center"/>
      </w:pPr>
    </w:p>
    <w:p w14:paraId="77323875" w14:textId="77777777" w:rsidR="00DB2596" w:rsidRPr="00071EA6" w:rsidRDefault="00DB2596" w:rsidP="00DB2596">
      <w:pPr>
        <w:pStyle w:val="afb"/>
        <w:ind w:left="-851" w:firstLine="0"/>
        <w:jc w:val="center"/>
      </w:pPr>
    </w:p>
    <w:p w14:paraId="5CACC5CE" w14:textId="77777777" w:rsidR="00DB2596" w:rsidRPr="00071EA6" w:rsidRDefault="00DB2596" w:rsidP="00DB2596">
      <w:pPr>
        <w:pStyle w:val="afb"/>
        <w:ind w:left="-851" w:firstLine="0"/>
        <w:jc w:val="center"/>
      </w:pPr>
    </w:p>
    <w:p w14:paraId="6B2D5FDA" w14:textId="77777777" w:rsidR="00DB2596" w:rsidRPr="00071EA6" w:rsidRDefault="00DB2596" w:rsidP="00DB2596">
      <w:pPr>
        <w:pStyle w:val="afb"/>
        <w:ind w:left="-851" w:firstLine="0"/>
        <w:jc w:val="center"/>
      </w:pPr>
    </w:p>
    <w:p w14:paraId="6F377715" w14:textId="77777777" w:rsidR="00BC03F4" w:rsidRPr="00071EA6" w:rsidRDefault="00BC03F4" w:rsidP="000D18FD">
      <w:pPr>
        <w:pStyle w:val="afb"/>
        <w:ind w:firstLine="0"/>
      </w:pPr>
    </w:p>
    <w:p w14:paraId="206DB505" w14:textId="77777777" w:rsidR="0014588C" w:rsidRPr="00071EA6" w:rsidRDefault="0014588C" w:rsidP="00DB2596">
      <w:pPr>
        <w:pStyle w:val="afb"/>
        <w:ind w:left="-851" w:firstLine="0"/>
        <w:jc w:val="center"/>
      </w:pPr>
    </w:p>
    <w:p w14:paraId="69D20B43" w14:textId="77777777" w:rsidR="00BC03F4" w:rsidRPr="00071EA6" w:rsidRDefault="00BC03F4" w:rsidP="00DB2596">
      <w:pPr>
        <w:pStyle w:val="afb"/>
        <w:ind w:left="-851" w:firstLine="0"/>
        <w:jc w:val="center"/>
      </w:pPr>
    </w:p>
    <w:p w14:paraId="2294B1F9" w14:textId="77777777" w:rsidR="00DB2596" w:rsidRPr="00071EA6" w:rsidRDefault="00DB2596" w:rsidP="00DB2596">
      <w:pPr>
        <w:pStyle w:val="afb"/>
        <w:ind w:left="-851" w:firstLine="0"/>
        <w:jc w:val="center"/>
      </w:pPr>
    </w:p>
    <w:p w14:paraId="0A4AE1D0" w14:textId="061E2D00" w:rsidR="00532978" w:rsidRPr="00071EA6" w:rsidRDefault="00870B8F" w:rsidP="00DB2596">
      <w:pPr>
        <w:pStyle w:val="afb"/>
        <w:ind w:firstLine="0"/>
        <w:jc w:val="center"/>
      </w:pPr>
      <w:r w:rsidRPr="00071EA6">
        <w:t>ГРАДОСТРОГИТЕЛЬНЫЕ РЕГЛАМЕНТЫ В ОТНОШЕНИИ ЗЕМЕЛЬНЫХ УЧАСТКОВ И ОБЪЕКТОВ КАПИТАЛЬНОГО СТРОИТЕЛЬСТВА</w:t>
      </w:r>
    </w:p>
    <w:p w14:paraId="68E5A834" w14:textId="77777777" w:rsidR="00DB2596" w:rsidRPr="00071EA6" w:rsidRDefault="00DB2596" w:rsidP="00DB2596">
      <w:pPr>
        <w:pStyle w:val="afb"/>
        <w:ind w:left="-851" w:firstLine="0"/>
        <w:jc w:val="center"/>
      </w:pPr>
    </w:p>
    <w:p w14:paraId="4D72CDC6" w14:textId="77777777" w:rsidR="00DB2596" w:rsidRPr="00071EA6" w:rsidRDefault="00DB2596" w:rsidP="00DB2596">
      <w:pPr>
        <w:pStyle w:val="afb"/>
        <w:ind w:left="-851" w:firstLine="0"/>
        <w:jc w:val="center"/>
      </w:pPr>
    </w:p>
    <w:p w14:paraId="484CFA93" w14:textId="77777777" w:rsidR="00DB2596" w:rsidRPr="00071EA6" w:rsidRDefault="00DB2596" w:rsidP="00DB2596">
      <w:pPr>
        <w:pStyle w:val="afb"/>
        <w:ind w:left="-851" w:firstLine="0"/>
        <w:jc w:val="center"/>
      </w:pPr>
    </w:p>
    <w:p w14:paraId="4C35A47B" w14:textId="77777777" w:rsidR="00DB2596" w:rsidRDefault="00DB2596" w:rsidP="00DB2596">
      <w:pPr>
        <w:pStyle w:val="afb"/>
        <w:ind w:left="-851" w:firstLine="0"/>
        <w:jc w:val="center"/>
      </w:pPr>
    </w:p>
    <w:p w14:paraId="4F4DD079" w14:textId="77777777" w:rsidR="000D18FD" w:rsidRDefault="000D18FD" w:rsidP="00DB2596">
      <w:pPr>
        <w:pStyle w:val="afb"/>
        <w:ind w:left="-851" w:firstLine="0"/>
        <w:jc w:val="center"/>
      </w:pPr>
    </w:p>
    <w:p w14:paraId="77438B58" w14:textId="77777777" w:rsidR="000D18FD" w:rsidRDefault="000D18FD" w:rsidP="00DB2596">
      <w:pPr>
        <w:pStyle w:val="afb"/>
        <w:ind w:left="-851" w:firstLine="0"/>
        <w:jc w:val="center"/>
      </w:pPr>
    </w:p>
    <w:p w14:paraId="7545A38E" w14:textId="77777777" w:rsidR="000D18FD" w:rsidRDefault="000D18FD" w:rsidP="00DB2596">
      <w:pPr>
        <w:pStyle w:val="afb"/>
        <w:ind w:left="-851" w:firstLine="0"/>
        <w:jc w:val="center"/>
      </w:pPr>
    </w:p>
    <w:p w14:paraId="0BA070B5" w14:textId="77777777" w:rsidR="000D18FD" w:rsidRDefault="000D18FD" w:rsidP="00DB2596">
      <w:pPr>
        <w:pStyle w:val="afb"/>
        <w:ind w:left="-851" w:firstLine="0"/>
        <w:jc w:val="center"/>
      </w:pPr>
    </w:p>
    <w:p w14:paraId="25107572" w14:textId="77777777" w:rsidR="000D18FD" w:rsidRDefault="000D18FD" w:rsidP="00DB2596">
      <w:pPr>
        <w:pStyle w:val="afb"/>
        <w:ind w:left="-851" w:firstLine="0"/>
        <w:jc w:val="center"/>
      </w:pPr>
    </w:p>
    <w:p w14:paraId="037657E8" w14:textId="77777777" w:rsidR="000D18FD" w:rsidRDefault="000D18FD" w:rsidP="00DB2596">
      <w:pPr>
        <w:pStyle w:val="afb"/>
        <w:ind w:left="-851" w:firstLine="0"/>
        <w:jc w:val="center"/>
      </w:pPr>
    </w:p>
    <w:p w14:paraId="6E170950" w14:textId="77777777" w:rsidR="000D18FD" w:rsidRDefault="000D18FD" w:rsidP="00DB2596">
      <w:pPr>
        <w:pStyle w:val="afb"/>
        <w:ind w:left="-851" w:firstLine="0"/>
        <w:jc w:val="center"/>
      </w:pPr>
    </w:p>
    <w:p w14:paraId="04CD3E73" w14:textId="77777777" w:rsidR="000D18FD" w:rsidRDefault="000D18FD" w:rsidP="00DB2596">
      <w:pPr>
        <w:pStyle w:val="afb"/>
        <w:ind w:left="-851" w:firstLine="0"/>
        <w:jc w:val="center"/>
      </w:pPr>
    </w:p>
    <w:p w14:paraId="50E162F8" w14:textId="77777777" w:rsidR="000D18FD" w:rsidRDefault="000D18FD" w:rsidP="00DB2596">
      <w:pPr>
        <w:pStyle w:val="afb"/>
        <w:ind w:left="-851" w:firstLine="0"/>
        <w:jc w:val="center"/>
      </w:pPr>
    </w:p>
    <w:p w14:paraId="719EAFD7" w14:textId="77777777" w:rsidR="000D18FD" w:rsidRDefault="000D18FD" w:rsidP="00DB2596">
      <w:pPr>
        <w:pStyle w:val="afb"/>
        <w:ind w:left="-851" w:firstLine="0"/>
        <w:jc w:val="center"/>
      </w:pPr>
    </w:p>
    <w:p w14:paraId="6FCCAC96" w14:textId="77777777" w:rsidR="000D18FD" w:rsidRDefault="000D18FD" w:rsidP="00DB2596">
      <w:pPr>
        <w:pStyle w:val="afb"/>
        <w:ind w:left="-851" w:firstLine="0"/>
        <w:jc w:val="center"/>
      </w:pPr>
    </w:p>
    <w:p w14:paraId="1A05DC79" w14:textId="77777777" w:rsidR="000D18FD" w:rsidRDefault="000D18FD" w:rsidP="00DB2596">
      <w:pPr>
        <w:pStyle w:val="afb"/>
        <w:ind w:left="-851" w:firstLine="0"/>
        <w:jc w:val="center"/>
      </w:pPr>
    </w:p>
    <w:p w14:paraId="6DE7C9AC" w14:textId="77777777" w:rsidR="000D18FD" w:rsidRDefault="000D18FD" w:rsidP="00DB2596">
      <w:pPr>
        <w:pStyle w:val="afb"/>
        <w:ind w:left="-851" w:firstLine="0"/>
        <w:jc w:val="center"/>
      </w:pPr>
    </w:p>
    <w:p w14:paraId="6E740EDA" w14:textId="77777777" w:rsidR="0007433B" w:rsidRDefault="0007433B" w:rsidP="00DB2596">
      <w:pPr>
        <w:pStyle w:val="afb"/>
        <w:ind w:left="-851" w:firstLine="0"/>
        <w:jc w:val="center"/>
      </w:pPr>
    </w:p>
    <w:p w14:paraId="756AA7EB" w14:textId="77777777" w:rsidR="0007433B" w:rsidRDefault="0007433B" w:rsidP="00DB2596">
      <w:pPr>
        <w:pStyle w:val="afb"/>
        <w:ind w:left="-851" w:firstLine="0"/>
        <w:jc w:val="center"/>
      </w:pPr>
    </w:p>
    <w:p w14:paraId="17B8E3C6" w14:textId="77777777" w:rsidR="0007433B" w:rsidRDefault="0007433B" w:rsidP="00DB2596">
      <w:pPr>
        <w:pStyle w:val="afb"/>
        <w:ind w:left="-851" w:firstLine="0"/>
        <w:jc w:val="center"/>
      </w:pPr>
    </w:p>
    <w:p w14:paraId="7030C2C5" w14:textId="77777777" w:rsidR="000D18FD" w:rsidRDefault="000D18FD" w:rsidP="00DB2596">
      <w:pPr>
        <w:pStyle w:val="afb"/>
        <w:ind w:left="-851" w:firstLine="0"/>
        <w:jc w:val="center"/>
      </w:pPr>
    </w:p>
    <w:p w14:paraId="19ACE000" w14:textId="77777777" w:rsidR="000D18FD" w:rsidRDefault="000D18FD" w:rsidP="00DB2596">
      <w:pPr>
        <w:pStyle w:val="afb"/>
        <w:ind w:left="-851" w:firstLine="0"/>
        <w:jc w:val="center"/>
      </w:pPr>
    </w:p>
    <w:p w14:paraId="3043DAA0" w14:textId="77777777" w:rsidR="00DB2596" w:rsidRPr="00071EA6" w:rsidRDefault="00DB2596" w:rsidP="0036076C">
      <w:pPr>
        <w:pStyle w:val="afb"/>
        <w:ind w:firstLine="0"/>
      </w:pPr>
    </w:p>
    <w:bookmarkStart w:id="0" w:name="_Hlk49760364" w:displacedByCustomXml="next"/>
    <w:bookmarkEnd w:id="0" w:displacedByCustomXml="next"/>
    <w:sdt>
      <w:sdtPr>
        <w:rPr>
          <w:rFonts w:eastAsia="Calibri" w:cs="Times New Roman"/>
          <w:b/>
          <w:szCs w:val="22"/>
          <w:lang w:eastAsia="en-US"/>
        </w:rPr>
        <w:id w:val="-1921628965"/>
        <w:docPartObj>
          <w:docPartGallery w:val="Table of Contents"/>
          <w:docPartUnique/>
        </w:docPartObj>
      </w:sdtPr>
      <w:sdtEndPr>
        <w:rPr>
          <w:bCs/>
        </w:rPr>
      </w:sdtEndPr>
      <w:sdtContent>
        <w:p w14:paraId="0DABC090" w14:textId="77777777" w:rsidR="008404BC" w:rsidRPr="00071EA6" w:rsidRDefault="008404BC" w:rsidP="008404BC">
          <w:pPr>
            <w:pStyle w:val="ac"/>
          </w:pPr>
          <w:r w:rsidRPr="00071EA6">
            <w:t>Оглавление</w:t>
          </w:r>
        </w:p>
        <w:p w14:paraId="0150C4F5" w14:textId="4727AFD2" w:rsidR="0030399E" w:rsidRDefault="008404BC">
          <w:pPr>
            <w:pStyle w:val="14"/>
            <w:rPr>
              <w:rFonts w:asciiTheme="minorHAnsi" w:eastAsiaTheme="minorEastAsia" w:hAnsiTheme="minorHAnsi" w:cstheme="minorBidi"/>
              <w:b w:val="0"/>
              <w:bCs w:val="0"/>
              <w:noProof/>
              <w:kern w:val="2"/>
              <w:szCs w:val="24"/>
              <w:lang w:eastAsia="ru-RU"/>
              <w14:ligatures w14:val="standardContextual"/>
            </w:rPr>
          </w:pPr>
          <w:r w:rsidRPr="00071EA6">
            <w:fldChar w:fldCharType="begin"/>
          </w:r>
          <w:r w:rsidRPr="00071EA6">
            <w:instrText xml:space="preserve"> TOC \o "1-5" \h \z \u </w:instrText>
          </w:r>
          <w:r w:rsidRPr="00071EA6">
            <w:fldChar w:fldCharType="separate"/>
          </w:r>
          <w:hyperlink w:anchor="_Toc224656498" w:history="1">
            <w:r w:rsidR="0030399E" w:rsidRPr="00952BE5">
              <w:rPr>
                <w:rStyle w:val="ad"/>
                <w:noProof/>
              </w:rPr>
              <w:t>Состав проекта</w:t>
            </w:r>
            <w:r w:rsidR="0030399E">
              <w:rPr>
                <w:noProof/>
                <w:webHidden/>
              </w:rPr>
              <w:tab/>
            </w:r>
            <w:r w:rsidR="0030399E">
              <w:rPr>
                <w:noProof/>
                <w:webHidden/>
              </w:rPr>
              <w:fldChar w:fldCharType="begin"/>
            </w:r>
            <w:r w:rsidR="0030399E">
              <w:rPr>
                <w:noProof/>
                <w:webHidden/>
              </w:rPr>
              <w:instrText xml:space="preserve"> PAGEREF _Toc224656498 \h </w:instrText>
            </w:r>
            <w:r w:rsidR="0030399E">
              <w:rPr>
                <w:noProof/>
                <w:webHidden/>
              </w:rPr>
            </w:r>
            <w:r w:rsidR="0030399E">
              <w:rPr>
                <w:noProof/>
                <w:webHidden/>
              </w:rPr>
              <w:fldChar w:fldCharType="separate"/>
            </w:r>
            <w:r w:rsidR="009D5031">
              <w:rPr>
                <w:noProof/>
                <w:webHidden/>
              </w:rPr>
              <w:t>4</w:t>
            </w:r>
            <w:r w:rsidR="0030399E">
              <w:rPr>
                <w:noProof/>
                <w:webHidden/>
              </w:rPr>
              <w:fldChar w:fldCharType="end"/>
            </w:r>
          </w:hyperlink>
        </w:p>
        <w:p w14:paraId="12A0A8AC" w14:textId="4498FEDE" w:rsidR="0030399E" w:rsidRDefault="000060B4">
          <w:pPr>
            <w:pStyle w:val="14"/>
            <w:rPr>
              <w:rFonts w:asciiTheme="minorHAnsi" w:eastAsiaTheme="minorEastAsia" w:hAnsiTheme="minorHAnsi" w:cstheme="minorBidi"/>
              <w:b w:val="0"/>
              <w:bCs w:val="0"/>
              <w:noProof/>
              <w:kern w:val="2"/>
              <w:szCs w:val="24"/>
              <w:lang w:eastAsia="ru-RU"/>
              <w14:ligatures w14:val="standardContextual"/>
            </w:rPr>
          </w:pPr>
          <w:hyperlink w:anchor="_Toc224656499" w:history="1">
            <w:r w:rsidR="0030399E" w:rsidRPr="00952BE5">
              <w:rPr>
                <w:rStyle w:val="ad"/>
                <w:rFonts w:eastAsia="Times New Roman"/>
                <w:noProof/>
              </w:rPr>
              <w:t>ЧАСТЬ III. ГРАДОСТРОИТЕЛЬНЫЕ РЕГЛАМЕНТЫ</w:t>
            </w:r>
            <w:r w:rsidR="0030399E">
              <w:rPr>
                <w:noProof/>
                <w:webHidden/>
              </w:rPr>
              <w:tab/>
            </w:r>
            <w:r w:rsidR="0030399E">
              <w:rPr>
                <w:noProof/>
                <w:webHidden/>
              </w:rPr>
              <w:fldChar w:fldCharType="begin"/>
            </w:r>
            <w:r w:rsidR="0030399E">
              <w:rPr>
                <w:noProof/>
                <w:webHidden/>
              </w:rPr>
              <w:instrText xml:space="preserve"> PAGEREF _Toc224656499 \h </w:instrText>
            </w:r>
            <w:r w:rsidR="0030399E">
              <w:rPr>
                <w:noProof/>
                <w:webHidden/>
              </w:rPr>
            </w:r>
            <w:r w:rsidR="0030399E">
              <w:rPr>
                <w:noProof/>
                <w:webHidden/>
              </w:rPr>
              <w:fldChar w:fldCharType="separate"/>
            </w:r>
            <w:r w:rsidR="009D5031">
              <w:rPr>
                <w:noProof/>
                <w:webHidden/>
              </w:rPr>
              <w:t>9</w:t>
            </w:r>
            <w:r w:rsidR="0030399E">
              <w:rPr>
                <w:noProof/>
                <w:webHidden/>
              </w:rPr>
              <w:fldChar w:fldCharType="end"/>
            </w:r>
          </w:hyperlink>
        </w:p>
        <w:p w14:paraId="387394C5" w14:textId="06858F80" w:rsidR="0030399E" w:rsidRDefault="000060B4">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0" w:history="1">
            <w:r w:rsidR="0030399E" w:rsidRPr="00952BE5">
              <w:rPr>
                <w:rStyle w:val="ad"/>
                <w:noProof/>
              </w:rPr>
              <w:t>Глава 7. Градостроительные регламенты</w:t>
            </w:r>
            <w:r w:rsidR="0030399E">
              <w:rPr>
                <w:noProof/>
                <w:webHidden/>
              </w:rPr>
              <w:tab/>
            </w:r>
            <w:r w:rsidR="0030399E">
              <w:rPr>
                <w:noProof/>
                <w:webHidden/>
              </w:rPr>
              <w:fldChar w:fldCharType="begin"/>
            </w:r>
            <w:r w:rsidR="0030399E">
              <w:rPr>
                <w:noProof/>
                <w:webHidden/>
              </w:rPr>
              <w:instrText xml:space="preserve"> PAGEREF _Toc224656500 \h </w:instrText>
            </w:r>
            <w:r w:rsidR="0030399E">
              <w:rPr>
                <w:noProof/>
                <w:webHidden/>
              </w:rPr>
            </w:r>
            <w:r w:rsidR="0030399E">
              <w:rPr>
                <w:noProof/>
                <w:webHidden/>
              </w:rPr>
              <w:fldChar w:fldCharType="separate"/>
            </w:r>
            <w:r w:rsidR="009D5031">
              <w:rPr>
                <w:noProof/>
                <w:webHidden/>
              </w:rPr>
              <w:t>9</w:t>
            </w:r>
            <w:r w:rsidR="0030399E">
              <w:rPr>
                <w:noProof/>
                <w:webHidden/>
              </w:rPr>
              <w:fldChar w:fldCharType="end"/>
            </w:r>
          </w:hyperlink>
        </w:p>
        <w:p w14:paraId="451F1714" w14:textId="5CF9DEA8"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01" w:history="1">
            <w:r w:rsidR="0030399E" w:rsidRPr="00952BE5">
              <w:rPr>
                <w:rStyle w:val="ad"/>
                <w:rFonts w:eastAsia="Times New Roman"/>
                <w:noProof/>
              </w:rPr>
              <w:t xml:space="preserve">Статья 41. Виды территориальных зон, выделенных на карте градостроительного зонирования территории Ленинградского </w:t>
            </w:r>
            <w:r w:rsidR="0030399E" w:rsidRPr="00952BE5">
              <w:rPr>
                <w:rStyle w:val="ad"/>
                <w:noProof/>
              </w:rPr>
              <w:t>муниципального округа</w:t>
            </w:r>
            <w:r w:rsidR="0030399E">
              <w:rPr>
                <w:noProof/>
                <w:webHidden/>
              </w:rPr>
              <w:tab/>
            </w:r>
            <w:r w:rsidR="0030399E">
              <w:rPr>
                <w:noProof/>
                <w:webHidden/>
              </w:rPr>
              <w:fldChar w:fldCharType="begin"/>
            </w:r>
            <w:r w:rsidR="0030399E">
              <w:rPr>
                <w:noProof/>
                <w:webHidden/>
              </w:rPr>
              <w:instrText xml:space="preserve"> PAGEREF _Toc224656501 \h </w:instrText>
            </w:r>
            <w:r w:rsidR="0030399E">
              <w:rPr>
                <w:noProof/>
                <w:webHidden/>
              </w:rPr>
            </w:r>
            <w:r w:rsidR="0030399E">
              <w:rPr>
                <w:noProof/>
                <w:webHidden/>
              </w:rPr>
              <w:fldChar w:fldCharType="separate"/>
            </w:r>
            <w:r w:rsidR="009D5031">
              <w:rPr>
                <w:noProof/>
                <w:webHidden/>
              </w:rPr>
              <w:t>9</w:t>
            </w:r>
            <w:r w:rsidR="0030399E">
              <w:rPr>
                <w:noProof/>
                <w:webHidden/>
              </w:rPr>
              <w:fldChar w:fldCharType="end"/>
            </w:r>
          </w:hyperlink>
        </w:p>
        <w:p w14:paraId="54C543C4" w14:textId="6FB30BA8"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02" w:history="1">
            <w:r w:rsidR="0030399E" w:rsidRPr="00952BE5">
              <w:rPr>
                <w:rStyle w:val="ad"/>
                <w:noProof/>
              </w:rPr>
              <w:t>Статья 42. Ж</w:t>
            </w:r>
            <w:bookmarkStart w:id="1" w:name="_GoBack"/>
            <w:bookmarkEnd w:id="1"/>
            <w:r w:rsidR="0030399E" w:rsidRPr="00952BE5">
              <w:rPr>
                <w:rStyle w:val="ad"/>
                <w:noProof/>
              </w:rPr>
              <w:t>илые зоны</w:t>
            </w:r>
            <w:r w:rsidR="0030399E">
              <w:rPr>
                <w:noProof/>
                <w:webHidden/>
              </w:rPr>
              <w:tab/>
            </w:r>
            <w:r w:rsidR="0030399E">
              <w:rPr>
                <w:noProof/>
                <w:webHidden/>
              </w:rPr>
              <w:fldChar w:fldCharType="begin"/>
            </w:r>
            <w:r w:rsidR="0030399E">
              <w:rPr>
                <w:noProof/>
                <w:webHidden/>
              </w:rPr>
              <w:instrText xml:space="preserve"> PAGEREF _Toc224656502 \h </w:instrText>
            </w:r>
            <w:r w:rsidR="0030399E">
              <w:rPr>
                <w:noProof/>
                <w:webHidden/>
              </w:rPr>
            </w:r>
            <w:r w:rsidR="0030399E">
              <w:rPr>
                <w:noProof/>
                <w:webHidden/>
              </w:rPr>
              <w:fldChar w:fldCharType="separate"/>
            </w:r>
            <w:r w:rsidR="009D5031">
              <w:rPr>
                <w:noProof/>
                <w:webHidden/>
              </w:rPr>
              <w:t>11</w:t>
            </w:r>
            <w:r w:rsidR="0030399E">
              <w:rPr>
                <w:noProof/>
                <w:webHidden/>
              </w:rPr>
              <w:fldChar w:fldCharType="end"/>
            </w:r>
          </w:hyperlink>
        </w:p>
        <w:p w14:paraId="2EC58674" w14:textId="5D1B8B2D"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3" w:history="1">
            <w:r w:rsidR="0030399E" w:rsidRPr="00952BE5">
              <w:rPr>
                <w:rStyle w:val="ad"/>
                <w:noProof/>
              </w:rPr>
              <w:t>Ж1 Зона застройки индивидуальными жилыми домами</w:t>
            </w:r>
            <w:r w:rsidR="0030399E">
              <w:rPr>
                <w:noProof/>
                <w:webHidden/>
              </w:rPr>
              <w:tab/>
            </w:r>
            <w:r w:rsidR="0030399E">
              <w:rPr>
                <w:noProof/>
                <w:webHidden/>
              </w:rPr>
              <w:fldChar w:fldCharType="begin"/>
            </w:r>
            <w:r w:rsidR="0030399E">
              <w:rPr>
                <w:noProof/>
                <w:webHidden/>
              </w:rPr>
              <w:instrText xml:space="preserve"> PAGEREF _Toc224656503 \h </w:instrText>
            </w:r>
            <w:r w:rsidR="0030399E">
              <w:rPr>
                <w:noProof/>
                <w:webHidden/>
              </w:rPr>
            </w:r>
            <w:r w:rsidR="0030399E">
              <w:rPr>
                <w:noProof/>
                <w:webHidden/>
              </w:rPr>
              <w:fldChar w:fldCharType="separate"/>
            </w:r>
            <w:r w:rsidR="009D5031">
              <w:rPr>
                <w:noProof/>
                <w:webHidden/>
              </w:rPr>
              <w:t>11</w:t>
            </w:r>
            <w:r w:rsidR="0030399E">
              <w:rPr>
                <w:noProof/>
                <w:webHidden/>
              </w:rPr>
              <w:fldChar w:fldCharType="end"/>
            </w:r>
          </w:hyperlink>
        </w:p>
        <w:p w14:paraId="6AC3D838" w14:textId="08DCC175"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4" w:history="1">
            <w:r w:rsidR="0030399E" w:rsidRPr="00952BE5">
              <w:rPr>
                <w:rStyle w:val="ad"/>
                <w:noProof/>
              </w:rPr>
              <w:t>Ж1.1 Зона застройки индивидуальными жилыми домами центральной улицы</w:t>
            </w:r>
            <w:r w:rsidR="0030399E">
              <w:rPr>
                <w:noProof/>
                <w:webHidden/>
              </w:rPr>
              <w:tab/>
            </w:r>
            <w:r w:rsidR="0030399E">
              <w:rPr>
                <w:noProof/>
                <w:webHidden/>
              </w:rPr>
              <w:fldChar w:fldCharType="begin"/>
            </w:r>
            <w:r w:rsidR="0030399E">
              <w:rPr>
                <w:noProof/>
                <w:webHidden/>
              </w:rPr>
              <w:instrText xml:space="preserve"> PAGEREF _Toc224656504 \h </w:instrText>
            </w:r>
            <w:r w:rsidR="0030399E">
              <w:rPr>
                <w:noProof/>
                <w:webHidden/>
              </w:rPr>
            </w:r>
            <w:r w:rsidR="0030399E">
              <w:rPr>
                <w:noProof/>
                <w:webHidden/>
              </w:rPr>
              <w:fldChar w:fldCharType="separate"/>
            </w:r>
            <w:r w:rsidR="009D5031">
              <w:rPr>
                <w:noProof/>
                <w:webHidden/>
              </w:rPr>
              <w:t>34</w:t>
            </w:r>
            <w:r w:rsidR="0030399E">
              <w:rPr>
                <w:noProof/>
                <w:webHidden/>
              </w:rPr>
              <w:fldChar w:fldCharType="end"/>
            </w:r>
          </w:hyperlink>
        </w:p>
        <w:p w14:paraId="764AD281" w14:textId="79D9C946"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5" w:history="1">
            <w:r w:rsidR="0030399E" w:rsidRPr="00952BE5">
              <w:rPr>
                <w:rStyle w:val="ad"/>
                <w:noProof/>
              </w:rPr>
              <w:t xml:space="preserve">Ж2 </w:t>
            </w:r>
            <w:r w:rsidR="0030399E" w:rsidRPr="00952BE5">
              <w:rPr>
                <w:rStyle w:val="ad"/>
                <w:rFonts w:eastAsia="Times New Roman"/>
                <w:noProof/>
              </w:rPr>
              <w:t>Зона застройки малоэтажными жилыми домами</w:t>
            </w:r>
            <w:r w:rsidR="0030399E">
              <w:rPr>
                <w:noProof/>
                <w:webHidden/>
              </w:rPr>
              <w:tab/>
            </w:r>
            <w:r w:rsidR="0030399E">
              <w:rPr>
                <w:noProof/>
                <w:webHidden/>
              </w:rPr>
              <w:fldChar w:fldCharType="begin"/>
            </w:r>
            <w:r w:rsidR="0030399E">
              <w:rPr>
                <w:noProof/>
                <w:webHidden/>
              </w:rPr>
              <w:instrText xml:space="preserve"> PAGEREF _Toc224656505 \h </w:instrText>
            </w:r>
            <w:r w:rsidR="0030399E">
              <w:rPr>
                <w:noProof/>
                <w:webHidden/>
              </w:rPr>
            </w:r>
            <w:r w:rsidR="0030399E">
              <w:rPr>
                <w:noProof/>
                <w:webHidden/>
              </w:rPr>
              <w:fldChar w:fldCharType="separate"/>
            </w:r>
            <w:r w:rsidR="009D5031">
              <w:rPr>
                <w:noProof/>
                <w:webHidden/>
              </w:rPr>
              <w:t>56</w:t>
            </w:r>
            <w:r w:rsidR="0030399E">
              <w:rPr>
                <w:noProof/>
                <w:webHidden/>
              </w:rPr>
              <w:fldChar w:fldCharType="end"/>
            </w:r>
          </w:hyperlink>
        </w:p>
        <w:p w14:paraId="2F7A89DD" w14:textId="0E867B5C"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6" w:history="1">
            <w:r w:rsidR="0030399E" w:rsidRPr="00952BE5">
              <w:rPr>
                <w:rStyle w:val="ad"/>
                <w:noProof/>
              </w:rPr>
              <w:t>ЖЗ Зона застройки среднеэтажными жилыми домами.</w:t>
            </w:r>
            <w:r w:rsidR="0030399E">
              <w:rPr>
                <w:noProof/>
                <w:webHidden/>
              </w:rPr>
              <w:tab/>
            </w:r>
            <w:r w:rsidR="0030399E">
              <w:rPr>
                <w:noProof/>
                <w:webHidden/>
              </w:rPr>
              <w:fldChar w:fldCharType="begin"/>
            </w:r>
            <w:r w:rsidR="0030399E">
              <w:rPr>
                <w:noProof/>
                <w:webHidden/>
              </w:rPr>
              <w:instrText xml:space="preserve"> PAGEREF _Toc224656506 \h </w:instrText>
            </w:r>
            <w:r w:rsidR="0030399E">
              <w:rPr>
                <w:noProof/>
                <w:webHidden/>
              </w:rPr>
            </w:r>
            <w:r w:rsidR="0030399E">
              <w:rPr>
                <w:noProof/>
                <w:webHidden/>
              </w:rPr>
              <w:fldChar w:fldCharType="separate"/>
            </w:r>
            <w:r w:rsidR="009D5031">
              <w:rPr>
                <w:noProof/>
                <w:webHidden/>
              </w:rPr>
              <w:t>82</w:t>
            </w:r>
            <w:r w:rsidR="0030399E">
              <w:rPr>
                <w:noProof/>
                <w:webHidden/>
              </w:rPr>
              <w:fldChar w:fldCharType="end"/>
            </w:r>
          </w:hyperlink>
        </w:p>
        <w:p w14:paraId="0B07A573" w14:textId="4712519E"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07" w:history="1">
            <w:r w:rsidR="0030399E" w:rsidRPr="00952BE5">
              <w:rPr>
                <w:rStyle w:val="ad"/>
                <w:noProof/>
              </w:rPr>
              <w:t>Статья 43. Общественно-деловые зоны</w:t>
            </w:r>
            <w:r w:rsidR="0030399E">
              <w:rPr>
                <w:noProof/>
                <w:webHidden/>
              </w:rPr>
              <w:tab/>
            </w:r>
            <w:r w:rsidR="0030399E">
              <w:rPr>
                <w:noProof/>
                <w:webHidden/>
              </w:rPr>
              <w:fldChar w:fldCharType="begin"/>
            </w:r>
            <w:r w:rsidR="0030399E">
              <w:rPr>
                <w:noProof/>
                <w:webHidden/>
              </w:rPr>
              <w:instrText xml:space="preserve"> PAGEREF _Toc224656507 \h </w:instrText>
            </w:r>
            <w:r w:rsidR="0030399E">
              <w:rPr>
                <w:noProof/>
                <w:webHidden/>
              </w:rPr>
            </w:r>
            <w:r w:rsidR="0030399E">
              <w:rPr>
                <w:noProof/>
                <w:webHidden/>
              </w:rPr>
              <w:fldChar w:fldCharType="separate"/>
            </w:r>
            <w:r w:rsidR="009D5031">
              <w:rPr>
                <w:noProof/>
                <w:webHidden/>
              </w:rPr>
              <w:t>108</w:t>
            </w:r>
            <w:r w:rsidR="0030399E">
              <w:rPr>
                <w:noProof/>
                <w:webHidden/>
              </w:rPr>
              <w:fldChar w:fldCharType="end"/>
            </w:r>
          </w:hyperlink>
        </w:p>
        <w:p w14:paraId="3F62EF2A" w14:textId="7EA7D48C"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8" w:history="1">
            <w:r w:rsidR="0030399E" w:rsidRPr="00952BE5">
              <w:rPr>
                <w:rStyle w:val="ad"/>
                <w:rFonts w:eastAsia="Times New Roman"/>
                <w:bCs/>
                <w:noProof/>
                <w:lang w:eastAsia="ru-RU"/>
              </w:rPr>
              <w:t xml:space="preserve">ОД2. </w:t>
            </w:r>
            <w:r w:rsidR="0030399E" w:rsidRPr="00952BE5">
              <w:rPr>
                <w:rStyle w:val="ad"/>
                <w:noProof/>
              </w:rPr>
              <w:t>Многофункциональная общественно-деловая зона</w:t>
            </w:r>
            <w:r w:rsidR="0030399E">
              <w:rPr>
                <w:noProof/>
                <w:webHidden/>
              </w:rPr>
              <w:tab/>
            </w:r>
            <w:r w:rsidR="0030399E">
              <w:rPr>
                <w:noProof/>
                <w:webHidden/>
              </w:rPr>
              <w:fldChar w:fldCharType="begin"/>
            </w:r>
            <w:r w:rsidR="0030399E">
              <w:rPr>
                <w:noProof/>
                <w:webHidden/>
              </w:rPr>
              <w:instrText xml:space="preserve"> PAGEREF _Toc224656508 \h </w:instrText>
            </w:r>
            <w:r w:rsidR="0030399E">
              <w:rPr>
                <w:noProof/>
                <w:webHidden/>
              </w:rPr>
            </w:r>
            <w:r w:rsidR="0030399E">
              <w:rPr>
                <w:noProof/>
                <w:webHidden/>
              </w:rPr>
              <w:fldChar w:fldCharType="separate"/>
            </w:r>
            <w:r w:rsidR="009D5031">
              <w:rPr>
                <w:noProof/>
                <w:webHidden/>
              </w:rPr>
              <w:t>108</w:t>
            </w:r>
            <w:r w:rsidR="0030399E">
              <w:rPr>
                <w:noProof/>
                <w:webHidden/>
              </w:rPr>
              <w:fldChar w:fldCharType="end"/>
            </w:r>
          </w:hyperlink>
        </w:p>
        <w:p w14:paraId="517DF58C" w14:textId="7CDBA0D6"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09" w:history="1">
            <w:r w:rsidR="0030399E" w:rsidRPr="00952BE5">
              <w:rPr>
                <w:rStyle w:val="ad"/>
                <w:noProof/>
              </w:rPr>
              <w:t>ОД3. Зона специализированной общественной застройки</w:t>
            </w:r>
            <w:r w:rsidR="0030399E">
              <w:rPr>
                <w:noProof/>
                <w:webHidden/>
              </w:rPr>
              <w:tab/>
            </w:r>
            <w:r w:rsidR="0030399E">
              <w:rPr>
                <w:noProof/>
                <w:webHidden/>
              </w:rPr>
              <w:fldChar w:fldCharType="begin"/>
            </w:r>
            <w:r w:rsidR="0030399E">
              <w:rPr>
                <w:noProof/>
                <w:webHidden/>
              </w:rPr>
              <w:instrText xml:space="preserve"> PAGEREF _Toc224656509 \h </w:instrText>
            </w:r>
            <w:r w:rsidR="0030399E">
              <w:rPr>
                <w:noProof/>
                <w:webHidden/>
              </w:rPr>
            </w:r>
            <w:r w:rsidR="0030399E">
              <w:rPr>
                <w:noProof/>
                <w:webHidden/>
              </w:rPr>
              <w:fldChar w:fldCharType="separate"/>
            </w:r>
            <w:r w:rsidR="009D5031">
              <w:rPr>
                <w:noProof/>
                <w:webHidden/>
              </w:rPr>
              <w:t>135</w:t>
            </w:r>
            <w:r w:rsidR="0030399E">
              <w:rPr>
                <w:noProof/>
                <w:webHidden/>
              </w:rPr>
              <w:fldChar w:fldCharType="end"/>
            </w:r>
          </w:hyperlink>
        </w:p>
        <w:p w14:paraId="6841ED26" w14:textId="49EE5781"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0" w:history="1">
            <w:r w:rsidR="0030399E" w:rsidRPr="00952BE5">
              <w:rPr>
                <w:rStyle w:val="ad"/>
                <w:noProof/>
              </w:rPr>
              <w:t>ОД4. Зона религиозного использования</w:t>
            </w:r>
            <w:r w:rsidR="0030399E">
              <w:rPr>
                <w:noProof/>
                <w:webHidden/>
              </w:rPr>
              <w:tab/>
            </w:r>
            <w:r w:rsidR="0030399E">
              <w:rPr>
                <w:noProof/>
                <w:webHidden/>
              </w:rPr>
              <w:fldChar w:fldCharType="begin"/>
            </w:r>
            <w:r w:rsidR="0030399E">
              <w:rPr>
                <w:noProof/>
                <w:webHidden/>
              </w:rPr>
              <w:instrText xml:space="preserve"> PAGEREF _Toc224656510 \h </w:instrText>
            </w:r>
            <w:r w:rsidR="0030399E">
              <w:rPr>
                <w:noProof/>
                <w:webHidden/>
              </w:rPr>
            </w:r>
            <w:r w:rsidR="0030399E">
              <w:rPr>
                <w:noProof/>
                <w:webHidden/>
              </w:rPr>
              <w:fldChar w:fldCharType="separate"/>
            </w:r>
            <w:r w:rsidR="009D5031">
              <w:rPr>
                <w:noProof/>
                <w:webHidden/>
              </w:rPr>
              <w:t>154</w:t>
            </w:r>
            <w:r w:rsidR="0030399E">
              <w:rPr>
                <w:noProof/>
                <w:webHidden/>
              </w:rPr>
              <w:fldChar w:fldCharType="end"/>
            </w:r>
          </w:hyperlink>
        </w:p>
        <w:p w14:paraId="4433BD38" w14:textId="74CE6A1B"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11" w:history="1">
            <w:r w:rsidR="0030399E" w:rsidRPr="00952BE5">
              <w:rPr>
                <w:rStyle w:val="ad"/>
                <w:noProof/>
              </w:rPr>
              <w:t>Статья 44. Производственные зоны</w:t>
            </w:r>
            <w:r w:rsidR="0030399E">
              <w:rPr>
                <w:noProof/>
                <w:webHidden/>
              </w:rPr>
              <w:tab/>
            </w:r>
            <w:r w:rsidR="0030399E">
              <w:rPr>
                <w:noProof/>
                <w:webHidden/>
              </w:rPr>
              <w:fldChar w:fldCharType="begin"/>
            </w:r>
            <w:r w:rsidR="0030399E">
              <w:rPr>
                <w:noProof/>
                <w:webHidden/>
              </w:rPr>
              <w:instrText xml:space="preserve"> PAGEREF _Toc224656511 \h </w:instrText>
            </w:r>
            <w:r w:rsidR="0030399E">
              <w:rPr>
                <w:noProof/>
                <w:webHidden/>
              </w:rPr>
            </w:r>
            <w:r w:rsidR="0030399E">
              <w:rPr>
                <w:noProof/>
                <w:webHidden/>
              </w:rPr>
              <w:fldChar w:fldCharType="separate"/>
            </w:r>
            <w:r w:rsidR="009D5031">
              <w:rPr>
                <w:noProof/>
                <w:webHidden/>
              </w:rPr>
              <w:t>159</w:t>
            </w:r>
            <w:r w:rsidR="0030399E">
              <w:rPr>
                <w:noProof/>
                <w:webHidden/>
              </w:rPr>
              <w:fldChar w:fldCharType="end"/>
            </w:r>
          </w:hyperlink>
        </w:p>
        <w:p w14:paraId="0FEEF533" w14:textId="4283E0DE"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2" w:history="1">
            <w:r w:rsidR="0030399E" w:rsidRPr="00952BE5">
              <w:rPr>
                <w:rStyle w:val="ad"/>
                <w:noProof/>
              </w:rPr>
              <w:t>П1. Производственная зона</w:t>
            </w:r>
            <w:r w:rsidR="0030399E">
              <w:rPr>
                <w:noProof/>
                <w:webHidden/>
              </w:rPr>
              <w:tab/>
            </w:r>
            <w:r w:rsidR="0030399E">
              <w:rPr>
                <w:noProof/>
                <w:webHidden/>
              </w:rPr>
              <w:fldChar w:fldCharType="begin"/>
            </w:r>
            <w:r w:rsidR="0030399E">
              <w:rPr>
                <w:noProof/>
                <w:webHidden/>
              </w:rPr>
              <w:instrText xml:space="preserve"> PAGEREF _Toc224656512 \h </w:instrText>
            </w:r>
            <w:r w:rsidR="0030399E">
              <w:rPr>
                <w:noProof/>
                <w:webHidden/>
              </w:rPr>
            </w:r>
            <w:r w:rsidR="0030399E">
              <w:rPr>
                <w:noProof/>
                <w:webHidden/>
              </w:rPr>
              <w:fldChar w:fldCharType="separate"/>
            </w:r>
            <w:r w:rsidR="009D5031">
              <w:rPr>
                <w:noProof/>
                <w:webHidden/>
              </w:rPr>
              <w:t>159</w:t>
            </w:r>
            <w:r w:rsidR="0030399E">
              <w:rPr>
                <w:noProof/>
                <w:webHidden/>
              </w:rPr>
              <w:fldChar w:fldCharType="end"/>
            </w:r>
          </w:hyperlink>
        </w:p>
        <w:p w14:paraId="5D414F90" w14:textId="0B1C9177"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13" w:history="1">
            <w:r w:rsidR="0030399E" w:rsidRPr="00952BE5">
              <w:rPr>
                <w:rStyle w:val="ad"/>
                <w:noProof/>
              </w:rPr>
              <w:t>Статья 45. Зоны инженерной и транспортной инфраструктур</w:t>
            </w:r>
            <w:r w:rsidR="0030399E">
              <w:rPr>
                <w:noProof/>
                <w:webHidden/>
              </w:rPr>
              <w:tab/>
            </w:r>
            <w:r w:rsidR="0030399E">
              <w:rPr>
                <w:noProof/>
                <w:webHidden/>
              </w:rPr>
              <w:fldChar w:fldCharType="begin"/>
            </w:r>
            <w:r w:rsidR="0030399E">
              <w:rPr>
                <w:noProof/>
                <w:webHidden/>
              </w:rPr>
              <w:instrText xml:space="preserve"> PAGEREF _Toc224656513 \h </w:instrText>
            </w:r>
            <w:r w:rsidR="0030399E">
              <w:rPr>
                <w:noProof/>
                <w:webHidden/>
              </w:rPr>
            </w:r>
            <w:r w:rsidR="0030399E">
              <w:rPr>
                <w:noProof/>
                <w:webHidden/>
              </w:rPr>
              <w:fldChar w:fldCharType="separate"/>
            </w:r>
            <w:r w:rsidR="009D5031">
              <w:rPr>
                <w:noProof/>
                <w:webHidden/>
              </w:rPr>
              <w:t>179</w:t>
            </w:r>
            <w:r w:rsidR="0030399E">
              <w:rPr>
                <w:noProof/>
                <w:webHidden/>
              </w:rPr>
              <w:fldChar w:fldCharType="end"/>
            </w:r>
          </w:hyperlink>
        </w:p>
        <w:p w14:paraId="2D961D55" w14:textId="7AB546E1"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4" w:history="1">
            <w:r w:rsidR="0030399E" w:rsidRPr="00952BE5">
              <w:rPr>
                <w:rStyle w:val="ad"/>
                <w:noProof/>
              </w:rPr>
              <w:t>И1. Зона инженерной инфраструктуры</w:t>
            </w:r>
            <w:r w:rsidR="0030399E">
              <w:rPr>
                <w:noProof/>
                <w:webHidden/>
              </w:rPr>
              <w:tab/>
            </w:r>
            <w:r w:rsidR="0030399E">
              <w:rPr>
                <w:noProof/>
                <w:webHidden/>
              </w:rPr>
              <w:fldChar w:fldCharType="begin"/>
            </w:r>
            <w:r w:rsidR="0030399E">
              <w:rPr>
                <w:noProof/>
                <w:webHidden/>
              </w:rPr>
              <w:instrText xml:space="preserve"> PAGEREF _Toc224656514 \h </w:instrText>
            </w:r>
            <w:r w:rsidR="0030399E">
              <w:rPr>
                <w:noProof/>
                <w:webHidden/>
              </w:rPr>
            </w:r>
            <w:r w:rsidR="0030399E">
              <w:rPr>
                <w:noProof/>
                <w:webHidden/>
              </w:rPr>
              <w:fldChar w:fldCharType="separate"/>
            </w:r>
            <w:r w:rsidR="009D5031">
              <w:rPr>
                <w:noProof/>
                <w:webHidden/>
              </w:rPr>
              <w:t>179</w:t>
            </w:r>
            <w:r w:rsidR="0030399E">
              <w:rPr>
                <w:noProof/>
                <w:webHidden/>
              </w:rPr>
              <w:fldChar w:fldCharType="end"/>
            </w:r>
          </w:hyperlink>
        </w:p>
        <w:p w14:paraId="72F00D6F" w14:textId="52D2EF41"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5" w:history="1">
            <w:r w:rsidR="0030399E" w:rsidRPr="00952BE5">
              <w:rPr>
                <w:rStyle w:val="ad"/>
                <w:noProof/>
              </w:rPr>
              <w:t>Т1. Зона транспортной инфраструктуры</w:t>
            </w:r>
            <w:r w:rsidR="0030399E">
              <w:rPr>
                <w:noProof/>
                <w:webHidden/>
              </w:rPr>
              <w:tab/>
            </w:r>
            <w:r w:rsidR="0030399E">
              <w:rPr>
                <w:noProof/>
                <w:webHidden/>
              </w:rPr>
              <w:fldChar w:fldCharType="begin"/>
            </w:r>
            <w:r w:rsidR="0030399E">
              <w:rPr>
                <w:noProof/>
                <w:webHidden/>
              </w:rPr>
              <w:instrText xml:space="preserve"> PAGEREF _Toc224656515 \h </w:instrText>
            </w:r>
            <w:r w:rsidR="0030399E">
              <w:rPr>
                <w:noProof/>
                <w:webHidden/>
              </w:rPr>
            </w:r>
            <w:r w:rsidR="0030399E">
              <w:rPr>
                <w:noProof/>
                <w:webHidden/>
              </w:rPr>
              <w:fldChar w:fldCharType="separate"/>
            </w:r>
            <w:r w:rsidR="009D5031">
              <w:rPr>
                <w:noProof/>
                <w:webHidden/>
              </w:rPr>
              <w:t>190</w:t>
            </w:r>
            <w:r w:rsidR="0030399E">
              <w:rPr>
                <w:noProof/>
                <w:webHidden/>
              </w:rPr>
              <w:fldChar w:fldCharType="end"/>
            </w:r>
          </w:hyperlink>
        </w:p>
        <w:p w14:paraId="7E404711" w14:textId="61B44775"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16" w:history="1">
            <w:r w:rsidR="0030399E" w:rsidRPr="00952BE5">
              <w:rPr>
                <w:rStyle w:val="ad"/>
                <w:noProof/>
              </w:rPr>
              <w:t>Статья 46. Зоны сельскохозяйственного использования</w:t>
            </w:r>
            <w:r w:rsidR="0030399E">
              <w:rPr>
                <w:noProof/>
                <w:webHidden/>
              </w:rPr>
              <w:tab/>
            </w:r>
            <w:r w:rsidR="0030399E">
              <w:rPr>
                <w:noProof/>
                <w:webHidden/>
              </w:rPr>
              <w:fldChar w:fldCharType="begin"/>
            </w:r>
            <w:r w:rsidR="0030399E">
              <w:rPr>
                <w:noProof/>
                <w:webHidden/>
              </w:rPr>
              <w:instrText xml:space="preserve"> PAGEREF _Toc224656516 \h </w:instrText>
            </w:r>
            <w:r w:rsidR="0030399E">
              <w:rPr>
                <w:noProof/>
                <w:webHidden/>
              </w:rPr>
            </w:r>
            <w:r w:rsidR="0030399E">
              <w:rPr>
                <w:noProof/>
                <w:webHidden/>
              </w:rPr>
              <w:fldChar w:fldCharType="separate"/>
            </w:r>
            <w:r w:rsidR="009D5031">
              <w:rPr>
                <w:noProof/>
                <w:webHidden/>
              </w:rPr>
              <w:t>206</w:t>
            </w:r>
            <w:r w:rsidR="0030399E">
              <w:rPr>
                <w:noProof/>
                <w:webHidden/>
              </w:rPr>
              <w:fldChar w:fldCharType="end"/>
            </w:r>
          </w:hyperlink>
        </w:p>
        <w:p w14:paraId="02F35F2D" w14:textId="3AF839EA"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7" w:history="1">
            <w:r w:rsidR="0030399E" w:rsidRPr="00952BE5">
              <w:rPr>
                <w:rStyle w:val="ad"/>
                <w:noProof/>
              </w:rPr>
              <w:t>СХ2. Зона сельскохозяйственных предприятий</w:t>
            </w:r>
            <w:r w:rsidR="0030399E">
              <w:rPr>
                <w:noProof/>
                <w:webHidden/>
              </w:rPr>
              <w:tab/>
            </w:r>
            <w:r w:rsidR="0030399E">
              <w:rPr>
                <w:noProof/>
                <w:webHidden/>
              </w:rPr>
              <w:fldChar w:fldCharType="begin"/>
            </w:r>
            <w:r w:rsidR="0030399E">
              <w:rPr>
                <w:noProof/>
                <w:webHidden/>
              </w:rPr>
              <w:instrText xml:space="preserve"> PAGEREF _Toc224656517 \h </w:instrText>
            </w:r>
            <w:r w:rsidR="0030399E">
              <w:rPr>
                <w:noProof/>
                <w:webHidden/>
              </w:rPr>
            </w:r>
            <w:r w:rsidR="0030399E">
              <w:rPr>
                <w:noProof/>
                <w:webHidden/>
              </w:rPr>
              <w:fldChar w:fldCharType="separate"/>
            </w:r>
            <w:r w:rsidR="009D5031">
              <w:rPr>
                <w:noProof/>
                <w:webHidden/>
              </w:rPr>
              <w:t>206</w:t>
            </w:r>
            <w:r w:rsidR="0030399E">
              <w:rPr>
                <w:noProof/>
                <w:webHidden/>
              </w:rPr>
              <w:fldChar w:fldCharType="end"/>
            </w:r>
          </w:hyperlink>
        </w:p>
        <w:p w14:paraId="4D96E889" w14:textId="7F3A4817"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8" w:history="1">
            <w:r w:rsidR="0030399E" w:rsidRPr="00952BE5">
              <w:rPr>
                <w:rStyle w:val="ad"/>
                <w:noProof/>
              </w:rPr>
              <w:t>СХ3. Зона ведения садоводства</w:t>
            </w:r>
            <w:r w:rsidR="0030399E">
              <w:rPr>
                <w:noProof/>
                <w:webHidden/>
              </w:rPr>
              <w:tab/>
            </w:r>
            <w:r w:rsidR="0030399E">
              <w:rPr>
                <w:noProof/>
                <w:webHidden/>
              </w:rPr>
              <w:fldChar w:fldCharType="begin"/>
            </w:r>
            <w:r w:rsidR="0030399E">
              <w:rPr>
                <w:noProof/>
                <w:webHidden/>
              </w:rPr>
              <w:instrText xml:space="preserve"> PAGEREF _Toc224656518 \h </w:instrText>
            </w:r>
            <w:r w:rsidR="0030399E">
              <w:rPr>
                <w:noProof/>
                <w:webHidden/>
              </w:rPr>
            </w:r>
            <w:r w:rsidR="0030399E">
              <w:rPr>
                <w:noProof/>
                <w:webHidden/>
              </w:rPr>
              <w:fldChar w:fldCharType="separate"/>
            </w:r>
            <w:r w:rsidR="009D5031">
              <w:rPr>
                <w:noProof/>
                <w:webHidden/>
              </w:rPr>
              <w:t>226</w:t>
            </w:r>
            <w:r w:rsidR="0030399E">
              <w:rPr>
                <w:noProof/>
                <w:webHidden/>
              </w:rPr>
              <w:fldChar w:fldCharType="end"/>
            </w:r>
          </w:hyperlink>
        </w:p>
        <w:p w14:paraId="3163A98A" w14:textId="355C27F0"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19" w:history="1">
            <w:r w:rsidR="0030399E" w:rsidRPr="00952BE5">
              <w:rPr>
                <w:rStyle w:val="ad"/>
                <w:noProof/>
              </w:rPr>
              <w:t>СХ4. Зона ведения огородничества</w:t>
            </w:r>
            <w:r w:rsidR="0030399E">
              <w:rPr>
                <w:noProof/>
                <w:webHidden/>
              </w:rPr>
              <w:tab/>
            </w:r>
            <w:r w:rsidR="0030399E">
              <w:rPr>
                <w:noProof/>
                <w:webHidden/>
              </w:rPr>
              <w:fldChar w:fldCharType="begin"/>
            </w:r>
            <w:r w:rsidR="0030399E">
              <w:rPr>
                <w:noProof/>
                <w:webHidden/>
              </w:rPr>
              <w:instrText xml:space="preserve"> PAGEREF _Toc224656519 \h </w:instrText>
            </w:r>
            <w:r w:rsidR="0030399E">
              <w:rPr>
                <w:noProof/>
                <w:webHidden/>
              </w:rPr>
            </w:r>
            <w:r w:rsidR="0030399E">
              <w:rPr>
                <w:noProof/>
                <w:webHidden/>
              </w:rPr>
              <w:fldChar w:fldCharType="separate"/>
            </w:r>
            <w:r w:rsidR="009D5031">
              <w:rPr>
                <w:noProof/>
                <w:webHidden/>
              </w:rPr>
              <w:t>232</w:t>
            </w:r>
            <w:r w:rsidR="0030399E">
              <w:rPr>
                <w:noProof/>
                <w:webHidden/>
              </w:rPr>
              <w:fldChar w:fldCharType="end"/>
            </w:r>
          </w:hyperlink>
        </w:p>
        <w:p w14:paraId="576BCE7A" w14:textId="64E2545D"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20" w:history="1">
            <w:r w:rsidR="0030399E" w:rsidRPr="00952BE5">
              <w:rPr>
                <w:rStyle w:val="ad"/>
                <w:noProof/>
              </w:rPr>
              <w:t>Статья 47. Зоны рекреационного назначения</w:t>
            </w:r>
            <w:r w:rsidR="0030399E">
              <w:rPr>
                <w:noProof/>
                <w:webHidden/>
              </w:rPr>
              <w:tab/>
            </w:r>
            <w:r w:rsidR="0030399E">
              <w:rPr>
                <w:noProof/>
                <w:webHidden/>
              </w:rPr>
              <w:fldChar w:fldCharType="begin"/>
            </w:r>
            <w:r w:rsidR="0030399E">
              <w:rPr>
                <w:noProof/>
                <w:webHidden/>
              </w:rPr>
              <w:instrText xml:space="preserve"> PAGEREF _Toc224656520 \h </w:instrText>
            </w:r>
            <w:r w:rsidR="0030399E">
              <w:rPr>
                <w:noProof/>
                <w:webHidden/>
              </w:rPr>
            </w:r>
            <w:r w:rsidR="0030399E">
              <w:rPr>
                <w:noProof/>
                <w:webHidden/>
              </w:rPr>
              <w:fldChar w:fldCharType="separate"/>
            </w:r>
            <w:r w:rsidR="009D5031">
              <w:rPr>
                <w:noProof/>
                <w:webHidden/>
              </w:rPr>
              <w:t>238</w:t>
            </w:r>
            <w:r w:rsidR="0030399E">
              <w:rPr>
                <w:noProof/>
                <w:webHidden/>
              </w:rPr>
              <w:fldChar w:fldCharType="end"/>
            </w:r>
          </w:hyperlink>
        </w:p>
        <w:p w14:paraId="5DDCF2C3" w14:textId="118AD25D"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1" w:history="1">
            <w:r w:rsidR="0030399E" w:rsidRPr="00952BE5">
              <w:rPr>
                <w:rStyle w:val="ad"/>
                <w:noProof/>
              </w:rPr>
              <w:t>ОП1. Зона зеленых насаждений общего пользования</w:t>
            </w:r>
            <w:r w:rsidR="0030399E">
              <w:rPr>
                <w:noProof/>
                <w:webHidden/>
              </w:rPr>
              <w:tab/>
            </w:r>
            <w:r w:rsidR="0030399E">
              <w:rPr>
                <w:noProof/>
                <w:webHidden/>
              </w:rPr>
              <w:fldChar w:fldCharType="begin"/>
            </w:r>
            <w:r w:rsidR="0030399E">
              <w:rPr>
                <w:noProof/>
                <w:webHidden/>
              </w:rPr>
              <w:instrText xml:space="preserve"> PAGEREF _Toc224656521 \h </w:instrText>
            </w:r>
            <w:r w:rsidR="0030399E">
              <w:rPr>
                <w:noProof/>
                <w:webHidden/>
              </w:rPr>
            </w:r>
            <w:r w:rsidR="0030399E">
              <w:rPr>
                <w:noProof/>
                <w:webHidden/>
              </w:rPr>
              <w:fldChar w:fldCharType="separate"/>
            </w:r>
            <w:r w:rsidR="009D5031">
              <w:rPr>
                <w:noProof/>
                <w:webHidden/>
              </w:rPr>
              <w:t>238</w:t>
            </w:r>
            <w:r w:rsidR="0030399E">
              <w:rPr>
                <w:noProof/>
                <w:webHidden/>
              </w:rPr>
              <w:fldChar w:fldCharType="end"/>
            </w:r>
          </w:hyperlink>
        </w:p>
        <w:p w14:paraId="005A17E2" w14:textId="345DB388"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2" w:history="1">
            <w:r w:rsidR="0030399E" w:rsidRPr="00952BE5">
              <w:rPr>
                <w:rStyle w:val="ad"/>
                <w:noProof/>
              </w:rPr>
              <w:t>ЗО1. Зона отдыха</w:t>
            </w:r>
            <w:r w:rsidR="0030399E">
              <w:rPr>
                <w:noProof/>
                <w:webHidden/>
              </w:rPr>
              <w:tab/>
            </w:r>
            <w:r w:rsidR="0030399E">
              <w:rPr>
                <w:noProof/>
                <w:webHidden/>
              </w:rPr>
              <w:fldChar w:fldCharType="begin"/>
            </w:r>
            <w:r w:rsidR="0030399E">
              <w:rPr>
                <w:noProof/>
                <w:webHidden/>
              </w:rPr>
              <w:instrText xml:space="preserve"> PAGEREF _Toc224656522 \h </w:instrText>
            </w:r>
            <w:r w:rsidR="0030399E">
              <w:rPr>
                <w:noProof/>
                <w:webHidden/>
              </w:rPr>
            </w:r>
            <w:r w:rsidR="0030399E">
              <w:rPr>
                <w:noProof/>
                <w:webHidden/>
              </w:rPr>
              <w:fldChar w:fldCharType="separate"/>
            </w:r>
            <w:r w:rsidR="009D5031">
              <w:rPr>
                <w:noProof/>
                <w:webHidden/>
              </w:rPr>
              <w:t>241</w:t>
            </w:r>
            <w:r w:rsidR="0030399E">
              <w:rPr>
                <w:noProof/>
                <w:webHidden/>
              </w:rPr>
              <w:fldChar w:fldCharType="end"/>
            </w:r>
          </w:hyperlink>
        </w:p>
        <w:p w14:paraId="1B52E1F1" w14:textId="4C464C9A"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23" w:history="1">
            <w:r w:rsidR="0030399E" w:rsidRPr="00952BE5">
              <w:rPr>
                <w:rStyle w:val="ad"/>
                <w:noProof/>
              </w:rPr>
              <w:t>Статья 48. Зоны специального назначения</w:t>
            </w:r>
            <w:r w:rsidR="0030399E">
              <w:rPr>
                <w:noProof/>
                <w:webHidden/>
              </w:rPr>
              <w:tab/>
            </w:r>
            <w:r w:rsidR="0030399E">
              <w:rPr>
                <w:noProof/>
                <w:webHidden/>
              </w:rPr>
              <w:fldChar w:fldCharType="begin"/>
            </w:r>
            <w:r w:rsidR="0030399E">
              <w:rPr>
                <w:noProof/>
                <w:webHidden/>
              </w:rPr>
              <w:instrText xml:space="preserve"> PAGEREF _Toc224656523 \h </w:instrText>
            </w:r>
            <w:r w:rsidR="0030399E">
              <w:rPr>
                <w:noProof/>
                <w:webHidden/>
              </w:rPr>
            </w:r>
            <w:r w:rsidR="0030399E">
              <w:rPr>
                <w:noProof/>
                <w:webHidden/>
              </w:rPr>
              <w:fldChar w:fldCharType="separate"/>
            </w:r>
            <w:r w:rsidR="009D5031">
              <w:rPr>
                <w:noProof/>
                <w:webHidden/>
              </w:rPr>
              <w:t>250</w:t>
            </w:r>
            <w:r w:rsidR="0030399E">
              <w:rPr>
                <w:noProof/>
                <w:webHidden/>
              </w:rPr>
              <w:fldChar w:fldCharType="end"/>
            </w:r>
          </w:hyperlink>
        </w:p>
        <w:p w14:paraId="55B28DCD" w14:textId="0ABB9F6C"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4" w:history="1">
            <w:r w:rsidR="0030399E" w:rsidRPr="00952BE5">
              <w:rPr>
                <w:rStyle w:val="ad"/>
                <w:noProof/>
              </w:rPr>
              <w:t>К1. Зона ритуальной деятельности</w:t>
            </w:r>
            <w:r w:rsidR="0030399E">
              <w:rPr>
                <w:noProof/>
                <w:webHidden/>
              </w:rPr>
              <w:tab/>
            </w:r>
            <w:r w:rsidR="0030399E">
              <w:rPr>
                <w:noProof/>
                <w:webHidden/>
              </w:rPr>
              <w:fldChar w:fldCharType="begin"/>
            </w:r>
            <w:r w:rsidR="0030399E">
              <w:rPr>
                <w:noProof/>
                <w:webHidden/>
              </w:rPr>
              <w:instrText xml:space="preserve"> PAGEREF _Toc224656524 \h </w:instrText>
            </w:r>
            <w:r w:rsidR="0030399E">
              <w:rPr>
                <w:noProof/>
                <w:webHidden/>
              </w:rPr>
            </w:r>
            <w:r w:rsidR="0030399E">
              <w:rPr>
                <w:noProof/>
                <w:webHidden/>
              </w:rPr>
              <w:fldChar w:fldCharType="separate"/>
            </w:r>
            <w:r w:rsidR="009D5031">
              <w:rPr>
                <w:noProof/>
                <w:webHidden/>
              </w:rPr>
              <w:t>250</w:t>
            </w:r>
            <w:r w:rsidR="0030399E">
              <w:rPr>
                <w:noProof/>
                <w:webHidden/>
              </w:rPr>
              <w:fldChar w:fldCharType="end"/>
            </w:r>
          </w:hyperlink>
        </w:p>
        <w:p w14:paraId="3DF6E2FD" w14:textId="4BE4E4F7"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5" w:history="1">
            <w:r w:rsidR="0030399E" w:rsidRPr="00952BE5">
              <w:rPr>
                <w:rStyle w:val="ad"/>
                <w:noProof/>
              </w:rPr>
              <w:t>ОТ1. Зона размещения объектов обращения с отходами</w:t>
            </w:r>
            <w:r w:rsidR="0030399E">
              <w:rPr>
                <w:noProof/>
                <w:webHidden/>
              </w:rPr>
              <w:tab/>
            </w:r>
            <w:r w:rsidR="0030399E">
              <w:rPr>
                <w:noProof/>
                <w:webHidden/>
              </w:rPr>
              <w:fldChar w:fldCharType="begin"/>
            </w:r>
            <w:r w:rsidR="0030399E">
              <w:rPr>
                <w:noProof/>
                <w:webHidden/>
              </w:rPr>
              <w:instrText xml:space="preserve"> PAGEREF _Toc224656525 \h </w:instrText>
            </w:r>
            <w:r w:rsidR="0030399E">
              <w:rPr>
                <w:noProof/>
                <w:webHidden/>
              </w:rPr>
            </w:r>
            <w:r w:rsidR="0030399E">
              <w:rPr>
                <w:noProof/>
                <w:webHidden/>
              </w:rPr>
              <w:fldChar w:fldCharType="separate"/>
            </w:r>
            <w:r w:rsidR="009D5031">
              <w:rPr>
                <w:noProof/>
                <w:webHidden/>
              </w:rPr>
              <w:t>251</w:t>
            </w:r>
            <w:r w:rsidR="0030399E">
              <w:rPr>
                <w:noProof/>
                <w:webHidden/>
              </w:rPr>
              <w:fldChar w:fldCharType="end"/>
            </w:r>
          </w:hyperlink>
        </w:p>
        <w:p w14:paraId="436EE4DE" w14:textId="1FF43758"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26" w:history="1">
            <w:r w:rsidR="0030399E" w:rsidRPr="00952BE5">
              <w:rPr>
                <w:rStyle w:val="ad"/>
                <w:noProof/>
              </w:rPr>
              <w:t>Статья 49. Зоны военных объектов и иных режимных территорий</w:t>
            </w:r>
            <w:r w:rsidR="0030399E">
              <w:rPr>
                <w:noProof/>
                <w:webHidden/>
              </w:rPr>
              <w:tab/>
            </w:r>
            <w:r w:rsidR="0030399E">
              <w:rPr>
                <w:noProof/>
                <w:webHidden/>
              </w:rPr>
              <w:fldChar w:fldCharType="begin"/>
            </w:r>
            <w:r w:rsidR="0030399E">
              <w:rPr>
                <w:noProof/>
                <w:webHidden/>
              </w:rPr>
              <w:instrText xml:space="preserve"> PAGEREF _Toc224656526 \h </w:instrText>
            </w:r>
            <w:r w:rsidR="0030399E">
              <w:rPr>
                <w:noProof/>
                <w:webHidden/>
              </w:rPr>
            </w:r>
            <w:r w:rsidR="0030399E">
              <w:rPr>
                <w:noProof/>
                <w:webHidden/>
              </w:rPr>
              <w:fldChar w:fldCharType="separate"/>
            </w:r>
            <w:r w:rsidR="009D5031">
              <w:rPr>
                <w:noProof/>
                <w:webHidden/>
              </w:rPr>
              <w:t>254</w:t>
            </w:r>
            <w:r w:rsidR="0030399E">
              <w:rPr>
                <w:noProof/>
                <w:webHidden/>
              </w:rPr>
              <w:fldChar w:fldCharType="end"/>
            </w:r>
          </w:hyperlink>
        </w:p>
        <w:p w14:paraId="104EF424" w14:textId="28943BA5"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7" w:history="1">
            <w:r w:rsidR="0030399E" w:rsidRPr="00952BE5">
              <w:rPr>
                <w:rStyle w:val="ad"/>
                <w:noProof/>
              </w:rPr>
              <w:t>РТ1. Зона режимных территорий</w:t>
            </w:r>
            <w:r w:rsidR="0030399E">
              <w:rPr>
                <w:noProof/>
                <w:webHidden/>
              </w:rPr>
              <w:tab/>
            </w:r>
            <w:r w:rsidR="0030399E">
              <w:rPr>
                <w:noProof/>
                <w:webHidden/>
              </w:rPr>
              <w:fldChar w:fldCharType="begin"/>
            </w:r>
            <w:r w:rsidR="0030399E">
              <w:rPr>
                <w:noProof/>
                <w:webHidden/>
              </w:rPr>
              <w:instrText xml:space="preserve"> PAGEREF _Toc224656527 \h </w:instrText>
            </w:r>
            <w:r w:rsidR="0030399E">
              <w:rPr>
                <w:noProof/>
                <w:webHidden/>
              </w:rPr>
            </w:r>
            <w:r w:rsidR="0030399E">
              <w:rPr>
                <w:noProof/>
                <w:webHidden/>
              </w:rPr>
              <w:fldChar w:fldCharType="separate"/>
            </w:r>
            <w:r w:rsidR="009D5031">
              <w:rPr>
                <w:noProof/>
                <w:webHidden/>
              </w:rPr>
              <w:t>254</w:t>
            </w:r>
            <w:r w:rsidR="0030399E">
              <w:rPr>
                <w:noProof/>
                <w:webHidden/>
              </w:rPr>
              <w:fldChar w:fldCharType="end"/>
            </w:r>
          </w:hyperlink>
        </w:p>
        <w:p w14:paraId="3FF8B43D" w14:textId="5CB4EF84"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28" w:history="1">
            <w:r w:rsidR="0030399E" w:rsidRPr="00952BE5">
              <w:rPr>
                <w:rStyle w:val="ad"/>
                <w:noProof/>
              </w:rPr>
              <w:t>Статья 50. Иные виды территориальных зон</w:t>
            </w:r>
            <w:r w:rsidR="0030399E">
              <w:rPr>
                <w:noProof/>
                <w:webHidden/>
              </w:rPr>
              <w:tab/>
            </w:r>
            <w:r w:rsidR="0030399E">
              <w:rPr>
                <w:noProof/>
                <w:webHidden/>
              </w:rPr>
              <w:fldChar w:fldCharType="begin"/>
            </w:r>
            <w:r w:rsidR="0030399E">
              <w:rPr>
                <w:noProof/>
                <w:webHidden/>
              </w:rPr>
              <w:instrText xml:space="preserve"> PAGEREF _Toc224656528 \h </w:instrText>
            </w:r>
            <w:r w:rsidR="0030399E">
              <w:rPr>
                <w:noProof/>
                <w:webHidden/>
              </w:rPr>
            </w:r>
            <w:r w:rsidR="0030399E">
              <w:rPr>
                <w:noProof/>
                <w:webHidden/>
              </w:rPr>
              <w:fldChar w:fldCharType="separate"/>
            </w:r>
            <w:r w:rsidR="009D5031">
              <w:rPr>
                <w:noProof/>
                <w:webHidden/>
              </w:rPr>
              <w:t>260</w:t>
            </w:r>
            <w:r w:rsidR="0030399E">
              <w:rPr>
                <w:noProof/>
                <w:webHidden/>
              </w:rPr>
              <w:fldChar w:fldCharType="end"/>
            </w:r>
          </w:hyperlink>
        </w:p>
        <w:p w14:paraId="4327539D" w14:textId="571DEFE1" w:rsidR="0030399E" w:rsidRDefault="000060B4">
          <w:pPr>
            <w:pStyle w:val="41"/>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29" w:history="1">
            <w:r w:rsidR="0030399E" w:rsidRPr="00952BE5">
              <w:rPr>
                <w:rStyle w:val="ad"/>
                <w:noProof/>
              </w:rPr>
              <w:t>ОС1. Зона озелененных территорий специального назначения</w:t>
            </w:r>
            <w:r w:rsidR="0030399E">
              <w:rPr>
                <w:noProof/>
                <w:webHidden/>
              </w:rPr>
              <w:tab/>
            </w:r>
            <w:r w:rsidR="0030399E">
              <w:rPr>
                <w:noProof/>
                <w:webHidden/>
              </w:rPr>
              <w:fldChar w:fldCharType="begin"/>
            </w:r>
            <w:r w:rsidR="0030399E">
              <w:rPr>
                <w:noProof/>
                <w:webHidden/>
              </w:rPr>
              <w:instrText xml:space="preserve"> PAGEREF _Toc224656529 \h </w:instrText>
            </w:r>
            <w:r w:rsidR="0030399E">
              <w:rPr>
                <w:noProof/>
                <w:webHidden/>
              </w:rPr>
            </w:r>
            <w:r w:rsidR="0030399E">
              <w:rPr>
                <w:noProof/>
                <w:webHidden/>
              </w:rPr>
              <w:fldChar w:fldCharType="separate"/>
            </w:r>
            <w:r w:rsidR="009D5031">
              <w:rPr>
                <w:noProof/>
                <w:webHidden/>
              </w:rPr>
              <w:t>260</w:t>
            </w:r>
            <w:r w:rsidR="0030399E">
              <w:rPr>
                <w:noProof/>
                <w:webHidden/>
              </w:rPr>
              <w:fldChar w:fldCharType="end"/>
            </w:r>
          </w:hyperlink>
        </w:p>
        <w:p w14:paraId="56BF8480" w14:textId="219110E4"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0" w:history="1">
            <w:r w:rsidR="0030399E" w:rsidRPr="00952BE5">
              <w:rPr>
                <w:rStyle w:val="ad"/>
                <w:noProof/>
              </w:rPr>
              <w:t>Статья 51. Параметры разрешенного использования земельных участков и иных объектов недвижимости в различных территориальных зонах</w:t>
            </w:r>
            <w:r w:rsidR="0030399E">
              <w:rPr>
                <w:noProof/>
                <w:webHidden/>
              </w:rPr>
              <w:tab/>
            </w:r>
            <w:r w:rsidR="0030399E">
              <w:rPr>
                <w:noProof/>
                <w:webHidden/>
              </w:rPr>
              <w:fldChar w:fldCharType="begin"/>
            </w:r>
            <w:r w:rsidR="0030399E">
              <w:rPr>
                <w:noProof/>
                <w:webHidden/>
              </w:rPr>
              <w:instrText xml:space="preserve"> PAGEREF _Toc224656530 \h </w:instrText>
            </w:r>
            <w:r w:rsidR="0030399E">
              <w:rPr>
                <w:noProof/>
                <w:webHidden/>
              </w:rPr>
            </w:r>
            <w:r w:rsidR="0030399E">
              <w:rPr>
                <w:noProof/>
                <w:webHidden/>
              </w:rPr>
              <w:fldChar w:fldCharType="separate"/>
            </w:r>
            <w:r w:rsidR="009D5031">
              <w:rPr>
                <w:noProof/>
                <w:webHidden/>
              </w:rPr>
              <w:t>262</w:t>
            </w:r>
            <w:r w:rsidR="0030399E">
              <w:rPr>
                <w:noProof/>
                <w:webHidden/>
              </w:rPr>
              <w:fldChar w:fldCharType="end"/>
            </w:r>
          </w:hyperlink>
        </w:p>
        <w:p w14:paraId="0C4B13DF" w14:textId="65830F16" w:rsidR="0030399E" w:rsidRDefault="000060B4">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31" w:history="1">
            <w:r w:rsidR="0030399E" w:rsidRPr="00952BE5">
              <w:rPr>
                <w:rStyle w:val="ad"/>
                <w:rFonts w:eastAsia="Times New Roman"/>
                <w:noProof/>
              </w:rPr>
              <w:t>Глава 8. Требования к архитектурно-градостроительному облику объекта капитального строительства</w:t>
            </w:r>
            <w:r w:rsidR="0030399E">
              <w:rPr>
                <w:noProof/>
                <w:webHidden/>
              </w:rPr>
              <w:tab/>
            </w:r>
            <w:r w:rsidR="0030399E">
              <w:rPr>
                <w:noProof/>
                <w:webHidden/>
              </w:rPr>
              <w:fldChar w:fldCharType="begin"/>
            </w:r>
            <w:r w:rsidR="0030399E">
              <w:rPr>
                <w:noProof/>
                <w:webHidden/>
              </w:rPr>
              <w:instrText xml:space="preserve"> PAGEREF _Toc224656531 \h </w:instrText>
            </w:r>
            <w:r w:rsidR="0030399E">
              <w:rPr>
                <w:noProof/>
                <w:webHidden/>
              </w:rPr>
            </w:r>
            <w:r w:rsidR="0030399E">
              <w:rPr>
                <w:noProof/>
                <w:webHidden/>
              </w:rPr>
              <w:fldChar w:fldCharType="separate"/>
            </w:r>
            <w:r w:rsidR="009D5031">
              <w:rPr>
                <w:noProof/>
                <w:webHidden/>
              </w:rPr>
              <w:t>269</w:t>
            </w:r>
            <w:r w:rsidR="0030399E">
              <w:rPr>
                <w:noProof/>
                <w:webHidden/>
              </w:rPr>
              <w:fldChar w:fldCharType="end"/>
            </w:r>
          </w:hyperlink>
        </w:p>
        <w:p w14:paraId="3745FEAB" w14:textId="0EBD4637"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2" w:history="1">
            <w:r w:rsidR="0030399E" w:rsidRPr="00952BE5">
              <w:rPr>
                <w:rStyle w:val="ad"/>
                <w:noProof/>
              </w:rPr>
              <w:t>Статья 52. Общие положения в части требований к архитектурно-градостроительному облику объекта капитального строительства</w:t>
            </w:r>
            <w:r w:rsidR="0030399E">
              <w:rPr>
                <w:noProof/>
                <w:webHidden/>
              </w:rPr>
              <w:tab/>
            </w:r>
            <w:r w:rsidR="0030399E">
              <w:rPr>
                <w:noProof/>
                <w:webHidden/>
              </w:rPr>
              <w:fldChar w:fldCharType="begin"/>
            </w:r>
            <w:r w:rsidR="0030399E">
              <w:rPr>
                <w:noProof/>
                <w:webHidden/>
              </w:rPr>
              <w:instrText xml:space="preserve"> PAGEREF _Toc224656532 \h </w:instrText>
            </w:r>
            <w:r w:rsidR="0030399E">
              <w:rPr>
                <w:noProof/>
                <w:webHidden/>
              </w:rPr>
            </w:r>
            <w:r w:rsidR="0030399E">
              <w:rPr>
                <w:noProof/>
                <w:webHidden/>
              </w:rPr>
              <w:fldChar w:fldCharType="separate"/>
            </w:r>
            <w:r w:rsidR="009D5031">
              <w:rPr>
                <w:noProof/>
                <w:webHidden/>
              </w:rPr>
              <w:t>269</w:t>
            </w:r>
            <w:r w:rsidR="0030399E">
              <w:rPr>
                <w:noProof/>
                <w:webHidden/>
              </w:rPr>
              <w:fldChar w:fldCharType="end"/>
            </w:r>
          </w:hyperlink>
        </w:p>
        <w:p w14:paraId="1347C9DB" w14:textId="16A3D6D3"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3" w:history="1">
            <w:r w:rsidR="0030399E" w:rsidRPr="00952BE5">
              <w:rPr>
                <w:rStyle w:val="ad"/>
                <w:noProof/>
              </w:rPr>
              <w:t>Статья 53. Основные понятия, используемые в Главе 8</w:t>
            </w:r>
            <w:r w:rsidR="0030399E">
              <w:rPr>
                <w:noProof/>
                <w:webHidden/>
              </w:rPr>
              <w:tab/>
            </w:r>
            <w:r w:rsidR="0030399E">
              <w:rPr>
                <w:noProof/>
                <w:webHidden/>
              </w:rPr>
              <w:fldChar w:fldCharType="begin"/>
            </w:r>
            <w:r w:rsidR="0030399E">
              <w:rPr>
                <w:noProof/>
                <w:webHidden/>
              </w:rPr>
              <w:instrText xml:space="preserve"> PAGEREF _Toc224656533 \h </w:instrText>
            </w:r>
            <w:r w:rsidR="0030399E">
              <w:rPr>
                <w:noProof/>
                <w:webHidden/>
              </w:rPr>
            </w:r>
            <w:r w:rsidR="0030399E">
              <w:rPr>
                <w:noProof/>
                <w:webHidden/>
              </w:rPr>
              <w:fldChar w:fldCharType="separate"/>
            </w:r>
            <w:r w:rsidR="009D5031">
              <w:rPr>
                <w:noProof/>
                <w:webHidden/>
              </w:rPr>
              <w:t>269</w:t>
            </w:r>
            <w:r w:rsidR="0030399E">
              <w:rPr>
                <w:noProof/>
                <w:webHidden/>
              </w:rPr>
              <w:fldChar w:fldCharType="end"/>
            </w:r>
          </w:hyperlink>
        </w:p>
        <w:p w14:paraId="441780F8" w14:textId="53A66B07"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4" w:history="1">
            <w:r w:rsidR="0030399E" w:rsidRPr="00952BE5">
              <w:rPr>
                <w:rStyle w:val="ad"/>
                <w:rFonts w:eastAsia="Times New Roman"/>
                <w:noProof/>
              </w:rPr>
              <w:t>Статья 54. Общие положения о регламентных зонах</w:t>
            </w:r>
            <w:r w:rsidR="0030399E">
              <w:rPr>
                <w:noProof/>
                <w:webHidden/>
              </w:rPr>
              <w:tab/>
            </w:r>
            <w:r w:rsidR="0030399E">
              <w:rPr>
                <w:noProof/>
                <w:webHidden/>
              </w:rPr>
              <w:fldChar w:fldCharType="begin"/>
            </w:r>
            <w:r w:rsidR="0030399E">
              <w:rPr>
                <w:noProof/>
                <w:webHidden/>
              </w:rPr>
              <w:instrText xml:space="preserve"> PAGEREF _Toc224656534 \h </w:instrText>
            </w:r>
            <w:r w:rsidR="0030399E">
              <w:rPr>
                <w:noProof/>
                <w:webHidden/>
              </w:rPr>
            </w:r>
            <w:r w:rsidR="0030399E">
              <w:rPr>
                <w:noProof/>
                <w:webHidden/>
              </w:rPr>
              <w:fldChar w:fldCharType="separate"/>
            </w:r>
            <w:r w:rsidR="009D5031">
              <w:rPr>
                <w:noProof/>
                <w:webHidden/>
              </w:rPr>
              <w:t>270</w:t>
            </w:r>
            <w:r w:rsidR="0030399E">
              <w:rPr>
                <w:noProof/>
                <w:webHidden/>
              </w:rPr>
              <w:fldChar w:fldCharType="end"/>
            </w:r>
          </w:hyperlink>
        </w:p>
        <w:p w14:paraId="54BB7C97" w14:textId="58812DDE"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5" w:history="1">
            <w:r w:rsidR="0030399E" w:rsidRPr="00952BE5">
              <w:rPr>
                <w:rStyle w:val="ad"/>
                <w:noProof/>
              </w:rPr>
              <w:t>Статья 55. Перечень видов разрешённого использования, на которые распространяются требования к архитектурно-градостроительному облику</w:t>
            </w:r>
            <w:r w:rsidR="0030399E">
              <w:rPr>
                <w:noProof/>
                <w:webHidden/>
              </w:rPr>
              <w:tab/>
            </w:r>
            <w:r w:rsidR="0030399E">
              <w:rPr>
                <w:noProof/>
                <w:webHidden/>
              </w:rPr>
              <w:fldChar w:fldCharType="begin"/>
            </w:r>
            <w:r w:rsidR="0030399E">
              <w:rPr>
                <w:noProof/>
                <w:webHidden/>
              </w:rPr>
              <w:instrText xml:space="preserve"> PAGEREF _Toc224656535 \h </w:instrText>
            </w:r>
            <w:r w:rsidR="0030399E">
              <w:rPr>
                <w:noProof/>
                <w:webHidden/>
              </w:rPr>
            </w:r>
            <w:r w:rsidR="0030399E">
              <w:rPr>
                <w:noProof/>
                <w:webHidden/>
              </w:rPr>
              <w:fldChar w:fldCharType="separate"/>
            </w:r>
            <w:r w:rsidR="009D5031">
              <w:rPr>
                <w:noProof/>
                <w:webHidden/>
              </w:rPr>
              <w:t>271</w:t>
            </w:r>
            <w:r w:rsidR="0030399E">
              <w:rPr>
                <w:noProof/>
                <w:webHidden/>
              </w:rPr>
              <w:fldChar w:fldCharType="end"/>
            </w:r>
          </w:hyperlink>
        </w:p>
        <w:p w14:paraId="37A7862C" w14:textId="03D7E454"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6" w:history="1">
            <w:r w:rsidR="0030399E" w:rsidRPr="00952BE5">
              <w:rPr>
                <w:rStyle w:val="ad"/>
                <w:noProof/>
              </w:rPr>
              <w:t>Статья 56. Требования к объёмно-пространственным и архитектурно-стилистическим характеристикам объектов капитального строительства</w:t>
            </w:r>
            <w:r w:rsidR="0030399E">
              <w:rPr>
                <w:noProof/>
                <w:webHidden/>
              </w:rPr>
              <w:tab/>
            </w:r>
            <w:r w:rsidR="0030399E">
              <w:rPr>
                <w:noProof/>
                <w:webHidden/>
              </w:rPr>
              <w:fldChar w:fldCharType="begin"/>
            </w:r>
            <w:r w:rsidR="0030399E">
              <w:rPr>
                <w:noProof/>
                <w:webHidden/>
              </w:rPr>
              <w:instrText xml:space="preserve"> PAGEREF _Toc224656536 \h </w:instrText>
            </w:r>
            <w:r w:rsidR="0030399E">
              <w:rPr>
                <w:noProof/>
                <w:webHidden/>
              </w:rPr>
            </w:r>
            <w:r w:rsidR="0030399E">
              <w:rPr>
                <w:noProof/>
                <w:webHidden/>
              </w:rPr>
              <w:fldChar w:fldCharType="separate"/>
            </w:r>
            <w:r w:rsidR="009D5031">
              <w:rPr>
                <w:noProof/>
                <w:webHidden/>
              </w:rPr>
              <w:t>273</w:t>
            </w:r>
            <w:r w:rsidR="0030399E">
              <w:rPr>
                <w:noProof/>
                <w:webHidden/>
              </w:rPr>
              <w:fldChar w:fldCharType="end"/>
            </w:r>
          </w:hyperlink>
        </w:p>
        <w:p w14:paraId="30D30D3E" w14:textId="112DBB0A"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7" w:history="1">
            <w:r w:rsidR="0030399E" w:rsidRPr="00952BE5">
              <w:rPr>
                <w:rStyle w:val="ad"/>
                <w:rFonts w:eastAsia="Times New Roman"/>
                <w:noProof/>
              </w:rPr>
              <w:t>Статья 57. Требования к внешнему облику объектов капитального строительства</w:t>
            </w:r>
            <w:r w:rsidR="0030399E">
              <w:rPr>
                <w:noProof/>
                <w:webHidden/>
              </w:rPr>
              <w:tab/>
            </w:r>
            <w:r w:rsidR="0030399E">
              <w:rPr>
                <w:noProof/>
                <w:webHidden/>
              </w:rPr>
              <w:fldChar w:fldCharType="begin"/>
            </w:r>
            <w:r w:rsidR="0030399E">
              <w:rPr>
                <w:noProof/>
                <w:webHidden/>
              </w:rPr>
              <w:instrText xml:space="preserve"> PAGEREF _Toc224656537 \h </w:instrText>
            </w:r>
            <w:r w:rsidR="0030399E">
              <w:rPr>
                <w:noProof/>
                <w:webHidden/>
              </w:rPr>
            </w:r>
            <w:r w:rsidR="0030399E">
              <w:rPr>
                <w:noProof/>
                <w:webHidden/>
              </w:rPr>
              <w:fldChar w:fldCharType="separate"/>
            </w:r>
            <w:r w:rsidR="009D5031">
              <w:rPr>
                <w:noProof/>
                <w:webHidden/>
              </w:rPr>
              <w:t>286</w:t>
            </w:r>
            <w:r w:rsidR="0030399E">
              <w:rPr>
                <w:noProof/>
                <w:webHidden/>
              </w:rPr>
              <w:fldChar w:fldCharType="end"/>
            </w:r>
          </w:hyperlink>
        </w:p>
        <w:p w14:paraId="2BAFD366" w14:textId="2F5CADDA" w:rsidR="0030399E" w:rsidRDefault="000060B4">
          <w:pPr>
            <w:pStyle w:val="23"/>
            <w:tabs>
              <w:tab w:val="right" w:leader="dot" w:pos="9345"/>
            </w:tabs>
            <w:rPr>
              <w:rFonts w:asciiTheme="minorHAnsi" w:eastAsiaTheme="minorEastAsia" w:hAnsiTheme="minorHAnsi" w:cstheme="minorBidi"/>
              <w:noProof/>
              <w:kern w:val="2"/>
              <w:szCs w:val="24"/>
              <w:lang w:eastAsia="ru-RU"/>
              <w14:ligatures w14:val="standardContextual"/>
            </w:rPr>
          </w:pPr>
          <w:hyperlink w:anchor="_Toc224656538" w:history="1">
            <w:r w:rsidR="0030399E" w:rsidRPr="00952BE5">
              <w:rPr>
                <w:rStyle w:val="ad"/>
                <w:rFonts w:eastAsia="Times New Roman"/>
                <w:noProof/>
              </w:rPr>
              <w:t>Глава 9. Зоны с особыми условиями использования территории</w:t>
            </w:r>
            <w:r w:rsidR="0030399E">
              <w:rPr>
                <w:noProof/>
                <w:webHidden/>
              </w:rPr>
              <w:tab/>
            </w:r>
            <w:r w:rsidR="0030399E">
              <w:rPr>
                <w:noProof/>
                <w:webHidden/>
              </w:rPr>
              <w:fldChar w:fldCharType="begin"/>
            </w:r>
            <w:r w:rsidR="0030399E">
              <w:rPr>
                <w:noProof/>
                <w:webHidden/>
              </w:rPr>
              <w:instrText xml:space="preserve"> PAGEREF _Toc224656538 \h </w:instrText>
            </w:r>
            <w:r w:rsidR="0030399E">
              <w:rPr>
                <w:noProof/>
                <w:webHidden/>
              </w:rPr>
            </w:r>
            <w:r w:rsidR="0030399E">
              <w:rPr>
                <w:noProof/>
                <w:webHidden/>
              </w:rPr>
              <w:fldChar w:fldCharType="separate"/>
            </w:r>
            <w:r w:rsidR="009D5031">
              <w:rPr>
                <w:noProof/>
                <w:webHidden/>
              </w:rPr>
              <w:t>313</w:t>
            </w:r>
            <w:r w:rsidR="0030399E">
              <w:rPr>
                <w:noProof/>
                <w:webHidden/>
              </w:rPr>
              <w:fldChar w:fldCharType="end"/>
            </w:r>
          </w:hyperlink>
        </w:p>
        <w:p w14:paraId="134DBBA9" w14:textId="08BE48DC"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39" w:history="1">
            <w:r w:rsidR="0030399E" w:rsidRPr="00952BE5">
              <w:rPr>
                <w:rStyle w:val="ad"/>
                <w:noProof/>
              </w:rPr>
              <w:t>Статья 58. Зоны охраны объектов культурного наследия</w:t>
            </w:r>
            <w:r w:rsidR="0030399E">
              <w:rPr>
                <w:noProof/>
                <w:webHidden/>
              </w:rPr>
              <w:tab/>
            </w:r>
            <w:r w:rsidR="0030399E">
              <w:rPr>
                <w:noProof/>
                <w:webHidden/>
              </w:rPr>
              <w:fldChar w:fldCharType="begin"/>
            </w:r>
            <w:r w:rsidR="0030399E">
              <w:rPr>
                <w:noProof/>
                <w:webHidden/>
              </w:rPr>
              <w:instrText xml:space="preserve"> PAGEREF _Toc224656539 \h </w:instrText>
            </w:r>
            <w:r w:rsidR="0030399E">
              <w:rPr>
                <w:noProof/>
                <w:webHidden/>
              </w:rPr>
            </w:r>
            <w:r w:rsidR="0030399E">
              <w:rPr>
                <w:noProof/>
                <w:webHidden/>
              </w:rPr>
              <w:fldChar w:fldCharType="separate"/>
            </w:r>
            <w:r w:rsidR="009D5031">
              <w:rPr>
                <w:noProof/>
                <w:webHidden/>
              </w:rPr>
              <w:t>313</w:t>
            </w:r>
            <w:r w:rsidR="0030399E">
              <w:rPr>
                <w:noProof/>
                <w:webHidden/>
              </w:rPr>
              <w:fldChar w:fldCharType="end"/>
            </w:r>
          </w:hyperlink>
        </w:p>
        <w:p w14:paraId="28250070" w14:textId="204BAE08"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0" w:history="1">
            <w:r w:rsidR="0030399E" w:rsidRPr="00952BE5">
              <w:rPr>
                <w:rStyle w:val="ad"/>
                <w:noProof/>
              </w:rPr>
              <w:t>Статья 59. Охранные зоны объектов электроэнергетики (объектов электросетевого хозяйства и объектов по производству электрической энергии)</w:t>
            </w:r>
            <w:r w:rsidR="0030399E">
              <w:rPr>
                <w:noProof/>
                <w:webHidden/>
              </w:rPr>
              <w:tab/>
            </w:r>
            <w:r w:rsidR="0030399E">
              <w:rPr>
                <w:noProof/>
                <w:webHidden/>
              </w:rPr>
              <w:fldChar w:fldCharType="begin"/>
            </w:r>
            <w:r w:rsidR="0030399E">
              <w:rPr>
                <w:noProof/>
                <w:webHidden/>
              </w:rPr>
              <w:instrText xml:space="preserve"> PAGEREF _Toc224656540 \h </w:instrText>
            </w:r>
            <w:r w:rsidR="0030399E">
              <w:rPr>
                <w:noProof/>
                <w:webHidden/>
              </w:rPr>
            </w:r>
            <w:r w:rsidR="0030399E">
              <w:rPr>
                <w:noProof/>
                <w:webHidden/>
              </w:rPr>
              <w:fldChar w:fldCharType="separate"/>
            </w:r>
            <w:r w:rsidR="009D5031">
              <w:rPr>
                <w:noProof/>
                <w:webHidden/>
              </w:rPr>
              <w:t>318</w:t>
            </w:r>
            <w:r w:rsidR="0030399E">
              <w:rPr>
                <w:noProof/>
                <w:webHidden/>
              </w:rPr>
              <w:fldChar w:fldCharType="end"/>
            </w:r>
          </w:hyperlink>
        </w:p>
        <w:p w14:paraId="2E8E8B73" w14:textId="2EFF5F40"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1" w:history="1">
            <w:r w:rsidR="0030399E" w:rsidRPr="00952BE5">
              <w:rPr>
                <w:rStyle w:val="ad"/>
                <w:noProof/>
              </w:rPr>
              <w:t>Статья 60. Придорожные полосы автомобильных дорог</w:t>
            </w:r>
            <w:r w:rsidR="0030399E">
              <w:rPr>
                <w:noProof/>
                <w:webHidden/>
              </w:rPr>
              <w:tab/>
            </w:r>
            <w:r w:rsidR="0030399E">
              <w:rPr>
                <w:noProof/>
                <w:webHidden/>
              </w:rPr>
              <w:fldChar w:fldCharType="begin"/>
            </w:r>
            <w:r w:rsidR="0030399E">
              <w:rPr>
                <w:noProof/>
                <w:webHidden/>
              </w:rPr>
              <w:instrText xml:space="preserve"> PAGEREF _Toc224656541 \h </w:instrText>
            </w:r>
            <w:r w:rsidR="0030399E">
              <w:rPr>
                <w:noProof/>
                <w:webHidden/>
              </w:rPr>
            </w:r>
            <w:r w:rsidR="0030399E">
              <w:rPr>
                <w:noProof/>
                <w:webHidden/>
              </w:rPr>
              <w:fldChar w:fldCharType="separate"/>
            </w:r>
            <w:r w:rsidR="009D5031">
              <w:rPr>
                <w:noProof/>
                <w:webHidden/>
              </w:rPr>
              <w:t>320</w:t>
            </w:r>
            <w:r w:rsidR="0030399E">
              <w:rPr>
                <w:noProof/>
                <w:webHidden/>
              </w:rPr>
              <w:fldChar w:fldCharType="end"/>
            </w:r>
          </w:hyperlink>
        </w:p>
        <w:p w14:paraId="2D888E8C" w14:textId="1E1B1046"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2" w:history="1">
            <w:r w:rsidR="0030399E" w:rsidRPr="00952BE5">
              <w:rPr>
                <w:rStyle w:val="ad"/>
                <w:noProof/>
              </w:rPr>
              <w:t>Статья 61. Охранные зоны трубопроводов (газопроводов, нефтепроводов и нефтепродуктопроводов, трубопроводов для продуктов переработки нефти и газа, аммиакопроводов)</w:t>
            </w:r>
            <w:r w:rsidR="0030399E">
              <w:rPr>
                <w:noProof/>
                <w:webHidden/>
              </w:rPr>
              <w:tab/>
            </w:r>
            <w:r w:rsidR="0030399E">
              <w:rPr>
                <w:noProof/>
                <w:webHidden/>
              </w:rPr>
              <w:fldChar w:fldCharType="begin"/>
            </w:r>
            <w:r w:rsidR="0030399E">
              <w:rPr>
                <w:noProof/>
                <w:webHidden/>
              </w:rPr>
              <w:instrText xml:space="preserve"> PAGEREF _Toc224656542 \h </w:instrText>
            </w:r>
            <w:r w:rsidR="0030399E">
              <w:rPr>
                <w:noProof/>
                <w:webHidden/>
              </w:rPr>
            </w:r>
            <w:r w:rsidR="0030399E">
              <w:rPr>
                <w:noProof/>
                <w:webHidden/>
              </w:rPr>
              <w:fldChar w:fldCharType="separate"/>
            </w:r>
            <w:r w:rsidR="009D5031">
              <w:rPr>
                <w:noProof/>
                <w:webHidden/>
              </w:rPr>
              <w:t>321</w:t>
            </w:r>
            <w:r w:rsidR="0030399E">
              <w:rPr>
                <w:noProof/>
                <w:webHidden/>
              </w:rPr>
              <w:fldChar w:fldCharType="end"/>
            </w:r>
          </w:hyperlink>
        </w:p>
        <w:p w14:paraId="6AD16D8B" w14:textId="7C432D96"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3" w:history="1">
            <w:r w:rsidR="0030399E" w:rsidRPr="00952BE5">
              <w:rPr>
                <w:rStyle w:val="ad"/>
                <w:noProof/>
              </w:rPr>
              <w:t>Статья 62. Охранные зоны линий и сооружений связи</w:t>
            </w:r>
            <w:r w:rsidR="0030399E">
              <w:rPr>
                <w:noProof/>
                <w:webHidden/>
              </w:rPr>
              <w:tab/>
            </w:r>
            <w:r w:rsidR="0030399E">
              <w:rPr>
                <w:noProof/>
                <w:webHidden/>
              </w:rPr>
              <w:fldChar w:fldCharType="begin"/>
            </w:r>
            <w:r w:rsidR="0030399E">
              <w:rPr>
                <w:noProof/>
                <w:webHidden/>
              </w:rPr>
              <w:instrText xml:space="preserve"> PAGEREF _Toc224656543 \h </w:instrText>
            </w:r>
            <w:r w:rsidR="0030399E">
              <w:rPr>
                <w:noProof/>
                <w:webHidden/>
              </w:rPr>
            </w:r>
            <w:r w:rsidR="0030399E">
              <w:rPr>
                <w:noProof/>
                <w:webHidden/>
              </w:rPr>
              <w:fldChar w:fldCharType="separate"/>
            </w:r>
            <w:r w:rsidR="009D5031">
              <w:rPr>
                <w:noProof/>
                <w:webHidden/>
              </w:rPr>
              <w:t>323</w:t>
            </w:r>
            <w:r w:rsidR="0030399E">
              <w:rPr>
                <w:noProof/>
                <w:webHidden/>
              </w:rPr>
              <w:fldChar w:fldCharType="end"/>
            </w:r>
          </w:hyperlink>
        </w:p>
        <w:p w14:paraId="7F6461C8" w14:textId="68AC18A9"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4" w:history="1">
            <w:r w:rsidR="0030399E" w:rsidRPr="00952BE5">
              <w:rPr>
                <w:rStyle w:val="ad"/>
                <w:noProof/>
              </w:rPr>
              <w:t>Статья 63. Водоохранные зоны и прибрежные защитные полосы</w:t>
            </w:r>
            <w:r w:rsidR="0030399E">
              <w:rPr>
                <w:noProof/>
                <w:webHidden/>
              </w:rPr>
              <w:tab/>
            </w:r>
            <w:r w:rsidR="0030399E">
              <w:rPr>
                <w:noProof/>
                <w:webHidden/>
              </w:rPr>
              <w:fldChar w:fldCharType="begin"/>
            </w:r>
            <w:r w:rsidR="0030399E">
              <w:rPr>
                <w:noProof/>
                <w:webHidden/>
              </w:rPr>
              <w:instrText xml:space="preserve"> PAGEREF _Toc224656544 \h </w:instrText>
            </w:r>
            <w:r w:rsidR="0030399E">
              <w:rPr>
                <w:noProof/>
                <w:webHidden/>
              </w:rPr>
            </w:r>
            <w:r w:rsidR="0030399E">
              <w:rPr>
                <w:noProof/>
                <w:webHidden/>
              </w:rPr>
              <w:fldChar w:fldCharType="separate"/>
            </w:r>
            <w:r w:rsidR="009D5031">
              <w:rPr>
                <w:noProof/>
                <w:webHidden/>
              </w:rPr>
              <w:t>325</w:t>
            </w:r>
            <w:r w:rsidR="0030399E">
              <w:rPr>
                <w:noProof/>
                <w:webHidden/>
              </w:rPr>
              <w:fldChar w:fldCharType="end"/>
            </w:r>
          </w:hyperlink>
        </w:p>
        <w:p w14:paraId="49083243" w14:textId="76223519"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5" w:history="1">
            <w:r w:rsidR="0030399E" w:rsidRPr="00952BE5">
              <w:rPr>
                <w:rStyle w:val="ad"/>
                <w:noProof/>
              </w:rPr>
              <w:t>Статья 64. Зоны санитарной охраны источников питьевого и хозяйственно-бытового водоснабжения</w:t>
            </w:r>
            <w:r w:rsidR="0030399E">
              <w:rPr>
                <w:noProof/>
                <w:webHidden/>
              </w:rPr>
              <w:tab/>
            </w:r>
            <w:r w:rsidR="0030399E">
              <w:rPr>
                <w:noProof/>
                <w:webHidden/>
              </w:rPr>
              <w:fldChar w:fldCharType="begin"/>
            </w:r>
            <w:r w:rsidR="0030399E">
              <w:rPr>
                <w:noProof/>
                <w:webHidden/>
              </w:rPr>
              <w:instrText xml:space="preserve"> PAGEREF _Toc224656545 \h </w:instrText>
            </w:r>
            <w:r w:rsidR="0030399E">
              <w:rPr>
                <w:noProof/>
                <w:webHidden/>
              </w:rPr>
            </w:r>
            <w:r w:rsidR="0030399E">
              <w:rPr>
                <w:noProof/>
                <w:webHidden/>
              </w:rPr>
              <w:fldChar w:fldCharType="separate"/>
            </w:r>
            <w:r w:rsidR="009D5031">
              <w:rPr>
                <w:noProof/>
                <w:webHidden/>
              </w:rPr>
              <w:t>327</w:t>
            </w:r>
            <w:r w:rsidR="0030399E">
              <w:rPr>
                <w:noProof/>
                <w:webHidden/>
              </w:rPr>
              <w:fldChar w:fldCharType="end"/>
            </w:r>
          </w:hyperlink>
        </w:p>
        <w:p w14:paraId="5A7D10E0" w14:textId="1709E457"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6" w:history="1">
            <w:r w:rsidR="0030399E" w:rsidRPr="00952BE5">
              <w:rPr>
                <w:rStyle w:val="ad"/>
                <w:noProof/>
              </w:rPr>
              <w:t>Статья 65. Зоны подтопления и затопления</w:t>
            </w:r>
            <w:r w:rsidR="0030399E">
              <w:rPr>
                <w:noProof/>
                <w:webHidden/>
              </w:rPr>
              <w:tab/>
            </w:r>
            <w:r w:rsidR="0030399E">
              <w:rPr>
                <w:noProof/>
                <w:webHidden/>
              </w:rPr>
              <w:fldChar w:fldCharType="begin"/>
            </w:r>
            <w:r w:rsidR="0030399E">
              <w:rPr>
                <w:noProof/>
                <w:webHidden/>
              </w:rPr>
              <w:instrText xml:space="preserve"> PAGEREF _Toc224656546 \h </w:instrText>
            </w:r>
            <w:r w:rsidR="0030399E">
              <w:rPr>
                <w:noProof/>
                <w:webHidden/>
              </w:rPr>
            </w:r>
            <w:r w:rsidR="0030399E">
              <w:rPr>
                <w:noProof/>
                <w:webHidden/>
              </w:rPr>
              <w:fldChar w:fldCharType="separate"/>
            </w:r>
            <w:r w:rsidR="009D5031">
              <w:rPr>
                <w:noProof/>
                <w:webHidden/>
              </w:rPr>
              <w:t>328</w:t>
            </w:r>
            <w:r w:rsidR="0030399E">
              <w:rPr>
                <w:noProof/>
                <w:webHidden/>
              </w:rPr>
              <w:fldChar w:fldCharType="end"/>
            </w:r>
          </w:hyperlink>
        </w:p>
        <w:p w14:paraId="0AFD47BB" w14:textId="104E8092"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7" w:history="1">
            <w:r w:rsidR="0030399E" w:rsidRPr="00952BE5">
              <w:rPr>
                <w:rStyle w:val="ad"/>
                <w:noProof/>
              </w:rPr>
              <w:t>Статья 66. Санитарно-защитные зоны предприятий, сооружений и иных объектов</w:t>
            </w:r>
            <w:r w:rsidR="0030399E">
              <w:rPr>
                <w:noProof/>
                <w:webHidden/>
              </w:rPr>
              <w:tab/>
            </w:r>
            <w:r w:rsidR="0030399E">
              <w:rPr>
                <w:noProof/>
                <w:webHidden/>
              </w:rPr>
              <w:fldChar w:fldCharType="begin"/>
            </w:r>
            <w:r w:rsidR="0030399E">
              <w:rPr>
                <w:noProof/>
                <w:webHidden/>
              </w:rPr>
              <w:instrText xml:space="preserve"> PAGEREF _Toc224656547 \h </w:instrText>
            </w:r>
            <w:r w:rsidR="0030399E">
              <w:rPr>
                <w:noProof/>
                <w:webHidden/>
              </w:rPr>
            </w:r>
            <w:r w:rsidR="0030399E">
              <w:rPr>
                <w:noProof/>
                <w:webHidden/>
              </w:rPr>
              <w:fldChar w:fldCharType="separate"/>
            </w:r>
            <w:r w:rsidR="009D5031">
              <w:rPr>
                <w:noProof/>
                <w:webHidden/>
              </w:rPr>
              <w:t>332</w:t>
            </w:r>
            <w:r w:rsidR="0030399E">
              <w:rPr>
                <w:noProof/>
                <w:webHidden/>
              </w:rPr>
              <w:fldChar w:fldCharType="end"/>
            </w:r>
          </w:hyperlink>
        </w:p>
        <w:p w14:paraId="31B5890E" w14:textId="48622030"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8" w:history="1">
            <w:r w:rsidR="0030399E" w:rsidRPr="00952BE5">
              <w:rPr>
                <w:rStyle w:val="ad"/>
                <w:noProof/>
              </w:rPr>
              <w:t>Статья 67. Охранные зоны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0030399E">
              <w:rPr>
                <w:noProof/>
                <w:webHidden/>
              </w:rPr>
              <w:tab/>
            </w:r>
            <w:r w:rsidR="0030399E">
              <w:rPr>
                <w:noProof/>
                <w:webHidden/>
              </w:rPr>
              <w:fldChar w:fldCharType="begin"/>
            </w:r>
            <w:r w:rsidR="0030399E">
              <w:rPr>
                <w:noProof/>
                <w:webHidden/>
              </w:rPr>
              <w:instrText xml:space="preserve"> PAGEREF _Toc224656548 \h </w:instrText>
            </w:r>
            <w:r w:rsidR="0030399E">
              <w:rPr>
                <w:noProof/>
                <w:webHidden/>
              </w:rPr>
            </w:r>
            <w:r w:rsidR="0030399E">
              <w:rPr>
                <w:noProof/>
                <w:webHidden/>
              </w:rPr>
              <w:fldChar w:fldCharType="separate"/>
            </w:r>
            <w:r w:rsidR="009D5031">
              <w:rPr>
                <w:noProof/>
                <w:webHidden/>
              </w:rPr>
              <w:t>333</w:t>
            </w:r>
            <w:r w:rsidR="0030399E">
              <w:rPr>
                <w:noProof/>
                <w:webHidden/>
              </w:rPr>
              <w:fldChar w:fldCharType="end"/>
            </w:r>
          </w:hyperlink>
        </w:p>
        <w:p w14:paraId="1C57B9CD" w14:textId="080F5099" w:rsidR="0030399E" w:rsidRDefault="000060B4">
          <w:pPr>
            <w:pStyle w:val="31"/>
            <w:tabs>
              <w:tab w:val="right" w:leader="dot" w:pos="9345"/>
            </w:tabs>
            <w:rPr>
              <w:rFonts w:asciiTheme="minorHAnsi" w:eastAsiaTheme="minorEastAsia" w:hAnsiTheme="minorHAnsi" w:cstheme="minorBidi"/>
              <w:iCs w:val="0"/>
              <w:noProof/>
              <w:kern w:val="2"/>
              <w:szCs w:val="24"/>
              <w:lang w:eastAsia="ru-RU"/>
              <w14:ligatures w14:val="standardContextual"/>
            </w:rPr>
          </w:pPr>
          <w:hyperlink w:anchor="_Toc224656549" w:history="1">
            <w:r w:rsidR="0030399E" w:rsidRPr="00952BE5">
              <w:rPr>
                <w:rStyle w:val="ad"/>
                <w:noProof/>
              </w:rPr>
              <w:t>Статья 68. Зоны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30399E">
              <w:rPr>
                <w:noProof/>
                <w:webHidden/>
              </w:rPr>
              <w:tab/>
            </w:r>
            <w:r w:rsidR="0030399E">
              <w:rPr>
                <w:noProof/>
                <w:webHidden/>
              </w:rPr>
              <w:fldChar w:fldCharType="begin"/>
            </w:r>
            <w:r w:rsidR="0030399E">
              <w:rPr>
                <w:noProof/>
                <w:webHidden/>
              </w:rPr>
              <w:instrText xml:space="preserve"> PAGEREF _Toc224656549 \h </w:instrText>
            </w:r>
            <w:r w:rsidR="0030399E">
              <w:rPr>
                <w:noProof/>
                <w:webHidden/>
              </w:rPr>
            </w:r>
            <w:r w:rsidR="0030399E">
              <w:rPr>
                <w:noProof/>
                <w:webHidden/>
              </w:rPr>
              <w:fldChar w:fldCharType="separate"/>
            </w:r>
            <w:r w:rsidR="009D5031">
              <w:rPr>
                <w:noProof/>
                <w:webHidden/>
              </w:rPr>
              <w:t>333</w:t>
            </w:r>
            <w:r w:rsidR="0030399E">
              <w:rPr>
                <w:noProof/>
                <w:webHidden/>
              </w:rPr>
              <w:fldChar w:fldCharType="end"/>
            </w:r>
          </w:hyperlink>
        </w:p>
        <w:p w14:paraId="264115F7" w14:textId="6C7FAD89" w:rsidR="008404BC" w:rsidRPr="00071EA6" w:rsidRDefault="008404BC" w:rsidP="008404BC">
          <w:pPr>
            <w:rPr>
              <w:bCs/>
            </w:rPr>
          </w:pPr>
          <w:r w:rsidRPr="00071EA6">
            <w:rPr>
              <w:sz w:val="24"/>
              <w:szCs w:val="20"/>
            </w:rPr>
            <w:fldChar w:fldCharType="end"/>
          </w:r>
        </w:p>
      </w:sdtContent>
    </w:sdt>
    <w:p w14:paraId="21F28E7B" w14:textId="77777777" w:rsidR="00EE1280" w:rsidRPr="00071EA6" w:rsidRDefault="00DB2596">
      <w:pPr>
        <w:spacing w:after="160" w:line="259" w:lineRule="auto"/>
      </w:pPr>
      <w:r w:rsidRPr="00071EA6">
        <w:br w:type="page"/>
      </w:r>
    </w:p>
    <w:p w14:paraId="2831C06F" w14:textId="77777777" w:rsidR="00742A5F" w:rsidRPr="00071EA6" w:rsidRDefault="00742A5F" w:rsidP="00742A5F">
      <w:pPr>
        <w:pStyle w:val="10"/>
      </w:pPr>
      <w:bookmarkStart w:id="2" w:name="_Toc181875475"/>
      <w:bookmarkStart w:id="3" w:name="_Toc224656498"/>
      <w:bookmarkStart w:id="4" w:name="_Hlk84594507"/>
      <w:r w:rsidRPr="00071EA6">
        <w:lastRenderedPageBreak/>
        <w:t>Состав проекта</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779"/>
        <w:gridCol w:w="1247"/>
        <w:gridCol w:w="1267"/>
        <w:gridCol w:w="1696"/>
      </w:tblGrid>
      <w:tr w:rsidR="00071EA6" w:rsidRPr="00071EA6" w14:paraId="3505D5AF" w14:textId="77777777" w:rsidTr="00F00217">
        <w:trPr>
          <w:trHeight w:val="1085"/>
          <w:tblHeader/>
        </w:trPr>
        <w:tc>
          <w:tcPr>
            <w:tcW w:w="582" w:type="dxa"/>
            <w:vAlign w:val="center"/>
          </w:tcPr>
          <w:bookmarkEnd w:id="4"/>
          <w:p w14:paraId="17B0332D" w14:textId="77777777" w:rsidR="00742A5F" w:rsidRPr="00071EA6" w:rsidRDefault="00742A5F" w:rsidP="00F00217">
            <w:pPr>
              <w:pStyle w:val="af9"/>
              <w:rPr>
                <w:b/>
                <w:bCs w:val="0"/>
              </w:rPr>
            </w:pPr>
            <w:r w:rsidRPr="00071EA6">
              <w:rPr>
                <w:b/>
                <w:bCs w:val="0"/>
              </w:rPr>
              <w:t>№</w:t>
            </w:r>
          </w:p>
          <w:p w14:paraId="5DA7F873" w14:textId="77777777" w:rsidR="00742A5F" w:rsidRPr="00071EA6" w:rsidRDefault="00742A5F" w:rsidP="00F00217">
            <w:pPr>
              <w:pStyle w:val="af9"/>
              <w:rPr>
                <w:b/>
                <w:bCs w:val="0"/>
              </w:rPr>
            </w:pPr>
            <w:r w:rsidRPr="00071EA6">
              <w:rPr>
                <w:b/>
                <w:bCs w:val="0"/>
              </w:rPr>
              <w:t>п/п</w:t>
            </w:r>
          </w:p>
        </w:tc>
        <w:tc>
          <w:tcPr>
            <w:tcW w:w="4779" w:type="dxa"/>
            <w:vAlign w:val="center"/>
          </w:tcPr>
          <w:p w14:paraId="0FF328F9" w14:textId="77777777" w:rsidR="00742A5F" w:rsidRPr="00071EA6" w:rsidRDefault="00742A5F" w:rsidP="00F00217">
            <w:pPr>
              <w:pStyle w:val="af9"/>
              <w:rPr>
                <w:b/>
                <w:bCs w:val="0"/>
              </w:rPr>
            </w:pPr>
            <w:r w:rsidRPr="00071EA6">
              <w:rPr>
                <w:b/>
                <w:bCs w:val="0"/>
              </w:rPr>
              <w:t>Наименование карт</w:t>
            </w:r>
          </w:p>
        </w:tc>
        <w:tc>
          <w:tcPr>
            <w:tcW w:w="1247" w:type="dxa"/>
            <w:vAlign w:val="center"/>
          </w:tcPr>
          <w:p w14:paraId="7E77A016" w14:textId="77777777" w:rsidR="00742A5F" w:rsidRPr="00071EA6" w:rsidRDefault="00742A5F" w:rsidP="00F00217">
            <w:pPr>
              <w:pStyle w:val="af9"/>
              <w:rPr>
                <w:b/>
                <w:bCs w:val="0"/>
              </w:rPr>
            </w:pPr>
            <w:r w:rsidRPr="00071EA6">
              <w:rPr>
                <w:b/>
                <w:bCs w:val="0"/>
              </w:rPr>
              <w:t>№ листа</w:t>
            </w:r>
          </w:p>
        </w:tc>
        <w:tc>
          <w:tcPr>
            <w:tcW w:w="1267" w:type="dxa"/>
            <w:vAlign w:val="center"/>
          </w:tcPr>
          <w:p w14:paraId="4E455EB5" w14:textId="77777777" w:rsidR="00742A5F" w:rsidRPr="00071EA6" w:rsidRDefault="00742A5F" w:rsidP="00F00217">
            <w:pPr>
              <w:pStyle w:val="af9"/>
              <w:rPr>
                <w:b/>
                <w:bCs w:val="0"/>
              </w:rPr>
            </w:pPr>
            <w:r w:rsidRPr="00071EA6">
              <w:rPr>
                <w:b/>
                <w:bCs w:val="0"/>
              </w:rPr>
              <w:t>Масштаб</w:t>
            </w:r>
          </w:p>
        </w:tc>
        <w:tc>
          <w:tcPr>
            <w:tcW w:w="1696" w:type="dxa"/>
            <w:vAlign w:val="center"/>
          </w:tcPr>
          <w:p w14:paraId="564F2330" w14:textId="77777777" w:rsidR="00742A5F" w:rsidRPr="00071EA6" w:rsidRDefault="00742A5F" w:rsidP="00F00217">
            <w:pPr>
              <w:pStyle w:val="af9"/>
              <w:rPr>
                <w:b/>
                <w:bCs w:val="0"/>
              </w:rPr>
            </w:pPr>
            <w:r w:rsidRPr="00071EA6">
              <w:rPr>
                <w:b/>
                <w:bCs w:val="0"/>
              </w:rPr>
              <w:t>Электронная версия проекта</w:t>
            </w:r>
          </w:p>
        </w:tc>
      </w:tr>
      <w:tr w:rsidR="00071EA6" w:rsidRPr="00071EA6" w14:paraId="1EFEA34E" w14:textId="77777777" w:rsidTr="00F00217">
        <w:trPr>
          <w:trHeight w:val="703"/>
          <w:tblHeader/>
        </w:trPr>
        <w:tc>
          <w:tcPr>
            <w:tcW w:w="9571" w:type="dxa"/>
            <w:gridSpan w:val="5"/>
            <w:vAlign w:val="center"/>
          </w:tcPr>
          <w:p w14:paraId="3BE36DF8" w14:textId="77777777" w:rsidR="00742A5F" w:rsidRPr="00071EA6" w:rsidRDefault="00742A5F" w:rsidP="00F00217">
            <w:pPr>
              <w:pStyle w:val="af9"/>
              <w:rPr>
                <w:b/>
                <w:bCs w:val="0"/>
              </w:rPr>
            </w:pPr>
            <w:r w:rsidRPr="00071EA6">
              <w:rPr>
                <w:b/>
                <w:bCs w:val="0"/>
              </w:rPr>
              <w:t>Единый документ территориального планирования и градостроительного зонирования содержит</w:t>
            </w:r>
          </w:p>
        </w:tc>
      </w:tr>
      <w:tr w:rsidR="00071EA6" w:rsidRPr="00071EA6" w14:paraId="044C603D" w14:textId="77777777" w:rsidTr="00F00217">
        <w:trPr>
          <w:trHeight w:val="396"/>
          <w:tblHeader/>
        </w:trPr>
        <w:tc>
          <w:tcPr>
            <w:tcW w:w="9571" w:type="dxa"/>
            <w:gridSpan w:val="5"/>
            <w:vAlign w:val="center"/>
          </w:tcPr>
          <w:p w14:paraId="29CBA381" w14:textId="77777777" w:rsidR="00742A5F" w:rsidRPr="00071EA6" w:rsidRDefault="00742A5F" w:rsidP="00F00217">
            <w:pPr>
              <w:pStyle w:val="af9"/>
              <w:ind w:left="-78" w:right="-143"/>
              <w:rPr>
                <w:i/>
                <w:iCs/>
              </w:rPr>
            </w:pPr>
            <w:r w:rsidRPr="00071EA6">
              <w:rPr>
                <w:i/>
                <w:iCs/>
              </w:rPr>
              <w:t>Территориальное планирование</w:t>
            </w:r>
          </w:p>
        </w:tc>
      </w:tr>
      <w:tr w:rsidR="00071EA6" w:rsidRPr="00071EA6" w14:paraId="7F86EDB9" w14:textId="77777777" w:rsidTr="00F00217">
        <w:trPr>
          <w:trHeight w:val="20"/>
          <w:tblHeader/>
        </w:trPr>
        <w:tc>
          <w:tcPr>
            <w:tcW w:w="582" w:type="dxa"/>
            <w:vAlign w:val="center"/>
          </w:tcPr>
          <w:p w14:paraId="0114A582" w14:textId="77777777" w:rsidR="00742A5F" w:rsidRPr="00071EA6" w:rsidRDefault="00742A5F" w:rsidP="00742A5F">
            <w:pPr>
              <w:pStyle w:val="af9"/>
              <w:numPr>
                <w:ilvl w:val="0"/>
                <w:numId w:val="5"/>
              </w:numPr>
            </w:pPr>
          </w:p>
        </w:tc>
        <w:tc>
          <w:tcPr>
            <w:tcW w:w="4779" w:type="dxa"/>
            <w:vAlign w:val="center"/>
          </w:tcPr>
          <w:p w14:paraId="101E1930" w14:textId="77777777" w:rsidR="00742A5F" w:rsidRPr="00071EA6" w:rsidRDefault="00742A5F" w:rsidP="00F00217">
            <w:pPr>
              <w:pStyle w:val="af9"/>
              <w:jc w:val="left"/>
            </w:pPr>
            <w:r w:rsidRPr="00071EA6">
              <w:t>Положение о территориальном планировании</w:t>
            </w:r>
          </w:p>
        </w:tc>
        <w:tc>
          <w:tcPr>
            <w:tcW w:w="1247" w:type="dxa"/>
            <w:vAlign w:val="center"/>
          </w:tcPr>
          <w:p w14:paraId="6DB8F950" w14:textId="77777777" w:rsidR="00742A5F" w:rsidRPr="00071EA6" w:rsidRDefault="00742A5F" w:rsidP="00F00217">
            <w:pPr>
              <w:pStyle w:val="af9"/>
            </w:pPr>
            <w:r w:rsidRPr="00071EA6">
              <w:t>-</w:t>
            </w:r>
          </w:p>
        </w:tc>
        <w:tc>
          <w:tcPr>
            <w:tcW w:w="1267" w:type="dxa"/>
            <w:vAlign w:val="center"/>
          </w:tcPr>
          <w:p w14:paraId="6C416437" w14:textId="77777777" w:rsidR="00742A5F" w:rsidRPr="00071EA6" w:rsidRDefault="00742A5F" w:rsidP="00F00217">
            <w:pPr>
              <w:pStyle w:val="af9"/>
            </w:pPr>
            <w:r w:rsidRPr="00071EA6">
              <w:t>-</w:t>
            </w:r>
          </w:p>
        </w:tc>
        <w:tc>
          <w:tcPr>
            <w:tcW w:w="1696" w:type="dxa"/>
            <w:vAlign w:val="center"/>
          </w:tcPr>
          <w:p w14:paraId="23AE74AA" w14:textId="77777777" w:rsidR="00742A5F" w:rsidRPr="00071EA6" w:rsidRDefault="00742A5F" w:rsidP="00F00217">
            <w:pPr>
              <w:pStyle w:val="af9"/>
              <w:ind w:left="-78" w:right="-143"/>
            </w:pPr>
            <w:proofErr w:type="spellStart"/>
            <w:r w:rsidRPr="00071EA6">
              <w:t>docx</w:t>
            </w:r>
            <w:proofErr w:type="spellEnd"/>
            <w:r w:rsidRPr="00071EA6">
              <w:t>,</w:t>
            </w:r>
          </w:p>
          <w:p w14:paraId="76BE59C6" w14:textId="77777777" w:rsidR="00742A5F" w:rsidRPr="00071EA6" w:rsidRDefault="00742A5F" w:rsidP="00F00217">
            <w:pPr>
              <w:pStyle w:val="af9"/>
              <w:ind w:left="-78" w:right="-143"/>
            </w:pPr>
            <w:r w:rsidRPr="00071EA6">
              <w:t>.</w:t>
            </w:r>
            <w:proofErr w:type="spellStart"/>
            <w:r w:rsidRPr="00071EA6">
              <w:t>pdf</w:t>
            </w:r>
            <w:proofErr w:type="spellEnd"/>
          </w:p>
        </w:tc>
      </w:tr>
      <w:tr w:rsidR="00071EA6" w:rsidRPr="00071EA6" w14:paraId="3714BE2B" w14:textId="77777777" w:rsidTr="00F00217">
        <w:trPr>
          <w:trHeight w:val="20"/>
          <w:tblHeader/>
        </w:trPr>
        <w:tc>
          <w:tcPr>
            <w:tcW w:w="582" w:type="dxa"/>
            <w:vAlign w:val="center"/>
          </w:tcPr>
          <w:p w14:paraId="765AC884" w14:textId="77777777" w:rsidR="00742A5F" w:rsidRPr="00071EA6" w:rsidRDefault="00742A5F" w:rsidP="00742A5F">
            <w:pPr>
              <w:pStyle w:val="af9"/>
              <w:numPr>
                <w:ilvl w:val="0"/>
                <w:numId w:val="5"/>
              </w:numPr>
            </w:pPr>
          </w:p>
        </w:tc>
        <w:tc>
          <w:tcPr>
            <w:tcW w:w="4779" w:type="dxa"/>
            <w:vAlign w:val="center"/>
          </w:tcPr>
          <w:p w14:paraId="13CB68F7" w14:textId="77777777" w:rsidR="00742A5F" w:rsidRPr="00071EA6" w:rsidRDefault="00742A5F" w:rsidP="00F00217">
            <w:pPr>
              <w:pStyle w:val="af9"/>
              <w:jc w:val="left"/>
            </w:pPr>
            <w:r w:rsidRPr="00071EA6">
              <w:t xml:space="preserve">Карта планируемого размещения объектов местного значения </w:t>
            </w:r>
          </w:p>
        </w:tc>
        <w:tc>
          <w:tcPr>
            <w:tcW w:w="1247" w:type="dxa"/>
            <w:vAlign w:val="center"/>
          </w:tcPr>
          <w:p w14:paraId="7D868CB1" w14:textId="77777777" w:rsidR="00742A5F" w:rsidRPr="00071EA6" w:rsidRDefault="00742A5F" w:rsidP="00F00217">
            <w:pPr>
              <w:pStyle w:val="af9"/>
            </w:pPr>
            <w:r w:rsidRPr="00071EA6">
              <w:t>1.1</w:t>
            </w:r>
          </w:p>
        </w:tc>
        <w:tc>
          <w:tcPr>
            <w:tcW w:w="1267" w:type="dxa"/>
            <w:vAlign w:val="center"/>
          </w:tcPr>
          <w:p w14:paraId="2DD04EA6" w14:textId="77777777" w:rsidR="00742A5F" w:rsidRPr="00071EA6" w:rsidRDefault="00742A5F" w:rsidP="00F00217">
            <w:pPr>
              <w:pStyle w:val="af9"/>
            </w:pPr>
            <w:r w:rsidRPr="00071EA6">
              <w:t>1:50 000</w:t>
            </w:r>
          </w:p>
        </w:tc>
        <w:tc>
          <w:tcPr>
            <w:tcW w:w="1696" w:type="dxa"/>
            <w:vAlign w:val="center"/>
          </w:tcPr>
          <w:p w14:paraId="2B6602F5" w14:textId="77777777" w:rsidR="00742A5F" w:rsidRPr="00071EA6" w:rsidRDefault="00742A5F" w:rsidP="00F00217">
            <w:pPr>
              <w:pStyle w:val="af9"/>
              <w:ind w:left="-78" w:right="-143"/>
            </w:pPr>
            <w:proofErr w:type="spellStart"/>
            <w:r w:rsidRPr="00071EA6">
              <w:t>MapInfo</w:t>
            </w:r>
            <w:proofErr w:type="spellEnd"/>
          </w:p>
          <w:p w14:paraId="038C43E1"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5BC49B12" w14:textId="77777777" w:rsidTr="00F00217">
        <w:trPr>
          <w:trHeight w:val="20"/>
          <w:tblHeader/>
        </w:trPr>
        <w:tc>
          <w:tcPr>
            <w:tcW w:w="582" w:type="dxa"/>
            <w:vAlign w:val="center"/>
          </w:tcPr>
          <w:p w14:paraId="31D050A3" w14:textId="77777777" w:rsidR="00742A5F" w:rsidRPr="00071EA6" w:rsidRDefault="00742A5F" w:rsidP="00742A5F">
            <w:pPr>
              <w:pStyle w:val="af9"/>
              <w:numPr>
                <w:ilvl w:val="0"/>
                <w:numId w:val="5"/>
              </w:numPr>
            </w:pPr>
          </w:p>
        </w:tc>
        <w:tc>
          <w:tcPr>
            <w:tcW w:w="4779" w:type="dxa"/>
            <w:vAlign w:val="center"/>
          </w:tcPr>
          <w:p w14:paraId="1FB24EF7" w14:textId="77777777" w:rsidR="00742A5F" w:rsidRPr="00071EA6" w:rsidRDefault="00742A5F" w:rsidP="00F00217">
            <w:pPr>
              <w:pStyle w:val="af9"/>
              <w:jc w:val="left"/>
            </w:pPr>
            <w:r w:rsidRPr="00071EA6">
              <w:t>Карта планируемого размещения объектов местного значения (</w:t>
            </w:r>
            <w:proofErr w:type="spellStart"/>
            <w:r w:rsidRPr="00071EA6">
              <w:t>ст-ца</w:t>
            </w:r>
            <w:proofErr w:type="spellEnd"/>
            <w:r w:rsidRPr="00071EA6">
              <w:t xml:space="preserve"> Ленинградская)</w:t>
            </w:r>
          </w:p>
        </w:tc>
        <w:tc>
          <w:tcPr>
            <w:tcW w:w="1247" w:type="dxa"/>
            <w:vAlign w:val="center"/>
          </w:tcPr>
          <w:p w14:paraId="168C13BA" w14:textId="77777777" w:rsidR="00742A5F" w:rsidRPr="00071EA6" w:rsidRDefault="00742A5F" w:rsidP="00F00217">
            <w:pPr>
              <w:pStyle w:val="af9"/>
            </w:pPr>
            <w:r w:rsidRPr="00071EA6">
              <w:t>1.2</w:t>
            </w:r>
          </w:p>
        </w:tc>
        <w:tc>
          <w:tcPr>
            <w:tcW w:w="1267" w:type="dxa"/>
            <w:vAlign w:val="center"/>
          </w:tcPr>
          <w:p w14:paraId="16DD90AD" w14:textId="77777777" w:rsidR="00742A5F" w:rsidRPr="00071EA6" w:rsidRDefault="00742A5F" w:rsidP="00F00217">
            <w:pPr>
              <w:pStyle w:val="af9"/>
            </w:pPr>
            <w:r w:rsidRPr="00071EA6">
              <w:t>1:5 000</w:t>
            </w:r>
          </w:p>
        </w:tc>
        <w:tc>
          <w:tcPr>
            <w:tcW w:w="1696" w:type="dxa"/>
            <w:vAlign w:val="center"/>
          </w:tcPr>
          <w:p w14:paraId="4D0408F9" w14:textId="77777777" w:rsidR="00742A5F" w:rsidRPr="00071EA6" w:rsidRDefault="00742A5F" w:rsidP="00F00217">
            <w:pPr>
              <w:pStyle w:val="af9"/>
              <w:ind w:left="-78" w:right="-143"/>
            </w:pPr>
            <w:proofErr w:type="spellStart"/>
            <w:r w:rsidRPr="00071EA6">
              <w:t>MapInfo</w:t>
            </w:r>
            <w:proofErr w:type="spellEnd"/>
          </w:p>
          <w:p w14:paraId="2ED92747"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4206BD9D" w14:textId="77777777" w:rsidTr="00F00217">
        <w:trPr>
          <w:trHeight w:val="20"/>
          <w:tblHeader/>
        </w:trPr>
        <w:tc>
          <w:tcPr>
            <w:tcW w:w="582" w:type="dxa"/>
            <w:vAlign w:val="center"/>
          </w:tcPr>
          <w:p w14:paraId="207DD7EF" w14:textId="77777777" w:rsidR="00742A5F" w:rsidRPr="00071EA6" w:rsidRDefault="00742A5F" w:rsidP="00742A5F">
            <w:pPr>
              <w:pStyle w:val="af9"/>
              <w:numPr>
                <w:ilvl w:val="0"/>
                <w:numId w:val="5"/>
              </w:numPr>
            </w:pPr>
          </w:p>
        </w:tc>
        <w:tc>
          <w:tcPr>
            <w:tcW w:w="4779" w:type="dxa"/>
            <w:vAlign w:val="center"/>
          </w:tcPr>
          <w:p w14:paraId="16D1AFDD" w14:textId="77777777" w:rsidR="00742A5F" w:rsidRPr="00071EA6" w:rsidRDefault="00742A5F" w:rsidP="00F00217">
            <w:pPr>
              <w:pStyle w:val="af9"/>
              <w:jc w:val="both"/>
            </w:pPr>
            <w:r w:rsidRPr="00071EA6">
              <w:t>Карта планируемого размещения объектов местного значения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05546211" w14:textId="77777777" w:rsidR="00742A5F" w:rsidRPr="00071EA6" w:rsidRDefault="00742A5F" w:rsidP="00F00217">
            <w:pPr>
              <w:pStyle w:val="af9"/>
            </w:pPr>
            <w:r w:rsidRPr="00071EA6">
              <w:t>1.3</w:t>
            </w:r>
          </w:p>
        </w:tc>
        <w:tc>
          <w:tcPr>
            <w:tcW w:w="1267" w:type="dxa"/>
            <w:vAlign w:val="center"/>
          </w:tcPr>
          <w:p w14:paraId="1142E32C" w14:textId="77777777" w:rsidR="00742A5F" w:rsidRPr="00071EA6" w:rsidRDefault="00742A5F" w:rsidP="00F00217">
            <w:pPr>
              <w:pStyle w:val="af9"/>
            </w:pPr>
            <w:r w:rsidRPr="00071EA6">
              <w:t>1: 10 000, 1: 5 000</w:t>
            </w:r>
          </w:p>
        </w:tc>
        <w:tc>
          <w:tcPr>
            <w:tcW w:w="1696" w:type="dxa"/>
            <w:vAlign w:val="center"/>
          </w:tcPr>
          <w:p w14:paraId="4E11BCEA" w14:textId="77777777" w:rsidR="00742A5F" w:rsidRPr="00071EA6" w:rsidRDefault="00742A5F" w:rsidP="00F00217">
            <w:pPr>
              <w:pStyle w:val="af9"/>
              <w:ind w:left="-78" w:right="-143"/>
            </w:pPr>
            <w:proofErr w:type="spellStart"/>
            <w:r w:rsidRPr="00071EA6">
              <w:t>MapInfo</w:t>
            </w:r>
            <w:proofErr w:type="spellEnd"/>
          </w:p>
          <w:p w14:paraId="1989441D"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74493D1C" w14:textId="77777777" w:rsidTr="00F00217">
        <w:trPr>
          <w:trHeight w:val="20"/>
          <w:tblHeader/>
        </w:trPr>
        <w:tc>
          <w:tcPr>
            <w:tcW w:w="582" w:type="dxa"/>
            <w:vAlign w:val="center"/>
          </w:tcPr>
          <w:p w14:paraId="17A508E7" w14:textId="77777777" w:rsidR="00742A5F" w:rsidRPr="00071EA6" w:rsidRDefault="00742A5F" w:rsidP="00742A5F">
            <w:pPr>
              <w:pStyle w:val="af9"/>
              <w:numPr>
                <w:ilvl w:val="0"/>
                <w:numId w:val="5"/>
              </w:numPr>
            </w:pPr>
          </w:p>
        </w:tc>
        <w:tc>
          <w:tcPr>
            <w:tcW w:w="4779" w:type="dxa"/>
            <w:vAlign w:val="center"/>
          </w:tcPr>
          <w:p w14:paraId="315349BB" w14:textId="77777777" w:rsidR="00742A5F" w:rsidRPr="00071EA6" w:rsidRDefault="00742A5F" w:rsidP="00F00217">
            <w:pPr>
              <w:pStyle w:val="af9"/>
              <w:jc w:val="both"/>
            </w:pPr>
            <w:r w:rsidRPr="00071EA6">
              <w:t>Карта планируемого размещения объектов местного значения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63404D2B" w14:textId="77777777" w:rsidR="00742A5F" w:rsidRPr="00071EA6" w:rsidRDefault="00742A5F" w:rsidP="00F00217">
            <w:pPr>
              <w:pStyle w:val="af9"/>
            </w:pPr>
            <w:r w:rsidRPr="00071EA6">
              <w:t>1.4</w:t>
            </w:r>
          </w:p>
        </w:tc>
        <w:tc>
          <w:tcPr>
            <w:tcW w:w="1267" w:type="dxa"/>
            <w:vAlign w:val="center"/>
          </w:tcPr>
          <w:p w14:paraId="34DD5A57" w14:textId="77777777" w:rsidR="00742A5F" w:rsidRPr="00071EA6" w:rsidRDefault="00742A5F" w:rsidP="00F00217">
            <w:pPr>
              <w:pStyle w:val="af9"/>
            </w:pPr>
            <w:r w:rsidRPr="00071EA6">
              <w:t>1: 10 000</w:t>
            </w:r>
          </w:p>
        </w:tc>
        <w:tc>
          <w:tcPr>
            <w:tcW w:w="1696" w:type="dxa"/>
            <w:vAlign w:val="center"/>
          </w:tcPr>
          <w:p w14:paraId="2ADF8EC7" w14:textId="77777777" w:rsidR="00742A5F" w:rsidRPr="00071EA6" w:rsidRDefault="00742A5F" w:rsidP="00F00217">
            <w:pPr>
              <w:pStyle w:val="af9"/>
              <w:ind w:left="-78" w:right="-143"/>
            </w:pPr>
            <w:proofErr w:type="spellStart"/>
            <w:r w:rsidRPr="00071EA6">
              <w:t>MapInfo</w:t>
            </w:r>
            <w:proofErr w:type="spellEnd"/>
          </w:p>
          <w:p w14:paraId="5D753398"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126829F0" w14:textId="77777777" w:rsidTr="00F00217">
        <w:trPr>
          <w:trHeight w:val="20"/>
          <w:tblHeader/>
        </w:trPr>
        <w:tc>
          <w:tcPr>
            <w:tcW w:w="582" w:type="dxa"/>
            <w:vAlign w:val="center"/>
          </w:tcPr>
          <w:p w14:paraId="38BA54C8" w14:textId="77777777" w:rsidR="00742A5F" w:rsidRPr="00071EA6" w:rsidRDefault="00742A5F" w:rsidP="00742A5F">
            <w:pPr>
              <w:pStyle w:val="af9"/>
              <w:numPr>
                <w:ilvl w:val="0"/>
                <w:numId w:val="5"/>
              </w:numPr>
            </w:pPr>
          </w:p>
        </w:tc>
        <w:tc>
          <w:tcPr>
            <w:tcW w:w="4779" w:type="dxa"/>
            <w:vAlign w:val="center"/>
          </w:tcPr>
          <w:p w14:paraId="5F534F00" w14:textId="77777777" w:rsidR="00742A5F" w:rsidRPr="00071EA6" w:rsidRDefault="00742A5F" w:rsidP="00F00217">
            <w:pPr>
              <w:pStyle w:val="af9"/>
              <w:jc w:val="left"/>
            </w:pPr>
            <w:r w:rsidRPr="00071EA6">
              <w:t xml:space="preserve">Карта планируемого размещения объектов местного значения (х. Белый, х. Восточный, х. Утро, п. </w:t>
            </w:r>
            <w:proofErr w:type="spellStart"/>
            <w:r w:rsidRPr="00071EA6">
              <w:t>Бурдатский</w:t>
            </w:r>
            <w:proofErr w:type="spellEnd"/>
            <w:r w:rsidRPr="00071EA6">
              <w:t>, х. Куликовский, п. </w:t>
            </w:r>
            <w:proofErr w:type="spellStart"/>
            <w:r w:rsidRPr="00071EA6">
              <w:t>Первомайски</w:t>
            </w:r>
            <w:proofErr w:type="spellEnd"/>
            <w:r w:rsidRPr="00071EA6">
              <w:t xml:space="preserve">,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1A0AA4BE" w14:textId="77777777" w:rsidR="00742A5F" w:rsidRPr="00071EA6" w:rsidRDefault="00742A5F" w:rsidP="00F00217">
            <w:pPr>
              <w:pStyle w:val="af9"/>
            </w:pPr>
            <w:r w:rsidRPr="00071EA6">
              <w:t>1.5</w:t>
            </w:r>
          </w:p>
        </w:tc>
        <w:tc>
          <w:tcPr>
            <w:tcW w:w="1267" w:type="dxa"/>
            <w:vAlign w:val="center"/>
          </w:tcPr>
          <w:p w14:paraId="255EDC86" w14:textId="77777777" w:rsidR="00742A5F" w:rsidRPr="00071EA6" w:rsidRDefault="00742A5F" w:rsidP="00F00217">
            <w:pPr>
              <w:pStyle w:val="af9"/>
            </w:pPr>
            <w:r w:rsidRPr="00071EA6">
              <w:t>1: 10 000</w:t>
            </w:r>
          </w:p>
        </w:tc>
        <w:tc>
          <w:tcPr>
            <w:tcW w:w="1696" w:type="dxa"/>
            <w:vAlign w:val="center"/>
          </w:tcPr>
          <w:p w14:paraId="433ECFCE" w14:textId="77777777" w:rsidR="00742A5F" w:rsidRPr="00071EA6" w:rsidRDefault="00742A5F" w:rsidP="00F00217">
            <w:pPr>
              <w:pStyle w:val="af9"/>
              <w:ind w:left="-78" w:right="-143"/>
            </w:pPr>
            <w:proofErr w:type="spellStart"/>
            <w:r w:rsidRPr="00071EA6">
              <w:t>MapInfo</w:t>
            </w:r>
            <w:proofErr w:type="spellEnd"/>
          </w:p>
          <w:p w14:paraId="5BB6E47B"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07207283" w14:textId="77777777" w:rsidTr="00F00217">
        <w:trPr>
          <w:trHeight w:val="20"/>
          <w:tblHeader/>
        </w:trPr>
        <w:tc>
          <w:tcPr>
            <w:tcW w:w="582" w:type="dxa"/>
            <w:vAlign w:val="center"/>
          </w:tcPr>
          <w:p w14:paraId="411D9B34" w14:textId="77777777" w:rsidR="00742A5F" w:rsidRPr="00071EA6" w:rsidRDefault="00742A5F" w:rsidP="00742A5F">
            <w:pPr>
              <w:pStyle w:val="af9"/>
              <w:numPr>
                <w:ilvl w:val="0"/>
                <w:numId w:val="5"/>
              </w:numPr>
            </w:pPr>
          </w:p>
        </w:tc>
        <w:tc>
          <w:tcPr>
            <w:tcW w:w="4779" w:type="dxa"/>
            <w:vAlign w:val="center"/>
          </w:tcPr>
          <w:p w14:paraId="27D7EA84" w14:textId="77777777" w:rsidR="00742A5F" w:rsidRPr="00071EA6" w:rsidRDefault="00742A5F" w:rsidP="00F00217">
            <w:pPr>
              <w:pStyle w:val="af9"/>
              <w:jc w:val="both"/>
            </w:pPr>
            <w:r w:rsidRPr="00071EA6">
              <w:t>Карта границ населенных пунктов (в том числе границ образуемых населенных пунктов), входящих в состав муниципального образования</w:t>
            </w:r>
          </w:p>
        </w:tc>
        <w:tc>
          <w:tcPr>
            <w:tcW w:w="1247" w:type="dxa"/>
            <w:vAlign w:val="center"/>
          </w:tcPr>
          <w:p w14:paraId="214C8E84" w14:textId="77777777" w:rsidR="00742A5F" w:rsidRPr="00071EA6" w:rsidRDefault="00742A5F" w:rsidP="00F00217">
            <w:pPr>
              <w:pStyle w:val="af9"/>
            </w:pPr>
            <w:r w:rsidRPr="00071EA6">
              <w:t>2.1</w:t>
            </w:r>
          </w:p>
        </w:tc>
        <w:tc>
          <w:tcPr>
            <w:tcW w:w="1267" w:type="dxa"/>
            <w:vAlign w:val="center"/>
          </w:tcPr>
          <w:p w14:paraId="11041926" w14:textId="77777777" w:rsidR="00742A5F" w:rsidRPr="00071EA6" w:rsidRDefault="00742A5F" w:rsidP="00F00217">
            <w:pPr>
              <w:pStyle w:val="af9"/>
            </w:pPr>
            <w:r w:rsidRPr="00071EA6">
              <w:t>1:50 000</w:t>
            </w:r>
          </w:p>
        </w:tc>
        <w:tc>
          <w:tcPr>
            <w:tcW w:w="1696" w:type="dxa"/>
            <w:vAlign w:val="center"/>
          </w:tcPr>
          <w:p w14:paraId="65458D4F" w14:textId="77777777" w:rsidR="00742A5F" w:rsidRPr="00071EA6" w:rsidRDefault="00742A5F" w:rsidP="00F00217">
            <w:pPr>
              <w:pStyle w:val="af9"/>
              <w:ind w:left="-78" w:right="-143"/>
            </w:pPr>
            <w:proofErr w:type="spellStart"/>
            <w:r w:rsidRPr="00071EA6">
              <w:t>MapInfo</w:t>
            </w:r>
            <w:proofErr w:type="spellEnd"/>
          </w:p>
          <w:p w14:paraId="384B0CFB"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w:t>
            </w:r>
          </w:p>
          <w:p w14:paraId="323DC7A2" w14:textId="77777777" w:rsidR="00742A5F" w:rsidRPr="00071EA6" w:rsidRDefault="00742A5F" w:rsidP="00F00217">
            <w:pPr>
              <w:pStyle w:val="af9"/>
              <w:ind w:left="-78" w:right="-143"/>
            </w:pPr>
            <w:r w:rsidRPr="00071EA6">
              <w:t>.</w:t>
            </w:r>
            <w:proofErr w:type="spellStart"/>
            <w:r w:rsidRPr="00071EA6">
              <w:t>jpg</w:t>
            </w:r>
            <w:proofErr w:type="spellEnd"/>
          </w:p>
        </w:tc>
      </w:tr>
      <w:tr w:rsidR="00071EA6" w:rsidRPr="00071EA6" w14:paraId="3FBCCCA0" w14:textId="77777777" w:rsidTr="00F00217">
        <w:trPr>
          <w:trHeight w:val="20"/>
          <w:tblHeader/>
        </w:trPr>
        <w:tc>
          <w:tcPr>
            <w:tcW w:w="582" w:type="dxa"/>
            <w:vAlign w:val="center"/>
          </w:tcPr>
          <w:p w14:paraId="02D5CB35" w14:textId="77777777" w:rsidR="00742A5F" w:rsidRPr="00071EA6" w:rsidRDefault="00742A5F" w:rsidP="00742A5F">
            <w:pPr>
              <w:pStyle w:val="af9"/>
              <w:numPr>
                <w:ilvl w:val="0"/>
                <w:numId w:val="5"/>
              </w:numPr>
            </w:pPr>
          </w:p>
        </w:tc>
        <w:tc>
          <w:tcPr>
            <w:tcW w:w="4779" w:type="dxa"/>
            <w:vAlign w:val="center"/>
          </w:tcPr>
          <w:p w14:paraId="5EE16BE5" w14:textId="77777777" w:rsidR="00742A5F" w:rsidRPr="00071EA6" w:rsidRDefault="00742A5F" w:rsidP="00F00217">
            <w:pPr>
              <w:pStyle w:val="af9"/>
              <w:jc w:val="both"/>
            </w:pPr>
            <w:r w:rsidRPr="00071EA6">
              <w:t>Карта границ населенных пунктов (в том числе границ образуемых населенных пунктов), входящих в состав муниципального образования (</w:t>
            </w:r>
            <w:proofErr w:type="spellStart"/>
            <w:r w:rsidRPr="00071EA6">
              <w:t>ст-ца</w:t>
            </w:r>
            <w:proofErr w:type="spellEnd"/>
            <w:r w:rsidRPr="00071EA6">
              <w:t xml:space="preserve"> Ленинградская,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xml:space="preserve">, х. Коржи, п. Октябрьский, п. Ближний, п. Изобильный, х. </w:t>
            </w:r>
            <w:proofErr w:type="spellStart"/>
            <w:r w:rsidRPr="00071EA6">
              <w:t>Березанский</w:t>
            </w:r>
            <w:proofErr w:type="spellEnd"/>
            <w:r w:rsidRPr="00071EA6">
              <w:t>)</w:t>
            </w:r>
          </w:p>
        </w:tc>
        <w:tc>
          <w:tcPr>
            <w:tcW w:w="1247" w:type="dxa"/>
            <w:vAlign w:val="center"/>
          </w:tcPr>
          <w:p w14:paraId="08F52084" w14:textId="77777777" w:rsidR="00742A5F" w:rsidRPr="00071EA6" w:rsidRDefault="00742A5F" w:rsidP="00F00217">
            <w:pPr>
              <w:pStyle w:val="af9"/>
            </w:pPr>
            <w:r w:rsidRPr="00071EA6">
              <w:t>2.2</w:t>
            </w:r>
          </w:p>
        </w:tc>
        <w:tc>
          <w:tcPr>
            <w:tcW w:w="1267" w:type="dxa"/>
            <w:vAlign w:val="center"/>
          </w:tcPr>
          <w:p w14:paraId="3EED16C9" w14:textId="77777777" w:rsidR="00742A5F" w:rsidRPr="00071EA6" w:rsidRDefault="00742A5F" w:rsidP="00F00217">
            <w:pPr>
              <w:pStyle w:val="af9"/>
            </w:pPr>
            <w:r w:rsidRPr="00071EA6">
              <w:t>1:10 000</w:t>
            </w:r>
          </w:p>
        </w:tc>
        <w:tc>
          <w:tcPr>
            <w:tcW w:w="1696" w:type="dxa"/>
            <w:vAlign w:val="center"/>
          </w:tcPr>
          <w:p w14:paraId="288FE4A7" w14:textId="77777777" w:rsidR="00742A5F" w:rsidRPr="00071EA6" w:rsidRDefault="00742A5F" w:rsidP="00F00217">
            <w:pPr>
              <w:pStyle w:val="af9"/>
              <w:ind w:left="-78" w:right="-143"/>
            </w:pPr>
            <w:proofErr w:type="spellStart"/>
            <w:r w:rsidRPr="00071EA6">
              <w:t>MapInfo</w:t>
            </w:r>
            <w:proofErr w:type="spellEnd"/>
          </w:p>
          <w:p w14:paraId="3343A705"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w:t>
            </w:r>
          </w:p>
          <w:p w14:paraId="456B482D" w14:textId="77777777" w:rsidR="00742A5F" w:rsidRPr="00071EA6" w:rsidRDefault="00742A5F" w:rsidP="00F00217">
            <w:pPr>
              <w:pStyle w:val="af9"/>
              <w:ind w:left="-78" w:right="-143"/>
            </w:pPr>
            <w:r w:rsidRPr="00071EA6">
              <w:t>.</w:t>
            </w:r>
            <w:proofErr w:type="spellStart"/>
            <w:r w:rsidRPr="00071EA6">
              <w:t>jpg</w:t>
            </w:r>
            <w:proofErr w:type="spellEnd"/>
          </w:p>
        </w:tc>
      </w:tr>
      <w:tr w:rsidR="00071EA6" w:rsidRPr="00071EA6" w14:paraId="32D5250D" w14:textId="77777777" w:rsidTr="00F00217">
        <w:trPr>
          <w:trHeight w:val="20"/>
          <w:tblHeader/>
        </w:trPr>
        <w:tc>
          <w:tcPr>
            <w:tcW w:w="582" w:type="dxa"/>
            <w:vAlign w:val="center"/>
          </w:tcPr>
          <w:p w14:paraId="4902EDA4" w14:textId="77777777" w:rsidR="00742A5F" w:rsidRPr="00071EA6" w:rsidRDefault="00742A5F" w:rsidP="00742A5F">
            <w:pPr>
              <w:pStyle w:val="af9"/>
              <w:numPr>
                <w:ilvl w:val="0"/>
                <w:numId w:val="5"/>
              </w:numPr>
            </w:pPr>
          </w:p>
        </w:tc>
        <w:tc>
          <w:tcPr>
            <w:tcW w:w="4779" w:type="dxa"/>
            <w:vAlign w:val="center"/>
          </w:tcPr>
          <w:p w14:paraId="10638C6A" w14:textId="77777777" w:rsidR="00742A5F" w:rsidRPr="00071EA6" w:rsidRDefault="00742A5F" w:rsidP="00F00217">
            <w:pPr>
              <w:pStyle w:val="af9"/>
              <w:jc w:val="both"/>
            </w:pPr>
            <w:r w:rsidRPr="00071EA6">
              <w:t>Карта границ населенных пунктов (в том числе границ образуемых населенных пунктов), входящих в состав муниципального образования (х. Белый, х. Восточный, х. Утро, п. </w:t>
            </w:r>
            <w:proofErr w:type="spellStart"/>
            <w:r w:rsidRPr="00071EA6">
              <w:t>Бурдатский</w:t>
            </w:r>
            <w:proofErr w:type="spellEnd"/>
            <w:r w:rsidRPr="00071EA6">
              <w:t>, х. Куликовский, п. Первомайский,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xml:space="preserve">, п. Грачевка, п. Луговой, п. Зерновой, х. Западный, п. Образцовый, п. Солнечный, х. </w:t>
            </w:r>
            <w:proofErr w:type="spellStart"/>
            <w:r w:rsidRPr="00071EA6">
              <w:t>Реконструктор</w:t>
            </w:r>
            <w:proofErr w:type="spellEnd"/>
            <w:r w:rsidRPr="00071EA6">
              <w:t>, х. Ленина, х. Ромашки, п. Высотный)</w:t>
            </w:r>
          </w:p>
        </w:tc>
        <w:tc>
          <w:tcPr>
            <w:tcW w:w="1247" w:type="dxa"/>
            <w:vAlign w:val="center"/>
          </w:tcPr>
          <w:p w14:paraId="560E7E32" w14:textId="77777777" w:rsidR="00742A5F" w:rsidRPr="00071EA6" w:rsidRDefault="00742A5F" w:rsidP="00F00217">
            <w:pPr>
              <w:pStyle w:val="af9"/>
            </w:pPr>
            <w:r w:rsidRPr="00071EA6">
              <w:t>2.3</w:t>
            </w:r>
          </w:p>
        </w:tc>
        <w:tc>
          <w:tcPr>
            <w:tcW w:w="1267" w:type="dxa"/>
            <w:vAlign w:val="center"/>
          </w:tcPr>
          <w:p w14:paraId="050C2D24" w14:textId="77777777" w:rsidR="00742A5F" w:rsidRPr="00071EA6" w:rsidRDefault="00742A5F" w:rsidP="00F00217">
            <w:pPr>
              <w:pStyle w:val="af9"/>
            </w:pPr>
            <w:r w:rsidRPr="00071EA6">
              <w:t>1: 10 000</w:t>
            </w:r>
          </w:p>
        </w:tc>
        <w:tc>
          <w:tcPr>
            <w:tcW w:w="1696" w:type="dxa"/>
            <w:vAlign w:val="center"/>
          </w:tcPr>
          <w:p w14:paraId="3F2C83E9" w14:textId="77777777" w:rsidR="00742A5F" w:rsidRPr="00071EA6" w:rsidRDefault="00742A5F" w:rsidP="00F00217">
            <w:pPr>
              <w:pStyle w:val="af9"/>
              <w:ind w:left="-78" w:right="-143"/>
            </w:pPr>
            <w:proofErr w:type="spellStart"/>
            <w:r w:rsidRPr="00071EA6">
              <w:t>MapInfo</w:t>
            </w:r>
            <w:proofErr w:type="spellEnd"/>
          </w:p>
          <w:p w14:paraId="29CD6693"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w:t>
            </w:r>
          </w:p>
          <w:p w14:paraId="47E4E294" w14:textId="77777777" w:rsidR="00742A5F" w:rsidRPr="00071EA6" w:rsidRDefault="00742A5F" w:rsidP="00F00217">
            <w:pPr>
              <w:pStyle w:val="af9"/>
              <w:ind w:left="-78" w:right="-143"/>
            </w:pPr>
            <w:r w:rsidRPr="00071EA6">
              <w:t>.</w:t>
            </w:r>
            <w:proofErr w:type="spellStart"/>
            <w:r w:rsidRPr="00071EA6">
              <w:t>jpg</w:t>
            </w:r>
            <w:proofErr w:type="spellEnd"/>
          </w:p>
        </w:tc>
      </w:tr>
      <w:tr w:rsidR="00071EA6" w:rsidRPr="00071EA6" w14:paraId="268CD305" w14:textId="77777777" w:rsidTr="00F00217">
        <w:trPr>
          <w:trHeight w:val="20"/>
          <w:tblHeader/>
        </w:trPr>
        <w:tc>
          <w:tcPr>
            <w:tcW w:w="582" w:type="dxa"/>
            <w:vAlign w:val="center"/>
          </w:tcPr>
          <w:p w14:paraId="35FB4308" w14:textId="77777777" w:rsidR="00742A5F" w:rsidRPr="00071EA6" w:rsidRDefault="00742A5F" w:rsidP="00742A5F">
            <w:pPr>
              <w:pStyle w:val="af9"/>
              <w:numPr>
                <w:ilvl w:val="0"/>
                <w:numId w:val="5"/>
              </w:numPr>
            </w:pPr>
          </w:p>
        </w:tc>
        <w:tc>
          <w:tcPr>
            <w:tcW w:w="4779" w:type="dxa"/>
            <w:vAlign w:val="center"/>
          </w:tcPr>
          <w:p w14:paraId="0347658C" w14:textId="77777777" w:rsidR="00742A5F" w:rsidRPr="00071EA6" w:rsidRDefault="00742A5F" w:rsidP="00F00217">
            <w:pPr>
              <w:pStyle w:val="af9"/>
              <w:jc w:val="left"/>
            </w:pPr>
            <w:r w:rsidRPr="00071EA6">
              <w:t>Карта функциональных зон</w:t>
            </w:r>
          </w:p>
        </w:tc>
        <w:tc>
          <w:tcPr>
            <w:tcW w:w="1247" w:type="dxa"/>
            <w:vAlign w:val="center"/>
          </w:tcPr>
          <w:p w14:paraId="650F64F4" w14:textId="77777777" w:rsidR="00742A5F" w:rsidRPr="00071EA6" w:rsidRDefault="00742A5F" w:rsidP="00F00217">
            <w:pPr>
              <w:pStyle w:val="af9"/>
            </w:pPr>
            <w:r w:rsidRPr="00071EA6">
              <w:t>3.1</w:t>
            </w:r>
          </w:p>
        </w:tc>
        <w:tc>
          <w:tcPr>
            <w:tcW w:w="1267" w:type="dxa"/>
            <w:vAlign w:val="center"/>
          </w:tcPr>
          <w:p w14:paraId="1AA0CE38" w14:textId="77777777" w:rsidR="00742A5F" w:rsidRPr="00071EA6" w:rsidRDefault="00742A5F" w:rsidP="00F00217">
            <w:pPr>
              <w:pStyle w:val="af9"/>
            </w:pPr>
            <w:r w:rsidRPr="00071EA6">
              <w:t>1:50 000</w:t>
            </w:r>
          </w:p>
        </w:tc>
        <w:tc>
          <w:tcPr>
            <w:tcW w:w="1696" w:type="dxa"/>
            <w:vAlign w:val="center"/>
          </w:tcPr>
          <w:p w14:paraId="26140234" w14:textId="77777777" w:rsidR="00742A5F" w:rsidRPr="00071EA6" w:rsidRDefault="00742A5F" w:rsidP="00F00217">
            <w:pPr>
              <w:pStyle w:val="af9"/>
              <w:ind w:left="-78" w:right="-143"/>
            </w:pPr>
            <w:proofErr w:type="spellStart"/>
            <w:r w:rsidRPr="00071EA6">
              <w:t>MapInfo</w:t>
            </w:r>
            <w:proofErr w:type="spellEnd"/>
          </w:p>
          <w:p w14:paraId="68A53FC8"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0C1D659B" w14:textId="77777777" w:rsidTr="00F00217">
        <w:trPr>
          <w:trHeight w:val="20"/>
          <w:tblHeader/>
        </w:trPr>
        <w:tc>
          <w:tcPr>
            <w:tcW w:w="582" w:type="dxa"/>
            <w:vAlign w:val="center"/>
          </w:tcPr>
          <w:p w14:paraId="038827DC" w14:textId="77777777" w:rsidR="00742A5F" w:rsidRPr="00071EA6" w:rsidRDefault="00742A5F" w:rsidP="00742A5F">
            <w:pPr>
              <w:pStyle w:val="af9"/>
              <w:numPr>
                <w:ilvl w:val="0"/>
                <w:numId w:val="5"/>
              </w:numPr>
            </w:pPr>
          </w:p>
        </w:tc>
        <w:tc>
          <w:tcPr>
            <w:tcW w:w="4779" w:type="dxa"/>
            <w:vAlign w:val="center"/>
          </w:tcPr>
          <w:p w14:paraId="196DC983" w14:textId="77777777" w:rsidR="00742A5F" w:rsidRPr="00071EA6" w:rsidRDefault="00742A5F" w:rsidP="00F00217">
            <w:pPr>
              <w:pStyle w:val="af9"/>
              <w:jc w:val="both"/>
            </w:pPr>
            <w:r w:rsidRPr="00071EA6">
              <w:t>Карта функциональных зон (</w:t>
            </w:r>
            <w:proofErr w:type="spellStart"/>
            <w:r w:rsidRPr="00071EA6">
              <w:t>ст-ца</w:t>
            </w:r>
            <w:proofErr w:type="spellEnd"/>
            <w:r w:rsidRPr="00071EA6">
              <w:t xml:space="preserve"> Ленинградская)</w:t>
            </w:r>
          </w:p>
        </w:tc>
        <w:tc>
          <w:tcPr>
            <w:tcW w:w="1247" w:type="dxa"/>
            <w:vAlign w:val="center"/>
          </w:tcPr>
          <w:p w14:paraId="23D86EF9" w14:textId="77777777" w:rsidR="00742A5F" w:rsidRPr="00071EA6" w:rsidRDefault="00742A5F" w:rsidP="00F00217">
            <w:pPr>
              <w:pStyle w:val="af9"/>
            </w:pPr>
            <w:r w:rsidRPr="00071EA6">
              <w:t>3.2</w:t>
            </w:r>
          </w:p>
        </w:tc>
        <w:tc>
          <w:tcPr>
            <w:tcW w:w="1267" w:type="dxa"/>
            <w:vAlign w:val="center"/>
          </w:tcPr>
          <w:p w14:paraId="41260BC4" w14:textId="77777777" w:rsidR="00742A5F" w:rsidRPr="00071EA6" w:rsidRDefault="00742A5F" w:rsidP="00F00217">
            <w:pPr>
              <w:pStyle w:val="af9"/>
            </w:pPr>
            <w:r w:rsidRPr="00071EA6">
              <w:t>1:5 000</w:t>
            </w:r>
          </w:p>
        </w:tc>
        <w:tc>
          <w:tcPr>
            <w:tcW w:w="1696" w:type="dxa"/>
            <w:vAlign w:val="center"/>
          </w:tcPr>
          <w:p w14:paraId="6B9E38B7" w14:textId="77777777" w:rsidR="00742A5F" w:rsidRPr="00071EA6" w:rsidRDefault="00742A5F" w:rsidP="00F00217">
            <w:pPr>
              <w:pStyle w:val="af9"/>
              <w:ind w:left="-78" w:right="-143"/>
            </w:pPr>
            <w:proofErr w:type="spellStart"/>
            <w:r w:rsidRPr="00071EA6">
              <w:t>MapInfo</w:t>
            </w:r>
            <w:proofErr w:type="spellEnd"/>
          </w:p>
          <w:p w14:paraId="2FF2AE81"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1D2ED6FE" w14:textId="77777777" w:rsidTr="00F00217">
        <w:trPr>
          <w:trHeight w:val="20"/>
          <w:tblHeader/>
        </w:trPr>
        <w:tc>
          <w:tcPr>
            <w:tcW w:w="582" w:type="dxa"/>
            <w:vAlign w:val="center"/>
          </w:tcPr>
          <w:p w14:paraId="5ECF9D82" w14:textId="77777777" w:rsidR="00742A5F" w:rsidRPr="00071EA6" w:rsidRDefault="00742A5F" w:rsidP="00742A5F">
            <w:pPr>
              <w:pStyle w:val="af9"/>
              <w:numPr>
                <w:ilvl w:val="0"/>
                <w:numId w:val="5"/>
              </w:numPr>
            </w:pPr>
          </w:p>
        </w:tc>
        <w:tc>
          <w:tcPr>
            <w:tcW w:w="4779" w:type="dxa"/>
            <w:vAlign w:val="center"/>
          </w:tcPr>
          <w:p w14:paraId="5DDA78E3" w14:textId="77777777" w:rsidR="00742A5F" w:rsidRPr="00071EA6" w:rsidRDefault="00742A5F" w:rsidP="00F00217">
            <w:pPr>
              <w:pStyle w:val="af9"/>
              <w:jc w:val="both"/>
            </w:pPr>
            <w:r w:rsidRPr="00071EA6">
              <w:t>Карта функциональных зон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215C958D" w14:textId="77777777" w:rsidR="00742A5F" w:rsidRPr="00071EA6" w:rsidRDefault="00742A5F" w:rsidP="00F00217">
            <w:pPr>
              <w:pStyle w:val="af9"/>
            </w:pPr>
            <w:r w:rsidRPr="00071EA6">
              <w:t>3.3</w:t>
            </w:r>
          </w:p>
        </w:tc>
        <w:tc>
          <w:tcPr>
            <w:tcW w:w="1267" w:type="dxa"/>
            <w:vAlign w:val="center"/>
          </w:tcPr>
          <w:p w14:paraId="77E20A13" w14:textId="77777777" w:rsidR="00742A5F" w:rsidRPr="00071EA6" w:rsidRDefault="00742A5F" w:rsidP="00F00217">
            <w:pPr>
              <w:pStyle w:val="af9"/>
            </w:pPr>
            <w:r w:rsidRPr="00071EA6">
              <w:t>1: 10 000, 1: 5 000</w:t>
            </w:r>
          </w:p>
        </w:tc>
        <w:tc>
          <w:tcPr>
            <w:tcW w:w="1696" w:type="dxa"/>
            <w:vAlign w:val="center"/>
          </w:tcPr>
          <w:p w14:paraId="35A98286" w14:textId="77777777" w:rsidR="00742A5F" w:rsidRPr="00071EA6" w:rsidRDefault="00742A5F" w:rsidP="00F00217">
            <w:pPr>
              <w:pStyle w:val="af9"/>
              <w:ind w:left="-78" w:right="-143"/>
            </w:pPr>
            <w:proofErr w:type="spellStart"/>
            <w:r w:rsidRPr="00071EA6">
              <w:t>MapInfo</w:t>
            </w:r>
            <w:proofErr w:type="spellEnd"/>
          </w:p>
          <w:p w14:paraId="43011FD4"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331A5786" w14:textId="77777777" w:rsidTr="00F00217">
        <w:trPr>
          <w:trHeight w:val="20"/>
          <w:tblHeader/>
        </w:trPr>
        <w:tc>
          <w:tcPr>
            <w:tcW w:w="582" w:type="dxa"/>
            <w:vAlign w:val="center"/>
          </w:tcPr>
          <w:p w14:paraId="28FA92FC" w14:textId="77777777" w:rsidR="00742A5F" w:rsidRPr="00071EA6" w:rsidRDefault="00742A5F" w:rsidP="00742A5F">
            <w:pPr>
              <w:pStyle w:val="af9"/>
              <w:numPr>
                <w:ilvl w:val="0"/>
                <w:numId w:val="5"/>
              </w:numPr>
            </w:pPr>
          </w:p>
        </w:tc>
        <w:tc>
          <w:tcPr>
            <w:tcW w:w="4779" w:type="dxa"/>
            <w:vAlign w:val="center"/>
          </w:tcPr>
          <w:p w14:paraId="2FE596AE" w14:textId="77777777" w:rsidR="00742A5F" w:rsidRPr="00071EA6" w:rsidRDefault="00742A5F" w:rsidP="00F00217">
            <w:pPr>
              <w:pStyle w:val="af9"/>
              <w:jc w:val="both"/>
            </w:pPr>
            <w:r w:rsidRPr="00071EA6">
              <w:t>Карта функциональных зон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15D24F7B" w14:textId="77777777" w:rsidR="00742A5F" w:rsidRPr="00071EA6" w:rsidRDefault="00742A5F" w:rsidP="00F00217">
            <w:pPr>
              <w:pStyle w:val="af9"/>
            </w:pPr>
            <w:r w:rsidRPr="00071EA6">
              <w:t>3.4</w:t>
            </w:r>
          </w:p>
        </w:tc>
        <w:tc>
          <w:tcPr>
            <w:tcW w:w="1267" w:type="dxa"/>
            <w:vAlign w:val="center"/>
          </w:tcPr>
          <w:p w14:paraId="403FD2FD" w14:textId="77777777" w:rsidR="00742A5F" w:rsidRPr="00071EA6" w:rsidRDefault="00742A5F" w:rsidP="00F00217">
            <w:pPr>
              <w:pStyle w:val="af9"/>
            </w:pPr>
            <w:r w:rsidRPr="00071EA6">
              <w:t>1: 10 000</w:t>
            </w:r>
          </w:p>
        </w:tc>
        <w:tc>
          <w:tcPr>
            <w:tcW w:w="1696" w:type="dxa"/>
            <w:vAlign w:val="center"/>
          </w:tcPr>
          <w:p w14:paraId="6B8DFB51" w14:textId="77777777" w:rsidR="00742A5F" w:rsidRPr="00071EA6" w:rsidRDefault="00742A5F" w:rsidP="00F00217">
            <w:pPr>
              <w:pStyle w:val="af9"/>
              <w:ind w:left="-78" w:right="-143"/>
            </w:pPr>
            <w:proofErr w:type="spellStart"/>
            <w:r w:rsidRPr="00071EA6">
              <w:t>MapInfo</w:t>
            </w:r>
            <w:proofErr w:type="spellEnd"/>
          </w:p>
          <w:p w14:paraId="40EF303C"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3CB44E38" w14:textId="77777777" w:rsidTr="00F00217">
        <w:trPr>
          <w:trHeight w:val="20"/>
          <w:tblHeader/>
        </w:trPr>
        <w:tc>
          <w:tcPr>
            <w:tcW w:w="582" w:type="dxa"/>
            <w:vAlign w:val="center"/>
          </w:tcPr>
          <w:p w14:paraId="149C6E79" w14:textId="77777777" w:rsidR="00742A5F" w:rsidRPr="00071EA6" w:rsidRDefault="00742A5F" w:rsidP="00742A5F">
            <w:pPr>
              <w:pStyle w:val="af9"/>
              <w:numPr>
                <w:ilvl w:val="0"/>
                <w:numId w:val="5"/>
              </w:numPr>
            </w:pPr>
          </w:p>
        </w:tc>
        <w:tc>
          <w:tcPr>
            <w:tcW w:w="4779" w:type="dxa"/>
            <w:vAlign w:val="center"/>
          </w:tcPr>
          <w:p w14:paraId="5046D3AD" w14:textId="77777777" w:rsidR="00742A5F" w:rsidRPr="00071EA6" w:rsidRDefault="00742A5F" w:rsidP="00F00217">
            <w:pPr>
              <w:pStyle w:val="af9"/>
              <w:jc w:val="both"/>
            </w:pPr>
            <w:r w:rsidRPr="00071EA6">
              <w:t xml:space="preserve">Карта функциональных зон (х. Белый, х. Восточный, х. Утро, п. </w:t>
            </w:r>
            <w:proofErr w:type="spellStart"/>
            <w:r w:rsidRPr="00071EA6">
              <w:t>Бурдатский</w:t>
            </w:r>
            <w:proofErr w:type="spellEnd"/>
            <w:r w:rsidRPr="00071EA6">
              <w:t>, х. Куликовский, п. </w:t>
            </w:r>
            <w:proofErr w:type="spellStart"/>
            <w:r w:rsidRPr="00071EA6">
              <w:t>Первомайски</w:t>
            </w:r>
            <w:proofErr w:type="spellEnd"/>
            <w:r w:rsidRPr="00071EA6">
              <w:t>,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483364C5" w14:textId="77777777" w:rsidR="00742A5F" w:rsidRPr="00071EA6" w:rsidRDefault="00742A5F" w:rsidP="00F00217">
            <w:pPr>
              <w:pStyle w:val="af9"/>
            </w:pPr>
            <w:r w:rsidRPr="00071EA6">
              <w:t>3.5</w:t>
            </w:r>
          </w:p>
        </w:tc>
        <w:tc>
          <w:tcPr>
            <w:tcW w:w="1267" w:type="dxa"/>
            <w:vAlign w:val="center"/>
          </w:tcPr>
          <w:p w14:paraId="76ADB9FF" w14:textId="77777777" w:rsidR="00742A5F" w:rsidRPr="00071EA6" w:rsidRDefault="00742A5F" w:rsidP="00F00217">
            <w:pPr>
              <w:pStyle w:val="af9"/>
            </w:pPr>
            <w:r w:rsidRPr="00071EA6">
              <w:t>1: 10 000</w:t>
            </w:r>
          </w:p>
        </w:tc>
        <w:tc>
          <w:tcPr>
            <w:tcW w:w="1696" w:type="dxa"/>
            <w:vAlign w:val="center"/>
          </w:tcPr>
          <w:p w14:paraId="01C56314" w14:textId="77777777" w:rsidR="00742A5F" w:rsidRPr="00071EA6" w:rsidRDefault="00742A5F" w:rsidP="00F00217">
            <w:pPr>
              <w:pStyle w:val="af9"/>
              <w:ind w:left="-78" w:right="-143"/>
            </w:pPr>
            <w:proofErr w:type="spellStart"/>
            <w:r w:rsidRPr="00071EA6">
              <w:t>MapInfo</w:t>
            </w:r>
            <w:proofErr w:type="spellEnd"/>
          </w:p>
          <w:p w14:paraId="0C769810"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11CD28BF" w14:textId="77777777" w:rsidTr="00F00217">
        <w:trPr>
          <w:trHeight w:val="428"/>
          <w:tblHeader/>
        </w:trPr>
        <w:tc>
          <w:tcPr>
            <w:tcW w:w="9571" w:type="dxa"/>
            <w:gridSpan w:val="5"/>
            <w:vAlign w:val="center"/>
          </w:tcPr>
          <w:p w14:paraId="6C2991D9" w14:textId="77777777" w:rsidR="00742A5F" w:rsidRPr="00071EA6" w:rsidRDefault="00742A5F" w:rsidP="00F00217">
            <w:pPr>
              <w:pStyle w:val="af9"/>
              <w:ind w:left="-78" w:right="-143"/>
              <w:rPr>
                <w:i/>
                <w:iCs/>
              </w:rPr>
            </w:pPr>
            <w:r w:rsidRPr="00071EA6">
              <w:rPr>
                <w:i/>
                <w:iCs/>
              </w:rPr>
              <w:t>Градостроительное зонирование</w:t>
            </w:r>
          </w:p>
        </w:tc>
      </w:tr>
      <w:tr w:rsidR="00071EA6" w:rsidRPr="00071EA6" w14:paraId="37330CD6" w14:textId="77777777" w:rsidTr="00F00217">
        <w:trPr>
          <w:trHeight w:val="20"/>
          <w:tblHeader/>
        </w:trPr>
        <w:tc>
          <w:tcPr>
            <w:tcW w:w="582" w:type="dxa"/>
            <w:vAlign w:val="center"/>
          </w:tcPr>
          <w:p w14:paraId="06A0E50E" w14:textId="77777777" w:rsidR="00742A5F" w:rsidRPr="00071EA6" w:rsidRDefault="00742A5F" w:rsidP="00742A5F">
            <w:pPr>
              <w:pStyle w:val="af9"/>
              <w:numPr>
                <w:ilvl w:val="0"/>
                <w:numId w:val="6"/>
              </w:numPr>
            </w:pPr>
          </w:p>
        </w:tc>
        <w:tc>
          <w:tcPr>
            <w:tcW w:w="4779" w:type="dxa"/>
            <w:vAlign w:val="center"/>
          </w:tcPr>
          <w:p w14:paraId="6580105E" w14:textId="7A473F68" w:rsidR="00742A5F" w:rsidRPr="00071EA6" w:rsidRDefault="00742A5F" w:rsidP="00742A5F">
            <w:pPr>
              <w:pStyle w:val="af9"/>
              <w:jc w:val="both"/>
            </w:pPr>
            <w:r w:rsidRPr="00071EA6">
              <w:t>Карта градостроительного зонирования</w:t>
            </w:r>
          </w:p>
        </w:tc>
        <w:tc>
          <w:tcPr>
            <w:tcW w:w="1247" w:type="dxa"/>
            <w:vAlign w:val="center"/>
          </w:tcPr>
          <w:p w14:paraId="7D00CE85" w14:textId="77777777" w:rsidR="00742A5F" w:rsidRPr="00071EA6" w:rsidRDefault="00742A5F" w:rsidP="00742A5F">
            <w:pPr>
              <w:pStyle w:val="af9"/>
            </w:pPr>
            <w:r w:rsidRPr="00071EA6">
              <w:t>4.1</w:t>
            </w:r>
          </w:p>
        </w:tc>
        <w:tc>
          <w:tcPr>
            <w:tcW w:w="1267" w:type="dxa"/>
            <w:vAlign w:val="center"/>
          </w:tcPr>
          <w:p w14:paraId="22FFC57F" w14:textId="77777777" w:rsidR="00742A5F" w:rsidRPr="00071EA6" w:rsidRDefault="00742A5F" w:rsidP="00742A5F">
            <w:pPr>
              <w:pStyle w:val="af9"/>
            </w:pPr>
            <w:r w:rsidRPr="00071EA6">
              <w:t>1:50 000</w:t>
            </w:r>
          </w:p>
        </w:tc>
        <w:tc>
          <w:tcPr>
            <w:tcW w:w="1696" w:type="dxa"/>
            <w:vAlign w:val="center"/>
          </w:tcPr>
          <w:p w14:paraId="4948524F" w14:textId="77777777" w:rsidR="00742A5F" w:rsidRPr="00071EA6" w:rsidRDefault="00742A5F" w:rsidP="00742A5F">
            <w:pPr>
              <w:pStyle w:val="af9"/>
              <w:ind w:left="-78" w:right="-143"/>
            </w:pPr>
            <w:proofErr w:type="spellStart"/>
            <w:r w:rsidRPr="00071EA6">
              <w:t>MapInfo</w:t>
            </w:r>
            <w:proofErr w:type="spellEnd"/>
          </w:p>
          <w:p w14:paraId="768A6AE0" w14:textId="77777777" w:rsidR="00742A5F" w:rsidRPr="00071EA6" w:rsidRDefault="00742A5F" w:rsidP="00742A5F">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39BD699F" w14:textId="77777777" w:rsidTr="00F00217">
        <w:trPr>
          <w:trHeight w:val="20"/>
          <w:tblHeader/>
        </w:trPr>
        <w:tc>
          <w:tcPr>
            <w:tcW w:w="582" w:type="dxa"/>
            <w:vAlign w:val="center"/>
          </w:tcPr>
          <w:p w14:paraId="3C803227" w14:textId="77777777" w:rsidR="00742A5F" w:rsidRPr="00071EA6" w:rsidRDefault="00742A5F" w:rsidP="00742A5F">
            <w:pPr>
              <w:pStyle w:val="af9"/>
              <w:numPr>
                <w:ilvl w:val="0"/>
                <w:numId w:val="6"/>
              </w:numPr>
            </w:pPr>
          </w:p>
        </w:tc>
        <w:tc>
          <w:tcPr>
            <w:tcW w:w="4779" w:type="dxa"/>
            <w:vAlign w:val="center"/>
          </w:tcPr>
          <w:p w14:paraId="1D10D5CA" w14:textId="51624DC7" w:rsidR="00742A5F" w:rsidRPr="00071EA6" w:rsidRDefault="00742A5F" w:rsidP="00742A5F">
            <w:pPr>
              <w:pStyle w:val="af9"/>
              <w:jc w:val="both"/>
            </w:pPr>
            <w:r w:rsidRPr="00071EA6">
              <w:t>Карта градостроительного зонирования (</w:t>
            </w:r>
            <w:proofErr w:type="spellStart"/>
            <w:r w:rsidRPr="00071EA6">
              <w:t>ст-ца</w:t>
            </w:r>
            <w:proofErr w:type="spellEnd"/>
            <w:r w:rsidRPr="00071EA6">
              <w:t xml:space="preserve"> Ленинградская)</w:t>
            </w:r>
          </w:p>
        </w:tc>
        <w:tc>
          <w:tcPr>
            <w:tcW w:w="1247" w:type="dxa"/>
            <w:vAlign w:val="center"/>
          </w:tcPr>
          <w:p w14:paraId="29E67522" w14:textId="77777777" w:rsidR="00742A5F" w:rsidRPr="00071EA6" w:rsidRDefault="00742A5F" w:rsidP="00742A5F">
            <w:pPr>
              <w:pStyle w:val="af9"/>
            </w:pPr>
            <w:r w:rsidRPr="00071EA6">
              <w:t>4.2</w:t>
            </w:r>
          </w:p>
        </w:tc>
        <w:tc>
          <w:tcPr>
            <w:tcW w:w="1267" w:type="dxa"/>
            <w:vAlign w:val="center"/>
          </w:tcPr>
          <w:p w14:paraId="09286F86" w14:textId="77777777" w:rsidR="00742A5F" w:rsidRPr="00071EA6" w:rsidRDefault="00742A5F" w:rsidP="00742A5F">
            <w:pPr>
              <w:pStyle w:val="af9"/>
            </w:pPr>
            <w:r w:rsidRPr="00071EA6">
              <w:t>1:5 000</w:t>
            </w:r>
          </w:p>
        </w:tc>
        <w:tc>
          <w:tcPr>
            <w:tcW w:w="1696" w:type="dxa"/>
            <w:vAlign w:val="center"/>
          </w:tcPr>
          <w:p w14:paraId="6F4B16CF" w14:textId="77777777" w:rsidR="00742A5F" w:rsidRPr="00071EA6" w:rsidRDefault="00742A5F" w:rsidP="00742A5F">
            <w:pPr>
              <w:pStyle w:val="af9"/>
              <w:ind w:left="-78" w:right="-143"/>
            </w:pPr>
            <w:proofErr w:type="spellStart"/>
            <w:r w:rsidRPr="00071EA6">
              <w:t>MapInfo</w:t>
            </w:r>
            <w:proofErr w:type="spellEnd"/>
          </w:p>
          <w:p w14:paraId="2EB6E6B5" w14:textId="77777777" w:rsidR="00742A5F" w:rsidRPr="00071EA6" w:rsidRDefault="00742A5F" w:rsidP="00742A5F">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6ED603A1" w14:textId="77777777" w:rsidTr="00F00217">
        <w:trPr>
          <w:trHeight w:val="20"/>
          <w:tblHeader/>
        </w:trPr>
        <w:tc>
          <w:tcPr>
            <w:tcW w:w="582" w:type="dxa"/>
            <w:vAlign w:val="center"/>
          </w:tcPr>
          <w:p w14:paraId="3289D79F" w14:textId="77777777" w:rsidR="00742A5F" w:rsidRPr="00071EA6" w:rsidRDefault="00742A5F" w:rsidP="00742A5F">
            <w:pPr>
              <w:pStyle w:val="af9"/>
              <w:numPr>
                <w:ilvl w:val="0"/>
                <w:numId w:val="6"/>
              </w:numPr>
            </w:pPr>
          </w:p>
        </w:tc>
        <w:tc>
          <w:tcPr>
            <w:tcW w:w="4779" w:type="dxa"/>
            <w:vAlign w:val="center"/>
          </w:tcPr>
          <w:p w14:paraId="6D21C6F3" w14:textId="0D4D60E3" w:rsidR="00742A5F" w:rsidRPr="00071EA6" w:rsidRDefault="00742A5F" w:rsidP="00742A5F">
            <w:pPr>
              <w:pStyle w:val="af9"/>
              <w:jc w:val="both"/>
            </w:pPr>
            <w:r w:rsidRPr="00071EA6">
              <w:t>Карта градостроительного зонирования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43DA5076" w14:textId="77777777" w:rsidR="00742A5F" w:rsidRPr="00071EA6" w:rsidRDefault="00742A5F" w:rsidP="00742A5F">
            <w:pPr>
              <w:pStyle w:val="af9"/>
            </w:pPr>
            <w:r w:rsidRPr="00071EA6">
              <w:t>4.3</w:t>
            </w:r>
          </w:p>
        </w:tc>
        <w:tc>
          <w:tcPr>
            <w:tcW w:w="1267" w:type="dxa"/>
            <w:vAlign w:val="center"/>
          </w:tcPr>
          <w:p w14:paraId="294DA632" w14:textId="77777777" w:rsidR="00742A5F" w:rsidRPr="00071EA6" w:rsidRDefault="00742A5F" w:rsidP="00742A5F">
            <w:pPr>
              <w:pStyle w:val="af9"/>
            </w:pPr>
            <w:r w:rsidRPr="00071EA6">
              <w:t>1: 10 000, 1: 5 000</w:t>
            </w:r>
          </w:p>
        </w:tc>
        <w:tc>
          <w:tcPr>
            <w:tcW w:w="1696" w:type="dxa"/>
            <w:vAlign w:val="center"/>
          </w:tcPr>
          <w:p w14:paraId="22ED9226" w14:textId="77777777" w:rsidR="00742A5F" w:rsidRPr="00071EA6" w:rsidRDefault="00742A5F" w:rsidP="00742A5F">
            <w:pPr>
              <w:pStyle w:val="af9"/>
              <w:ind w:left="-78" w:right="-143"/>
            </w:pPr>
            <w:proofErr w:type="spellStart"/>
            <w:r w:rsidRPr="00071EA6">
              <w:t>MapInfo</w:t>
            </w:r>
            <w:proofErr w:type="spellEnd"/>
          </w:p>
          <w:p w14:paraId="0F0C884F" w14:textId="77777777" w:rsidR="00742A5F" w:rsidRPr="00071EA6" w:rsidRDefault="00742A5F" w:rsidP="00742A5F">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5C639416" w14:textId="77777777" w:rsidTr="00F00217">
        <w:trPr>
          <w:trHeight w:val="20"/>
          <w:tblHeader/>
        </w:trPr>
        <w:tc>
          <w:tcPr>
            <w:tcW w:w="582" w:type="dxa"/>
            <w:vAlign w:val="center"/>
          </w:tcPr>
          <w:p w14:paraId="23563BE3" w14:textId="77777777" w:rsidR="00742A5F" w:rsidRPr="00071EA6" w:rsidRDefault="00742A5F" w:rsidP="00742A5F">
            <w:pPr>
              <w:pStyle w:val="af9"/>
              <w:numPr>
                <w:ilvl w:val="0"/>
                <w:numId w:val="6"/>
              </w:numPr>
            </w:pPr>
          </w:p>
        </w:tc>
        <w:tc>
          <w:tcPr>
            <w:tcW w:w="4779" w:type="dxa"/>
            <w:vAlign w:val="center"/>
          </w:tcPr>
          <w:p w14:paraId="3E444BCE" w14:textId="2F768914" w:rsidR="00742A5F" w:rsidRPr="00071EA6" w:rsidRDefault="00742A5F" w:rsidP="00742A5F">
            <w:pPr>
              <w:pStyle w:val="af9"/>
              <w:jc w:val="both"/>
            </w:pPr>
            <w:r w:rsidRPr="00071EA6">
              <w:t>Карта градостроительного зонирования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5D1CFD98" w14:textId="77777777" w:rsidR="00742A5F" w:rsidRPr="00071EA6" w:rsidRDefault="00742A5F" w:rsidP="00742A5F">
            <w:pPr>
              <w:pStyle w:val="af9"/>
            </w:pPr>
            <w:r w:rsidRPr="00071EA6">
              <w:t>4.4</w:t>
            </w:r>
          </w:p>
        </w:tc>
        <w:tc>
          <w:tcPr>
            <w:tcW w:w="1267" w:type="dxa"/>
            <w:vAlign w:val="center"/>
          </w:tcPr>
          <w:p w14:paraId="3C398F4E" w14:textId="77777777" w:rsidR="00742A5F" w:rsidRPr="00071EA6" w:rsidRDefault="00742A5F" w:rsidP="00742A5F">
            <w:pPr>
              <w:pStyle w:val="af9"/>
            </w:pPr>
            <w:r w:rsidRPr="00071EA6">
              <w:t>1: 10 000</w:t>
            </w:r>
          </w:p>
        </w:tc>
        <w:tc>
          <w:tcPr>
            <w:tcW w:w="1696" w:type="dxa"/>
            <w:vAlign w:val="center"/>
          </w:tcPr>
          <w:p w14:paraId="073B6A12" w14:textId="77777777" w:rsidR="00742A5F" w:rsidRPr="00071EA6" w:rsidRDefault="00742A5F" w:rsidP="00742A5F">
            <w:pPr>
              <w:pStyle w:val="af9"/>
              <w:ind w:left="-78" w:right="-143"/>
            </w:pPr>
            <w:proofErr w:type="spellStart"/>
            <w:r w:rsidRPr="00071EA6">
              <w:t>MapInfo</w:t>
            </w:r>
            <w:proofErr w:type="spellEnd"/>
          </w:p>
          <w:p w14:paraId="0D60FA00" w14:textId="77777777" w:rsidR="00742A5F" w:rsidRPr="00071EA6" w:rsidRDefault="00742A5F" w:rsidP="00742A5F">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183B89E3" w14:textId="77777777" w:rsidTr="00F00217">
        <w:trPr>
          <w:trHeight w:val="20"/>
          <w:tblHeader/>
        </w:trPr>
        <w:tc>
          <w:tcPr>
            <w:tcW w:w="582" w:type="dxa"/>
            <w:vAlign w:val="center"/>
          </w:tcPr>
          <w:p w14:paraId="7334F1C5" w14:textId="77777777" w:rsidR="00742A5F" w:rsidRPr="00071EA6" w:rsidRDefault="00742A5F" w:rsidP="00742A5F">
            <w:pPr>
              <w:pStyle w:val="af9"/>
              <w:numPr>
                <w:ilvl w:val="0"/>
                <w:numId w:val="6"/>
              </w:numPr>
            </w:pPr>
          </w:p>
        </w:tc>
        <w:tc>
          <w:tcPr>
            <w:tcW w:w="4779" w:type="dxa"/>
            <w:vAlign w:val="center"/>
          </w:tcPr>
          <w:p w14:paraId="512C1457" w14:textId="39B4FF20" w:rsidR="00742A5F" w:rsidRPr="00071EA6" w:rsidRDefault="00742A5F" w:rsidP="00742A5F">
            <w:pPr>
              <w:pStyle w:val="af9"/>
              <w:jc w:val="both"/>
            </w:pPr>
            <w:r w:rsidRPr="00071EA6">
              <w:t xml:space="preserve">Карта функциональных зон (х. Белый, х. Восточный, х. Утро, п. </w:t>
            </w:r>
            <w:proofErr w:type="spellStart"/>
            <w:r w:rsidRPr="00071EA6">
              <w:t>Бурдатский</w:t>
            </w:r>
            <w:proofErr w:type="spellEnd"/>
            <w:r w:rsidRPr="00071EA6">
              <w:t>, х. Куликовский, п. </w:t>
            </w:r>
            <w:proofErr w:type="spellStart"/>
            <w:r w:rsidRPr="00071EA6">
              <w:t>Первомайски</w:t>
            </w:r>
            <w:proofErr w:type="spellEnd"/>
            <w:r w:rsidRPr="00071EA6">
              <w:t>,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23153E86" w14:textId="77777777" w:rsidR="00742A5F" w:rsidRPr="00071EA6" w:rsidRDefault="00742A5F" w:rsidP="00742A5F">
            <w:pPr>
              <w:pStyle w:val="af9"/>
            </w:pPr>
            <w:r w:rsidRPr="00071EA6">
              <w:t>4.5</w:t>
            </w:r>
          </w:p>
        </w:tc>
        <w:tc>
          <w:tcPr>
            <w:tcW w:w="1267" w:type="dxa"/>
            <w:vAlign w:val="center"/>
          </w:tcPr>
          <w:p w14:paraId="010C6A42" w14:textId="77777777" w:rsidR="00742A5F" w:rsidRPr="00071EA6" w:rsidRDefault="00742A5F" w:rsidP="00742A5F">
            <w:pPr>
              <w:pStyle w:val="af9"/>
            </w:pPr>
            <w:r w:rsidRPr="00071EA6">
              <w:t>1: 10 000</w:t>
            </w:r>
          </w:p>
        </w:tc>
        <w:tc>
          <w:tcPr>
            <w:tcW w:w="1696" w:type="dxa"/>
            <w:vAlign w:val="center"/>
          </w:tcPr>
          <w:p w14:paraId="545515B4" w14:textId="77777777" w:rsidR="00742A5F" w:rsidRPr="00071EA6" w:rsidRDefault="00742A5F" w:rsidP="00742A5F">
            <w:pPr>
              <w:pStyle w:val="af9"/>
              <w:ind w:left="-78" w:right="-143"/>
            </w:pPr>
            <w:proofErr w:type="spellStart"/>
            <w:r w:rsidRPr="00071EA6">
              <w:t>MapInfo</w:t>
            </w:r>
            <w:proofErr w:type="spellEnd"/>
          </w:p>
          <w:p w14:paraId="5F2E8F47" w14:textId="77777777" w:rsidR="00742A5F" w:rsidRPr="00071EA6" w:rsidRDefault="00742A5F" w:rsidP="00742A5F">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41350BEE" w14:textId="77777777" w:rsidTr="00F00217">
        <w:trPr>
          <w:trHeight w:val="20"/>
          <w:tblHeader/>
        </w:trPr>
        <w:tc>
          <w:tcPr>
            <w:tcW w:w="582" w:type="dxa"/>
            <w:vAlign w:val="center"/>
          </w:tcPr>
          <w:p w14:paraId="3F257CF1" w14:textId="77777777" w:rsidR="00742A5F" w:rsidRPr="00071EA6" w:rsidRDefault="00742A5F" w:rsidP="00742A5F">
            <w:pPr>
              <w:pStyle w:val="af9"/>
              <w:numPr>
                <w:ilvl w:val="0"/>
                <w:numId w:val="6"/>
              </w:numPr>
            </w:pPr>
          </w:p>
        </w:tc>
        <w:tc>
          <w:tcPr>
            <w:tcW w:w="4779" w:type="dxa"/>
            <w:vAlign w:val="center"/>
          </w:tcPr>
          <w:p w14:paraId="1C36FB3A" w14:textId="480C276C" w:rsidR="00742A5F" w:rsidRPr="00071EA6" w:rsidRDefault="00742A5F" w:rsidP="00742A5F">
            <w:pPr>
              <w:pStyle w:val="af9"/>
              <w:jc w:val="both"/>
            </w:pPr>
            <w:r w:rsidRPr="00071EA6">
              <w:t>Карта градостроительного зонирования с отображением зон с особыми условиями использования и объектов культурного наследия</w:t>
            </w:r>
          </w:p>
        </w:tc>
        <w:tc>
          <w:tcPr>
            <w:tcW w:w="1247" w:type="dxa"/>
            <w:vAlign w:val="center"/>
          </w:tcPr>
          <w:p w14:paraId="0450931A" w14:textId="77777777" w:rsidR="00742A5F" w:rsidRPr="00071EA6" w:rsidRDefault="00742A5F" w:rsidP="00F00217">
            <w:pPr>
              <w:pStyle w:val="af9"/>
            </w:pPr>
            <w:r w:rsidRPr="00071EA6">
              <w:t>5.1</w:t>
            </w:r>
          </w:p>
        </w:tc>
        <w:tc>
          <w:tcPr>
            <w:tcW w:w="1267" w:type="dxa"/>
            <w:vAlign w:val="center"/>
          </w:tcPr>
          <w:p w14:paraId="2227F44F" w14:textId="77777777" w:rsidR="00742A5F" w:rsidRPr="00071EA6" w:rsidRDefault="00742A5F" w:rsidP="00F00217">
            <w:pPr>
              <w:pStyle w:val="af9"/>
            </w:pPr>
            <w:r w:rsidRPr="00071EA6">
              <w:t>1:50 000</w:t>
            </w:r>
          </w:p>
        </w:tc>
        <w:tc>
          <w:tcPr>
            <w:tcW w:w="1696" w:type="dxa"/>
            <w:vAlign w:val="center"/>
          </w:tcPr>
          <w:p w14:paraId="71D44673" w14:textId="77777777" w:rsidR="00742A5F" w:rsidRPr="00071EA6" w:rsidRDefault="00742A5F" w:rsidP="00F00217">
            <w:pPr>
              <w:pStyle w:val="af9"/>
              <w:ind w:left="-78" w:right="-143"/>
            </w:pPr>
            <w:proofErr w:type="spellStart"/>
            <w:r w:rsidRPr="00071EA6">
              <w:t>MapInfo</w:t>
            </w:r>
            <w:proofErr w:type="spellEnd"/>
          </w:p>
          <w:p w14:paraId="779F9C1D"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54357CAE" w14:textId="77777777" w:rsidTr="00F00217">
        <w:trPr>
          <w:trHeight w:val="20"/>
          <w:tblHeader/>
        </w:trPr>
        <w:tc>
          <w:tcPr>
            <w:tcW w:w="582" w:type="dxa"/>
            <w:vAlign w:val="center"/>
          </w:tcPr>
          <w:p w14:paraId="2B178BFE" w14:textId="77777777" w:rsidR="00742A5F" w:rsidRPr="00071EA6" w:rsidRDefault="00742A5F" w:rsidP="00742A5F">
            <w:pPr>
              <w:pStyle w:val="af9"/>
              <w:numPr>
                <w:ilvl w:val="0"/>
                <w:numId w:val="6"/>
              </w:numPr>
            </w:pPr>
          </w:p>
        </w:tc>
        <w:tc>
          <w:tcPr>
            <w:tcW w:w="4779" w:type="dxa"/>
            <w:vAlign w:val="center"/>
          </w:tcPr>
          <w:p w14:paraId="416263A5" w14:textId="5778C909" w:rsidR="00742A5F" w:rsidRPr="00071EA6" w:rsidRDefault="00742A5F" w:rsidP="00742A5F">
            <w:pPr>
              <w:pStyle w:val="af9"/>
              <w:jc w:val="both"/>
            </w:pPr>
            <w:r w:rsidRPr="00071EA6">
              <w:t>Карта градостроительного зонирования с отображением зон с особыми условиями использования и объектов культурного наследия (</w:t>
            </w:r>
            <w:proofErr w:type="spellStart"/>
            <w:r w:rsidRPr="00071EA6">
              <w:t>ст-ца</w:t>
            </w:r>
            <w:proofErr w:type="spellEnd"/>
            <w:r w:rsidRPr="00071EA6">
              <w:t xml:space="preserve"> Ленинградская)</w:t>
            </w:r>
          </w:p>
        </w:tc>
        <w:tc>
          <w:tcPr>
            <w:tcW w:w="1247" w:type="dxa"/>
            <w:vAlign w:val="center"/>
          </w:tcPr>
          <w:p w14:paraId="769578A5" w14:textId="77777777" w:rsidR="00742A5F" w:rsidRPr="00071EA6" w:rsidRDefault="00742A5F" w:rsidP="00F00217">
            <w:pPr>
              <w:pStyle w:val="af9"/>
            </w:pPr>
            <w:r w:rsidRPr="00071EA6">
              <w:t>5.2</w:t>
            </w:r>
          </w:p>
        </w:tc>
        <w:tc>
          <w:tcPr>
            <w:tcW w:w="1267" w:type="dxa"/>
            <w:vAlign w:val="center"/>
          </w:tcPr>
          <w:p w14:paraId="5F424BA0" w14:textId="77777777" w:rsidR="00742A5F" w:rsidRPr="00071EA6" w:rsidRDefault="00742A5F" w:rsidP="00F00217">
            <w:pPr>
              <w:pStyle w:val="af9"/>
            </w:pPr>
            <w:r w:rsidRPr="00071EA6">
              <w:t>1:5 000</w:t>
            </w:r>
          </w:p>
        </w:tc>
        <w:tc>
          <w:tcPr>
            <w:tcW w:w="1696" w:type="dxa"/>
            <w:vAlign w:val="center"/>
          </w:tcPr>
          <w:p w14:paraId="0D5C125E" w14:textId="77777777" w:rsidR="00742A5F" w:rsidRPr="00071EA6" w:rsidRDefault="00742A5F" w:rsidP="00F00217">
            <w:pPr>
              <w:pStyle w:val="af9"/>
              <w:ind w:left="-78" w:right="-143"/>
            </w:pPr>
            <w:proofErr w:type="spellStart"/>
            <w:r w:rsidRPr="00071EA6">
              <w:t>MapInfo</w:t>
            </w:r>
            <w:proofErr w:type="spellEnd"/>
          </w:p>
          <w:p w14:paraId="20396070"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4954DB7A" w14:textId="77777777" w:rsidTr="00F00217">
        <w:trPr>
          <w:trHeight w:val="20"/>
          <w:tblHeader/>
        </w:trPr>
        <w:tc>
          <w:tcPr>
            <w:tcW w:w="582" w:type="dxa"/>
            <w:vAlign w:val="center"/>
          </w:tcPr>
          <w:p w14:paraId="22FD10CE" w14:textId="77777777" w:rsidR="00742A5F" w:rsidRPr="00071EA6" w:rsidRDefault="00742A5F" w:rsidP="00742A5F">
            <w:pPr>
              <w:pStyle w:val="af9"/>
              <w:numPr>
                <w:ilvl w:val="0"/>
                <w:numId w:val="6"/>
              </w:numPr>
            </w:pPr>
          </w:p>
        </w:tc>
        <w:tc>
          <w:tcPr>
            <w:tcW w:w="4779" w:type="dxa"/>
            <w:vAlign w:val="center"/>
          </w:tcPr>
          <w:p w14:paraId="617A7065" w14:textId="28EC562D" w:rsidR="00742A5F" w:rsidRPr="00071EA6" w:rsidRDefault="00742A5F" w:rsidP="00742A5F">
            <w:pPr>
              <w:pStyle w:val="af9"/>
              <w:jc w:val="both"/>
            </w:pPr>
            <w:r w:rsidRPr="00071EA6">
              <w:t>Карта градостроительного зонирования с отображением зон с особыми условиями использования и объектов культурного наследия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3136D06C" w14:textId="77777777" w:rsidR="00742A5F" w:rsidRPr="00071EA6" w:rsidRDefault="00742A5F" w:rsidP="00F00217">
            <w:pPr>
              <w:pStyle w:val="af9"/>
            </w:pPr>
            <w:r w:rsidRPr="00071EA6">
              <w:t>5.3</w:t>
            </w:r>
          </w:p>
        </w:tc>
        <w:tc>
          <w:tcPr>
            <w:tcW w:w="1267" w:type="dxa"/>
            <w:vAlign w:val="center"/>
          </w:tcPr>
          <w:p w14:paraId="1EE69122" w14:textId="77777777" w:rsidR="00742A5F" w:rsidRPr="00071EA6" w:rsidRDefault="00742A5F" w:rsidP="00F00217">
            <w:pPr>
              <w:pStyle w:val="af9"/>
            </w:pPr>
            <w:r w:rsidRPr="00071EA6">
              <w:t>1: 10 000, 1: 5 000</w:t>
            </w:r>
          </w:p>
        </w:tc>
        <w:tc>
          <w:tcPr>
            <w:tcW w:w="1696" w:type="dxa"/>
            <w:vAlign w:val="center"/>
          </w:tcPr>
          <w:p w14:paraId="0E5A8D49" w14:textId="77777777" w:rsidR="00742A5F" w:rsidRPr="00071EA6" w:rsidRDefault="00742A5F" w:rsidP="00F00217">
            <w:pPr>
              <w:pStyle w:val="af9"/>
              <w:ind w:left="-78" w:right="-143"/>
            </w:pPr>
            <w:proofErr w:type="spellStart"/>
            <w:r w:rsidRPr="00071EA6">
              <w:t>MapInfo</w:t>
            </w:r>
            <w:proofErr w:type="spellEnd"/>
          </w:p>
          <w:p w14:paraId="42EAEB62"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298A41FB" w14:textId="77777777" w:rsidTr="00F00217">
        <w:trPr>
          <w:trHeight w:val="20"/>
          <w:tblHeader/>
        </w:trPr>
        <w:tc>
          <w:tcPr>
            <w:tcW w:w="582" w:type="dxa"/>
            <w:vAlign w:val="center"/>
          </w:tcPr>
          <w:p w14:paraId="5774BF18" w14:textId="77777777" w:rsidR="00742A5F" w:rsidRPr="00071EA6" w:rsidRDefault="00742A5F" w:rsidP="00742A5F">
            <w:pPr>
              <w:pStyle w:val="af9"/>
              <w:numPr>
                <w:ilvl w:val="0"/>
                <w:numId w:val="6"/>
              </w:numPr>
            </w:pPr>
          </w:p>
        </w:tc>
        <w:tc>
          <w:tcPr>
            <w:tcW w:w="4779" w:type="dxa"/>
            <w:vAlign w:val="center"/>
          </w:tcPr>
          <w:p w14:paraId="34D3EB83" w14:textId="3A0B2CEF" w:rsidR="00742A5F" w:rsidRPr="00071EA6" w:rsidRDefault="00742A5F" w:rsidP="00742A5F">
            <w:pPr>
              <w:pStyle w:val="af9"/>
              <w:jc w:val="both"/>
            </w:pPr>
            <w:r w:rsidRPr="00071EA6">
              <w:t>Карта градостроительного зонирования с отображением зон с особыми условиями использования и объектов культурного наследия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40FEDABB" w14:textId="77777777" w:rsidR="00742A5F" w:rsidRPr="00071EA6" w:rsidRDefault="00742A5F" w:rsidP="00F00217">
            <w:pPr>
              <w:pStyle w:val="af9"/>
            </w:pPr>
            <w:r w:rsidRPr="00071EA6">
              <w:t>5.4</w:t>
            </w:r>
          </w:p>
        </w:tc>
        <w:tc>
          <w:tcPr>
            <w:tcW w:w="1267" w:type="dxa"/>
            <w:vAlign w:val="center"/>
          </w:tcPr>
          <w:p w14:paraId="0C19FF1E" w14:textId="77777777" w:rsidR="00742A5F" w:rsidRPr="00071EA6" w:rsidRDefault="00742A5F" w:rsidP="00F00217">
            <w:pPr>
              <w:pStyle w:val="af9"/>
            </w:pPr>
            <w:r w:rsidRPr="00071EA6">
              <w:t>1: 10 000</w:t>
            </w:r>
          </w:p>
        </w:tc>
        <w:tc>
          <w:tcPr>
            <w:tcW w:w="1696" w:type="dxa"/>
            <w:vAlign w:val="center"/>
          </w:tcPr>
          <w:p w14:paraId="5C5CEACD" w14:textId="77777777" w:rsidR="00742A5F" w:rsidRPr="00071EA6" w:rsidRDefault="00742A5F" w:rsidP="00F00217">
            <w:pPr>
              <w:pStyle w:val="af9"/>
              <w:ind w:left="-78" w:right="-143"/>
            </w:pPr>
            <w:proofErr w:type="spellStart"/>
            <w:r w:rsidRPr="00071EA6">
              <w:t>MapInfo</w:t>
            </w:r>
            <w:proofErr w:type="spellEnd"/>
          </w:p>
          <w:p w14:paraId="73A8B08F"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03E9948C" w14:textId="77777777" w:rsidTr="00F00217">
        <w:trPr>
          <w:trHeight w:val="20"/>
          <w:tblHeader/>
        </w:trPr>
        <w:tc>
          <w:tcPr>
            <w:tcW w:w="582" w:type="dxa"/>
            <w:vAlign w:val="center"/>
          </w:tcPr>
          <w:p w14:paraId="3812008B" w14:textId="77777777" w:rsidR="00742A5F" w:rsidRPr="00071EA6" w:rsidRDefault="00742A5F" w:rsidP="00742A5F">
            <w:pPr>
              <w:pStyle w:val="af9"/>
              <w:numPr>
                <w:ilvl w:val="0"/>
                <w:numId w:val="6"/>
              </w:numPr>
            </w:pPr>
          </w:p>
        </w:tc>
        <w:tc>
          <w:tcPr>
            <w:tcW w:w="4779" w:type="dxa"/>
            <w:vAlign w:val="center"/>
          </w:tcPr>
          <w:p w14:paraId="25AB9D7A" w14:textId="295C90FA" w:rsidR="00742A5F" w:rsidRPr="00071EA6" w:rsidRDefault="00742A5F" w:rsidP="00742A5F">
            <w:pPr>
              <w:pStyle w:val="af9"/>
              <w:jc w:val="both"/>
            </w:pPr>
            <w:r w:rsidRPr="00071EA6">
              <w:t xml:space="preserve">Карта градостроительного зонирования с отображением зон с особыми условиями использования и объектов культурного наследия (х. Белый, х. Восточный, х. Утро, п. </w:t>
            </w:r>
            <w:proofErr w:type="spellStart"/>
            <w:r w:rsidRPr="00071EA6">
              <w:t>Бурдатский</w:t>
            </w:r>
            <w:proofErr w:type="spellEnd"/>
            <w:r w:rsidRPr="00071EA6">
              <w:t>, х. Куликовский, п. </w:t>
            </w:r>
            <w:proofErr w:type="spellStart"/>
            <w:r w:rsidRPr="00071EA6">
              <w:t>Первомайски</w:t>
            </w:r>
            <w:proofErr w:type="spellEnd"/>
            <w:r w:rsidRPr="00071EA6">
              <w:t>,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43C52803" w14:textId="77777777" w:rsidR="00742A5F" w:rsidRPr="00071EA6" w:rsidRDefault="00742A5F" w:rsidP="00F00217">
            <w:pPr>
              <w:pStyle w:val="af9"/>
            </w:pPr>
            <w:r w:rsidRPr="00071EA6">
              <w:t>5.5</w:t>
            </w:r>
          </w:p>
        </w:tc>
        <w:tc>
          <w:tcPr>
            <w:tcW w:w="1267" w:type="dxa"/>
            <w:vAlign w:val="center"/>
          </w:tcPr>
          <w:p w14:paraId="7D9CDAFF" w14:textId="77777777" w:rsidR="00742A5F" w:rsidRPr="00071EA6" w:rsidRDefault="00742A5F" w:rsidP="00F00217">
            <w:pPr>
              <w:pStyle w:val="af9"/>
            </w:pPr>
            <w:r w:rsidRPr="00071EA6">
              <w:t>1: 10 000</w:t>
            </w:r>
          </w:p>
        </w:tc>
        <w:tc>
          <w:tcPr>
            <w:tcW w:w="1696" w:type="dxa"/>
            <w:vAlign w:val="center"/>
          </w:tcPr>
          <w:p w14:paraId="058A55A9" w14:textId="77777777" w:rsidR="00742A5F" w:rsidRPr="00071EA6" w:rsidRDefault="00742A5F" w:rsidP="00F00217">
            <w:pPr>
              <w:pStyle w:val="af9"/>
              <w:ind w:left="-78" w:right="-143"/>
            </w:pPr>
            <w:proofErr w:type="spellStart"/>
            <w:r w:rsidRPr="00071EA6">
              <w:t>MapInfo</w:t>
            </w:r>
            <w:proofErr w:type="spellEnd"/>
          </w:p>
          <w:p w14:paraId="2704F2F6" w14:textId="77777777" w:rsidR="00742A5F" w:rsidRPr="00071EA6" w:rsidRDefault="00742A5F" w:rsidP="00F00217">
            <w:pPr>
              <w:pStyle w:val="af9"/>
              <w:ind w:left="-78" w:right="-143"/>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 .</w:t>
            </w:r>
            <w:proofErr w:type="spellStart"/>
            <w:r w:rsidRPr="00071EA6">
              <w:t>jpg</w:t>
            </w:r>
            <w:proofErr w:type="spellEnd"/>
          </w:p>
        </w:tc>
      </w:tr>
      <w:tr w:rsidR="00071EA6" w:rsidRPr="00071EA6" w14:paraId="4F0099C0" w14:textId="77777777" w:rsidTr="00F00217">
        <w:trPr>
          <w:trHeight w:val="20"/>
          <w:tblHeader/>
        </w:trPr>
        <w:tc>
          <w:tcPr>
            <w:tcW w:w="582" w:type="dxa"/>
            <w:vAlign w:val="center"/>
          </w:tcPr>
          <w:p w14:paraId="32F475C8" w14:textId="77777777" w:rsidR="00742A5F" w:rsidRPr="00071EA6" w:rsidRDefault="00742A5F" w:rsidP="00742A5F">
            <w:pPr>
              <w:pStyle w:val="af9"/>
              <w:numPr>
                <w:ilvl w:val="0"/>
                <w:numId w:val="6"/>
              </w:numPr>
            </w:pPr>
          </w:p>
        </w:tc>
        <w:tc>
          <w:tcPr>
            <w:tcW w:w="4779" w:type="dxa"/>
            <w:vAlign w:val="center"/>
          </w:tcPr>
          <w:p w14:paraId="675758F7" w14:textId="77777777" w:rsidR="00742A5F" w:rsidRPr="00071EA6" w:rsidRDefault="00742A5F" w:rsidP="00F00217">
            <w:pPr>
              <w:pStyle w:val="af9"/>
              <w:jc w:val="both"/>
            </w:pPr>
            <w:r w:rsidRPr="00071EA6">
              <w:t>Порядок применения карт градостроительного зонирования и градостроительных регламентов и внесения в них изменений</w:t>
            </w:r>
          </w:p>
        </w:tc>
        <w:tc>
          <w:tcPr>
            <w:tcW w:w="1247" w:type="dxa"/>
            <w:vAlign w:val="center"/>
          </w:tcPr>
          <w:p w14:paraId="1CFCD75F" w14:textId="77777777" w:rsidR="00742A5F" w:rsidRPr="00071EA6" w:rsidRDefault="00742A5F" w:rsidP="00F00217">
            <w:pPr>
              <w:pStyle w:val="af9"/>
            </w:pPr>
            <w:r w:rsidRPr="00071EA6">
              <w:t>-</w:t>
            </w:r>
          </w:p>
        </w:tc>
        <w:tc>
          <w:tcPr>
            <w:tcW w:w="1267" w:type="dxa"/>
            <w:vAlign w:val="center"/>
          </w:tcPr>
          <w:p w14:paraId="2ADF109C" w14:textId="77777777" w:rsidR="00742A5F" w:rsidRPr="00071EA6" w:rsidRDefault="00742A5F" w:rsidP="00F00217">
            <w:pPr>
              <w:pStyle w:val="af9"/>
            </w:pPr>
            <w:r w:rsidRPr="00071EA6">
              <w:t>-</w:t>
            </w:r>
          </w:p>
        </w:tc>
        <w:tc>
          <w:tcPr>
            <w:tcW w:w="1696" w:type="dxa"/>
            <w:vAlign w:val="center"/>
          </w:tcPr>
          <w:p w14:paraId="4A8CF3E2" w14:textId="77777777" w:rsidR="00742A5F" w:rsidRPr="00071EA6" w:rsidRDefault="00742A5F" w:rsidP="00F00217">
            <w:pPr>
              <w:pStyle w:val="af9"/>
              <w:ind w:left="-78" w:right="-143"/>
            </w:pPr>
            <w:proofErr w:type="spellStart"/>
            <w:r w:rsidRPr="00071EA6">
              <w:t>docx</w:t>
            </w:r>
            <w:proofErr w:type="spellEnd"/>
            <w:r w:rsidRPr="00071EA6">
              <w:t>,</w:t>
            </w:r>
          </w:p>
          <w:p w14:paraId="1C74FC52" w14:textId="77777777" w:rsidR="00742A5F" w:rsidRPr="00071EA6" w:rsidRDefault="00742A5F" w:rsidP="00F00217">
            <w:pPr>
              <w:pStyle w:val="af9"/>
              <w:ind w:left="-78" w:right="-143"/>
            </w:pPr>
            <w:r w:rsidRPr="00071EA6">
              <w:t>.</w:t>
            </w:r>
            <w:proofErr w:type="spellStart"/>
            <w:r w:rsidRPr="00071EA6">
              <w:t>pdf</w:t>
            </w:r>
            <w:proofErr w:type="spellEnd"/>
          </w:p>
        </w:tc>
      </w:tr>
      <w:tr w:rsidR="00071EA6" w:rsidRPr="00071EA6" w14:paraId="751670F4" w14:textId="77777777" w:rsidTr="00F00217">
        <w:trPr>
          <w:trHeight w:val="20"/>
          <w:tblHeader/>
        </w:trPr>
        <w:tc>
          <w:tcPr>
            <w:tcW w:w="582" w:type="dxa"/>
            <w:vAlign w:val="center"/>
          </w:tcPr>
          <w:p w14:paraId="65172AEC" w14:textId="77777777" w:rsidR="00742A5F" w:rsidRPr="00071EA6" w:rsidRDefault="00742A5F" w:rsidP="00742A5F">
            <w:pPr>
              <w:pStyle w:val="af9"/>
              <w:numPr>
                <w:ilvl w:val="0"/>
                <w:numId w:val="6"/>
              </w:numPr>
            </w:pPr>
          </w:p>
        </w:tc>
        <w:tc>
          <w:tcPr>
            <w:tcW w:w="4779" w:type="dxa"/>
            <w:vAlign w:val="center"/>
          </w:tcPr>
          <w:p w14:paraId="44D68736" w14:textId="77777777" w:rsidR="00742A5F" w:rsidRPr="00071EA6" w:rsidRDefault="00742A5F" w:rsidP="00F00217">
            <w:pPr>
              <w:pStyle w:val="af9"/>
              <w:jc w:val="both"/>
            </w:pPr>
            <w:r w:rsidRPr="00071EA6">
              <w:t>Градостроительные регламенты в отношении земельных участков и объектов капитального строительства</w:t>
            </w:r>
          </w:p>
        </w:tc>
        <w:tc>
          <w:tcPr>
            <w:tcW w:w="1247" w:type="dxa"/>
            <w:vAlign w:val="center"/>
          </w:tcPr>
          <w:p w14:paraId="750DF689" w14:textId="77777777" w:rsidR="00742A5F" w:rsidRPr="00071EA6" w:rsidRDefault="00742A5F" w:rsidP="00F00217">
            <w:pPr>
              <w:pStyle w:val="af9"/>
            </w:pPr>
            <w:r w:rsidRPr="00071EA6">
              <w:t>-</w:t>
            </w:r>
          </w:p>
        </w:tc>
        <w:tc>
          <w:tcPr>
            <w:tcW w:w="1267" w:type="dxa"/>
            <w:vAlign w:val="center"/>
          </w:tcPr>
          <w:p w14:paraId="33B7D065" w14:textId="77777777" w:rsidR="00742A5F" w:rsidRPr="00071EA6" w:rsidRDefault="00742A5F" w:rsidP="00F00217">
            <w:pPr>
              <w:pStyle w:val="af9"/>
            </w:pPr>
            <w:r w:rsidRPr="00071EA6">
              <w:t>-</w:t>
            </w:r>
          </w:p>
        </w:tc>
        <w:tc>
          <w:tcPr>
            <w:tcW w:w="1696" w:type="dxa"/>
            <w:vAlign w:val="center"/>
          </w:tcPr>
          <w:p w14:paraId="2DC27873" w14:textId="77777777" w:rsidR="00742A5F" w:rsidRPr="00071EA6" w:rsidRDefault="00742A5F" w:rsidP="00F00217">
            <w:pPr>
              <w:pStyle w:val="af9"/>
              <w:ind w:left="-78" w:right="-143"/>
            </w:pPr>
            <w:proofErr w:type="spellStart"/>
            <w:r w:rsidRPr="00071EA6">
              <w:t>docx</w:t>
            </w:r>
            <w:proofErr w:type="spellEnd"/>
            <w:r w:rsidRPr="00071EA6">
              <w:t>,</w:t>
            </w:r>
          </w:p>
          <w:p w14:paraId="1893B1BD" w14:textId="77777777" w:rsidR="00742A5F" w:rsidRPr="00071EA6" w:rsidRDefault="00742A5F" w:rsidP="00F00217">
            <w:pPr>
              <w:pStyle w:val="af9"/>
              <w:ind w:left="-78" w:right="-143"/>
            </w:pPr>
            <w:r w:rsidRPr="00071EA6">
              <w:t>.</w:t>
            </w:r>
            <w:proofErr w:type="spellStart"/>
            <w:r w:rsidRPr="00071EA6">
              <w:t>pdf</w:t>
            </w:r>
            <w:proofErr w:type="spellEnd"/>
          </w:p>
        </w:tc>
      </w:tr>
      <w:tr w:rsidR="00071EA6" w:rsidRPr="00071EA6" w14:paraId="67524AD6" w14:textId="77777777" w:rsidTr="00F00217">
        <w:trPr>
          <w:trHeight w:val="20"/>
          <w:tblHeader/>
        </w:trPr>
        <w:tc>
          <w:tcPr>
            <w:tcW w:w="9571" w:type="dxa"/>
            <w:gridSpan w:val="5"/>
            <w:vAlign w:val="center"/>
          </w:tcPr>
          <w:p w14:paraId="78F843E9" w14:textId="77777777" w:rsidR="00742A5F" w:rsidRPr="00071EA6" w:rsidRDefault="00742A5F" w:rsidP="00F00217">
            <w:pPr>
              <w:pStyle w:val="af9"/>
              <w:ind w:left="-78" w:right="-143"/>
              <w:rPr>
                <w:i/>
                <w:iCs/>
              </w:rPr>
            </w:pPr>
            <w:r w:rsidRPr="00071EA6">
              <w:rPr>
                <w:i/>
                <w:iCs/>
              </w:rPr>
              <w:t>Обязательное приложение</w:t>
            </w:r>
          </w:p>
        </w:tc>
      </w:tr>
      <w:tr w:rsidR="00071EA6" w:rsidRPr="00071EA6" w14:paraId="34391BE1" w14:textId="77777777" w:rsidTr="00F00217">
        <w:trPr>
          <w:trHeight w:val="20"/>
          <w:tblHeader/>
        </w:trPr>
        <w:tc>
          <w:tcPr>
            <w:tcW w:w="582" w:type="dxa"/>
            <w:vAlign w:val="center"/>
          </w:tcPr>
          <w:p w14:paraId="5B0DE40F" w14:textId="77777777" w:rsidR="0054263C" w:rsidRPr="00071EA6" w:rsidRDefault="0054263C" w:rsidP="0054263C">
            <w:pPr>
              <w:pStyle w:val="af9"/>
              <w:numPr>
                <w:ilvl w:val="0"/>
                <w:numId w:val="7"/>
              </w:numPr>
            </w:pPr>
          </w:p>
        </w:tc>
        <w:tc>
          <w:tcPr>
            <w:tcW w:w="4779" w:type="dxa"/>
            <w:vAlign w:val="center"/>
          </w:tcPr>
          <w:p w14:paraId="3EF2F801" w14:textId="622400A5" w:rsidR="0054263C" w:rsidRPr="00071EA6" w:rsidRDefault="0054263C" w:rsidP="0054263C">
            <w:pPr>
              <w:pStyle w:val="af9"/>
              <w:jc w:val="both"/>
            </w:pPr>
            <w:r w:rsidRPr="00071EA6">
              <w:rPr>
                <w:szCs w:val="24"/>
              </w:rPr>
              <w:t>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0A210F11" w14:textId="77777777" w:rsidR="0054263C" w:rsidRPr="00071EA6" w:rsidRDefault="0054263C" w:rsidP="0054263C">
            <w:pPr>
              <w:pStyle w:val="af9"/>
            </w:pPr>
            <w:r w:rsidRPr="00071EA6">
              <w:t>-</w:t>
            </w:r>
          </w:p>
        </w:tc>
        <w:tc>
          <w:tcPr>
            <w:tcW w:w="1267" w:type="dxa"/>
            <w:vAlign w:val="center"/>
          </w:tcPr>
          <w:p w14:paraId="314BA457" w14:textId="77777777" w:rsidR="0054263C" w:rsidRPr="00071EA6" w:rsidRDefault="0054263C" w:rsidP="0054263C">
            <w:pPr>
              <w:pStyle w:val="af9"/>
            </w:pPr>
            <w:r w:rsidRPr="00071EA6">
              <w:t>-</w:t>
            </w:r>
          </w:p>
        </w:tc>
        <w:tc>
          <w:tcPr>
            <w:tcW w:w="1696" w:type="dxa"/>
            <w:vAlign w:val="center"/>
          </w:tcPr>
          <w:p w14:paraId="3DEC7B0B" w14:textId="77777777" w:rsidR="0054263C" w:rsidRPr="00071EA6" w:rsidRDefault="0054263C" w:rsidP="0054263C">
            <w:pPr>
              <w:pStyle w:val="af9"/>
              <w:ind w:left="-78" w:right="-143"/>
            </w:pPr>
            <w:r w:rsidRPr="00071EA6">
              <w:t>-</w:t>
            </w:r>
          </w:p>
        </w:tc>
      </w:tr>
      <w:tr w:rsidR="00071EA6" w:rsidRPr="00071EA6" w14:paraId="75229410" w14:textId="77777777" w:rsidTr="00F00217">
        <w:trPr>
          <w:trHeight w:val="20"/>
          <w:tblHeader/>
        </w:trPr>
        <w:tc>
          <w:tcPr>
            <w:tcW w:w="582" w:type="dxa"/>
            <w:vAlign w:val="center"/>
          </w:tcPr>
          <w:p w14:paraId="0DEF5A23" w14:textId="77777777" w:rsidR="0054263C" w:rsidRPr="00071EA6" w:rsidRDefault="0054263C" w:rsidP="0054263C">
            <w:pPr>
              <w:pStyle w:val="af9"/>
              <w:numPr>
                <w:ilvl w:val="0"/>
                <w:numId w:val="7"/>
              </w:numPr>
            </w:pPr>
          </w:p>
        </w:tc>
        <w:tc>
          <w:tcPr>
            <w:tcW w:w="4779" w:type="dxa"/>
            <w:vAlign w:val="center"/>
          </w:tcPr>
          <w:p w14:paraId="3261AA90" w14:textId="0C7DB371" w:rsidR="0054263C" w:rsidRPr="00071EA6" w:rsidRDefault="00943EF7" w:rsidP="0054263C">
            <w:pPr>
              <w:pStyle w:val="af9"/>
              <w:jc w:val="both"/>
            </w:pPr>
            <w:r w:rsidRPr="00071EA6">
              <w:rPr>
                <w:szCs w:val="24"/>
              </w:rPr>
              <w:t>Г</w:t>
            </w:r>
            <w:r w:rsidR="0054263C" w:rsidRPr="00071EA6">
              <w:rPr>
                <w:szCs w:val="24"/>
              </w:rPr>
              <w:t>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67D9127A" w14:textId="77777777" w:rsidR="0054263C" w:rsidRPr="00071EA6" w:rsidRDefault="0054263C" w:rsidP="0054263C">
            <w:pPr>
              <w:pStyle w:val="af9"/>
            </w:pPr>
            <w:r w:rsidRPr="00071EA6">
              <w:t>-</w:t>
            </w:r>
          </w:p>
        </w:tc>
        <w:tc>
          <w:tcPr>
            <w:tcW w:w="1267" w:type="dxa"/>
            <w:vAlign w:val="center"/>
          </w:tcPr>
          <w:p w14:paraId="0DA6CD0E" w14:textId="77777777" w:rsidR="0054263C" w:rsidRPr="00071EA6" w:rsidRDefault="0054263C" w:rsidP="0054263C">
            <w:pPr>
              <w:pStyle w:val="af9"/>
            </w:pPr>
            <w:r w:rsidRPr="00071EA6">
              <w:t>-</w:t>
            </w:r>
          </w:p>
        </w:tc>
        <w:tc>
          <w:tcPr>
            <w:tcW w:w="1696" w:type="dxa"/>
            <w:vAlign w:val="center"/>
          </w:tcPr>
          <w:p w14:paraId="531559CB" w14:textId="77777777" w:rsidR="0054263C" w:rsidRPr="00071EA6" w:rsidRDefault="0054263C" w:rsidP="0054263C">
            <w:pPr>
              <w:pStyle w:val="af9"/>
              <w:ind w:left="-78" w:right="-143"/>
            </w:pPr>
            <w:r w:rsidRPr="00071EA6">
              <w:t>-</w:t>
            </w:r>
          </w:p>
        </w:tc>
      </w:tr>
      <w:tr w:rsidR="00071EA6" w:rsidRPr="00071EA6" w14:paraId="241CAE3D" w14:textId="77777777" w:rsidTr="00F00217">
        <w:trPr>
          <w:trHeight w:val="20"/>
          <w:tblHeader/>
        </w:trPr>
        <w:tc>
          <w:tcPr>
            <w:tcW w:w="9571" w:type="dxa"/>
            <w:gridSpan w:val="5"/>
            <w:vAlign w:val="center"/>
          </w:tcPr>
          <w:p w14:paraId="4A97296A" w14:textId="77777777" w:rsidR="00742A5F" w:rsidRPr="00071EA6" w:rsidRDefault="00742A5F" w:rsidP="00F00217">
            <w:pPr>
              <w:pStyle w:val="af9"/>
              <w:rPr>
                <w:b/>
                <w:bCs w:val="0"/>
              </w:rPr>
            </w:pPr>
            <w:r w:rsidRPr="00071EA6">
              <w:rPr>
                <w:b/>
                <w:bCs w:val="0"/>
              </w:rPr>
              <w:t>Материалы по обоснованию единого документа территориального планирования и градостроительного зонирования в текстовой форме и в виде карт</w:t>
            </w:r>
          </w:p>
        </w:tc>
      </w:tr>
      <w:tr w:rsidR="00071EA6" w:rsidRPr="00071EA6" w14:paraId="092415F3" w14:textId="77777777" w:rsidTr="00F00217">
        <w:trPr>
          <w:trHeight w:val="20"/>
          <w:tblHeader/>
        </w:trPr>
        <w:tc>
          <w:tcPr>
            <w:tcW w:w="9571" w:type="dxa"/>
            <w:gridSpan w:val="5"/>
            <w:vAlign w:val="center"/>
          </w:tcPr>
          <w:p w14:paraId="7B550EC2" w14:textId="77777777" w:rsidR="00742A5F" w:rsidRPr="00071EA6" w:rsidRDefault="00742A5F" w:rsidP="00F00217">
            <w:pPr>
              <w:pStyle w:val="af9"/>
              <w:rPr>
                <w:i/>
                <w:iCs/>
              </w:rPr>
            </w:pPr>
            <w:r w:rsidRPr="00071EA6">
              <w:rPr>
                <w:i/>
                <w:iCs/>
              </w:rPr>
              <w:t>Материалы по обоснованию</w:t>
            </w:r>
            <w:r w:rsidRPr="00071EA6">
              <w:t xml:space="preserve"> </w:t>
            </w:r>
            <w:r w:rsidRPr="00071EA6">
              <w:rPr>
                <w:i/>
                <w:iCs/>
              </w:rPr>
              <w:t>единого документа территориального планирования и градостроительного зонирования в текстовой форме</w:t>
            </w:r>
          </w:p>
        </w:tc>
      </w:tr>
      <w:tr w:rsidR="00071EA6" w:rsidRPr="00071EA6" w14:paraId="253B170F" w14:textId="77777777" w:rsidTr="00F00217">
        <w:trPr>
          <w:trHeight w:val="20"/>
          <w:tblHeader/>
        </w:trPr>
        <w:tc>
          <w:tcPr>
            <w:tcW w:w="582" w:type="dxa"/>
            <w:vAlign w:val="center"/>
          </w:tcPr>
          <w:p w14:paraId="486ACD4A" w14:textId="77777777" w:rsidR="00742A5F" w:rsidRPr="00071EA6" w:rsidRDefault="00742A5F" w:rsidP="00742A5F">
            <w:pPr>
              <w:pStyle w:val="af9"/>
              <w:numPr>
                <w:ilvl w:val="0"/>
                <w:numId w:val="3"/>
              </w:numPr>
            </w:pPr>
          </w:p>
        </w:tc>
        <w:tc>
          <w:tcPr>
            <w:tcW w:w="4779" w:type="dxa"/>
            <w:vAlign w:val="center"/>
          </w:tcPr>
          <w:p w14:paraId="44526AB2" w14:textId="77777777" w:rsidR="00742A5F" w:rsidRPr="00071EA6" w:rsidRDefault="00742A5F" w:rsidP="00F00217">
            <w:pPr>
              <w:pStyle w:val="af9"/>
              <w:jc w:val="left"/>
            </w:pPr>
            <w:r w:rsidRPr="00071EA6">
              <w:t xml:space="preserve">Материалы по обоснованию (пояснительная записка) </w:t>
            </w:r>
          </w:p>
        </w:tc>
        <w:tc>
          <w:tcPr>
            <w:tcW w:w="1247" w:type="dxa"/>
            <w:vAlign w:val="center"/>
          </w:tcPr>
          <w:p w14:paraId="28D40E33" w14:textId="77777777" w:rsidR="00742A5F" w:rsidRPr="00071EA6" w:rsidRDefault="00742A5F" w:rsidP="00F00217">
            <w:pPr>
              <w:pStyle w:val="af9"/>
            </w:pPr>
            <w:r w:rsidRPr="00071EA6">
              <w:t>-</w:t>
            </w:r>
          </w:p>
        </w:tc>
        <w:tc>
          <w:tcPr>
            <w:tcW w:w="1267" w:type="dxa"/>
            <w:vAlign w:val="center"/>
          </w:tcPr>
          <w:p w14:paraId="6A3184B4" w14:textId="77777777" w:rsidR="00742A5F" w:rsidRPr="00071EA6" w:rsidRDefault="00742A5F" w:rsidP="00F00217">
            <w:pPr>
              <w:pStyle w:val="af9"/>
            </w:pPr>
            <w:r w:rsidRPr="00071EA6">
              <w:t>-</w:t>
            </w:r>
          </w:p>
        </w:tc>
        <w:tc>
          <w:tcPr>
            <w:tcW w:w="1696" w:type="dxa"/>
          </w:tcPr>
          <w:p w14:paraId="08BCE6DA" w14:textId="77777777" w:rsidR="00742A5F" w:rsidRPr="00071EA6" w:rsidRDefault="00742A5F" w:rsidP="00F00217">
            <w:pPr>
              <w:pStyle w:val="af9"/>
              <w:rPr>
                <w:lang w:val="en-US"/>
              </w:rPr>
            </w:pPr>
            <w:r w:rsidRPr="00071EA6">
              <w:t>.</w:t>
            </w:r>
            <w:proofErr w:type="spellStart"/>
            <w:r w:rsidRPr="00071EA6">
              <w:rPr>
                <w:lang w:val="en-US"/>
              </w:rPr>
              <w:t>docx</w:t>
            </w:r>
            <w:proofErr w:type="spellEnd"/>
            <w:r w:rsidRPr="00071EA6">
              <w:t>,</w:t>
            </w:r>
          </w:p>
          <w:p w14:paraId="51F0FD87" w14:textId="77777777" w:rsidR="00742A5F" w:rsidRPr="00071EA6" w:rsidRDefault="00742A5F" w:rsidP="00F00217">
            <w:pPr>
              <w:pStyle w:val="af9"/>
              <w:rPr>
                <w:lang w:val="en-US"/>
              </w:rPr>
            </w:pPr>
            <w:r w:rsidRPr="00071EA6">
              <w:t>.</w:t>
            </w:r>
            <w:r w:rsidRPr="00071EA6">
              <w:rPr>
                <w:lang w:val="en-US"/>
              </w:rPr>
              <w:t>pdf</w:t>
            </w:r>
          </w:p>
        </w:tc>
      </w:tr>
      <w:tr w:rsidR="00071EA6" w:rsidRPr="00071EA6" w14:paraId="309EB895" w14:textId="77777777" w:rsidTr="00F00217">
        <w:trPr>
          <w:trHeight w:val="20"/>
          <w:tblHeader/>
        </w:trPr>
        <w:tc>
          <w:tcPr>
            <w:tcW w:w="9571" w:type="dxa"/>
            <w:gridSpan w:val="5"/>
            <w:vAlign w:val="center"/>
          </w:tcPr>
          <w:p w14:paraId="66F06D51" w14:textId="77777777" w:rsidR="00742A5F" w:rsidRPr="00071EA6" w:rsidRDefault="00742A5F" w:rsidP="00F00217">
            <w:pPr>
              <w:pStyle w:val="af9"/>
              <w:rPr>
                <w:i/>
                <w:iCs/>
              </w:rPr>
            </w:pPr>
            <w:r w:rsidRPr="00071EA6">
              <w:rPr>
                <w:i/>
                <w:iCs/>
              </w:rPr>
              <w:t>Материалы по обоснованию единого документа территориального планирования и градостроительного зонирования в виде карт</w:t>
            </w:r>
          </w:p>
        </w:tc>
      </w:tr>
      <w:tr w:rsidR="00071EA6" w:rsidRPr="00071EA6" w14:paraId="6067C498" w14:textId="77777777" w:rsidTr="00F00217">
        <w:trPr>
          <w:trHeight w:val="20"/>
          <w:tblHeader/>
        </w:trPr>
        <w:tc>
          <w:tcPr>
            <w:tcW w:w="582" w:type="dxa"/>
            <w:vAlign w:val="center"/>
          </w:tcPr>
          <w:p w14:paraId="541C0525" w14:textId="77777777" w:rsidR="00742A5F" w:rsidRPr="00071EA6" w:rsidRDefault="00742A5F" w:rsidP="00742A5F">
            <w:pPr>
              <w:pStyle w:val="af9"/>
              <w:numPr>
                <w:ilvl w:val="0"/>
                <w:numId w:val="4"/>
              </w:numPr>
            </w:pPr>
          </w:p>
        </w:tc>
        <w:tc>
          <w:tcPr>
            <w:tcW w:w="4779" w:type="dxa"/>
            <w:vAlign w:val="center"/>
          </w:tcPr>
          <w:p w14:paraId="51FE2E30" w14:textId="77777777" w:rsidR="00742A5F" w:rsidRPr="00071EA6" w:rsidRDefault="00742A5F" w:rsidP="00F00217">
            <w:pPr>
              <w:pStyle w:val="af9"/>
              <w:jc w:val="both"/>
            </w:pPr>
            <w:r w:rsidRPr="00071EA6">
              <w:t>Карта положения Ленинградского муниципального округа в структуре Краснодарского края</w:t>
            </w:r>
          </w:p>
        </w:tc>
        <w:tc>
          <w:tcPr>
            <w:tcW w:w="1247" w:type="dxa"/>
            <w:vAlign w:val="center"/>
          </w:tcPr>
          <w:p w14:paraId="1F3EC7CC" w14:textId="77777777" w:rsidR="00742A5F" w:rsidRPr="00071EA6" w:rsidRDefault="00742A5F" w:rsidP="00F00217">
            <w:pPr>
              <w:pStyle w:val="af9"/>
            </w:pPr>
            <w:r w:rsidRPr="00071EA6">
              <w:t>6</w:t>
            </w:r>
          </w:p>
        </w:tc>
        <w:tc>
          <w:tcPr>
            <w:tcW w:w="1267" w:type="dxa"/>
            <w:vAlign w:val="center"/>
          </w:tcPr>
          <w:p w14:paraId="4683A737" w14:textId="77777777" w:rsidR="00742A5F" w:rsidRPr="00071EA6" w:rsidRDefault="00742A5F" w:rsidP="00F00217">
            <w:pPr>
              <w:pStyle w:val="af9"/>
            </w:pPr>
            <w:r w:rsidRPr="00071EA6">
              <w:t>-</w:t>
            </w:r>
          </w:p>
        </w:tc>
        <w:tc>
          <w:tcPr>
            <w:tcW w:w="1696" w:type="dxa"/>
            <w:vAlign w:val="center"/>
          </w:tcPr>
          <w:p w14:paraId="43B2B51C" w14:textId="77777777" w:rsidR="00742A5F" w:rsidRPr="00071EA6" w:rsidRDefault="00742A5F" w:rsidP="00F00217">
            <w:pPr>
              <w:pStyle w:val="af9"/>
              <w:ind w:left="-78" w:right="-143"/>
              <w:rPr>
                <w:lang w:val="en-US"/>
              </w:rPr>
            </w:pPr>
            <w:r w:rsidRPr="00071EA6">
              <w:rPr>
                <w:lang w:val="en-US"/>
              </w:rPr>
              <w:t>MapInfo</w:t>
            </w:r>
          </w:p>
          <w:p w14:paraId="39DABBA1"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175CDBC5"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203A90CB" w14:textId="77777777" w:rsidTr="00F00217">
        <w:trPr>
          <w:trHeight w:val="20"/>
          <w:tblHeader/>
        </w:trPr>
        <w:tc>
          <w:tcPr>
            <w:tcW w:w="582" w:type="dxa"/>
            <w:vAlign w:val="center"/>
          </w:tcPr>
          <w:p w14:paraId="07EDE59F" w14:textId="77777777" w:rsidR="00742A5F" w:rsidRPr="00071EA6" w:rsidRDefault="00742A5F" w:rsidP="00742A5F">
            <w:pPr>
              <w:pStyle w:val="af9"/>
              <w:numPr>
                <w:ilvl w:val="0"/>
                <w:numId w:val="4"/>
              </w:numPr>
            </w:pPr>
          </w:p>
        </w:tc>
        <w:tc>
          <w:tcPr>
            <w:tcW w:w="4779" w:type="dxa"/>
            <w:vAlign w:val="center"/>
          </w:tcPr>
          <w:p w14:paraId="4C8EB58A" w14:textId="77777777" w:rsidR="00742A5F" w:rsidRPr="00071EA6" w:rsidRDefault="00742A5F" w:rsidP="00F00217">
            <w:pPr>
              <w:pStyle w:val="af9"/>
              <w:jc w:val="left"/>
            </w:pPr>
            <w:r w:rsidRPr="00071EA6">
              <w:t xml:space="preserve">Карта современного использования территории </w:t>
            </w:r>
          </w:p>
        </w:tc>
        <w:tc>
          <w:tcPr>
            <w:tcW w:w="1247" w:type="dxa"/>
            <w:vAlign w:val="center"/>
          </w:tcPr>
          <w:p w14:paraId="19D7527E" w14:textId="77777777" w:rsidR="00742A5F" w:rsidRPr="00071EA6" w:rsidRDefault="00742A5F" w:rsidP="00F00217">
            <w:pPr>
              <w:pStyle w:val="af9"/>
            </w:pPr>
            <w:r w:rsidRPr="00071EA6">
              <w:t>7.1</w:t>
            </w:r>
          </w:p>
        </w:tc>
        <w:tc>
          <w:tcPr>
            <w:tcW w:w="1267" w:type="dxa"/>
            <w:vAlign w:val="center"/>
          </w:tcPr>
          <w:p w14:paraId="748459B4" w14:textId="77777777" w:rsidR="00742A5F" w:rsidRPr="00071EA6" w:rsidRDefault="00742A5F" w:rsidP="00F00217">
            <w:pPr>
              <w:pStyle w:val="af9"/>
            </w:pPr>
            <w:r w:rsidRPr="00071EA6">
              <w:t>1:50 000</w:t>
            </w:r>
          </w:p>
        </w:tc>
        <w:tc>
          <w:tcPr>
            <w:tcW w:w="1696" w:type="dxa"/>
            <w:vAlign w:val="center"/>
          </w:tcPr>
          <w:p w14:paraId="1472357F" w14:textId="77777777" w:rsidR="00742A5F" w:rsidRPr="00071EA6" w:rsidRDefault="00742A5F" w:rsidP="00F00217">
            <w:pPr>
              <w:pStyle w:val="af9"/>
              <w:ind w:left="-78" w:right="-143"/>
              <w:rPr>
                <w:lang w:val="en-US"/>
              </w:rPr>
            </w:pPr>
            <w:r w:rsidRPr="00071EA6">
              <w:rPr>
                <w:lang w:val="en-US"/>
              </w:rPr>
              <w:t>MapInfo</w:t>
            </w:r>
          </w:p>
          <w:p w14:paraId="7C7AFA36"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14DDE8D9" w14:textId="77777777" w:rsidR="00742A5F" w:rsidRPr="00071EA6" w:rsidRDefault="00742A5F" w:rsidP="00F00217">
            <w:pPr>
              <w:pStyle w:val="af9"/>
              <w:ind w:left="-78" w:right="-143"/>
            </w:pPr>
            <w:r w:rsidRPr="00071EA6">
              <w:t>.</w:t>
            </w:r>
            <w:r w:rsidRPr="00071EA6">
              <w:rPr>
                <w:lang w:val="en-US"/>
              </w:rPr>
              <w:t>jpg</w:t>
            </w:r>
          </w:p>
        </w:tc>
      </w:tr>
      <w:tr w:rsidR="00071EA6" w:rsidRPr="00071EA6" w14:paraId="24DF8065" w14:textId="77777777" w:rsidTr="00F00217">
        <w:trPr>
          <w:trHeight w:val="20"/>
          <w:tblHeader/>
        </w:trPr>
        <w:tc>
          <w:tcPr>
            <w:tcW w:w="582" w:type="dxa"/>
            <w:vAlign w:val="center"/>
          </w:tcPr>
          <w:p w14:paraId="01D18BEC" w14:textId="77777777" w:rsidR="00742A5F" w:rsidRPr="00071EA6" w:rsidRDefault="00742A5F" w:rsidP="00742A5F">
            <w:pPr>
              <w:pStyle w:val="af9"/>
              <w:numPr>
                <w:ilvl w:val="0"/>
                <w:numId w:val="4"/>
              </w:numPr>
            </w:pPr>
          </w:p>
        </w:tc>
        <w:tc>
          <w:tcPr>
            <w:tcW w:w="4779" w:type="dxa"/>
            <w:vAlign w:val="center"/>
          </w:tcPr>
          <w:p w14:paraId="5EF19DD8" w14:textId="77777777" w:rsidR="00742A5F" w:rsidRPr="00071EA6" w:rsidRDefault="00742A5F" w:rsidP="00F00217">
            <w:pPr>
              <w:pStyle w:val="af9"/>
              <w:jc w:val="both"/>
            </w:pPr>
            <w:r w:rsidRPr="00071EA6">
              <w:t>Карта современного использования территории (</w:t>
            </w:r>
            <w:proofErr w:type="spellStart"/>
            <w:r w:rsidRPr="00071EA6">
              <w:t>ст-ца</w:t>
            </w:r>
            <w:proofErr w:type="spellEnd"/>
            <w:r w:rsidRPr="00071EA6">
              <w:t xml:space="preserve"> Ленинградская)</w:t>
            </w:r>
          </w:p>
        </w:tc>
        <w:tc>
          <w:tcPr>
            <w:tcW w:w="1247" w:type="dxa"/>
            <w:vAlign w:val="center"/>
          </w:tcPr>
          <w:p w14:paraId="764161C0" w14:textId="77777777" w:rsidR="00742A5F" w:rsidRPr="00071EA6" w:rsidRDefault="00742A5F" w:rsidP="00F00217">
            <w:pPr>
              <w:pStyle w:val="af9"/>
            </w:pPr>
            <w:r w:rsidRPr="00071EA6">
              <w:t>7.2</w:t>
            </w:r>
          </w:p>
        </w:tc>
        <w:tc>
          <w:tcPr>
            <w:tcW w:w="1267" w:type="dxa"/>
            <w:vAlign w:val="center"/>
          </w:tcPr>
          <w:p w14:paraId="45500460" w14:textId="77777777" w:rsidR="00742A5F" w:rsidRPr="00071EA6" w:rsidRDefault="00742A5F" w:rsidP="00F00217">
            <w:pPr>
              <w:pStyle w:val="af9"/>
            </w:pPr>
            <w:r w:rsidRPr="00071EA6">
              <w:t>1:5 000</w:t>
            </w:r>
          </w:p>
        </w:tc>
        <w:tc>
          <w:tcPr>
            <w:tcW w:w="1696" w:type="dxa"/>
            <w:vAlign w:val="center"/>
          </w:tcPr>
          <w:p w14:paraId="29C4BA02" w14:textId="77777777" w:rsidR="00742A5F" w:rsidRPr="00071EA6" w:rsidRDefault="00742A5F" w:rsidP="00F00217">
            <w:pPr>
              <w:pStyle w:val="af9"/>
              <w:ind w:left="-78" w:right="-143"/>
              <w:rPr>
                <w:lang w:val="en-US"/>
              </w:rPr>
            </w:pPr>
            <w:r w:rsidRPr="00071EA6">
              <w:rPr>
                <w:lang w:val="en-US"/>
              </w:rPr>
              <w:t>MapInfo</w:t>
            </w:r>
          </w:p>
          <w:p w14:paraId="7B209E1D"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2D5EB200" w14:textId="77777777" w:rsidR="00742A5F" w:rsidRPr="00071EA6" w:rsidRDefault="00742A5F" w:rsidP="00F00217">
            <w:pPr>
              <w:pStyle w:val="af9"/>
              <w:ind w:left="-78" w:right="-143"/>
            </w:pPr>
            <w:r w:rsidRPr="00071EA6">
              <w:t>.</w:t>
            </w:r>
            <w:r w:rsidRPr="00071EA6">
              <w:rPr>
                <w:lang w:val="en-US"/>
              </w:rPr>
              <w:t>jpg</w:t>
            </w:r>
          </w:p>
        </w:tc>
      </w:tr>
      <w:tr w:rsidR="00071EA6" w:rsidRPr="00071EA6" w14:paraId="33E7CBF1" w14:textId="77777777" w:rsidTr="00F00217">
        <w:trPr>
          <w:trHeight w:val="20"/>
          <w:tblHeader/>
        </w:trPr>
        <w:tc>
          <w:tcPr>
            <w:tcW w:w="582" w:type="dxa"/>
            <w:vAlign w:val="center"/>
          </w:tcPr>
          <w:p w14:paraId="2D4D66BA" w14:textId="77777777" w:rsidR="00742A5F" w:rsidRPr="00071EA6" w:rsidRDefault="00742A5F" w:rsidP="00742A5F">
            <w:pPr>
              <w:pStyle w:val="af9"/>
              <w:numPr>
                <w:ilvl w:val="0"/>
                <w:numId w:val="4"/>
              </w:numPr>
            </w:pPr>
          </w:p>
        </w:tc>
        <w:tc>
          <w:tcPr>
            <w:tcW w:w="4779" w:type="dxa"/>
            <w:vAlign w:val="center"/>
          </w:tcPr>
          <w:p w14:paraId="0D6AC4B7" w14:textId="77777777" w:rsidR="00742A5F" w:rsidRPr="00071EA6" w:rsidRDefault="00742A5F" w:rsidP="00F00217">
            <w:pPr>
              <w:pStyle w:val="af9"/>
              <w:jc w:val="both"/>
            </w:pPr>
            <w:r w:rsidRPr="00071EA6">
              <w:t>Карта современного использования территории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54095D79" w14:textId="77777777" w:rsidR="00742A5F" w:rsidRPr="00071EA6" w:rsidRDefault="00742A5F" w:rsidP="00F00217">
            <w:pPr>
              <w:pStyle w:val="af9"/>
            </w:pPr>
            <w:r w:rsidRPr="00071EA6">
              <w:t>7.3</w:t>
            </w:r>
          </w:p>
        </w:tc>
        <w:tc>
          <w:tcPr>
            <w:tcW w:w="1267" w:type="dxa"/>
            <w:vAlign w:val="center"/>
          </w:tcPr>
          <w:p w14:paraId="0653BF41" w14:textId="77777777" w:rsidR="00742A5F" w:rsidRPr="00071EA6" w:rsidRDefault="00742A5F" w:rsidP="00F00217">
            <w:pPr>
              <w:pStyle w:val="af9"/>
            </w:pPr>
            <w:r w:rsidRPr="00071EA6">
              <w:t>1: 10 000, 1: 5 000</w:t>
            </w:r>
          </w:p>
        </w:tc>
        <w:tc>
          <w:tcPr>
            <w:tcW w:w="1696" w:type="dxa"/>
            <w:vAlign w:val="center"/>
          </w:tcPr>
          <w:p w14:paraId="55DCE15A" w14:textId="77777777" w:rsidR="00742A5F" w:rsidRPr="00071EA6" w:rsidRDefault="00742A5F" w:rsidP="00F00217">
            <w:pPr>
              <w:pStyle w:val="af9"/>
              <w:ind w:left="-78" w:right="-143"/>
              <w:rPr>
                <w:lang w:val="en-US"/>
              </w:rPr>
            </w:pPr>
            <w:r w:rsidRPr="00071EA6">
              <w:rPr>
                <w:lang w:val="en-US"/>
              </w:rPr>
              <w:t>MapInfo</w:t>
            </w:r>
          </w:p>
          <w:p w14:paraId="15BE1124"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37A44495"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561138D5" w14:textId="77777777" w:rsidTr="00F00217">
        <w:trPr>
          <w:trHeight w:val="20"/>
          <w:tblHeader/>
        </w:trPr>
        <w:tc>
          <w:tcPr>
            <w:tcW w:w="582" w:type="dxa"/>
            <w:vAlign w:val="center"/>
          </w:tcPr>
          <w:p w14:paraId="5E879EC9" w14:textId="77777777" w:rsidR="00742A5F" w:rsidRPr="00071EA6" w:rsidRDefault="00742A5F" w:rsidP="00742A5F">
            <w:pPr>
              <w:pStyle w:val="af9"/>
              <w:numPr>
                <w:ilvl w:val="0"/>
                <w:numId w:val="4"/>
              </w:numPr>
            </w:pPr>
          </w:p>
        </w:tc>
        <w:tc>
          <w:tcPr>
            <w:tcW w:w="4779" w:type="dxa"/>
            <w:vAlign w:val="center"/>
          </w:tcPr>
          <w:p w14:paraId="13E374BE" w14:textId="77777777" w:rsidR="00742A5F" w:rsidRPr="00071EA6" w:rsidRDefault="00742A5F" w:rsidP="00F00217">
            <w:pPr>
              <w:pStyle w:val="af9"/>
              <w:jc w:val="both"/>
            </w:pPr>
            <w:r w:rsidRPr="00071EA6">
              <w:t>Карта современного использования территории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180249D5" w14:textId="77777777" w:rsidR="00742A5F" w:rsidRPr="00071EA6" w:rsidRDefault="00742A5F" w:rsidP="00F00217">
            <w:pPr>
              <w:pStyle w:val="af9"/>
            </w:pPr>
            <w:r w:rsidRPr="00071EA6">
              <w:t>7.4</w:t>
            </w:r>
          </w:p>
        </w:tc>
        <w:tc>
          <w:tcPr>
            <w:tcW w:w="1267" w:type="dxa"/>
            <w:vAlign w:val="center"/>
          </w:tcPr>
          <w:p w14:paraId="2AD73BAF" w14:textId="77777777" w:rsidR="00742A5F" w:rsidRPr="00071EA6" w:rsidRDefault="00742A5F" w:rsidP="00F00217">
            <w:pPr>
              <w:pStyle w:val="af9"/>
            </w:pPr>
            <w:r w:rsidRPr="00071EA6">
              <w:t>1: 10 000</w:t>
            </w:r>
          </w:p>
        </w:tc>
        <w:tc>
          <w:tcPr>
            <w:tcW w:w="1696" w:type="dxa"/>
            <w:vAlign w:val="center"/>
          </w:tcPr>
          <w:p w14:paraId="1E19711B" w14:textId="77777777" w:rsidR="00742A5F" w:rsidRPr="00071EA6" w:rsidRDefault="00742A5F" w:rsidP="00F00217">
            <w:pPr>
              <w:pStyle w:val="af9"/>
              <w:ind w:left="-78" w:right="-143"/>
              <w:rPr>
                <w:lang w:val="en-US"/>
              </w:rPr>
            </w:pPr>
            <w:r w:rsidRPr="00071EA6">
              <w:rPr>
                <w:lang w:val="en-US"/>
              </w:rPr>
              <w:t>MapInfo</w:t>
            </w:r>
          </w:p>
          <w:p w14:paraId="5114EC0E"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2AB0A75C"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1276B933" w14:textId="77777777" w:rsidTr="00F00217">
        <w:trPr>
          <w:trHeight w:val="20"/>
          <w:tblHeader/>
        </w:trPr>
        <w:tc>
          <w:tcPr>
            <w:tcW w:w="582" w:type="dxa"/>
            <w:vAlign w:val="center"/>
          </w:tcPr>
          <w:p w14:paraId="6DBE16FF" w14:textId="77777777" w:rsidR="00742A5F" w:rsidRPr="00071EA6" w:rsidRDefault="00742A5F" w:rsidP="00742A5F">
            <w:pPr>
              <w:pStyle w:val="af9"/>
              <w:numPr>
                <w:ilvl w:val="0"/>
                <w:numId w:val="4"/>
              </w:numPr>
            </w:pPr>
          </w:p>
        </w:tc>
        <w:tc>
          <w:tcPr>
            <w:tcW w:w="4779" w:type="dxa"/>
            <w:vAlign w:val="center"/>
          </w:tcPr>
          <w:p w14:paraId="308529C0" w14:textId="77777777" w:rsidR="00742A5F" w:rsidRPr="00071EA6" w:rsidRDefault="00742A5F" w:rsidP="00F00217">
            <w:pPr>
              <w:pStyle w:val="af9"/>
              <w:jc w:val="both"/>
            </w:pPr>
            <w:r w:rsidRPr="00071EA6">
              <w:t xml:space="preserve">Карта современного использования территории (х. Белый, х. Восточный, х. Утро, п. </w:t>
            </w:r>
            <w:proofErr w:type="spellStart"/>
            <w:r w:rsidRPr="00071EA6">
              <w:t>Бурдатский</w:t>
            </w:r>
            <w:proofErr w:type="spellEnd"/>
            <w:r w:rsidRPr="00071EA6">
              <w:t xml:space="preserve">, х. Куликовский, п. Первомайский,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7F9F80FD" w14:textId="77777777" w:rsidR="00742A5F" w:rsidRPr="00071EA6" w:rsidRDefault="00742A5F" w:rsidP="00F00217">
            <w:pPr>
              <w:pStyle w:val="af9"/>
            </w:pPr>
            <w:r w:rsidRPr="00071EA6">
              <w:t>7.5</w:t>
            </w:r>
          </w:p>
        </w:tc>
        <w:tc>
          <w:tcPr>
            <w:tcW w:w="1267" w:type="dxa"/>
            <w:vAlign w:val="center"/>
          </w:tcPr>
          <w:p w14:paraId="25246CBD" w14:textId="77777777" w:rsidR="00742A5F" w:rsidRPr="00071EA6" w:rsidRDefault="00742A5F" w:rsidP="00F00217">
            <w:pPr>
              <w:pStyle w:val="af9"/>
            </w:pPr>
            <w:r w:rsidRPr="00071EA6">
              <w:t>1: 10 000</w:t>
            </w:r>
          </w:p>
        </w:tc>
        <w:tc>
          <w:tcPr>
            <w:tcW w:w="1696" w:type="dxa"/>
            <w:vAlign w:val="center"/>
          </w:tcPr>
          <w:p w14:paraId="016C47D6" w14:textId="77777777" w:rsidR="00742A5F" w:rsidRPr="00071EA6" w:rsidRDefault="00742A5F" w:rsidP="00F00217">
            <w:pPr>
              <w:pStyle w:val="af9"/>
              <w:ind w:left="-78" w:right="-143"/>
              <w:rPr>
                <w:lang w:val="en-US"/>
              </w:rPr>
            </w:pPr>
            <w:r w:rsidRPr="00071EA6">
              <w:rPr>
                <w:lang w:val="en-US"/>
              </w:rPr>
              <w:t>MapInfo</w:t>
            </w:r>
          </w:p>
          <w:p w14:paraId="320C808F"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24ACC10C"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38EADAF1" w14:textId="77777777" w:rsidTr="00F00217">
        <w:trPr>
          <w:trHeight w:val="20"/>
          <w:tblHeader/>
        </w:trPr>
        <w:tc>
          <w:tcPr>
            <w:tcW w:w="582" w:type="dxa"/>
            <w:vAlign w:val="center"/>
          </w:tcPr>
          <w:p w14:paraId="6FAB8E76" w14:textId="77777777" w:rsidR="00742A5F" w:rsidRPr="00071EA6" w:rsidRDefault="00742A5F" w:rsidP="00742A5F">
            <w:pPr>
              <w:pStyle w:val="af9"/>
              <w:numPr>
                <w:ilvl w:val="0"/>
                <w:numId w:val="4"/>
              </w:numPr>
            </w:pPr>
          </w:p>
        </w:tc>
        <w:tc>
          <w:tcPr>
            <w:tcW w:w="4779" w:type="dxa"/>
            <w:vAlign w:val="center"/>
          </w:tcPr>
          <w:p w14:paraId="23853E84" w14:textId="77777777" w:rsidR="00742A5F" w:rsidRPr="00071EA6" w:rsidRDefault="00742A5F" w:rsidP="00F00217">
            <w:pPr>
              <w:pStyle w:val="af9"/>
              <w:jc w:val="both"/>
            </w:pPr>
            <w:r w:rsidRPr="00071EA6">
              <w:t>Карта современного использования территории в части инженерной инфраструктуры</w:t>
            </w:r>
          </w:p>
        </w:tc>
        <w:tc>
          <w:tcPr>
            <w:tcW w:w="1247" w:type="dxa"/>
            <w:vAlign w:val="center"/>
          </w:tcPr>
          <w:p w14:paraId="49BC1090" w14:textId="77777777" w:rsidR="00742A5F" w:rsidRPr="00071EA6" w:rsidRDefault="00742A5F" w:rsidP="00F00217">
            <w:pPr>
              <w:pStyle w:val="af9"/>
            </w:pPr>
            <w:r w:rsidRPr="00071EA6">
              <w:t>8.1</w:t>
            </w:r>
          </w:p>
        </w:tc>
        <w:tc>
          <w:tcPr>
            <w:tcW w:w="1267" w:type="dxa"/>
            <w:vAlign w:val="center"/>
          </w:tcPr>
          <w:p w14:paraId="4ED45082" w14:textId="77777777" w:rsidR="00742A5F" w:rsidRPr="00071EA6" w:rsidRDefault="00742A5F" w:rsidP="00F00217">
            <w:pPr>
              <w:pStyle w:val="af9"/>
            </w:pPr>
            <w:r w:rsidRPr="00071EA6">
              <w:t>1:50 000</w:t>
            </w:r>
          </w:p>
        </w:tc>
        <w:tc>
          <w:tcPr>
            <w:tcW w:w="1696" w:type="dxa"/>
            <w:vAlign w:val="center"/>
          </w:tcPr>
          <w:p w14:paraId="42217028" w14:textId="77777777" w:rsidR="00742A5F" w:rsidRPr="00071EA6" w:rsidRDefault="00742A5F" w:rsidP="00F00217">
            <w:pPr>
              <w:pStyle w:val="af9"/>
              <w:ind w:left="-78" w:right="-143"/>
              <w:rPr>
                <w:lang w:val="en-US"/>
              </w:rPr>
            </w:pPr>
            <w:r w:rsidRPr="00071EA6">
              <w:rPr>
                <w:lang w:val="en-US"/>
              </w:rPr>
              <w:t>MapInfo</w:t>
            </w:r>
          </w:p>
          <w:p w14:paraId="17D87BB6"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670EAC0A"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3854CC56" w14:textId="77777777" w:rsidTr="00F00217">
        <w:trPr>
          <w:trHeight w:val="20"/>
          <w:tblHeader/>
        </w:trPr>
        <w:tc>
          <w:tcPr>
            <w:tcW w:w="582" w:type="dxa"/>
            <w:vAlign w:val="center"/>
          </w:tcPr>
          <w:p w14:paraId="24DE2B31" w14:textId="77777777" w:rsidR="00742A5F" w:rsidRPr="00071EA6" w:rsidRDefault="00742A5F" w:rsidP="00742A5F">
            <w:pPr>
              <w:pStyle w:val="af9"/>
              <w:numPr>
                <w:ilvl w:val="0"/>
                <w:numId w:val="4"/>
              </w:numPr>
            </w:pPr>
          </w:p>
        </w:tc>
        <w:tc>
          <w:tcPr>
            <w:tcW w:w="4779" w:type="dxa"/>
            <w:vAlign w:val="center"/>
          </w:tcPr>
          <w:p w14:paraId="7A2BAFE5" w14:textId="77777777" w:rsidR="00742A5F" w:rsidRPr="00071EA6" w:rsidRDefault="00742A5F" w:rsidP="00F00217">
            <w:pPr>
              <w:pStyle w:val="af9"/>
              <w:jc w:val="both"/>
            </w:pPr>
            <w:r w:rsidRPr="00071EA6">
              <w:t>Карта современного использования территории в части инженерной инфраструктуры (</w:t>
            </w:r>
            <w:proofErr w:type="spellStart"/>
            <w:r w:rsidRPr="00071EA6">
              <w:t>ст-ца</w:t>
            </w:r>
            <w:proofErr w:type="spellEnd"/>
            <w:r w:rsidRPr="00071EA6">
              <w:t xml:space="preserve"> Ленинградская)</w:t>
            </w:r>
          </w:p>
        </w:tc>
        <w:tc>
          <w:tcPr>
            <w:tcW w:w="1247" w:type="dxa"/>
            <w:vAlign w:val="center"/>
          </w:tcPr>
          <w:p w14:paraId="7907CDC3" w14:textId="77777777" w:rsidR="00742A5F" w:rsidRPr="00071EA6" w:rsidRDefault="00742A5F" w:rsidP="00F00217">
            <w:pPr>
              <w:pStyle w:val="af9"/>
            </w:pPr>
            <w:r w:rsidRPr="00071EA6">
              <w:t>8.2</w:t>
            </w:r>
          </w:p>
        </w:tc>
        <w:tc>
          <w:tcPr>
            <w:tcW w:w="1267" w:type="dxa"/>
            <w:vAlign w:val="center"/>
          </w:tcPr>
          <w:p w14:paraId="3B6DAF7F" w14:textId="77777777" w:rsidR="00742A5F" w:rsidRPr="00071EA6" w:rsidRDefault="00742A5F" w:rsidP="00F00217">
            <w:pPr>
              <w:pStyle w:val="af9"/>
            </w:pPr>
            <w:r w:rsidRPr="00071EA6">
              <w:t>1:5 000</w:t>
            </w:r>
          </w:p>
        </w:tc>
        <w:tc>
          <w:tcPr>
            <w:tcW w:w="1696" w:type="dxa"/>
            <w:vAlign w:val="center"/>
          </w:tcPr>
          <w:p w14:paraId="79F26623" w14:textId="77777777" w:rsidR="00742A5F" w:rsidRPr="00071EA6" w:rsidRDefault="00742A5F" w:rsidP="00F00217">
            <w:pPr>
              <w:pStyle w:val="af9"/>
              <w:ind w:left="-78" w:right="-143"/>
              <w:rPr>
                <w:lang w:val="en-US"/>
              </w:rPr>
            </w:pPr>
            <w:r w:rsidRPr="00071EA6">
              <w:rPr>
                <w:lang w:val="en-US"/>
              </w:rPr>
              <w:t>MapInfo</w:t>
            </w:r>
          </w:p>
          <w:p w14:paraId="63454619"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739F10CF"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2B799E96" w14:textId="77777777" w:rsidTr="00F00217">
        <w:trPr>
          <w:trHeight w:val="20"/>
          <w:tblHeader/>
        </w:trPr>
        <w:tc>
          <w:tcPr>
            <w:tcW w:w="582" w:type="dxa"/>
            <w:vAlign w:val="center"/>
          </w:tcPr>
          <w:p w14:paraId="282FD1E4" w14:textId="77777777" w:rsidR="00742A5F" w:rsidRPr="00071EA6" w:rsidRDefault="00742A5F" w:rsidP="00742A5F">
            <w:pPr>
              <w:pStyle w:val="af9"/>
              <w:numPr>
                <w:ilvl w:val="0"/>
                <w:numId w:val="4"/>
              </w:numPr>
            </w:pPr>
          </w:p>
        </w:tc>
        <w:tc>
          <w:tcPr>
            <w:tcW w:w="4779" w:type="dxa"/>
            <w:vAlign w:val="center"/>
          </w:tcPr>
          <w:p w14:paraId="4D93D8B7" w14:textId="77777777" w:rsidR="00742A5F" w:rsidRPr="00071EA6" w:rsidRDefault="00742A5F" w:rsidP="00F00217">
            <w:pPr>
              <w:pStyle w:val="af9"/>
              <w:jc w:val="both"/>
            </w:pPr>
            <w:r w:rsidRPr="00071EA6">
              <w:t>Карта современного использования территории в части инженерной инфраструктуры (</w:t>
            </w:r>
            <w:proofErr w:type="spellStart"/>
            <w:r w:rsidRPr="00071EA6">
              <w:t>ст-ца</w:t>
            </w:r>
            <w:proofErr w:type="spellEnd"/>
            <w:r w:rsidRPr="00071EA6">
              <w:t xml:space="preserve"> Крыловская, </w:t>
            </w:r>
            <w:proofErr w:type="spellStart"/>
            <w:r w:rsidRPr="00071EA6">
              <w:t>ст-ца</w:t>
            </w:r>
            <w:proofErr w:type="spellEnd"/>
            <w:r w:rsidRPr="00071EA6">
              <w:t xml:space="preserve"> </w:t>
            </w:r>
            <w:proofErr w:type="spellStart"/>
            <w:r w:rsidRPr="00071EA6">
              <w:t>Новоплатнировская</w:t>
            </w:r>
            <w:proofErr w:type="spellEnd"/>
            <w:r w:rsidRPr="00071EA6">
              <w:t>, х. Коржи)</w:t>
            </w:r>
          </w:p>
        </w:tc>
        <w:tc>
          <w:tcPr>
            <w:tcW w:w="1247" w:type="dxa"/>
            <w:vAlign w:val="center"/>
          </w:tcPr>
          <w:p w14:paraId="3BEDC9DC" w14:textId="77777777" w:rsidR="00742A5F" w:rsidRPr="00071EA6" w:rsidRDefault="00742A5F" w:rsidP="00F00217">
            <w:pPr>
              <w:pStyle w:val="af9"/>
            </w:pPr>
            <w:r w:rsidRPr="00071EA6">
              <w:t>8.3</w:t>
            </w:r>
          </w:p>
        </w:tc>
        <w:tc>
          <w:tcPr>
            <w:tcW w:w="1267" w:type="dxa"/>
            <w:vAlign w:val="center"/>
          </w:tcPr>
          <w:p w14:paraId="2C65CD8C" w14:textId="77777777" w:rsidR="00742A5F" w:rsidRPr="00071EA6" w:rsidRDefault="00742A5F" w:rsidP="00F00217">
            <w:pPr>
              <w:pStyle w:val="af9"/>
            </w:pPr>
            <w:r w:rsidRPr="00071EA6">
              <w:t>1: 10 000, 1: 5 000</w:t>
            </w:r>
          </w:p>
        </w:tc>
        <w:tc>
          <w:tcPr>
            <w:tcW w:w="1696" w:type="dxa"/>
            <w:vAlign w:val="center"/>
          </w:tcPr>
          <w:p w14:paraId="588B386B" w14:textId="77777777" w:rsidR="00742A5F" w:rsidRPr="00071EA6" w:rsidRDefault="00742A5F" w:rsidP="00F00217">
            <w:pPr>
              <w:pStyle w:val="af9"/>
              <w:ind w:left="-78" w:right="-143"/>
              <w:rPr>
                <w:lang w:val="en-US"/>
              </w:rPr>
            </w:pPr>
            <w:r w:rsidRPr="00071EA6">
              <w:rPr>
                <w:lang w:val="en-US"/>
              </w:rPr>
              <w:t>MapInfo</w:t>
            </w:r>
          </w:p>
          <w:p w14:paraId="7000426D"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55013C78"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18C29847" w14:textId="77777777" w:rsidTr="00F00217">
        <w:trPr>
          <w:trHeight w:val="20"/>
          <w:tblHeader/>
        </w:trPr>
        <w:tc>
          <w:tcPr>
            <w:tcW w:w="582" w:type="dxa"/>
            <w:vAlign w:val="center"/>
          </w:tcPr>
          <w:p w14:paraId="73C5B5E8" w14:textId="77777777" w:rsidR="00742A5F" w:rsidRPr="00071EA6" w:rsidRDefault="00742A5F" w:rsidP="00742A5F">
            <w:pPr>
              <w:pStyle w:val="af9"/>
              <w:numPr>
                <w:ilvl w:val="0"/>
                <w:numId w:val="4"/>
              </w:numPr>
            </w:pPr>
          </w:p>
        </w:tc>
        <w:tc>
          <w:tcPr>
            <w:tcW w:w="4779" w:type="dxa"/>
            <w:vAlign w:val="center"/>
          </w:tcPr>
          <w:p w14:paraId="02E0882F" w14:textId="77777777" w:rsidR="00742A5F" w:rsidRPr="00071EA6" w:rsidRDefault="00742A5F" w:rsidP="00F00217">
            <w:pPr>
              <w:pStyle w:val="af9"/>
              <w:jc w:val="both"/>
            </w:pPr>
            <w:r w:rsidRPr="00071EA6">
              <w:t>Карта современного использования территории в части инженерной инфраструктуры (п. Октябрьский, п. Ближний, п. Изобильный, х. Западный, п. Образцовый, п. Солнечный, х. </w:t>
            </w:r>
            <w:proofErr w:type="spellStart"/>
            <w:r w:rsidRPr="00071EA6">
              <w:t>Реконструктор</w:t>
            </w:r>
            <w:proofErr w:type="spellEnd"/>
            <w:r w:rsidRPr="00071EA6">
              <w:t>, х. Ленина, х. Ромашки, х. </w:t>
            </w:r>
            <w:proofErr w:type="spellStart"/>
            <w:r w:rsidRPr="00071EA6">
              <w:t>Березанский</w:t>
            </w:r>
            <w:proofErr w:type="spellEnd"/>
            <w:r w:rsidRPr="00071EA6">
              <w:t>, п. Высотный)</w:t>
            </w:r>
          </w:p>
        </w:tc>
        <w:tc>
          <w:tcPr>
            <w:tcW w:w="1247" w:type="dxa"/>
            <w:vAlign w:val="center"/>
          </w:tcPr>
          <w:p w14:paraId="7AD53322" w14:textId="77777777" w:rsidR="00742A5F" w:rsidRPr="00071EA6" w:rsidRDefault="00742A5F" w:rsidP="00F00217">
            <w:pPr>
              <w:pStyle w:val="af9"/>
            </w:pPr>
            <w:r w:rsidRPr="00071EA6">
              <w:t>8.4</w:t>
            </w:r>
          </w:p>
        </w:tc>
        <w:tc>
          <w:tcPr>
            <w:tcW w:w="1267" w:type="dxa"/>
            <w:vAlign w:val="center"/>
          </w:tcPr>
          <w:p w14:paraId="6017AB2B" w14:textId="77777777" w:rsidR="00742A5F" w:rsidRPr="00071EA6" w:rsidRDefault="00742A5F" w:rsidP="00F00217">
            <w:pPr>
              <w:pStyle w:val="af9"/>
            </w:pPr>
            <w:r w:rsidRPr="00071EA6">
              <w:t>1: 10 000</w:t>
            </w:r>
          </w:p>
        </w:tc>
        <w:tc>
          <w:tcPr>
            <w:tcW w:w="1696" w:type="dxa"/>
            <w:vAlign w:val="center"/>
          </w:tcPr>
          <w:p w14:paraId="070E7F4B" w14:textId="77777777" w:rsidR="00742A5F" w:rsidRPr="00071EA6" w:rsidRDefault="00742A5F" w:rsidP="00F00217">
            <w:pPr>
              <w:pStyle w:val="af9"/>
              <w:ind w:left="-78" w:right="-143"/>
              <w:rPr>
                <w:lang w:val="en-US"/>
              </w:rPr>
            </w:pPr>
            <w:r w:rsidRPr="00071EA6">
              <w:rPr>
                <w:lang w:val="en-US"/>
              </w:rPr>
              <w:t>MapInfo</w:t>
            </w:r>
          </w:p>
          <w:p w14:paraId="52361E96"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01403F21"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0A3C9724" w14:textId="77777777" w:rsidTr="00F00217">
        <w:trPr>
          <w:trHeight w:val="20"/>
          <w:tblHeader/>
        </w:trPr>
        <w:tc>
          <w:tcPr>
            <w:tcW w:w="582" w:type="dxa"/>
            <w:vAlign w:val="center"/>
          </w:tcPr>
          <w:p w14:paraId="7C58939D" w14:textId="77777777" w:rsidR="00742A5F" w:rsidRPr="00071EA6" w:rsidRDefault="00742A5F" w:rsidP="00742A5F">
            <w:pPr>
              <w:pStyle w:val="af9"/>
              <w:numPr>
                <w:ilvl w:val="0"/>
                <w:numId w:val="4"/>
              </w:numPr>
            </w:pPr>
          </w:p>
        </w:tc>
        <w:tc>
          <w:tcPr>
            <w:tcW w:w="4779" w:type="dxa"/>
            <w:vAlign w:val="center"/>
          </w:tcPr>
          <w:p w14:paraId="6D23DFBD" w14:textId="77777777" w:rsidR="00742A5F" w:rsidRPr="00071EA6" w:rsidRDefault="00742A5F" w:rsidP="00F00217">
            <w:pPr>
              <w:pStyle w:val="af9"/>
              <w:jc w:val="both"/>
            </w:pPr>
            <w:r w:rsidRPr="00071EA6">
              <w:t xml:space="preserve">Карта современного использования территории в части инженерной инфраструктуры (х. Белый, х. Восточный, х. Утро, п. </w:t>
            </w:r>
            <w:proofErr w:type="spellStart"/>
            <w:r w:rsidRPr="00071EA6">
              <w:t>Бурдатский</w:t>
            </w:r>
            <w:proofErr w:type="spellEnd"/>
            <w:r w:rsidRPr="00071EA6">
              <w:t xml:space="preserve">, х. Куликовский, п. Первомайский, п. Звезда, п. Уманский, п. Моторный, п. Смелый, п. </w:t>
            </w:r>
            <w:proofErr w:type="spellStart"/>
            <w:r w:rsidRPr="00071EA6">
              <w:t>Бичевый</w:t>
            </w:r>
            <w:proofErr w:type="spellEnd"/>
            <w:r w:rsidRPr="00071EA6">
              <w:t>, п. Трудовой, х. Андрющенко, п. </w:t>
            </w:r>
            <w:proofErr w:type="spellStart"/>
            <w:r w:rsidRPr="00071EA6">
              <w:t>Лаштованный</w:t>
            </w:r>
            <w:proofErr w:type="spellEnd"/>
            <w:r w:rsidRPr="00071EA6">
              <w:t xml:space="preserve">, х. </w:t>
            </w:r>
            <w:proofErr w:type="spellStart"/>
            <w:r w:rsidRPr="00071EA6">
              <w:t>Краснострелецкий</w:t>
            </w:r>
            <w:proofErr w:type="spellEnd"/>
            <w:r w:rsidRPr="00071EA6">
              <w:t>, п. Грачевка, п. Луговой, п. Зерновой)</w:t>
            </w:r>
          </w:p>
        </w:tc>
        <w:tc>
          <w:tcPr>
            <w:tcW w:w="1247" w:type="dxa"/>
            <w:vAlign w:val="center"/>
          </w:tcPr>
          <w:p w14:paraId="144B34E6" w14:textId="77777777" w:rsidR="00742A5F" w:rsidRPr="00071EA6" w:rsidRDefault="00742A5F" w:rsidP="00F00217">
            <w:pPr>
              <w:pStyle w:val="af9"/>
            </w:pPr>
            <w:r w:rsidRPr="00071EA6">
              <w:t>8.5</w:t>
            </w:r>
          </w:p>
        </w:tc>
        <w:tc>
          <w:tcPr>
            <w:tcW w:w="1267" w:type="dxa"/>
            <w:vAlign w:val="center"/>
          </w:tcPr>
          <w:p w14:paraId="243909F0" w14:textId="77777777" w:rsidR="00742A5F" w:rsidRPr="00071EA6" w:rsidRDefault="00742A5F" w:rsidP="00F00217">
            <w:pPr>
              <w:pStyle w:val="af9"/>
            </w:pPr>
            <w:r w:rsidRPr="00071EA6">
              <w:t>1: 10 000</w:t>
            </w:r>
          </w:p>
        </w:tc>
        <w:tc>
          <w:tcPr>
            <w:tcW w:w="1696" w:type="dxa"/>
            <w:vAlign w:val="center"/>
          </w:tcPr>
          <w:p w14:paraId="3B3F005F" w14:textId="77777777" w:rsidR="00742A5F" w:rsidRPr="00071EA6" w:rsidRDefault="00742A5F" w:rsidP="00F00217">
            <w:pPr>
              <w:pStyle w:val="af9"/>
              <w:ind w:left="-78" w:right="-143"/>
              <w:rPr>
                <w:lang w:val="en-US"/>
              </w:rPr>
            </w:pPr>
            <w:r w:rsidRPr="00071EA6">
              <w:rPr>
                <w:lang w:val="en-US"/>
              </w:rPr>
              <w:t>MapInfo</w:t>
            </w:r>
          </w:p>
          <w:p w14:paraId="7AFE2196"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w:t>
            </w:r>
          </w:p>
          <w:p w14:paraId="025B78F9" w14:textId="77777777" w:rsidR="00742A5F" w:rsidRPr="00071EA6" w:rsidRDefault="00742A5F" w:rsidP="00F00217">
            <w:pPr>
              <w:pStyle w:val="af9"/>
              <w:ind w:left="-78" w:right="-143"/>
              <w:rPr>
                <w:lang w:val="en-US"/>
              </w:rPr>
            </w:pPr>
            <w:r w:rsidRPr="00071EA6">
              <w:t>.</w:t>
            </w:r>
            <w:r w:rsidRPr="00071EA6">
              <w:rPr>
                <w:lang w:val="en-US"/>
              </w:rPr>
              <w:t>jpg</w:t>
            </w:r>
          </w:p>
        </w:tc>
      </w:tr>
      <w:tr w:rsidR="00071EA6" w:rsidRPr="00071EA6" w14:paraId="66B5A115" w14:textId="77777777" w:rsidTr="00F00217">
        <w:trPr>
          <w:trHeight w:val="562"/>
          <w:tblHeader/>
        </w:trPr>
        <w:tc>
          <w:tcPr>
            <w:tcW w:w="582" w:type="dxa"/>
            <w:vAlign w:val="center"/>
          </w:tcPr>
          <w:p w14:paraId="517EF9C6" w14:textId="77777777" w:rsidR="00742A5F" w:rsidRPr="00071EA6" w:rsidRDefault="00742A5F" w:rsidP="00742A5F">
            <w:pPr>
              <w:pStyle w:val="af9"/>
              <w:numPr>
                <w:ilvl w:val="0"/>
                <w:numId w:val="4"/>
              </w:numPr>
            </w:pPr>
          </w:p>
        </w:tc>
        <w:tc>
          <w:tcPr>
            <w:tcW w:w="4779" w:type="dxa"/>
            <w:vAlign w:val="center"/>
          </w:tcPr>
          <w:p w14:paraId="0F410C85" w14:textId="77777777" w:rsidR="00742A5F" w:rsidRPr="00071EA6" w:rsidRDefault="00742A5F" w:rsidP="00F00217">
            <w:pPr>
              <w:pStyle w:val="af9"/>
              <w:jc w:val="left"/>
            </w:pPr>
            <w:r w:rsidRPr="00071EA6">
              <w:t>Карта границ зон с особыми условиями использования территории, объектов культурного наследия</w:t>
            </w:r>
          </w:p>
        </w:tc>
        <w:tc>
          <w:tcPr>
            <w:tcW w:w="1247" w:type="dxa"/>
            <w:vAlign w:val="center"/>
          </w:tcPr>
          <w:p w14:paraId="4D8A0E93" w14:textId="77777777" w:rsidR="00742A5F" w:rsidRPr="00071EA6" w:rsidRDefault="00742A5F" w:rsidP="00F00217">
            <w:pPr>
              <w:pStyle w:val="af9"/>
            </w:pPr>
            <w:r w:rsidRPr="00071EA6">
              <w:t>9.1</w:t>
            </w:r>
          </w:p>
        </w:tc>
        <w:tc>
          <w:tcPr>
            <w:tcW w:w="1267" w:type="dxa"/>
            <w:vAlign w:val="center"/>
          </w:tcPr>
          <w:p w14:paraId="445E0973" w14:textId="77777777" w:rsidR="00742A5F" w:rsidRPr="00071EA6" w:rsidRDefault="00742A5F" w:rsidP="00F00217">
            <w:pPr>
              <w:pStyle w:val="af9"/>
            </w:pPr>
            <w:r w:rsidRPr="00071EA6">
              <w:t>1:50 000</w:t>
            </w:r>
          </w:p>
        </w:tc>
        <w:tc>
          <w:tcPr>
            <w:tcW w:w="1696" w:type="dxa"/>
            <w:vAlign w:val="center"/>
          </w:tcPr>
          <w:p w14:paraId="669D57C4" w14:textId="77777777" w:rsidR="00742A5F" w:rsidRPr="00071EA6" w:rsidRDefault="00742A5F" w:rsidP="00F00217">
            <w:pPr>
              <w:pStyle w:val="af9"/>
              <w:ind w:left="-78" w:right="-143"/>
              <w:rPr>
                <w:lang w:val="en-US"/>
              </w:rPr>
            </w:pPr>
            <w:r w:rsidRPr="00071EA6">
              <w:rPr>
                <w:lang w:val="en-US"/>
              </w:rPr>
              <w:t>MapInfo</w:t>
            </w:r>
          </w:p>
          <w:p w14:paraId="3D3CF5FC"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 .</w:t>
            </w:r>
            <w:r w:rsidRPr="00071EA6">
              <w:rPr>
                <w:lang w:val="en-US"/>
              </w:rPr>
              <w:t>jpg</w:t>
            </w:r>
          </w:p>
        </w:tc>
      </w:tr>
      <w:tr w:rsidR="00071EA6" w:rsidRPr="00071EA6" w14:paraId="6D6B09C2" w14:textId="77777777" w:rsidTr="00F00217">
        <w:trPr>
          <w:trHeight w:val="562"/>
          <w:tblHeader/>
        </w:trPr>
        <w:tc>
          <w:tcPr>
            <w:tcW w:w="582" w:type="dxa"/>
            <w:vAlign w:val="center"/>
          </w:tcPr>
          <w:p w14:paraId="60F188FB" w14:textId="77777777" w:rsidR="00742A5F" w:rsidRPr="00071EA6" w:rsidRDefault="00742A5F" w:rsidP="00742A5F">
            <w:pPr>
              <w:pStyle w:val="af9"/>
              <w:numPr>
                <w:ilvl w:val="0"/>
                <w:numId w:val="4"/>
              </w:numPr>
            </w:pPr>
          </w:p>
        </w:tc>
        <w:tc>
          <w:tcPr>
            <w:tcW w:w="4779" w:type="dxa"/>
            <w:vAlign w:val="center"/>
          </w:tcPr>
          <w:p w14:paraId="2D20E3AB" w14:textId="77777777" w:rsidR="00742A5F" w:rsidRPr="00071EA6" w:rsidRDefault="00742A5F" w:rsidP="00F00217">
            <w:pPr>
              <w:pStyle w:val="af9"/>
              <w:jc w:val="left"/>
            </w:pPr>
            <w:r w:rsidRPr="00071EA6">
              <w:t>Карта границ зон с особыми условиями использования территории, объектов культурного наследия</w:t>
            </w:r>
          </w:p>
        </w:tc>
        <w:tc>
          <w:tcPr>
            <w:tcW w:w="1247" w:type="dxa"/>
            <w:vAlign w:val="center"/>
          </w:tcPr>
          <w:p w14:paraId="61CAF2D5" w14:textId="77777777" w:rsidR="00742A5F" w:rsidRPr="00071EA6" w:rsidRDefault="00742A5F" w:rsidP="00F00217">
            <w:pPr>
              <w:pStyle w:val="af9"/>
            </w:pPr>
            <w:r w:rsidRPr="00071EA6">
              <w:t>9.2</w:t>
            </w:r>
          </w:p>
        </w:tc>
        <w:tc>
          <w:tcPr>
            <w:tcW w:w="1267" w:type="dxa"/>
            <w:vAlign w:val="center"/>
          </w:tcPr>
          <w:p w14:paraId="41D2BBCE" w14:textId="77777777" w:rsidR="00742A5F" w:rsidRPr="00071EA6" w:rsidRDefault="00742A5F" w:rsidP="00F00217">
            <w:pPr>
              <w:pStyle w:val="af9"/>
            </w:pPr>
            <w:r w:rsidRPr="00071EA6">
              <w:t>1:10 000</w:t>
            </w:r>
          </w:p>
        </w:tc>
        <w:tc>
          <w:tcPr>
            <w:tcW w:w="1696" w:type="dxa"/>
            <w:vAlign w:val="center"/>
          </w:tcPr>
          <w:p w14:paraId="4C7BB34A" w14:textId="77777777" w:rsidR="00742A5F" w:rsidRPr="00071EA6" w:rsidRDefault="00742A5F" w:rsidP="00F00217">
            <w:pPr>
              <w:pStyle w:val="af9"/>
              <w:ind w:left="-78" w:right="-143"/>
              <w:rPr>
                <w:lang w:val="en-US"/>
              </w:rPr>
            </w:pPr>
            <w:r w:rsidRPr="00071EA6">
              <w:rPr>
                <w:lang w:val="en-US"/>
              </w:rPr>
              <w:t>MapInfo</w:t>
            </w:r>
          </w:p>
          <w:p w14:paraId="4099F579"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 .</w:t>
            </w:r>
            <w:r w:rsidRPr="00071EA6">
              <w:rPr>
                <w:lang w:val="en-US"/>
              </w:rPr>
              <w:t>jpg</w:t>
            </w:r>
          </w:p>
        </w:tc>
      </w:tr>
      <w:tr w:rsidR="00071EA6" w:rsidRPr="00071EA6" w14:paraId="6BB7FCBE" w14:textId="77777777" w:rsidTr="00F00217">
        <w:trPr>
          <w:trHeight w:val="562"/>
          <w:tblHeader/>
        </w:trPr>
        <w:tc>
          <w:tcPr>
            <w:tcW w:w="582" w:type="dxa"/>
            <w:vAlign w:val="center"/>
          </w:tcPr>
          <w:p w14:paraId="3E623969" w14:textId="77777777" w:rsidR="00742A5F" w:rsidRPr="00071EA6" w:rsidRDefault="00742A5F" w:rsidP="00742A5F">
            <w:pPr>
              <w:pStyle w:val="af9"/>
              <w:numPr>
                <w:ilvl w:val="0"/>
                <w:numId w:val="4"/>
              </w:numPr>
            </w:pPr>
          </w:p>
        </w:tc>
        <w:tc>
          <w:tcPr>
            <w:tcW w:w="4779" w:type="dxa"/>
            <w:vAlign w:val="center"/>
          </w:tcPr>
          <w:p w14:paraId="59413434" w14:textId="77777777" w:rsidR="00742A5F" w:rsidRPr="00071EA6" w:rsidRDefault="00742A5F" w:rsidP="00F00217">
            <w:pPr>
              <w:pStyle w:val="af9"/>
              <w:jc w:val="left"/>
            </w:pPr>
            <w:r w:rsidRPr="00071EA6">
              <w:t>Карта границ зон с особыми условиями использования территории, объектов культурного наследия</w:t>
            </w:r>
          </w:p>
        </w:tc>
        <w:tc>
          <w:tcPr>
            <w:tcW w:w="1247" w:type="dxa"/>
            <w:vAlign w:val="center"/>
          </w:tcPr>
          <w:p w14:paraId="357C9E89" w14:textId="77777777" w:rsidR="00742A5F" w:rsidRPr="00071EA6" w:rsidRDefault="00742A5F" w:rsidP="00F00217">
            <w:pPr>
              <w:pStyle w:val="af9"/>
            </w:pPr>
            <w:r w:rsidRPr="00071EA6">
              <w:t>9.3</w:t>
            </w:r>
          </w:p>
        </w:tc>
        <w:tc>
          <w:tcPr>
            <w:tcW w:w="1267" w:type="dxa"/>
            <w:vAlign w:val="center"/>
          </w:tcPr>
          <w:p w14:paraId="08DAB9FA" w14:textId="77777777" w:rsidR="00742A5F" w:rsidRPr="00071EA6" w:rsidRDefault="00742A5F" w:rsidP="00F00217">
            <w:pPr>
              <w:pStyle w:val="af9"/>
            </w:pPr>
            <w:r w:rsidRPr="00071EA6">
              <w:t>1: 10 000</w:t>
            </w:r>
          </w:p>
        </w:tc>
        <w:tc>
          <w:tcPr>
            <w:tcW w:w="1696" w:type="dxa"/>
            <w:vAlign w:val="center"/>
          </w:tcPr>
          <w:p w14:paraId="4A1D54E1" w14:textId="77777777" w:rsidR="00742A5F" w:rsidRPr="00071EA6" w:rsidRDefault="00742A5F" w:rsidP="00F00217">
            <w:pPr>
              <w:pStyle w:val="af9"/>
              <w:ind w:left="-78" w:right="-143"/>
              <w:rPr>
                <w:lang w:val="en-US"/>
              </w:rPr>
            </w:pPr>
            <w:r w:rsidRPr="00071EA6">
              <w:rPr>
                <w:lang w:val="en-US"/>
              </w:rPr>
              <w:t>MapInfo</w:t>
            </w:r>
          </w:p>
          <w:p w14:paraId="624E2A41"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 .</w:t>
            </w:r>
            <w:r w:rsidRPr="00071EA6">
              <w:rPr>
                <w:lang w:val="en-US"/>
              </w:rPr>
              <w:t>jpg</w:t>
            </w:r>
          </w:p>
        </w:tc>
      </w:tr>
      <w:tr w:rsidR="00071EA6" w:rsidRPr="00071EA6" w14:paraId="1C62F95A" w14:textId="77777777" w:rsidTr="00F00217">
        <w:trPr>
          <w:trHeight w:val="562"/>
          <w:tblHeader/>
        </w:trPr>
        <w:tc>
          <w:tcPr>
            <w:tcW w:w="582" w:type="dxa"/>
            <w:vAlign w:val="center"/>
          </w:tcPr>
          <w:p w14:paraId="0C67EBE7" w14:textId="77777777" w:rsidR="00742A5F" w:rsidRPr="00071EA6" w:rsidRDefault="00742A5F" w:rsidP="00742A5F">
            <w:pPr>
              <w:pStyle w:val="af9"/>
              <w:numPr>
                <w:ilvl w:val="0"/>
                <w:numId w:val="4"/>
              </w:numPr>
            </w:pPr>
          </w:p>
        </w:tc>
        <w:tc>
          <w:tcPr>
            <w:tcW w:w="4779" w:type="dxa"/>
            <w:vAlign w:val="center"/>
          </w:tcPr>
          <w:p w14:paraId="09D1BF88" w14:textId="77777777" w:rsidR="00742A5F" w:rsidRPr="00071EA6" w:rsidRDefault="00742A5F" w:rsidP="00F00217">
            <w:pPr>
              <w:pStyle w:val="af9"/>
              <w:jc w:val="left"/>
            </w:pPr>
            <w:r w:rsidRPr="00071EA6">
              <w:t>Карта границ зон с особыми условиями использования территории, объектов культурного наследия</w:t>
            </w:r>
          </w:p>
        </w:tc>
        <w:tc>
          <w:tcPr>
            <w:tcW w:w="1247" w:type="dxa"/>
            <w:vAlign w:val="center"/>
          </w:tcPr>
          <w:p w14:paraId="4EAD8A3D" w14:textId="77777777" w:rsidR="00742A5F" w:rsidRPr="00071EA6" w:rsidRDefault="00742A5F" w:rsidP="00F00217">
            <w:pPr>
              <w:pStyle w:val="af9"/>
            </w:pPr>
            <w:r w:rsidRPr="00071EA6">
              <w:t>9.4</w:t>
            </w:r>
          </w:p>
        </w:tc>
        <w:tc>
          <w:tcPr>
            <w:tcW w:w="1267" w:type="dxa"/>
            <w:vAlign w:val="center"/>
          </w:tcPr>
          <w:p w14:paraId="729D2B16" w14:textId="77777777" w:rsidR="00742A5F" w:rsidRPr="00071EA6" w:rsidRDefault="00742A5F" w:rsidP="00F00217">
            <w:pPr>
              <w:pStyle w:val="af9"/>
            </w:pPr>
            <w:r w:rsidRPr="00071EA6">
              <w:t>1: 10 000</w:t>
            </w:r>
          </w:p>
        </w:tc>
        <w:tc>
          <w:tcPr>
            <w:tcW w:w="1696" w:type="dxa"/>
            <w:vAlign w:val="center"/>
          </w:tcPr>
          <w:p w14:paraId="128ADE89" w14:textId="77777777" w:rsidR="00742A5F" w:rsidRPr="00071EA6" w:rsidRDefault="00742A5F" w:rsidP="00F00217">
            <w:pPr>
              <w:pStyle w:val="af9"/>
              <w:ind w:left="-78" w:right="-143"/>
              <w:rPr>
                <w:lang w:val="en-US"/>
              </w:rPr>
            </w:pPr>
            <w:r w:rsidRPr="00071EA6">
              <w:rPr>
                <w:lang w:val="en-US"/>
              </w:rPr>
              <w:t>MapInfo</w:t>
            </w:r>
          </w:p>
          <w:p w14:paraId="7487E4D7" w14:textId="77777777" w:rsidR="00742A5F" w:rsidRPr="00071EA6" w:rsidRDefault="00742A5F" w:rsidP="00F00217">
            <w:pPr>
              <w:pStyle w:val="af9"/>
              <w:ind w:left="-78" w:right="-143"/>
            </w:pPr>
            <w:proofErr w:type="gramStart"/>
            <w:r w:rsidRPr="00071EA6">
              <w:t>(.</w:t>
            </w:r>
            <w:r w:rsidRPr="00071EA6">
              <w:rPr>
                <w:lang w:val="en-US"/>
              </w:rPr>
              <w:t>tab</w:t>
            </w:r>
            <w:proofErr w:type="gramEnd"/>
            <w:r w:rsidRPr="00071EA6">
              <w:t>,</w:t>
            </w:r>
            <w:r w:rsidRPr="00071EA6">
              <w:rPr>
                <w:lang w:val="en-US"/>
              </w:rPr>
              <w:t xml:space="preserve"> </w:t>
            </w:r>
            <w:r w:rsidRPr="00071EA6">
              <w:t>.</w:t>
            </w:r>
            <w:proofErr w:type="spellStart"/>
            <w:r w:rsidRPr="00071EA6">
              <w:rPr>
                <w:lang w:val="en-US"/>
              </w:rPr>
              <w:t>wor</w:t>
            </w:r>
            <w:proofErr w:type="spellEnd"/>
            <w:r w:rsidRPr="00071EA6">
              <w:t>), .</w:t>
            </w:r>
            <w:r w:rsidRPr="00071EA6">
              <w:rPr>
                <w:lang w:val="en-US"/>
              </w:rPr>
              <w:t>jpg</w:t>
            </w:r>
          </w:p>
        </w:tc>
      </w:tr>
      <w:tr w:rsidR="00071EA6" w:rsidRPr="00071EA6" w14:paraId="3C204079" w14:textId="77777777" w:rsidTr="00F00217">
        <w:trPr>
          <w:trHeight w:val="562"/>
          <w:tblHeader/>
        </w:trPr>
        <w:tc>
          <w:tcPr>
            <w:tcW w:w="582" w:type="dxa"/>
            <w:vAlign w:val="center"/>
          </w:tcPr>
          <w:p w14:paraId="1C04C53E" w14:textId="77777777" w:rsidR="00742A5F" w:rsidRPr="00071EA6" w:rsidRDefault="00742A5F" w:rsidP="00742A5F">
            <w:pPr>
              <w:pStyle w:val="af9"/>
              <w:numPr>
                <w:ilvl w:val="0"/>
                <w:numId w:val="4"/>
              </w:numPr>
            </w:pPr>
          </w:p>
        </w:tc>
        <w:tc>
          <w:tcPr>
            <w:tcW w:w="4779" w:type="dxa"/>
            <w:vAlign w:val="center"/>
          </w:tcPr>
          <w:p w14:paraId="7E0FA34D" w14:textId="77777777" w:rsidR="00742A5F" w:rsidRPr="00071EA6" w:rsidRDefault="00742A5F" w:rsidP="00F00217">
            <w:pPr>
              <w:pStyle w:val="af9"/>
              <w:jc w:val="left"/>
            </w:pPr>
            <w:r w:rsidRPr="00071EA6">
              <w:t>Карта границ территорий, подверженных риску возникновения чрезвычайных ситуаций природного и техногенного характера</w:t>
            </w:r>
          </w:p>
        </w:tc>
        <w:tc>
          <w:tcPr>
            <w:tcW w:w="1247" w:type="dxa"/>
            <w:vAlign w:val="center"/>
          </w:tcPr>
          <w:p w14:paraId="38F8C1A0" w14:textId="77777777" w:rsidR="00742A5F" w:rsidRPr="00071EA6" w:rsidRDefault="00742A5F" w:rsidP="00F00217">
            <w:pPr>
              <w:pStyle w:val="af9"/>
            </w:pPr>
            <w:r w:rsidRPr="00071EA6">
              <w:t>10</w:t>
            </w:r>
          </w:p>
        </w:tc>
        <w:tc>
          <w:tcPr>
            <w:tcW w:w="1267" w:type="dxa"/>
            <w:vAlign w:val="center"/>
          </w:tcPr>
          <w:p w14:paraId="3A28EC52" w14:textId="77777777" w:rsidR="00742A5F" w:rsidRPr="00071EA6" w:rsidRDefault="00742A5F" w:rsidP="00F00217">
            <w:pPr>
              <w:pStyle w:val="af9"/>
            </w:pPr>
            <w:r w:rsidRPr="00071EA6">
              <w:t>1:50 000</w:t>
            </w:r>
          </w:p>
        </w:tc>
        <w:tc>
          <w:tcPr>
            <w:tcW w:w="1696" w:type="dxa"/>
            <w:vAlign w:val="center"/>
          </w:tcPr>
          <w:p w14:paraId="4EFECD6C" w14:textId="77777777" w:rsidR="00742A5F" w:rsidRPr="00071EA6" w:rsidRDefault="00742A5F" w:rsidP="00F00217">
            <w:pPr>
              <w:pStyle w:val="af9"/>
            </w:pPr>
            <w:proofErr w:type="spellStart"/>
            <w:r w:rsidRPr="00071EA6">
              <w:t>MapInfo</w:t>
            </w:r>
            <w:proofErr w:type="spellEnd"/>
          </w:p>
          <w:p w14:paraId="201B7497" w14:textId="77777777" w:rsidR="00742A5F" w:rsidRPr="00071EA6" w:rsidRDefault="00742A5F" w:rsidP="00F00217">
            <w:pPr>
              <w:pStyle w:val="af9"/>
            </w:pPr>
            <w:proofErr w:type="gramStart"/>
            <w:r w:rsidRPr="00071EA6">
              <w:t>(.</w:t>
            </w:r>
            <w:proofErr w:type="spellStart"/>
            <w:r w:rsidRPr="00071EA6">
              <w:t>tab</w:t>
            </w:r>
            <w:proofErr w:type="spellEnd"/>
            <w:proofErr w:type="gramEnd"/>
            <w:r w:rsidRPr="00071EA6">
              <w:t>, .</w:t>
            </w:r>
            <w:proofErr w:type="spellStart"/>
            <w:r w:rsidRPr="00071EA6">
              <w:t>wor</w:t>
            </w:r>
            <w:proofErr w:type="spellEnd"/>
            <w:r w:rsidRPr="00071EA6">
              <w:t>),</w:t>
            </w:r>
          </w:p>
          <w:p w14:paraId="58547BDA" w14:textId="77777777" w:rsidR="00742A5F" w:rsidRPr="00071EA6" w:rsidRDefault="00742A5F" w:rsidP="00F00217">
            <w:pPr>
              <w:pStyle w:val="af9"/>
            </w:pPr>
            <w:r w:rsidRPr="00071EA6">
              <w:t>.</w:t>
            </w:r>
            <w:proofErr w:type="spellStart"/>
            <w:r w:rsidRPr="00071EA6">
              <w:t>jpg</w:t>
            </w:r>
            <w:proofErr w:type="spellEnd"/>
          </w:p>
        </w:tc>
      </w:tr>
    </w:tbl>
    <w:p w14:paraId="429FC0AE" w14:textId="01FC59CA" w:rsidR="00742A5F" w:rsidRPr="00071EA6" w:rsidRDefault="00742A5F" w:rsidP="0054263C">
      <w:pPr>
        <w:pStyle w:val="afb"/>
        <w:ind w:firstLine="0"/>
        <w:rPr>
          <w:lang w:eastAsia="zh-CN"/>
        </w:rPr>
      </w:pPr>
      <w:r w:rsidRPr="00071EA6">
        <w:br w:type="page"/>
      </w:r>
    </w:p>
    <w:p w14:paraId="24D748F0" w14:textId="77777777" w:rsidR="00396D38" w:rsidRPr="00071EA6" w:rsidRDefault="00396D38" w:rsidP="00396D38">
      <w:pPr>
        <w:pStyle w:val="afb"/>
        <w:rPr>
          <w:bCs/>
        </w:rPr>
        <w:sectPr w:rsidR="00396D38" w:rsidRPr="00071EA6" w:rsidSect="00AE2531">
          <w:footerReference w:type="default" r:id="rId8"/>
          <w:footerReference w:type="first" r:id="rId9"/>
          <w:pgSz w:w="11906" w:h="16838"/>
          <w:pgMar w:top="1134" w:right="850" w:bottom="1134" w:left="1701" w:header="708" w:footer="708" w:gutter="0"/>
          <w:cols w:space="708"/>
          <w:titlePg/>
          <w:docGrid w:linePitch="382"/>
        </w:sectPr>
      </w:pPr>
      <w:bookmarkStart w:id="5" w:name="_Toc112237933"/>
    </w:p>
    <w:p w14:paraId="4A28B0B2" w14:textId="4BD4268A" w:rsidR="00396D38" w:rsidRPr="00071EA6" w:rsidRDefault="00396D38" w:rsidP="00870B8F">
      <w:pPr>
        <w:pStyle w:val="10"/>
        <w:rPr>
          <w:rFonts w:eastAsia="Times New Roman"/>
        </w:rPr>
      </w:pPr>
      <w:bookmarkStart w:id="6" w:name="_Toc224656499"/>
      <w:r w:rsidRPr="00071EA6">
        <w:rPr>
          <w:rFonts w:eastAsia="Times New Roman"/>
        </w:rPr>
        <w:lastRenderedPageBreak/>
        <w:t>ЧАСТЬ III. ГРАДОСТРОИТЕЛЬНЫЕ РЕГЛАМЕНТЫ</w:t>
      </w:r>
      <w:bookmarkEnd w:id="5"/>
      <w:bookmarkEnd w:id="6"/>
    </w:p>
    <w:p w14:paraId="40F09CEB" w14:textId="77777777" w:rsidR="00240AE6" w:rsidRPr="00071EA6" w:rsidRDefault="00240AE6" w:rsidP="00240AE6">
      <w:pPr>
        <w:pStyle w:val="afb"/>
      </w:pPr>
    </w:p>
    <w:p w14:paraId="69C0B8B6" w14:textId="1CAC9316" w:rsidR="00240AE6" w:rsidRPr="00071EA6" w:rsidRDefault="00240AE6" w:rsidP="00240AE6">
      <w:pPr>
        <w:pStyle w:val="2"/>
      </w:pPr>
      <w:bookmarkStart w:id="7" w:name="_Toc224656500"/>
      <w:r w:rsidRPr="00071EA6">
        <w:t>Глава 7. Градостроительные регламенты</w:t>
      </w:r>
      <w:bookmarkEnd w:id="7"/>
    </w:p>
    <w:p w14:paraId="2804F947" w14:textId="77777777" w:rsidR="00240AE6" w:rsidRPr="00071EA6" w:rsidRDefault="00240AE6" w:rsidP="00240AE6">
      <w:pPr>
        <w:pStyle w:val="afb"/>
      </w:pPr>
    </w:p>
    <w:p w14:paraId="69CC29D6" w14:textId="676B7987" w:rsidR="00396D38" w:rsidRPr="00071EA6" w:rsidRDefault="00396D38" w:rsidP="00870B8F">
      <w:pPr>
        <w:pStyle w:val="3"/>
        <w:rPr>
          <w:rFonts w:eastAsia="Times New Roman"/>
          <w:color w:val="auto"/>
        </w:rPr>
      </w:pPr>
      <w:bookmarkStart w:id="8" w:name="_Toc112237934"/>
      <w:bookmarkStart w:id="9" w:name="_Toc224656501"/>
      <w:r w:rsidRPr="00071EA6">
        <w:rPr>
          <w:rFonts w:eastAsia="Times New Roman"/>
          <w:color w:val="auto"/>
        </w:rPr>
        <w:t xml:space="preserve">Статья 41. Виды территориальных зон, выделенных на карте градостроительного зонирования территории Ленинградского </w:t>
      </w:r>
      <w:bookmarkEnd w:id="8"/>
      <w:r w:rsidR="00870B8F" w:rsidRPr="00071EA6">
        <w:rPr>
          <w:color w:val="auto"/>
        </w:rPr>
        <w:t>муниципального округа</w:t>
      </w:r>
      <w:bookmarkEnd w:id="9"/>
    </w:p>
    <w:p w14:paraId="586DDFA4" w14:textId="77777777" w:rsidR="00396D38" w:rsidRPr="00071EA6" w:rsidRDefault="00396D38" w:rsidP="00396D38">
      <w:pPr>
        <w:pStyle w:val="afb"/>
        <w:rPr>
          <w:bCs/>
          <w:i/>
        </w:rPr>
      </w:pPr>
    </w:p>
    <w:p w14:paraId="0A297BCF" w14:textId="64EEBA78" w:rsidR="00396D38" w:rsidRPr="00071EA6" w:rsidRDefault="00396D38" w:rsidP="00396D38">
      <w:pPr>
        <w:pStyle w:val="afb"/>
      </w:pPr>
      <w:r w:rsidRPr="00071EA6">
        <w:t xml:space="preserve">Настоящим </w:t>
      </w:r>
      <w:r w:rsidR="00C96AFE" w:rsidRPr="00071EA6">
        <w:t>Единым документом</w:t>
      </w:r>
      <w:r w:rsidRPr="00071EA6">
        <w:t xml:space="preserve"> устанавливаются следующие виды территориальных зон на территории Ленинградского </w:t>
      </w:r>
      <w:r w:rsidR="00C96AFE" w:rsidRPr="00071EA6">
        <w:t>муниципального округа Краснодарского края</w:t>
      </w:r>
      <w:r w:rsidRPr="00071EA6">
        <w:t>:</w:t>
      </w:r>
    </w:p>
    <w:p w14:paraId="747F76E2" w14:textId="77777777" w:rsidR="00396D38" w:rsidRPr="00071EA6" w:rsidRDefault="00396D38" w:rsidP="00396D38">
      <w:pPr>
        <w:pStyle w:val="afb"/>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10"/>
        <w:gridCol w:w="12191"/>
      </w:tblGrid>
      <w:tr w:rsidR="00071EA6" w:rsidRPr="00071EA6" w14:paraId="32FFBFBC" w14:textId="77777777" w:rsidTr="00CE56EC">
        <w:tc>
          <w:tcPr>
            <w:tcW w:w="2410" w:type="dxa"/>
            <w:tcBorders>
              <w:top w:val="single" w:sz="4" w:space="0" w:color="auto"/>
              <w:bottom w:val="single" w:sz="4" w:space="0" w:color="auto"/>
              <w:right w:val="single" w:sz="4" w:space="0" w:color="auto"/>
            </w:tcBorders>
          </w:tcPr>
          <w:p w14:paraId="5900AF44" w14:textId="77777777" w:rsidR="00396D38" w:rsidRPr="00071EA6" w:rsidRDefault="00396D38" w:rsidP="0014588C">
            <w:pPr>
              <w:pStyle w:val="af9"/>
            </w:pPr>
            <w:r w:rsidRPr="00071EA6">
              <w:t>Кодовые обозначения территориальных зон</w:t>
            </w:r>
          </w:p>
        </w:tc>
        <w:tc>
          <w:tcPr>
            <w:tcW w:w="12191" w:type="dxa"/>
            <w:tcBorders>
              <w:top w:val="single" w:sz="4" w:space="0" w:color="auto"/>
              <w:left w:val="single" w:sz="4" w:space="0" w:color="auto"/>
              <w:bottom w:val="single" w:sz="4" w:space="0" w:color="auto"/>
            </w:tcBorders>
          </w:tcPr>
          <w:p w14:paraId="0A50A497" w14:textId="77777777" w:rsidR="00396D38" w:rsidRPr="00071EA6" w:rsidRDefault="00396D38" w:rsidP="0014588C">
            <w:pPr>
              <w:pStyle w:val="af9"/>
            </w:pPr>
          </w:p>
          <w:p w14:paraId="52C6E303" w14:textId="77777777" w:rsidR="00396D38" w:rsidRPr="00071EA6" w:rsidRDefault="00396D38" w:rsidP="0014588C">
            <w:pPr>
              <w:pStyle w:val="af9"/>
            </w:pPr>
            <w:r w:rsidRPr="00071EA6">
              <w:t>Наименование территориальных зон</w:t>
            </w:r>
          </w:p>
        </w:tc>
      </w:tr>
      <w:tr w:rsidR="00071EA6" w:rsidRPr="00071EA6" w14:paraId="12B673E6" w14:textId="77777777" w:rsidTr="00CE56EC">
        <w:tc>
          <w:tcPr>
            <w:tcW w:w="2410" w:type="dxa"/>
            <w:tcBorders>
              <w:top w:val="single" w:sz="4" w:space="0" w:color="auto"/>
              <w:bottom w:val="single" w:sz="4" w:space="0" w:color="auto"/>
              <w:right w:val="single" w:sz="4" w:space="0" w:color="auto"/>
            </w:tcBorders>
          </w:tcPr>
          <w:p w14:paraId="186B5A61"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6976EEDD" w14:textId="58B0D2C4" w:rsidR="00396D38" w:rsidRPr="00071EA6" w:rsidRDefault="00C96AFE" w:rsidP="00C96AFE">
            <w:pPr>
              <w:pStyle w:val="af9"/>
            </w:pPr>
            <w:r w:rsidRPr="00071EA6">
              <w:t>ЖИЛЫЕ ЗОНЫ:</w:t>
            </w:r>
          </w:p>
        </w:tc>
      </w:tr>
      <w:tr w:rsidR="00071EA6" w:rsidRPr="00071EA6" w14:paraId="2B53E499" w14:textId="77777777" w:rsidTr="00CE56EC">
        <w:tc>
          <w:tcPr>
            <w:tcW w:w="2410" w:type="dxa"/>
            <w:tcBorders>
              <w:top w:val="single" w:sz="4" w:space="0" w:color="auto"/>
              <w:bottom w:val="single" w:sz="4" w:space="0" w:color="auto"/>
              <w:right w:val="single" w:sz="4" w:space="0" w:color="auto"/>
            </w:tcBorders>
          </w:tcPr>
          <w:p w14:paraId="05593259" w14:textId="1C97D34B" w:rsidR="00062304" w:rsidRPr="00071EA6" w:rsidRDefault="00062304" w:rsidP="00062304">
            <w:pPr>
              <w:pStyle w:val="af9"/>
            </w:pPr>
            <w:r w:rsidRPr="00071EA6">
              <w:t>Ж1</w:t>
            </w:r>
          </w:p>
        </w:tc>
        <w:tc>
          <w:tcPr>
            <w:tcW w:w="12191" w:type="dxa"/>
            <w:tcBorders>
              <w:top w:val="single" w:sz="4" w:space="0" w:color="auto"/>
              <w:left w:val="single" w:sz="4" w:space="0" w:color="auto"/>
              <w:bottom w:val="single" w:sz="4" w:space="0" w:color="auto"/>
            </w:tcBorders>
          </w:tcPr>
          <w:p w14:paraId="49ED2FE9" w14:textId="0791A2AB" w:rsidR="00062304" w:rsidRPr="00071EA6" w:rsidRDefault="00062304" w:rsidP="00062304">
            <w:pPr>
              <w:pStyle w:val="af9"/>
            </w:pPr>
            <w:r w:rsidRPr="00071EA6">
              <w:t>Зона застройки индивидуальными жилыми домами</w:t>
            </w:r>
          </w:p>
        </w:tc>
      </w:tr>
      <w:tr w:rsidR="00071EA6" w:rsidRPr="00071EA6" w14:paraId="7C1A81FC" w14:textId="77777777" w:rsidTr="00CE56EC">
        <w:tc>
          <w:tcPr>
            <w:tcW w:w="2410" w:type="dxa"/>
            <w:tcBorders>
              <w:top w:val="single" w:sz="4" w:space="0" w:color="auto"/>
              <w:bottom w:val="single" w:sz="4" w:space="0" w:color="auto"/>
              <w:right w:val="single" w:sz="4" w:space="0" w:color="auto"/>
            </w:tcBorders>
          </w:tcPr>
          <w:p w14:paraId="7C88E956" w14:textId="7FDCB2F2" w:rsidR="00396D38" w:rsidRPr="00071EA6" w:rsidRDefault="00396D38" w:rsidP="00C96AFE">
            <w:pPr>
              <w:pStyle w:val="af9"/>
            </w:pPr>
            <w:r w:rsidRPr="00071EA6">
              <w:t>Ж1</w:t>
            </w:r>
            <w:r w:rsidR="00062304" w:rsidRPr="00071EA6">
              <w:t>.1</w:t>
            </w:r>
          </w:p>
        </w:tc>
        <w:tc>
          <w:tcPr>
            <w:tcW w:w="12191" w:type="dxa"/>
            <w:tcBorders>
              <w:top w:val="single" w:sz="4" w:space="0" w:color="auto"/>
              <w:left w:val="single" w:sz="4" w:space="0" w:color="auto"/>
              <w:bottom w:val="single" w:sz="4" w:space="0" w:color="auto"/>
            </w:tcBorders>
          </w:tcPr>
          <w:p w14:paraId="2B6C7D95" w14:textId="3D0B5062" w:rsidR="00396D38" w:rsidRPr="00071EA6" w:rsidRDefault="00396D38" w:rsidP="00C96AFE">
            <w:pPr>
              <w:pStyle w:val="af9"/>
            </w:pPr>
            <w:r w:rsidRPr="00071EA6">
              <w:t>Зона застройки индивидуальными жилыми домами</w:t>
            </w:r>
            <w:r w:rsidR="00062304" w:rsidRPr="00071EA6">
              <w:t xml:space="preserve"> центральной улицы</w:t>
            </w:r>
          </w:p>
        </w:tc>
      </w:tr>
      <w:tr w:rsidR="00071EA6" w:rsidRPr="00071EA6" w14:paraId="7B99F568" w14:textId="77777777" w:rsidTr="00CE56EC">
        <w:tc>
          <w:tcPr>
            <w:tcW w:w="2410" w:type="dxa"/>
            <w:tcBorders>
              <w:top w:val="single" w:sz="4" w:space="0" w:color="auto"/>
              <w:bottom w:val="single" w:sz="4" w:space="0" w:color="auto"/>
              <w:right w:val="single" w:sz="4" w:space="0" w:color="auto"/>
            </w:tcBorders>
          </w:tcPr>
          <w:p w14:paraId="1FF99DFB" w14:textId="3337130B" w:rsidR="00396D38" w:rsidRPr="00071EA6" w:rsidRDefault="00396D38" w:rsidP="00C96AFE">
            <w:pPr>
              <w:pStyle w:val="af9"/>
              <w:rPr>
                <w:lang w:val="en-US"/>
              </w:rPr>
            </w:pPr>
            <w:r w:rsidRPr="00071EA6">
              <w:t>Ж</w:t>
            </w:r>
            <w:r w:rsidR="00B83F59" w:rsidRPr="00071EA6">
              <w:rPr>
                <w:lang w:val="en-US"/>
              </w:rPr>
              <w:t>2</w:t>
            </w:r>
          </w:p>
        </w:tc>
        <w:tc>
          <w:tcPr>
            <w:tcW w:w="12191" w:type="dxa"/>
            <w:tcBorders>
              <w:top w:val="single" w:sz="4" w:space="0" w:color="auto"/>
              <w:left w:val="single" w:sz="4" w:space="0" w:color="auto"/>
              <w:bottom w:val="single" w:sz="4" w:space="0" w:color="auto"/>
            </w:tcBorders>
          </w:tcPr>
          <w:p w14:paraId="462E5C5B" w14:textId="77777777" w:rsidR="00396D38" w:rsidRPr="00071EA6" w:rsidRDefault="00396D38" w:rsidP="00C96AFE">
            <w:pPr>
              <w:pStyle w:val="af9"/>
            </w:pPr>
            <w:r w:rsidRPr="00071EA6">
              <w:t>Зона застройки малоэтажными жилыми домами</w:t>
            </w:r>
          </w:p>
        </w:tc>
      </w:tr>
      <w:tr w:rsidR="00071EA6" w:rsidRPr="00071EA6" w14:paraId="627FA9D3" w14:textId="77777777" w:rsidTr="00CE56EC">
        <w:tc>
          <w:tcPr>
            <w:tcW w:w="2410" w:type="dxa"/>
            <w:tcBorders>
              <w:top w:val="single" w:sz="4" w:space="0" w:color="auto"/>
              <w:bottom w:val="single" w:sz="4" w:space="0" w:color="auto"/>
              <w:right w:val="single" w:sz="4" w:space="0" w:color="auto"/>
            </w:tcBorders>
          </w:tcPr>
          <w:p w14:paraId="5C689BA1" w14:textId="3DFF5487" w:rsidR="00396D38" w:rsidRPr="00071EA6" w:rsidRDefault="00396D38" w:rsidP="00C96AFE">
            <w:pPr>
              <w:pStyle w:val="af9"/>
              <w:rPr>
                <w:lang w:val="en-US"/>
              </w:rPr>
            </w:pPr>
            <w:r w:rsidRPr="00071EA6">
              <w:t>Ж</w:t>
            </w:r>
            <w:r w:rsidR="00B83F59" w:rsidRPr="00071EA6">
              <w:rPr>
                <w:lang w:val="en-US"/>
              </w:rPr>
              <w:t>3</w:t>
            </w:r>
          </w:p>
        </w:tc>
        <w:tc>
          <w:tcPr>
            <w:tcW w:w="12191" w:type="dxa"/>
            <w:tcBorders>
              <w:top w:val="single" w:sz="4" w:space="0" w:color="auto"/>
              <w:left w:val="single" w:sz="4" w:space="0" w:color="auto"/>
              <w:bottom w:val="single" w:sz="4" w:space="0" w:color="auto"/>
            </w:tcBorders>
          </w:tcPr>
          <w:p w14:paraId="34274B47" w14:textId="77777777" w:rsidR="00396D38" w:rsidRPr="00071EA6" w:rsidRDefault="00396D38" w:rsidP="00C96AFE">
            <w:pPr>
              <w:pStyle w:val="af9"/>
            </w:pPr>
            <w:r w:rsidRPr="00071EA6">
              <w:t xml:space="preserve">Зона застройки </w:t>
            </w:r>
            <w:proofErr w:type="spellStart"/>
            <w:r w:rsidRPr="00071EA6">
              <w:t>среднеэтажными</w:t>
            </w:r>
            <w:proofErr w:type="spellEnd"/>
            <w:r w:rsidRPr="00071EA6">
              <w:t xml:space="preserve"> жилыми домами</w:t>
            </w:r>
          </w:p>
        </w:tc>
      </w:tr>
      <w:tr w:rsidR="00071EA6" w:rsidRPr="00071EA6" w14:paraId="63BDD7DE" w14:textId="77777777" w:rsidTr="00CE56EC">
        <w:tc>
          <w:tcPr>
            <w:tcW w:w="2410" w:type="dxa"/>
            <w:tcBorders>
              <w:top w:val="single" w:sz="4" w:space="0" w:color="auto"/>
              <w:bottom w:val="single" w:sz="4" w:space="0" w:color="auto"/>
              <w:right w:val="single" w:sz="4" w:space="0" w:color="auto"/>
            </w:tcBorders>
            <w:vAlign w:val="center"/>
          </w:tcPr>
          <w:p w14:paraId="56A2E4FC"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42376F83" w14:textId="77777777" w:rsidR="00396D38" w:rsidRPr="00071EA6" w:rsidRDefault="00396D38" w:rsidP="00C96AFE">
            <w:pPr>
              <w:pStyle w:val="af9"/>
            </w:pPr>
          </w:p>
        </w:tc>
      </w:tr>
      <w:tr w:rsidR="00071EA6" w:rsidRPr="00071EA6" w14:paraId="7E61AD4B" w14:textId="77777777" w:rsidTr="00CE56EC">
        <w:tc>
          <w:tcPr>
            <w:tcW w:w="2410" w:type="dxa"/>
            <w:tcBorders>
              <w:top w:val="single" w:sz="4" w:space="0" w:color="auto"/>
              <w:bottom w:val="single" w:sz="4" w:space="0" w:color="auto"/>
              <w:right w:val="single" w:sz="4" w:space="0" w:color="auto"/>
            </w:tcBorders>
          </w:tcPr>
          <w:p w14:paraId="050F5357"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37FCF577" w14:textId="77777777" w:rsidR="00396D38" w:rsidRPr="00071EA6" w:rsidRDefault="00396D38" w:rsidP="00C96AFE">
            <w:pPr>
              <w:pStyle w:val="af9"/>
            </w:pPr>
            <w:r w:rsidRPr="00071EA6">
              <w:t>ОБЩЕСТВЕННО - ДЕЛОВЫЕ ЗОНЫ:</w:t>
            </w:r>
          </w:p>
        </w:tc>
      </w:tr>
      <w:tr w:rsidR="00071EA6" w:rsidRPr="00071EA6" w14:paraId="1C750453" w14:textId="77777777" w:rsidTr="00CE56EC">
        <w:tc>
          <w:tcPr>
            <w:tcW w:w="2410" w:type="dxa"/>
            <w:tcBorders>
              <w:top w:val="single" w:sz="4" w:space="0" w:color="auto"/>
              <w:bottom w:val="single" w:sz="4" w:space="0" w:color="auto"/>
              <w:right w:val="single" w:sz="4" w:space="0" w:color="auto"/>
            </w:tcBorders>
          </w:tcPr>
          <w:p w14:paraId="04421900" w14:textId="3A30A740" w:rsidR="00396D38" w:rsidRPr="00071EA6" w:rsidRDefault="00396D38" w:rsidP="00C96AFE">
            <w:pPr>
              <w:pStyle w:val="af9"/>
              <w:rPr>
                <w:lang w:val="en-US"/>
              </w:rPr>
            </w:pPr>
            <w:r w:rsidRPr="00071EA6">
              <w:t>ОД</w:t>
            </w:r>
            <w:r w:rsidR="009D0F40" w:rsidRPr="00071EA6">
              <w:rPr>
                <w:lang w:val="en-US"/>
              </w:rPr>
              <w:t>2</w:t>
            </w:r>
          </w:p>
        </w:tc>
        <w:tc>
          <w:tcPr>
            <w:tcW w:w="12191" w:type="dxa"/>
            <w:tcBorders>
              <w:top w:val="single" w:sz="4" w:space="0" w:color="auto"/>
              <w:left w:val="single" w:sz="4" w:space="0" w:color="auto"/>
              <w:bottom w:val="single" w:sz="4" w:space="0" w:color="auto"/>
            </w:tcBorders>
          </w:tcPr>
          <w:p w14:paraId="76C5C720" w14:textId="6DE40A09" w:rsidR="00396D38" w:rsidRPr="00071EA6" w:rsidRDefault="009D0F40" w:rsidP="00C96AFE">
            <w:pPr>
              <w:pStyle w:val="af9"/>
            </w:pPr>
            <w:r w:rsidRPr="00071EA6">
              <w:t>Многофункциональная общественно-деловая зона</w:t>
            </w:r>
          </w:p>
        </w:tc>
      </w:tr>
      <w:tr w:rsidR="00071EA6" w:rsidRPr="00071EA6" w14:paraId="7066EBA8" w14:textId="77777777" w:rsidTr="00CE56EC">
        <w:tc>
          <w:tcPr>
            <w:tcW w:w="2410" w:type="dxa"/>
            <w:tcBorders>
              <w:top w:val="single" w:sz="4" w:space="0" w:color="auto"/>
              <w:bottom w:val="single" w:sz="4" w:space="0" w:color="auto"/>
              <w:right w:val="single" w:sz="4" w:space="0" w:color="auto"/>
            </w:tcBorders>
          </w:tcPr>
          <w:p w14:paraId="503394A1" w14:textId="5EF4FE90" w:rsidR="00396D38" w:rsidRPr="00071EA6" w:rsidRDefault="00396D38" w:rsidP="00C96AFE">
            <w:pPr>
              <w:pStyle w:val="af9"/>
            </w:pPr>
            <w:r w:rsidRPr="00071EA6">
              <w:t>ОД</w:t>
            </w:r>
            <w:r w:rsidR="00DE1563" w:rsidRPr="00071EA6">
              <w:t>3</w:t>
            </w:r>
          </w:p>
        </w:tc>
        <w:tc>
          <w:tcPr>
            <w:tcW w:w="12191" w:type="dxa"/>
            <w:tcBorders>
              <w:top w:val="single" w:sz="4" w:space="0" w:color="auto"/>
              <w:left w:val="single" w:sz="4" w:space="0" w:color="auto"/>
              <w:bottom w:val="single" w:sz="4" w:space="0" w:color="auto"/>
            </w:tcBorders>
          </w:tcPr>
          <w:p w14:paraId="65D9D255" w14:textId="783BAC32" w:rsidR="00396D38" w:rsidRPr="00071EA6" w:rsidRDefault="00DE1563" w:rsidP="00C96AFE">
            <w:pPr>
              <w:pStyle w:val="af9"/>
            </w:pPr>
            <w:r w:rsidRPr="00071EA6">
              <w:t>Зона специализированной общественной застройки</w:t>
            </w:r>
          </w:p>
        </w:tc>
      </w:tr>
      <w:tr w:rsidR="00071EA6" w:rsidRPr="00071EA6" w14:paraId="20ED1CCD" w14:textId="77777777" w:rsidTr="00CE56EC">
        <w:tc>
          <w:tcPr>
            <w:tcW w:w="2410" w:type="dxa"/>
            <w:tcBorders>
              <w:top w:val="single" w:sz="4" w:space="0" w:color="auto"/>
              <w:bottom w:val="single" w:sz="4" w:space="0" w:color="auto"/>
              <w:right w:val="single" w:sz="4" w:space="0" w:color="auto"/>
            </w:tcBorders>
          </w:tcPr>
          <w:p w14:paraId="376B71A3" w14:textId="056AAF95" w:rsidR="00396D38" w:rsidRPr="00071EA6" w:rsidRDefault="00396D38" w:rsidP="00C96AFE">
            <w:pPr>
              <w:pStyle w:val="af9"/>
            </w:pPr>
            <w:r w:rsidRPr="00071EA6">
              <w:t>ОД</w:t>
            </w:r>
            <w:r w:rsidR="00DE1563" w:rsidRPr="00071EA6">
              <w:t>4</w:t>
            </w:r>
          </w:p>
        </w:tc>
        <w:tc>
          <w:tcPr>
            <w:tcW w:w="12191" w:type="dxa"/>
            <w:tcBorders>
              <w:top w:val="single" w:sz="4" w:space="0" w:color="auto"/>
              <w:left w:val="single" w:sz="4" w:space="0" w:color="auto"/>
              <w:bottom w:val="single" w:sz="4" w:space="0" w:color="auto"/>
            </w:tcBorders>
          </w:tcPr>
          <w:p w14:paraId="2FF33961" w14:textId="4625699F" w:rsidR="00396D38" w:rsidRPr="00071EA6" w:rsidRDefault="00DE1563" w:rsidP="00C96AFE">
            <w:pPr>
              <w:pStyle w:val="af9"/>
            </w:pPr>
            <w:r w:rsidRPr="00071EA6">
              <w:t>Зона религиозного использования</w:t>
            </w:r>
          </w:p>
        </w:tc>
      </w:tr>
      <w:tr w:rsidR="00071EA6" w:rsidRPr="00071EA6" w14:paraId="078BFB42" w14:textId="77777777" w:rsidTr="00CE56EC">
        <w:tc>
          <w:tcPr>
            <w:tcW w:w="2410" w:type="dxa"/>
            <w:tcBorders>
              <w:top w:val="single" w:sz="4" w:space="0" w:color="auto"/>
              <w:bottom w:val="single" w:sz="4" w:space="0" w:color="auto"/>
              <w:right w:val="single" w:sz="4" w:space="0" w:color="auto"/>
            </w:tcBorders>
          </w:tcPr>
          <w:p w14:paraId="0023AB08"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736512B7" w14:textId="77777777" w:rsidR="00396D38" w:rsidRPr="00071EA6" w:rsidRDefault="00396D38" w:rsidP="00C96AFE">
            <w:pPr>
              <w:pStyle w:val="af9"/>
            </w:pPr>
          </w:p>
        </w:tc>
      </w:tr>
      <w:tr w:rsidR="00071EA6" w:rsidRPr="00071EA6" w14:paraId="58DD4C65" w14:textId="77777777" w:rsidTr="00CE56EC">
        <w:tc>
          <w:tcPr>
            <w:tcW w:w="2410" w:type="dxa"/>
            <w:tcBorders>
              <w:top w:val="single" w:sz="4" w:space="0" w:color="auto"/>
              <w:bottom w:val="single" w:sz="4" w:space="0" w:color="auto"/>
              <w:right w:val="single" w:sz="4" w:space="0" w:color="auto"/>
            </w:tcBorders>
          </w:tcPr>
          <w:p w14:paraId="2032CFBF"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585891C6" w14:textId="09C8481C" w:rsidR="00396D38" w:rsidRPr="00071EA6" w:rsidRDefault="00C96AFE" w:rsidP="00C96AFE">
            <w:pPr>
              <w:pStyle w:val="af9"/>
            </w:pPr>
            <w:r w:rsidRPr="00071EA6">
              <w:t>ПРОИЗВОДСТВЕННЫЕ ЗОНЫ:</w:t>
            </w:r>
          </w:p>
        </w:tc>
      </w:tr>
      <w:tr w:rsidR="00071EA6" w:rsidRPr="00071EA6" w14:paraId="5E7B46CB" w14:textId="77777777" w:rsidTr="00CE56EC">
        <w:tc>
          <w:tcPr>
            <w:tcW w:w="2410" w:type="dxa"/>
            <w:tcBorders>
              <w:top w:val="single" w:sz="4" w:space="0" w:color="auto"/>
              <w:bottom w:val="single" w:sz="4" w:space="0" w:color="auto"/>
              <w:right w:val="single" w:sz="4" w:space="0" w:color="auto"/>
            </w:tcBorders>
          </w:tcPr>
          <w:p w14:paraId="3CC89502" w14:textId="2D5EF8EE" w:rsidR="00396D38" w:rsidRPr="00071EA6" w:rsidRDefault="00396D38" w:rsidP="00C96AFE">
            <w:pPr>
              <w:pStyle w:val="af9"/>
            </w:pPr>
            <w:r w:rsidRPr="00071EA6">
              <w:t>П</w:t>
            </w:r>
            <w:r w:rsidR="00DE1563" w:rsidRPr="00071EA6">
              <w:t>1</w:t>
            </w:r>
          </w:p>
        </w:tc>
        <w:tc>
          <w:tcPr>
            <w:tcW w:w="12191" w:type="dxa"/>
            <w:tcBorders>
              <w:top w:val="single" w:sz="4" w:space="0" w:color="auto"/>
              <w:left w:val="single" w:sz="4" w:space="0" w:color="auto"/>
              <w:bottom w:val="single" w:sz="4" w:space="0" w:color="auto"/>
            </w:tcBorders>
          </w:tcPr>
          <w:p w14:paraId="76095127" w14:textId="248F6142" w:rsidR="00396D38" w:rsidRPr="00071EA6" w:rsidRDefault="00DE1563" w:rsidP="00C96AFE">
            <w:pPr>
              <w:pStyle w:val="af9"/>
            </w:pPr>
            <w:r w:rsidRPr="00071EA6">
              <w:t>Производственная зона</w:t>
            </w:r>
          </w:p>
        </w:tc>
      </w:tr>
      <w:tr w:rsidR="00071EA6" w:rsidRPr="00071EA6" w14:paraId="1981C4BE" w14:textId="77777777" w:rsidTr="00CE56EC">
        <w:tc>
          <w:tcPr>
            <w:tcW w:w="2410" w:type="dxa"/>
            <w:tcBorders>
              <w:top w:val="single" w:sz="4" w:space="0" w:color="auto"/>
              <w:bottom w:val="single" w:sz="4" w:space="0" w:color="auto"/>
              <w:right w:val="single" w:sz="4" w:space="0" w:color="auto"/>
            </w:tcBorders>
          </w:tcPr>
          <w:p w14:paraId="584189C2"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654EC253" w14:textId="77777777" w:rsidR="00396D38" w:rsidRPr="00071EA6" w:rsidRDefault="00396D38" w:rsidP="00C96AFE">
            <w:pPr>
              <w:pStyle w:val="af9"/>
            </w:pPr>
          </w:p>
        </w:tc>
      </w:tr>
      <w:tr w:rsidR="00071EA6" w:rsidRPr="00071EA6" w14:paraId="4A29A197" w14:textId="77777777" w:rsidTr="00CE56EC">
        <w:tc>
          <w:tcPr>
            <w:tcW w:w="2410" w:type="dxa"/>
            <w:tcBorders>
              <w:top w:val="single" w:sz="4" w:space="0" w:color="auto"/>
              <w:bottom w:val="single" w:sz="4" w:space="0" w:color="auto"/>
              <w:right w:val="single" w:sz="4" w:space="0" w:color="auto"/>
            </w:tcBorders>
          </w:tcPr>
          <w:p w14:paraId="226577A7"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29AC1836" w14:textId="1AE7E117" w:rsidR="00396D38" w:rsidRPr="00071EA6" w:rsidRDefault="00C96AFE" w:rsidP="00C96AFE">
            <w:pPr>
              <w:pStyle w:val="af9"/>
            </w:pPr>
            <w:r w:rsidRPr="00071EA6">
              <w:t>ЗОНЫ ИНЖЕНЕРНОЙ И ТРАНСПОРТНОЙ ИНФРАСТРУКТУР:</w:t>
            </w:r>
          </w:p>
        </w:tc>
      </w:tr>
      <w:tr w:rsidR="00071EA6" w:rsidRPr="00071EA6" w14:paraId="22830D99" w14:textId="77777777" w:rsidTr="00CE56EC">
        <w:tc>
          <w:tcPr>
            <w:tcW w:w="2410" w:type="dxa"/>
            <w:tcBorders>
              <w:top w:val="single" w:sz="4" w:space="0" w:color="auto"/>
              <w:bottom w:val="single" w:sz="4" w:space="0" w:color="auto"/>
              <w:right w:val="single" w:sz="4" w:space="0" w:color="auto"/>
            </w:tcBorders>
          </w:tcPr>
          <w:p w14:paraId="3A28ECC1" w14:textId="163EF8AD" w:rsidR="00396D38" w:rsidRPr="00071EA6" w:rsidRDefault="00396D38" w:rsidP="00C96AFE">
            <w:pPr>
              <w:pStyle w:val="af9"/>
            </w:pPr>
            <w:r w:rsidRPr="00071EA6">
              <w:t>И1</w:t>
            </w:r>
          </w:p>
        </w:tc>
        <w:tc>
          <w:tcPr>
            <w:tcW w:w="12191" w:type="dxa"/>
            <w:tcBorders>
              <w:top w:val="single" w:sz="4" w:space="0" w:color="auto"/>
              <w:left w:val="single" w:sz="4" w:space="0" w:color="auto"/>
              <w:bottom w:val="single" w:sz="4" w:space="0" w:color="auto"/>
            </w:tcBorders>
          </w:tcPr>
          <w:p w14:paraId="4F0F8C38" w14:textId="77777777" w:rsidR="00396D38" w:rsidRPr="00071EA6" w:rsidRDefault="00396D38" w:rsidP="00C96AFE">
            <w:pPr>
              <w:pStyle w:val="af9"/>
            </w:pPr>
            <w:r w:rsidRPr="00071EA6">
              <w:t>Зона инженерной инфраструктуры</w:t>
            </w:r>
          </w:p>
        </w:tc>
      </w:tr>
      <w:tr w:rsidR="00071EA6" w:rsidRPr="00071EA6" w14:paraId="0DD9D475" w14:textId="77777777" w:rsidTr="00CE56EC">
        <w:tc>
          <w:tcPr>
            <w:tcW w:w="2410" w:type="dxa"/>
            <w:tcBorders>
              <w:top w:val="single" w:sz="4" w:space="0" w:color="auto"/>
              <w:bottom w:val="single" w:sz="4" w:space="0" w:color="auto"/>
              <w:right w:val="single" w:sz="4" w:space="0" w:color="auto"/>
            </w:tcBorders>
          </w:tcPr>
          <w:p w14:paraId="18AD647A" w14:textId="3F921E6A" w:rsidR="00396D38" w:rsidRPr="00071EA6" w:rsidRDefault="00030E0C" w:rsidP="00C96AFE">
            <w:pPr>
              <w:pStyle w:val="af9"/>
            </w:pPr>
            <w:r w:rsidRPr="00071EA6">
              <w:lastRenderedPageBreak/>
              <w:t>Т1</w:t>
            </w:r>
          </w:p>
        </w:tc>
        <w:tc>
          <w:tcPr>
            <w:tcW w:w="12191" w:type="dxa"/>
            <w:tcBorders>
              <w:top w:val="single" w:sz="4" w:space="0" w:color="auto"/>
              <w:left w:val="single" w:sz="4" w:space="0" w:color="auto"/>
              <w:bottom w:val="single" w:sz="4" w:space="0" w:color="auto"/>
            </w:tcBorders>
          </w:tcPr>
          <w:p w14:paraId="4EF45125" w14:textId="77777777" w:rsidR="00396D38" w:rsidRPr="00071EA6" w:rsidRDefault="00396D38" w:rsidP="00C96AFE">
            <w:pPr>
              <w:pStyle w:val="af9"/>
            </w:pPr>
            <w:r w:rsidRPr="00071EA6">
              <w:t>Зона транспортной инфраструктуры</w:t>
            </w:r>
          </w:p>
        </w:tc>
      </w:tr>
      <w:tr w:rsidR="00071EA6" w:rsidRPr="00071EA6" w14:paraId="58B3AD09" w14:textId="77777777" w:rsidTr="00CE56EC">
        <w:tc>
          <w:tcPr>
            <w:tcW w:w="2410" w:type="dxa"/>
            <w:tcBorders>
              <w:top w:val="single" w:sz="4" w:space="0" w:color="auto"/>
              <w:bottom w:val="single" w:sz="4" w:space="0" w:color="auto"/>
              <w:right w:val="single" w:sz="4" w:space="0" w:color="auto"/>
            </w:tcBorders>
          </w:tcPr>
          <w:p w14:paraId="78B84213"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4FCBCE3C" w14:textId="77777777" w:rsidR="00396D38" w:rsidRPr="00071EA6" w:rsidRDefault="00396D38" w:rsidP="00C96AFE">
            <w:pPr>
              <w:pStyle w:val="af9"/>
            </w:pPr>
          </w:p>
        </w:tc>
      </w:tr>
      <w:tr w:rsidR="00071EA6" w:rsidRPr="00071EA6" w14:paraId="184D762A" w14:textId="77777777" w:rsidTr="00CE56EC">
        <w:tc>
          <w:tcPr>
            <w:tcW w:w="2410" w:type="dxa"/>
            <w:tcBorders>
              <w:top w:val="single" w:sz="4" w:space="0" w:color="auto"/>
              <w:bottom w:val="single" w:sz="4" w:space="0" w:color="auto"/>
              <w:right w:val="single" w:sz="4" w:space="0" w:color="auto"/>
            </w:tcBorders>
          </w:tcPr>
          <w:p w14:paraId="000218ED"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6B82E9BA" w14:textId="35A6CB5E" w:rsidR="00396D38" w:rsidRPr="00071EA6" w:rsidRDefault="00C96AFE" w:rsidP="00C96AFE">
            <w:pPr>
              <w:pStyle w:val="af9"/>
            </w:pPr>
            <w:r w:rsidRPr="00071EA6">
              <w:t>ЗОНЫ СЕЛЬСКОХОЗЯЙСТВЕННОГО ИСПОЛЬЗОВАНИЯ:</w:t>
            </w:r>
          </w:p>
        </w:tc>
      </w:tr>
      <w:tr w:rsidR="00071EA6" w:rsidRPr="00071EA6" w14:paraId="23A21E10" w14:textId="77777777" w:rsidTr="00CE56EC">
        <w:tc>
          <w:tcPr>
            <w:tcW w:w="2410" w:type="dxa"/>
            <w:tcBorders>
              <w:top w:val="single" w:sz="4" w:space="0" w:color="auto"/>
              <w:bottom w:val="single" w:sz="4" w:space="0" w:color="auto"/>
              <w:right w:val="single" w:sz="4" w:space="0" w:color="auto"/>
            </w:tcBorders>
          </w:tcPr>
          <w:p w14:paraId="0CB7971C" w14:textId="2C872D73" w:rsidR="00396D38" w:rsidRPr="00071EA6" w:rsidRDefault="00396D38" w:rsidP="00C96AFE">
            <w:pPr>
              <w:pStyle w:val="af9"/>
            </w:pPr>
            <w:r w:rsidRPr="00071EA6">
              <w:t>СХ2</w:t>
            </w:r>
          </w:p>
        </w:tc>
        <w:tc>
          <w:tcPr>
            <w:tcW w:w="12191" w:type="dxa"/>
            <w:tcBorders>
              <w:top w:val="single" w:sz="4" w:space="0" w:color="auto"/>
              <w:left w:val="single" w:sz="4" w:space="0" w:color="auto"/>
              <w:bottom w:val="single" w:sz="4" w:space="0" w:color="auto"/>
            </w:tcBorders>
          </w:tcPr>
          <w:p w14:paraId="7A2CCC2F" w14:textId="1FA8DF31" w:rsidR="00396D38" w:rsidRPr="00071EA6" w:rsidRDefault="00A548F7" w:rsidP="00C96AFE">
            <w:pPr>
              <w:pStyle w:val="af9"/>
            </w:pPr>
            <w:r w:rsidRPr="00071EA6">
              <w:t>Зона сельскохозяйственных предприятий</w:t>
            </w:r>
          </w:p>
        </w:tc>
      </w:tr>
      <w:tr w:rsidR="00071EA6" w:rsidRPr="00071EA6" w14:paraId="54E1EF0C" w14:textId="77777777" w:rsidTr="00CE56EC">
        <w:tc>
          <w:tcPr>
            <w:tcW w:w="2410" w:type="dxa"/>
            <w:tcBorders>
              <w:top w:val="single" w:sz="4" w:space="0" w:color="auto"/>
              <w:bottom w:val="single" w:sz="4" w:space="0" w:color="auto"/>
              <w:right w:val="single" w:sz="4" w:space="0" w:color="auto"/>
            </w:tcBorders>
            <w:vAlign w:val="center"/>
          </w:tcPr>
          <w:p w14:paraId="1D681060" w14:textId="58E755AA" w:rsidR="00396D38" w:rsidRPr="00071EA6" w:rsidRDefault="00396D38" w:rsidP="00C96AFE">
            <w:pPr>
              <w:pStyle w:val="af9"/>
            </w:pPr>
            <w:r w:rsidRPr="00071EA6">
              <w:t>СХ3</w:t>
            </w:r>
          </w:p>
        </w:tc>
        <w:tc>
          <w:tcPr>
            <w:tcW w:w="12191" w:type="dxa"/>
            <w:tcBorders>
              <w:top w:val="single" w:sz="4" w:space="0" w:color="auto"/>
              <w:left w:val="single" w:sz="4" w:space="0" w:color="auto"/>
              <w:bottom w:val="single" w:sz="4" w:space="0" w:color="auto"/>
            </w:tcBorders>
          </w:tcPr>
          <w:p w14:paraId="3C48EE12" w14:textId="17429C78" w:rsidR="00396D38" w:rsidRPr="00071EA6" w:rsidRDefault="00A548F7" w:rsidP="00C96AFE">
            <w:pPr>
              <w:pStyle w:val="af9"/>
            </w:pPr>
            <w:r w:rsidRPr="00071EA6">
              <w:t>Зона ведения садоводства</w:t>
            </w:r>
          </w:p>
        </w:tc>
      </w:tr>
      <w:tr w:rsidR="00071EA6" w:rsidRPr="00071EA6" w14:paraId="38ABF4AD" w14:textId="77777777" w:rsidTr="00CE56EC">
        <w:tc>
          <w:tcPr>
            <w:tcW w:w="2410" w:type="dxa"/>
            <w:tcBorders>
              <w:top w:val="single" w:sz="4" w:space="0" w:color="auto"/>
              <w:bottom w:val="single" w:sz="4" w:space="0" w:color="auto"/>
              <w:right w:val="single" w:sz="4" w:space="0" w:color="auto"/>
            </w:tcBorders>
            <w:vAlign w:val="center"/>
          </w:tcPr>
          <w:p w14:paraId="31287132" w14:textId="659E583F" w:rsidR="00062304" w:rsidRPr="00071EA6" w:rsidRDefault="00062304" w:rsidP="00C96AFE">
            <w:pPr>
              <w:pStyle w:val="af9"/>
            </w:pPr>
            <w:r w:rsidRPr="00071EA6">
              <w:t>СХ4</w:t>
            </w:r>
          </w:p>
        </w:tc>
        <w:tc>
          <w:tcPr>
            <w:tcW w:w="12191" w:type="dxa"/>
            <w:tcBorders>
              <w:top w:val="single" w:sz="4" w:space="0" w:color="auto"/>
              <w:left w:val="single" w:sz="4" w:space="0" w:color="auto"/>
              <w:bottom w:val="single" w:sz="4" w:space="0" w:color="auto"/>
            </w:tcBorders>
          </w:tcPr>
          <w:p w14:paraId="778B5E42" w14:textId="32E3E8FC" w:rsidR="00062304" w:rsidRPr="00071EA6" w:rsidRDefault="00062304" w:rsidP="00C96AFE">
            <w:pPr>
              <w:pStyle w:val="af9"/>
            </w:pPr>
            <w:r w:rsidRPr="00071EA6">
              <w:t>Зона ведения огородничества</w:t>
            </w:r>
          </w:p>
        </w:tc>
      </w:tr>
      <w:tr w:rsidR="00071EA6" w:rsidRPr="00071EA6" w14:paraId="189BBC13" w14:textId="77777777" w:rsidTr="00CE56EC">
        <w:tc>
          <w:tcPr>
            <w:tcW w:w="2410" w:type="dxa"/>
            <w:tcBorders>
              <w:top w:val="single" w:sz="4" w:space="0" w:color="auto"/>
              <w:bottom w:val="single" w:sz="4" w:space="0" w:color="auto"/>
              <w:right w:val="single" w:sz="4" w:space="0" w:color="auto"/>
            </w:tcBorders>
          </w:tcPr>
          <w:p w14:paraId="4257198F"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227C60D6" w14:textId="77777777" w:rsidR="00396D38" w:rsidRPr="00071EA6" w:rsidRDefault="00396D38" w:rsidP="00C96AFE">
            <w:pPr>
              <w:pStyle w:val="af9"/>
            </w:pPr>
          </w:p>
        </w:tc>
      </w:tr>
      <w:tr w:rsidR="00071EA6" w:rsidRPr="00071EA6" w14:paraId="255EC38A" w14:textId="77777777" w:rsidTr="00CE56EC">
        <w:tc>
          <w:tcPr>
            <w:tcW w:w="2410" w:type="dxa"/>
            <w:tcBorders>
              <w:top w:val="single" w:sz="4" w:space="0" w:color="auto"/>
              <w:bottom w:val="single" w:sz="4" w:space="0" w:color="auto"/>
              <w:right w:val="single" w:sz="4" w:space="0" w:color="auto"/>
            </w:tcBorders>
          </w:tcPr>
          <w:p w14:paraId="298ADF93"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4FAFC67F" w14:textId="28533F3C" w:rsidR="00396D38" w:rsidRPr="00071EA6" w:rsidRDefault="00C96AFE" w:rsidP="00C96AFE">
            <w:pPr>
              <w:pStyle w:val="af9"/>
            </w:pPr>
            <w:r w:rsidRPr="00071EA6">
              <w:t>ЗОНЫ РЕКРЕАЦИОННОГО НАЗНАЧЕНИЯ:</w:t>
            </w:r>
          </w:p>
        </w:tc>
      </w:tr>
      <w:tr w:rsidR="00071EA6" w:rsidRPr="00071EA6" w14:paraId="231499D3" w14:textId="77777777" w:rsidTr="00CE56EC">
        <w:tc>
          <w:tcPr>
            <w:tcW w:w="2410" w:type="dxa"/>
            <w:tcBorders>
              <w:top w:val="single" w:sz="4" w:space="0" w:color="auto"/>
              <w:bottom w:val="single" w:sz="4" w:space="0" w:color="auto"/>
              <w:right w:val="single" w:sz="4" w:space="0" w:color="auto"/>
            </w:tcBorders>
          </w:tcPr>
          <w:p w14:paraId="3F8050F6" w14:textId="523204A2" w:rsidR="00396D38" w:rsidRPr="00071EA6" w:rsidRDefault="00E74A2D" w:rsidP="00C96AFE">
            <w:pPr>
              <w:pStyle w:val="af9"/>
            </w:pPr>
            <w:r w:rsidRPr="00071EA6">
              <w:t>ОП1</w:t>
            </w:r>
          </w:p>
        </w:tc>
        <w:tc>
          <w:tcPr>
            <w:tcW w:w="12191" w:type="dxa"/>
            <w:tcBorders>
              <w:top w:val="single" w:sz="4" w:space="0" w:color="auto"/>
              <w:left w:val="single" w:sz="4" w:space="0" w:color="auto"/>
              <w:bottom w:val="single" w:sz="4" w:space="0" w:color="auto"/>
            </w:tcBorders>
          </w:tcPr>
          <w:p w14:paraId="38AEC050" w14:textId="2139594E" w:rsidR="00396D38" w:rsidRPr="00071EA6" w:rsidRDefault="00E74A2D" w:rsidP="00C96AFE">
            <w:pPr>
              <w:pStyle w:val="af9"/>
            </w:pPr>
            <w:r w:rsidRPr="00071EA6">
              <w:t xml:space="preserve">Зона </w:t>
            </w:r>
            <w:r w:rsidR="00EA129F" w:rsidRPr="00071EA6">
              <w:t>зеленых насаждений общего пользования</w:t>
            </w:r>
          </w:p>
        </w:tc>
      </w:tr>
      <w:tr w:rsidR="00071EA6" w:rsidRPr="00071EA6" w14:paraId="507DDE05" w14:textId="77777777" w:rsidTr="00CE56EC">
        <w:tc>
          <w:tcPr>
            <w:tcW w:w="2410" w:type="dxa"/>
            <w:tcBorders>
              <w:top w:val="single" w:sz="4" w:space="0" w:color="auto"/>
              <w:bottom w:val="single" w:sz="4" w:space="0" w:color="auto"/>
              <w:right w:val="single" w:sz="4" w:space="0" w:color="auto"/>
            </w:tcBorders>
          </w:tcPr>
          <w:p w14:paraId="685E088B" w14:textId="65685113" w:rsidR="00396D38" w:rsidRPr="00071EA6" w:rsidRDefault="00E74A2D" w:rsidP="00C96AFE">
            <w:pPr>
              <w:pStyle w:val="af9"/>
            </w:pPr>
            <w:r w:rsidRPr="00071EA6">
              <w:t>ЗО1</w:t>
            </w:r>
          </w:p>
        </w:tc>
        <w:tc>
          <w:tcPr>
            <w:tcW w:w="12191" w:type="dxa"/>
            <w:tcBorders>
              <w:top w:val="single" w:sz="4" w:space="0" w:color="auto"/>
              <w:left w:val="single" w:sz="4" w:space="0" w:color="auto"/>
              <w:bottom w:val="single" w:sz="4" w:space="0" w:color="auto"/>
            </w:tcBorders>
          </w:tcPr>
          <w:p w14:paraId="7A7AB4FA" w14:textId="38B314FB" w:rsidR="00396D38" w:rsidRPr="00071EA6" w:rsidRDefault="00E74A2D" w:rsidP="00C96AFE">
            <w:pPr>
              <w:pStyle w:val="af9"/>
            </w:pPr>
            <w:r w:rsidRPr="00071EA6">
              <w:t>Зона отдыха</w:t>
            </w:r>
          </w:p>
        </w:tc>
      </w:tr>
      <w:tr w:rsidR="00071EA6" w:rsidRPr="00071EA6" w14:paraId="7BE424B7" w14:textId="77777777" w:rsidTr="00CE56EC">
        <w:tc>
          <w:tcPr>
            <w:tcW w:w="2410" w:type="dxa"/>
            <w:tcBorders>
              <w:top w:val="single" w:sz="4" w:space="0" w:color="auto"/>
              <w:bottom w:val="single" w:sz="4" w:space="0" w:color="auto"/>
              <w:right w:val="single" w:sz="4" w:space="0" w:color="auto"/>
            </w:tcBorders>
          </w:tcPr>
          <w:p w14:paraId="07BB41C2"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35D65E15" w14:textId="77777777" w:rsidR="00396D38" w:rsidRPr="00071EA6" w:rsidRDefault="00396D38" w:rsidP="00C96AFE">
            <w:pPr>
              <w:pStyle w:val="af9"/>
            </w:pPr>
          </w:p>
        </w:tc>
      </w:tr>
      <w:tr w:rsidR="00071EA6" w:rsidRPr="00071EA6" w14:paraId="5FD494FD" w14:textId="77777777" w:rsidTr="00CE56EC">
        <w:tc>
          <w:tcPr>
            <w:tcW w:w="2410" w:type="dxa"/>
            <w:tcBorders>
              <w:top w:val="single" w:sz="4" w:space="0" w:color="auto"/>
              <w:bottom w:val="single" w:sz="4" w:space="0" w:color="auto"/>
              <w:right w:val="single" w:sz="4" w:space="0" w:color="auto"/>
            </w:tcBorders>
          </w:tcPr>
          <w:p w14:paraId="7A617F8E"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09676D31" w14:textId="4F56B6F7" w:rsidR="00396D38" w:rsidRPr="00071EA6" w:rsidRDefault="00C96AFE" w:rsidP="00C96AFE">
            <w:pPr>
              <w:pStyle w:val="af9"/>
            </w:pPr>
            <w:r w:rsidRPr="00071EA6">
              <w:t>ЗОНЫ СПЕЦИАЛЬНОГО НАЗНАЧЕНИЯ:</w:t>
            </w:r>
          </w:p>
        </w:tc>
      </w:tr>
      <w:tr w:rsidR="00071EA6" w:rsidRPr="00071EA6" w14:paraId="6F60FFB2" w14:textId="77777777" w:rsidTr="00CE56EC">
        <w:tc>
          <w:tcPr>
            <w:tcW w:w="2410" w:type="dxa"/>
            <w:tcBorders>
              <w:top w:val="single" w:sz="4" w:space="0" w:color="auto"/>
              <w:bottom w:val="single" w:sz="4" w:space="0" w:color="auto"/>
              <w:right w:val="single" w:sz="4" w:space="0" w:color="auto"/>
            </w:tcBorders>
          </w:tcPr>
          <w:p w14:paraId="7964A3D8" w14:textId="0F899842" w:rsidR="00396D38" w:rsidRPr="00071EA6" w:rsidRDefault="00180A77" w:rsidP="00C96AFE">
            <w:pPr>
              <w:pStyle w:val="af9"/>
            </w:pPr>
            <w:r w:rsidRPr="00071EA6">
              <w:t>К1</w:t>
            </w:r>
          </w:p>
        </w:tc>
        <w:tc>
          <w:tcPr>
            <w:tcW w:w="12191" w:type="dxa"/>
            <w:tcBorders>
              <w:top w:val="single" w:sz="4" w:space="0" w:color="auto"/>
              <w:left w:val="single" w:sz="4" w:space="0" w:color="auto"/>
              <w:bottom w:val="single" w:sz="4" w:space="0" w:color="auto"/>
            </w:tcBorders>
          </w:tcPr>
          <w:p w14:paraId="24EE91ED" w14:textId="5569FAF3" w:rsidR="00396D38" w:rsidRPr="00071EA6" w:rsidRDefault="00180A77" w:rsidP="00C96AFE">
            <w:pPr>
              <w:pStyle w:val="af9"/>
            </w:pPr>
            <w:r w:rsidRPr="00071EA6">
              <w:t xml:space="preserve">Зона </w:t>
            </w:r>
            <w:r w:rsidR="00EA129F" w:rsidRPr="00071EA6">
              <w:t>ритуальной деятельности</w:t>
            </w:r>
          </w:p>
        </w:tc>
      </w:tr>
      <w:tr w:rsidR="00071EA6" w:rsidRPr="00071EA6" w14:paraId="46217A17" w14:textId="77777777" w:rsidTr="00CE56EC">
        <w:tc>
          <w:tcPr>
            <w:tcW w:w="2410" w:type="dxa"/>
            <w:tcBorders>
              <w:top w:val="single" w:sz="4" w:space="0" w:color="auto"/>
              <w:bottom w:val="single" w:sz="4" w:space="0" w:color="auto"/>
              <w:right w:val="single" w:sz="4" w:space="0" w:color="auto"/>
            </w:tcBorders>
          </w:tcPr>
          <w:p w14:paraId="104AD04E" w14:textId="634893A5" w:rsidR="00E43E35" w:rsidRPr="00071EA6" w:rsidRDefault="00E43E35" w:rsidP="00C96AFE">
            <w:pPr>
              <w:pStyle w:val="af9"/>
              <w:rPr>
                <w:lang w:val="en-US"/>
              </w:rPr>
            </w:pPr>
            <w:r w:rsidRPr="00071EA6">
              <w:t>ОТ1</w:t>
            </w:r>
          </w:p>
        </w:tc>
        <w:tc>
          <w:tcPr>
            <w:tcW w:w="12191" w:type="dxa"/>
            <w:tcBorders>
              <w:top w:val="single" w:sz="4" w:space="0" w:color="auto"/>
              <w:left w:val="single" w:sz="4" w:space="0" w:color="auto"/>
              <w:bottom w:val="single" w:sz="4" w:space="0" w:color="auto"/>
            </w:tcBorders>
          </w:tcPr>
          <w:p w14:paraId="2125E727" w14:textId="2B7348A9" w:rsidR="00E43E35" w:rsidRPr="00071EA6" w:rsidRDefault="00E43E35" w:rsidP="00C96AFE">
            <w:pPr>
              <w:pStyle w:val="af9"/>
            </w:pPr>
            <w:r w:rsidRPr="00071EA6">
              <w:t>Зона размещения объектов обращения с отходами</w:t>
            </w:r>
          </w:p>
        </w:tc>
      </w:tr>
      <w:tr w:rsidR="00071EA6" w:rsidRPr="00071EA6" w14:paraId="28B6F3F3" w14:textId="77777777" w:rsidTr="00CE56EC">
        <w:tc>
          <w:tcPr>
            <w:tcW w:w="2410" w:type="dxa"/>
            <w:tcBorders>
              <w:top w:val="single" w:sz="4" w:space="0" w:color="auto"/>
              <w:bottom w:val="single" w:sz="4" w:space="0" w:color="auto"/>
              <w:right w:val="single" w:sz="4" w:space="0" w:color="auto"/>
            </w:tcBorders>
          </w:tcPr>
          <w:p w14:paraId="773E3E41"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29E747B7" w14:textId="77777777" w:rsidR="00396D38" w:rsidRPr="00071EA6" w:rsidRDefault="00396D38" w:rsidP="00C96AFE">
            <w:pPr>
              <w:pStyle w:val="af9"/>
            </w:pPr>
          </w:p>
        </w:tc>
      </w:tr>
      <w:tr w:rsidR="00071EA6" w:rsidRPr="00071EA6" w14:paraId="3903D2B8" w14:textId="77777777" w:rsidTr="00CE56EC">
        <w:tc>
          <w:tcPr>
            <w:tcW w:w="2410" w:type="dxa"/>
            <w:tcBorders>
              <w:top w:val="single" w:sz="4" w:space="0" w:color="auto"/>
              <w:bottom w:val="single" w:sz="4" w:space="0" w:color="auto"/>
              <w:right w:val="single" w:sz="4" w:space="0" w:color="auto"/>
            </w:tcBorders>
          </w:tcPr>
          <w:p w14:paraId="0DB97B29"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1FB68B1E" w14:textId="77777777" w:rsidR="00396D38" w:rsidRPr="00071EA6" w:rsidRDefault="00396D38" w:rsidP="00C96AFE">
            <w:pPr>
              <w:pStyle w:val="af9"/>
            </w:pPr>
            <w:r w:rsidRPr="00071EA6">
              <w:t>ЗОНЫ ВОЕННЫХ ОБЪЕКТОВ И ИНЫХ РЕЖИМНЫХ ТЕРРИТОРИЙ:</w:t>
            </w:r>
          </w:p>
        </w:tc>
      </w:tr>
      <w:tr w:rsidR="00071EA6" w:rsidRPr="00071EA6" w14:paraId="439A1CB5" w14:textId="77777777" w:rsidTr="00CE56EC">
        <w:tc>
          <w:tcPr>
            <w:tcW w:w="2410" w:type="dxa"/>
            <w:tcBorders>
              <w:top w:val="single" w:sz="4" w:space="0" w:color="auto"/>
              <w:bottom w:val="single" w:sz="4" w:space="0" w:color="auto"/>
              <w:right w:val="single" w:sz="4" w:space="0" w:color="auto"/>
            </w:tcBorders>
          </w:tcPr>
          <w:p w14:paraId="62B7A7FF" w14:textId="3BA7DEC9" w:rsidR="00396D38" w:rsidRPr="00071EA6" w:rsidRDefault="0030361F" w:rsidP="00C96AFE">
            <w:pPr>
              <w:pStyle w:val="af9"/>
            </w:pPr>
            <w:r w:rsidRPr="00071EA6">
              <w:t>РТ1</w:t>
            </w:r>
          </w:p>
        </w:tc>
        <w:tc>
          <w:tcPr>
            <w:tcW w:w="12191" w:type="dxa"/>
            <w:tcBorders>
              <w:top w:val="single" w:sz="4" w:space="0" w:color="auto"/>
              <w:left w:val="single" w:sz="4" w:space="0" w:color="auto"/>
              <w:bottom w:val="single" w:sz="4" w:space="0" w:color="auto"/>
            </w:tcBorders>
          </w:tcPr>
          <w:p w14:paraId="3AB4C298" w14:textId="721BC1E9" w:rsidR="00396D38" w:rsidRPr="00071EA6" w:rsidRDefault="0030361F" w:rsidP="00C96AFE">
            <w:pPr>
              <w:pStyle w:val="af9"/>
            </w:pPr>
            <w:r w:rsidRPr="00071EA6">
              <w:t>Зона режимных территорий</w:t>
            </w:r>
          </w:p>
        </w:tc>
      </w:tr>
      <w:tr w:rsidR="00071EA6" w:rsidRPr="00071EA6" w14:paraId="573F5F5A" w14:textId="77777777" w:rsidTr="00CE56EC">
        <w:tc>
          <w:tcPr>
            <w:tcW w:w="2410" w:type="dxa"/>
            <w:tcBorders>
              <w:top w:val="single" w:sz="4" w:space="0" w:color="auto"/>
              <w:bottom w:val="single" w:sz="4" w:space="0" w:color="auto"/>
              <w:right w:val="single" w:sz="4" w:space="0" w:color="auto"/>
            </w:tcBorders>
          </w:tcPr>
          <w:p w14:paraId="0A4C1D48"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250BF83F" w14:textId="77777777" w:rsidR="00396D38" w:rsidRPr="00071EA6" w:rsidRDefault="00396D38" w:rsidP="00C96AFE">
            <w:pPr>
              <w:pStyle w:val="af9"/>
            </w:pPr>
          </w:p>
        </w:tc>
      </w:tr>
      <w:tr w:rsidR="00071EA6" w:rsidRPr="00071EA6" w14:paraId="126F601D" w14:textId="77777777" w:rsidTr="00CE56EC">
        <w:tc>
          <w:tcPr>
            <w:tcW w:w="2410" w:type="dxa"/>
            <w:tcBorders>
              <w:top w:val="single" w:sz="4" w:space="0" w:color="auto"/>
              <w:bottom w:val="single" w:sz="4" w:space="0" w:color="auto"/>
              <w:right w:val="single" w:sz="4" w:space="0" w:color="auto"/>
            </w:tcBorders>
          </w:tcPr>
          <w:p w14:paraId="3539F110" w14:textId="77777777" w:rsidR="00396D38" w:rsidRPr="00071EA6" w:rsidRDefault="00396D38" w:rsidP="00C96AFE">
            <w:pPr>
              <w:pStyle w:val="af9"/>
            </w:pPr>
          </w:p>
        </w:tc>
        <w:tc>
          <w:tcPr>
            <w:tcW w:w="12191" w:type="dxa"/>
            <w:tcBorders>
              <w:top w:val="single" w:sz="4" w:space="0" w:color="auto"/>
              <w:left w:val="single" w:sz="4" w:space="0" w:color="auto"/>
              <w:bottom w:val="single" w:sz="4" w:space="0" w:color="auto"/>
            </w:tcBorders>
          </w:tcPr>
          <w:p w14:paraId="0AE1C5D6" w14:textId="7CB77F40" w:rsidR="00396D38" w:rsidRPr="00071EA6" w:rsidRDefault="00C96AFE" w:rsidP="00C96AFE">
            <w:pPr>
              <w:pStyle w:val="af9"/>
            </w:pPr>
            <w:r w:rsidRPr="00071EA6">
              <w:t>ИНЫЕ ВИДЫ ТЕРРИТОРИАЛЬНЫХ ЗОН</w:t>
            </w:r>
            <w:r w:rsidR="00396D38" w:rsidRPr="00071EA6">
              <w:t>:</w:t>
            </w:r>
          </w:p>
        </w:tc>
      </w:tr>
      <w:tr w:rsidR="00396D38" w:rsidRPr="00071EA6" w14:paraId="11370576" w14:textId="77777777" w:rsidTr="00CE56EC">
        <w:tc>
          <w:tcPr>
            <w:tcW w:w="2410" w:type="dxa"/>
            <w:tcBorders>
              <w:top w:val="single" w:sz="4" w:space="0" w:color="auto"/>
              <w:bottom w:val="single" w:sz="4" w:space="0" w:color="auto"/>
              <w:right w:val="single" w:sz="4" w:space="0" w:color="auto"/>
            </w:tcBorders>
          </w:tcPr>
          <w:p w14:paraId="55C6E2F2" w14:textId="5CBC7E16" w:rsidR="00396D38" w:rsidRPr="00071EA6" w:rsidRDefault="0030361F" w:rsidP="00C96AFE">
            <w:pPr>
              <w:pStyle w:val="af9"/>
            </w:pPr>
            <w:r w:rsidRPr="00071EA6">
              <w:t>ОС1</w:t>
            </w:r>
          </w:p>
        </w:tc>
        <w:tc>
          <w:tcPr>
            <w:tcW w:w="12191" w:type="dxa"/>
            <w:tcBorders>
              <w:top w:val="single" w:sz="4" w:space="0" w:color="auto"/>
              <w:left w:val="single" w:sz="4" w:space="0" w:color="auto"/>
              <w:bottom w:val="single" w:sz="4" w:space="0" w:color="auto"/>
            </w:tcBorders>
          </w:tcPr>
          <w:p w14:paraId="49FD3069" w14:textId="5CDE9284" w:rsidR="00396D38" w:rsidRPr="00071EA6" w:rsidRDefault="0030361F" w:rsidP="00C96AFE">
            <w:pPr>
              <w:pStyle w:val="af9"/>
            </w:pPr>
            <w:r w:rsidRPr="00071EA6">
              <w:t>Зона озелененных территорий специального назначения</w:t>
            </w:r>
          </w:p>
        </w:tc>
      </w:tr>
    </w:tbl>
    <w:p w14:paraId="7E7ED631" w14:textId="77777777" w:rsidR="001F1271" w:rsidRPr="00071EA6" w:rsidRDefault="001F1271" w:rsidP="00EE1280">
      <w:pPr>
        <w:pStyle w:val="afb"/>
        <w:sectPr w:rsidR="001F1271" w:rsidRPr="00071EA6" w:rsidSect="00EF78C0">
          <w:pgSz w:w="16838" w:h="11906" w:orient="landscape"/>
          <w:pgMar w:top="1701" w:right="1134" w:bottom="850" w:left="1134" w:header="708" w:footer="708" w:gutter="0"/>
          <w:cols w:space="708"/>
          <w:docGrid w:linePitch="382"/>
        </w:sectPr>
      </w:pPr>
    </w:p>
    <w:p w14:paraId="6CE8D2C8" w14:textId="1F33B1D5" w:rsidR="00F54D93" w:rsidRPr="00071EA6" w:rsidRDefault="005A3C59" w:rsidP="005A3C59">
      <w:pPr>
        <w:pStyle w:val="3"/>
        <w:rPr>
          <w:color w:val="auto"/>
        </w:rPr>
      </w:pPr>
      <w:bookmarkStart w:id="10" w:name="_Toc224656502"/>
      <w:r w:rsidRPr="00071EA6">
        <w:rPr>
          <w:color w:val="auto"/>
        </w:rPr>
        <w:lastRenderedPageBreak/>
        <w:t xml:space="preserve">Статья 42. </w:t>
      </w:r>
      <w:r w:rsidR="00F54D93" w:rsidRPr="00071EA6">
        <w:rPr>
          <w:color w:val="auto"/>
        </w:rPr>
        <w:t>Жилые зоны</w:t>
      </w:r>
      <w:bookmarkEnd w:id="10"/>
    </w:p>
    <w:p w14:paraId="3AEB41E3" w14:textId="20338B34" w:rsidR="00F54D93" w:rsidRPr="00071EA6" w:rsidRDefault="00F54D93" w:rsidP="00F83630">
      <w:pPr>
        <w:pStyle w:val="44"/>
      </w:pPr>
      <w:bookmarkStart w:id="11" w:name="_Toc224656503"/>
      <w:r w:rsidRPr="00071EA6">
        <w:t xml:space="preserve">Ж1 </w:t>
      </w:r>
      <w:r w:rsidR="005A3C59" w:rsidRPr="00071EA6">
        <w:t>Зона застройки индивидуальными жилыми домами</w:t>
      </w:r>
      <w:bookmarkEnd w:id="11"/>
    </w:p>
    <w:p w14:paraId="6E4B656C" w14:textId="60F8C810" w:rsidR="00F54D93" w:rsidRPr="00071EA6" w:rsidRDefault="005A3C59" w:rsidP="005A3C59">
      <w:pPr>
        <w:pStyle w:val="afb"/>
      </w:pPr>
      <w:r w:rsidRPr="00071EA6">
        <w:rPr>
          <w:rFonts w:eastAsia="SimSun"/>
        </w:rPr>
        <w:t>Зона застройки индивидуальными жилыми домами</w:t>
      </w:r>
      <w:r w:rsidR="00F54D93" w:rsidRPr="00071EA6">
        <w:t xml:space="preserve"> Ж1 выделена для обеспечения правовых, социальных, культурных, бытовых условий формирования жилых районов из отдельно стоящих индивидуальных жилых домов усадебного типа с возможностью ведения </w:t>
      </w:r>
      <w:r w:rsidR="005E0BCE" w:rsidRPr="00071EA6">
        <w:t>ограниченного</w:t>
      </w:r>
      <w:r w:rsidR="00F54D93" w:rsidRPr="00071EA6">
        <w:t xml:space="preserve"> личного подсобного хозяйства</w:t>
      </w:r>
      <w:r w:rsidR="005E0BCE" w:rsidRPr="00071EA6">
        <w:t xml:space="preserve"> (без содержания скота и птицы)</w:t>
      </w:r>
      <w:r w:rsidR="00F54D93" w:rsidRPr="00071EA6">
        <w:t>, а также с минимально разрешенным набором услуг местного значения.</w:t>
      </w:r>
    </w:p>
    <w:p w14:paraId="5D7ED6C5" w14:textId="77777777" w:rsidR="00F54D93" w:rsidRPr="00071EA6" w:rsidRDefault="00F54D93" w:rsidP="00F54D93">
      <w:pPr>
        <w:pStyle w:val="afb"/>
      </w:pPr>
    </w:p>
    <w:p w14:paraId="66022B31" w14:textId="77777777" w:rsidR="00F54D93" w:rsidRPr="00071EA6" w:rsidRDefault="00F54D93" w:rsidP="00F54D93">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ook w:val="04A0" w:firstRow="1" w:lastRow="0" w:firstColumn="1" w:lastColumn="0" w:noHBand="0" w:noVBand="1"/>
      </w:tblPr>
      <w:tblGrid>
        <w:gridCol w:w="2010"/>
        <w:gridCol w:w="2925"/>
        <w:gridCol w:w="2460"/>
        <w:gridCol w:w="2463"/>
        <w:gridCol w:w="2464"/>
        <w:gridCol w:w="2464"/>
      </w:tblGrid>
      <w:tr w:rsidR="00071EA6" w:rsidRPr="00071EA6" w14:paraId="6AB1BD53" w14:textId="77777777" w:rsidTr="00C97EF1">
        <w:tc>
          <w:tcPr>
            <w:tcW w:w="2010" w:type="dxa"/>
            <w:vMerge w:val="restart"/>
          </w:tcPr>
          <w:p w14:paraId="31053186" w14:textId="77777777" w:rsidR="00F54D93" w:rsidRPr="00071EA6" w:rsidRDefault="00F54D93" w:rsidP="00E5707B">
            <w:pPr>
              <w:pStyle w:val="af9"/>
              <w:rPr>
                <w:b/>
                <w:bCs w:val="0"/>
              </w:rPr>
            </w:pPr>
            <w:r w:rsidRPr="00071EA6">
              <w:rPr>
                <w:b/>
                <w:bCs w:val="0"/>
              </w:rPr>
              <w:t>Наименование вида разрешенного использования земельного участка</w:t>
            </w:r>
          </w:p>
          <w:p w14:paraId="03B11C06" w14:textId="5CB1EE06" w:rsidR="00F54D93" w:rsidRPr="00071EA6" w:rsidRDefault="00F54D93" w:rsidP="00E5707B">
            <w:pPr>
              <w:pStyle w:val="af9"/>
              <w:rPr>
                <w:b/>
                <w:bCs w:val="0"/>
              </w:rPr>
            </w:pPr>
          </w:p>
        </w:tc>
        <w:tc>
          <w:tcPr>
            <w:tcW w:w="2925" w:type="dxa"/>
            <w:vMerge w:val="restart"/>
          </w:tcPr>
          <w:p w14:paraId="3A07D65C" w14:textId="77777777" w:rsidR="00F54D93" w:rsidRPr="00071EA6" w:rsidRDefault="00F54D93"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C8CCDE6" w14:textId="2F49B740" w:rsidR="00F54D93" w:rsidRPr="00071EA6" w:rsidRDefault="00F54D93" w:rsidP="00E5707B">
            <w:pPr>
              <w:pStyle w:val="af9"/>
              <w:rPr>
                <w:b/>
                <w:bCs w:val="0"/>
              </w:rPr>
            </w:pPr>
          </w:p>
        </w:tc>
        <w:tc>
          <w:tcPr>
            <w:tcW w:w="9851" w:type="dxa"/>
            <w:gridSpan w:val="4"/>
          </w:tcPr>
          <w:p w14:paraId="54E4DAFB" w14:textId="0ABF01BA" w:rsidR="00F54D93" w:rsidRPr="00071EA6" w:rsidRDefault="00F54D93"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5C46D2EE" w14:textId="77777777" w:rsidTr="00C97EF1">
        <w:tc>
          <w:tcPr>
            <w:tcW w:w="2010" w:type="dxa"/>
            <w:vMerge/>
          </w:tcPr>
          <w:p w14:paraId="3FB919CE" w14:textId="77777777" w:rsidR="00F54D93" w:rsidRPr="00071EA6" w:rsidRDefault="00F54D93" w:rsidP="00E5707B">
            <w:pPr>
              <w:pStyle w:val="af9"/>
              <w:rPr>
                <w:b/>
                <w:bCs w:val="0"/>
              </w:rPr>
            </w:pPr>
          </w:p>
        </w:tc>
        <w:tc>
          <w:tcPr>
            <w:tcW w:w="2925" w:type="dxa"/>
            <w:vMerge/>
          </w:tcPr>
          <w:p w14:paraId="3B1FC8F5" w14:textId="77777777" w:rsidR="00F54D93" w:rsidRPr="00071EA6" w:rsidRDefault="00F54D93" w:rsidP="00E5707B">
            <w:pPr>
              <w:pStyle w:val="af9"/>
              <w:rPr>
                <w:b/>
                <w:bCs w:val="0"/>
              </w:rPr>
            </w:pPr>
          </w:p>
        </w:tc>
        <w:tc>
          <w:tcPr>
            <w:tcW w:w="2460" w:type="dxa"/>
          </w:tcPr>
          <w:p w14:paraId="4D6D1FAB" w14:textId="59B76588" w:rsidR="00F54D93" w:rsidRPr="00071EA6" w:rsidRDefault="00F54D93"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63" w:type="dxa"/>
          </w:tcPr>
          <w:p w14:paraId="6E64B397" w14:textId="6BBEF1A3" w:rsidR="00F54D93" w:rsidRPr="00071EA6" w:rsidRDefault="00F54D93"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64" w:type="dxa"/>
          </w:tcPr>
          <w:p w14:paraId="284AAB35" w14:textId="1748F540" w:rsidR="00F54D93" w:rsidRPr="00071EA6" w:rsidRDefault="00F54D93"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64" w:type="dxa"/>
          </w:tcPr>
          <w:p w14:paraId="5396D3C3" w14:textId="64F5559D" w:rsidR="00F54D93" w:rsidRPr="00071EA6" w:rsidRDefault="00F54D93"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43ACC94E" w14:textId="77777777" w:rsidTr="00C97EF1">
        <w:tc>
          <w:tcPr>
            <w:tcW w:w="2010" w:type="dxa"/>
          </w:tcPr>
          <w:p w14:paraId="10474AEB" w14:textId="77777777" w:rsidR="00AB4EDD" w:rsidRPr="00071EA6" w:rsidRDefault="00AB4EDD" w:rsidP="00AB4EDD">
            <w:pPr>
              <w:pStyle w:val="af9"/>
              <w:jc w:val="both"/>
            </w:pPr>
            <w:r w:rsidRPr="00071EA6">
              <w:t>Для индивидуального жилищного строительства</w:t>
            </w:r>
          </w:p>
          <w:p w14:paraId="2416CE4D" w14:textId="1A11CE7F" w:rsidR="00AB4EDD" w:rsidRPr="00071EA6" w:rsidRDefault="00AB4EDD" w:rsidP="00AB4EDD">
            <w:pPr>
              <w:pStyle w:val="af9"/>
              <w:jc w:val="both"/>
            </w:pPr>
            <w:r w:rsidRPr="00071EA6">
              <w:t>[2.1]</w:t>
            </w:r>
          </w:p>
        </w:tc>
        <w:tc>
          <w:tcPr>
            <w:tcW w:w="2925" w:type="dxa"/>
          </w:tcPr>
          <w:p w14:paraId="76495550" w14:textId="77777777" w:rsidR="00AB4EDD" w:rsidRPr="00071EA6" w:rsidRDefault="00AB4EDD" w:rsidP="005E0BCE">
            <w:pPr>
              <w:pStyle w:val="af9"/>
              <w:jc w:val="both"/>
            </w:pPr>
            <w:r w:rsidRPr="00071EA6">
              <w:t xml:space="preserve">Размещение жилого дома (отдельно стоящего здания количеством надземных этажей не более чем три, высотой не </w:t>
            </w:r>
            <w:r w:rsidRPr="00071EA6">
              <w:lastRenderedPageBreak/>
              <w:t>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765AC696" w14:textId="77777777" w:rsidR="00AB4EDD" w:rsidRPr="00071EA6" w:rsidRDefault="00AB4EDD" w:rsidP="005E0BCE">
            <w:pPr>
              <w:pStyle w:val="af9"/>
              <w:jc w:val="both"/>
            </w:pPr>
            <w:r w:rsidRPr="00071EA6">
              <w:t>выращивание сельскохозяйственных культур;</w:t>
            </w:r>
          </w:p>
          <w:p w14:paraId="19F531A6" w14:textId="13815152" w:rsidR="00AB4EDD" w:rsidRPr="00071EA6" w:rsidRDefault="00AB4EDD" w:rsidP="005E0BCE">
            <w:pPr>
              <w:pStyle w:val="af9"/>
              <w:jc w:val="both"/>
            </w:pPr>
            <w:r w:rsidRPr="00071EA6">
              <w:t>размещение гаражей для собственных нужд и хозяйственных построек</w:t>
            </w:r>
          </w:p>
        </w:tc>
        <w:tc>
          <w:tcPr>
            <w:tcW w:w="2460" w:type="dxa"/>
          </w:tcPr>
          <w:p w14:paraId="63196EC2" w14:textId="77777777" w:rsidR="00AB4EDD" w:rsidRPr="00071EA6" w:rsidRDefault="00AB4EDD" w:rsidP="005E0BCE">
            <w:pPr>
              <w:pStyle w:val="af9"/>
              <w:jc w:val="both"/>
            </w:pPr>
            <w:r w:rsidRPr="00071EA6">
              <w:lastRenderedPageBreak/>
              <w:t>минимальная (максимальная) площадь земельных участков:</w:t>
            </w:r>
          </w:p>
          <w:p w14:paraId="61BAFC9D" w14:textId="77777777" w:rsidR="00AB4EDD" w:rsidRPr="00071EA6" w:rsidRDefault="00AB4EDD" w:rsidP="005E0BCE">
            <w:pPr>
              <w:pStyle w:val="af9"/>
              <w:jc w:val="both"/>
            </w:pPr>
            <w:r w:rsidRPr="00071EA6">
              <w:t xml:space="preserve">- отдельно стоящие </w:t>
            </w:r>
            <w:r w:rsidRPr="00071EA6">
              <w:lastRenderedPageBreak/>
              <w:t>жилые дома коттеджного типа на одну семью в 1 - 3 этажа</w:t>
            </w:r>
          </w:p>
          <w:p w14:paraId="5D7A01B4" w14:textId="77777777" w:rsidR="00AB4EDD" w:rsidRPr="00071EA6" w:rsidRDefault="00AB4EDD" w:rsidP="005E0BCE">
            <w:pPr>
              <w:pStyle w:val="af9"/>
              <w:jc w:val="both"/>
            </w:pPr>
            <w:r w:rsidRPr="00071EA6">
              <w:t>- 400 - 6000 кв. м;</w:t>
            </w:r>
          </w:p>
          <w:p w14:paraId="2CA03B19" w14:textId="77777777" w:rsidR="00AB4EDD" w:rsidRPr="00071EA6" w:rsidRDefault="00AB4EDD" w:rsidP="005E0BCE">
            <w:pPr>
              <w:pStyle w:val="af9"/>
              <w:jc w:val="both"/>
            </w:pPr>
            <w:r w:rsidRPr="00071EA6">
              <w:t>минимальная ширина земельных участков вдоль фронта улицы (проезда) – 12;</w:t>
            </w:r>
          </w:p>
          <w:p w14:paraId="6E7E6054" w14:textId="1A07E65B" w:rsidR="00AB4EDD" w:rsidRPr="00071EA6" w:rsidRDefault="00AB4EDD" w:rsidP="005E0BCE">
            <w:pPr>
              <w:pStyle w:val="af9"/>
              <w:jc w:val="both"/>
            </w:pPr>
            <w:r w:rsidRPr="00071EA6">
              <w:t>раздел земельного участка возможен не более чем на 2 части.</w:t>
            </w:r>
          </w:p>
        </w:tc>
        <w:tc>
          <w:tcPr>
            <w:tcW w:w="2463" w:type="dxa"/>
          </w:tcPr>
          <w:p w14:paraId="3C1CF458" w14:textId="77777777" w:rsidR="00AB4EDD" w:rsidRPr="00071EA6" w:rsidRDefault="00AB4EDD" w:rsidP="005E0BCE">
            <w:pPr>
              <w:pStyle w:val="af9"/>
              <w:jc w:val="both"/>
            </w:pPr>
            <w:r w:rsidRPr="00071EA6">
              <w:lastRenderedPageBreak/>
              <w:t>минимальный отступ строений от красной линии улиц не менее чем 5 м,</w:t>
            </w:r>
          </w:p>
          <w:p w14:paraId="3DD6B227" w14:textId="77777777" w:rsidR="00AB4EDD" w:rsidRPr="00071EA6" w:rsidRDefault="00AB4EDD" w:rsidP="005E0BCE">
            <w:pPr>
              <w:pStyle w:val="af9"/>
              <w:jc w:val="both"/>
            </w:pPr>
            <w:r w:rsidRPr="00071EA6">
              <w:t xml:space="preserve">от красной линии </w:t>
            </w:r>
            <w:r w:rsidRPr="00071EA6">
              <w:lastRenderedPageBreak/>
              <w:t>проездов не менее 3 м,</w:t>
            </w:r>
          </w:p>
          <w:p w14:paraId="01426B1C" w14:textId="707D685E" w:rsidR="00AB4EDD" w:rsidRPr="00071EA6" w:rsidRDefault="00AB4EDD" w:rsidP="005E0BCE">
            <w:pPr>
              <w:pStyle w:val="af9"/>
              <w:jc w:val="both"/>
            </w:pPr>
            <w:r w:rsidRPr="00071EA6">
              <w:t>от границ соседнего земельного участка не менее 3 м. 1 м для вспомогательных объектов.</w:t>
            </w:r>
          </w:p>
        </w:tc>
        <w:tc>
          <w:tcPr>
            <w:tcW w:w="2464" w:type="dxa"/>
          </w:tcPr>
          <w:p w14:paraId="4E995682" w14:textId="77777777" w:rsidR="00406C79" w:rsidRPr="00071EA6" w:rsidRDefault="00406C79" w:rsidP="005E0BCE">
            <w:pPr>
              <w:pStyle w:val="af9"/>
              <w:jc w:val="both"/>
            </w:pPr>
            <w:r w:rsidRPr="00071EA6">
              <w:lastRenderedPageBreak/>
              <w:t>максимальное количество этажей зданий - 3 этажа (включая мансардный этаж);</w:t>
            </w:r>
          </w:p>
          <w:p w14:paraId="6B989F0D" w14:textId="77777777" w:rsidR="00406C79" w:rsidRPr="00071EA6" w:rsidRDefault="00406C79" w:rsidP="005E0BCE">
            <w:pPr>
              <w:pStyle w:val="af9"/>
              <w:jc w:val="both"/>
            </w:pPr>
            <w:r w:rsidRPr="00071EA6">
              <w:lastRenderedPageBreak/>
              <w:t>максимальная высота зданий от уровня земли до верха перекрытия последнего этажа (или конька кровли) для объектов с углом наклона кровли до 15 градусов – 10 м, с углом наклона кровли более 15 градусов – 13 м;</w:t>
            </w:r>
          </w:p>
          <w:p w14:paraId="6C13B68F" w14:textId="137019C5" w:rsidR="00AB4EDD" w:rsidRPr="00071EA6" w:rsidRDefault="00AB4EDD" w:rsidP="005E0BCE">
            <w:pPr>
              <w:pStyle w:val="af9"/>
              <w:jc w:val="both"/>
            </w:pPr>
          </w:p>
        </w:tc>
        <w:tc>
          <w:tcPr>
            <w:tcW w:w="2464" w:type="dxa"/>
          </w:tcPr>
          <w:p w14:paraId="4BE27441" w14:textId="77777777" w:rsidR="00AB4EDD" w:rsidRPr="00071EA6" w:rsidRDefault="00AB4EDD" w:rsidP="005E0BCE">
            <w:pPr>
              <w:pStyle w:val="af9"/>
              <w:jc w:val="both"/>
            </w:pPr>
            <w:r w:rsidRPr="00071EA6">
              <w:lastRenderedPageBreak/>
              <w:t>максимальный процент застройки в границах земельного участка - 40%;</w:t>
            </w:r>
          </w:p>
          <w:p w14:paraId="4992CA5D" w14:textId="77777777" w:rsidR="00AB4EDD" w:rsidRPr="00071EA6" w:rsidRDefault="00AB4EDD" w:rsidP="005E0BCE">
            <w:pPr>
              <w:pStyle w:val="af9"/>
              <w:jc w:val="both"/>
            </w:pPr>
            <w:r w:rsidRPr="00071EA6">
              <w:t xml:space="preserve">процент застройки </w:t>
            </w:r>
            <w:r w:rsidRPr="00071EA6">
              <w:lastRenderedPageBreak/>
              <w:t>подземной части не регламентируется;</w:t>
            </w:r>
          </w:p>
          <w:p w14:paraId="4B4F7E4A" w14:textId="1F6A2914" w:rsidR="00AB4EDD" w:rsidRPr="00071EA6" w:rsidRDefault="00AB4EDD" w:rsidP="005E0BCE">
            <w:pPr>
              <w:pStyle w:val="af9"/>
              <w:jc w:val="both"/>
            </w:pPr>
            <w:r w:rsidRPr="00071EA6">
              <w:t>коэффициент плотности застройки Кпз-0,7;</w:t>
            </w:r>
          </w:p>
        </w:tc>
      </w:tr>
      <w:tr w:rsidR="00071EA6" w:rsidRPr="00071EA6" w14:paraId="5F2D89F4" w14:textId="77777777" w:rsidTr="00C97EF1">
        <w:tc>
          <w:tcPr>
            <w:tcW w:w="2010" w:type="dxa"/>
          </w:tcPr>
          <w:p w14:paraId="1E0F629B" w14:textId="77777777" w:rsidR="00AB4EDD" w:rsidRPr="00071EA6" w:rsidRDefault="00AB4EDD" w:rsidP="00AB4EDD">
            <w:pPr>
              <w:pStyle w:val="af9"/>
              <w:jc w:val="both"/>
            </w:pPr>
            <w:r w:rsidRPr="00071EA6">
              <w:lastRenderedPageBreak/>
              <w:t>Для ведения личного подсобного хозяйства (приусадебный земельный участок)</w:t>
            </w:r>
          </w:p>
          <w:p w14:paraId="7F83E030" w14:textId="4F4692A6" w:rsidR="00AB4EDD" w:rsidRPr="00071EA6" w:rsidRDefault="00AB4EDD" w:rsidP="00AB4EDD">
            <w:pPr>
              <w:pStyle w:val="af9"/>
              <w:jc w:val="both"/>
            </w:pPr>
            <w:r w:rsidRPr="00071EA6">
              <w:t>[2.2]</w:t>
            </w:r>
          </w:p>
        </w:tc>
        <w:tc>
          <w:tcPr>
            <w:tcW w:w="2925" w:type="dxa"/>
          </w:tcPr>
          <w:p w14:paraId="46B6AF32" w14:textId="77777777" w:rsidR="00AB4EDD" w:rsidRPr="00071EA6" w:rsidRDefault="00AB4EDD" w:rsidP="005E0BCE">
            <w:pPr>
              <w:pStyle w:val="af9"/>
              <w:jc w:val="both"/>
            </w:pPr>
            <w:r w:rsidRPr="00071EA6">
              <w:t>Размещение жилого дома, указанного в описании вида разрешенного использования с кодом 2.1;</w:t>
            </w:r>
          </w:p>
          <w:p w14:paraId="696BDD37" w14:textId="77777777" w:rsidR="00AB4EDD" w:rsidRPr="00071EA6" w:rsidRDefault="00AB4EDD" w:rsidP="005E0BCE">
            <w:pPr>
              <w:pStyle w:val="af9"/>
              <w:jc w:val="both"/>
            </w:pPr>
            <w:r w:rsidRPr="00071EA6">
              <w:t>производство сельскохозяйственной продукции;</w:t>
            </w:r>
          </w:p>
          <w:p w14:paraId="6A126ED4" w14:textId="77777777" w:rsidR="00AB4EDD" w:rsidRPr="00071EA6" w:rsidRDefault="00AB4EDD" w:rsidP="005E0BCE">
            <w:pPr>
              <w:pStyle w:val="af9"/>
              <w:jc w:val="both"/>
            </w:pPr>
            <w:r w:rsidRPr="00071EA6">
              <w:t>размещение гаража и иных вспомогательных сооружений;</w:t>
            </w:r>
          </w:p>
          <w:p w14:paraId="013C879B" w14:textId="6032B1C6" w:rsidR="00AB4EDD" w:rsidRPr="00071EA6" w:rsidRDefault="00AB4EDD" w:rsidP="005E0BCE">
            <w:pPr>
              <w:pStyle w:val="af9"/>
              <w:jc w:val="both"/>
            </w:pPr>
            <w:r w:rsidRPr="00071EA6">
              <w:lastRenderedPageBreak/>
              <w:t>содержание сельскохозяйственных животных</w:t>
            </w:r>
          </w:p>
        </w:tc>
        <w:tc>
          <w:tcPr>
            <w:tcW w:w="2460" w:type="dxa"/>
          </w:tcPr>
          <w:p w14:paraId="13DAF550" w14:textId="77777777" w:rsidR="00AB4EDD" w:rsidRPr="00071EA6" w:rsidRDefault="00AB4EDD" w:rsidP="005E0BCE">
            <w:pPr>
              <w:pStyle w:val="af9"/>
              <w:jc w:val="both"/>
            </w:pPr>
            <w:r w:rsidRPr="00071EA6">
              <w:lastRenderedPageBreak/>
              <w:t>минимальная (максимальная) площадь земельных участков:</w:t>
            </w:r>
          </w:p>
          <w:p w14:paraId="5201C59E" w14:textId="77777777" w:rsidR="00AB4EDD" w:rsidRPr="00071EA6" w:rsidRDefault="00AB4EDD" w:rsidP="005E0BCE">
            <w:pPr>
              <w:pStyle w:val="af9"/>
              <w:jc w:val="both"/>
            </w:pPr>
            <w:r w:rsidRPr="00071EA6">
              <w:t>- отдельно стоящие жилые дома коттеджного типа на одну семью в 1 - 3 этажа - 400 - 5000 кв. м;</w:t>
            </w:r>
          </w:p>
          <w:p w14:paraId="29072A26" w14:textId="77777777" w:rsidR="00AB4EDD" w:rsidRPr="00071EA6" w:rsidRDefault="00AB4EDD" w:rsidP="005E0BCE">
            <w:pPr>
              <w:pStyle w:val="af9"/>
              <w:jc w:val="both"/>
            </w:pPr>
            <w:r w:rsidRPr="00071EA6">
              <w:t xml:space="preserve">минимальная ширина </w:t>
            </w:r>
            <w:r w:rsidRPr="00071EA6">
              <w:lastRenderedPageBreak/>
              <w:t>земельных участков вдоль фронта улицы (проезда) – 12;</w:t>
            </w:r>
          </w:p>
          <w:p w14:paraId="0A2AE3A8" w14:textId="12E8AEED" w:rsidR="00AB4EDD" w:rsidRPr="00071EA6" w:rsidRDefault="00AB4EDD" w:rsidP="005E0BCE">
            <w:pPr>
              <w:pStyle w:val="af9"/>
              <w:jc w:val="both"/>
            </w:pPr>
            <w:r w:rsidRPr="00071EA6">
              <w:t>раздел земельного участка возможен не более чем на 2 части.</w:t>
            </w:r>
          </w:p>
        </w:tc>
        <w:tc>
          <w:tcPr>
            <w:tcW w:w="2463" w:type="dxa"/>
          </w:tcPr>
          <w:p w14:paraId="038B79A4" w14:textId="77777777" w:rsidR="00AB4EDD" w:rsidRPr="00071EA6" w:rsidRDefault="00AB4EDD" w:rsidP="005E0BCE">
            <w:pPr>
              <w:pStyle w:val="af9"/>
              <w:jc w:val="both"/>
            </w:pPr>
            <w:r w:rsidRPr="00071EA6">
              <w:lastRenderedPageBreak/>
              <w:t>минимальный отступ строений от красной линии улиц не менее чем 5 м,</w:t>
            </w:r>
          </w:p>
          <w:p w14:paraId="18C63D41" w14:textId="77777777" w:rsidR="00AB4EDD" w:rsidRPr="00071EA6" w:rsidRDefault="00AB4EDD" w:rsidP="005E0BCE">
            <w:pPr>
              <w:pStyle w:val="af9"/>
              <w:jc w:val="both"/>
            </w:pPr>
            <w:r w:rsidRPr="00071EA6">
              <w:t>от красной линии проездов не менее 3 м,</w:t>
            </w:r>
          </w:p>
          <w:p w14:paraId="175F02DA" w14:textId="77777777" w:rsidR="00AB4EDD" w:rsidRPr="00071EA6" w:rsidRDefault="00AB4EDD" w:rsidP="005E0BCE">
            <w:pPr>
              <w:pStyle w:val="af9"/>
              <w:jc w:val="both"/>
            </w:pPr>
            <w:r w:rsidRPr="00071EA6">
              <w:t>от границ соседнего земельного участка не менее 3 м.</w:t>
            </w:r>
          </w:p>
          <w:p w14:paraId="343ABE0D" w14:textId="77777777" w:rsidR="005E0BCE" w:rsidRPr="00071EA6" w:rsidRDefault="005E0BCE" w:rsidP="005E0BCE">
            <w:pPr>
              <w:pStyle w:val="af9"/>
              <w:jc w:val="both"/>
            </w:pPr>
          </w:p>
          <w:p w14:paraId="43E4F359" w14:textId="77777777" w:rsidR="005E0BCE" w:rsidRPr="00071EA6" w:rsidRDefault="005E0BCE" w:rsidP="005E0BCE">
            <w:pPr>
              <w:pStyle w:val="af9"/>
              <w:jc w:val="both"/>
            </w:pPr>
          </w:p>
          <w:p w14:paraId="2A6C6D2A" w14:textId="0828B4B1" w:rsidR="005E0BCE" w:rsidRPr="00071EA6" w:rsidRDefault="005E0BCE" w:rsidP="005E0BCE">
            <w:pPr>
              <w:pStyle w:val="af9"/>
              <w:jc w:val="both"/>
            </w:pPr>
          </w:p>
        </w:tc>
        <w:tc>
          <w:tcPr>
            <w:tcW w:w="2464" w:type="dxa"/>
          </w:tcPr>
          <w:p w14:paraId="5EC3A58C" w14:textId="77777777" w:rsidR="00406C79" w:rsidRPr="00071EA6" w:rsidRDefault="00406C79" w:rsidP="005E0BCE">
            <w:pPr>
              <w:pStyle w:val="af9"/>
              <w:jc w:val="both"/>
            </w:pPr>
            <w:r w:rsidRPr="00071EA6">
              <w:lastRenderedPageBreak/>
              <w:t>максимальное количество этажей зданий - 3 этажа (включая мансардный этаж);</w:t>
            </w:r>
          </w:p>
          <w:p w14:paraId="1CA4AE07" w14:textId="0254CF93" w:rsidR="00AB4EDD" w:rsidRPr="00071EA6" w:rsidRDefault="00406C79" w:rsidP="005E0BCE">
            <w:pPr>
              <w:pStyle w:val="af9"/>
              <w:jc w:val="both"/>
            </w:pPr>
            <w:r w:rsidRPr="00071EA6">
              <w:t xml:space="preserve">максимальная высота зданий от уровня земли до верха перекрытия последнего этажа (или конька кровли) </w:t>
            </w:r>
            <w:r w:rsidRPr="00071EA6">
              <w:lastRenderedPageBreak/>
              <w:t>для объектов с углом наклона кровли до 15 градусов – 10 м, с углом наклона кровли более 15 градусов – 13 м;</w:t>
            </w:r>
          </w:p>
        </w:tc>
        <w:tc>
          <w:tcPr>
            <w:tcW w:w="2464" w:type="dxa"/>
          </w:tcPr>
          <w:p w14:paraId="5F226E08" w14:textId="77777777" w:rsidR="00AB4EDD" w:rsidRPr="00071EA6" w:rsidRDefault="00AB4EDD" w:rsidP="005E0BCE">
            <w:pPr>
              <w:pStyle w:val="af9"/>
              <w:jc w:val="both"/>
            </w:pPr>
            <w:r w:rsidRPr="00071EA6">
              <w:lastRenderedPageBreak/>
              <w:t>максимальный процент застройки в границах земельного участка - 40%;</w:t>
            </w:r>
          </w:p>
          <w:p w14:paraId="46E40478" w14:textId="77777777" w:rsidR="00AB4EDD" w:rsidRPr="00071EA6" w:rsidRDefault="00AB4EDD" w:rsidP="005E0BCE">
            <w:pPr>
              <w:pStyle w:val="af9"/>
              <w:jc w:val="both"/>
            </w:pPr>
            <w:r w:rsidRPr="00071EA6">
              <w:t>процент застройки подземной части не регламентируется;</w:t>
            </w:r>
          </w:p>
          <w:p w14:paraId="74B5027E" w14:textId="348C4816" w:rsidR="00AB4EDD" w:rsidRPr="00071EA6" w:rsidRDefault="00AB4EDD" w:rsidP="005E0BCE">
            <w:pPr>
              <w:pStyle w:val="af9"/>
              <w:jc w:val="both"/>
            </w:pPr>
            <w:r w:rsidRPr="00071EA6">
              <w:t>коэффициент плотности застройки Кпз-0,7;</w:t>
            </w:r>
          </w:p>
        </w:tc>
      </w:tr>
      <w:tr w:rsidR="00071EA6" w:rsidRPr="00071EA6" w14:paraId="0BA464DE" w14:textId="77777777" w:rsidTr="00C97EF1">
        <w:tc>
          <w:tcPr>
            <w:tcW w:w="2010" w:type="dxa"/>
          </w:tcPr>
          <w:p w14:paraId="7EBA4E86" w14:textId="77777777" w:rsidR="00AB4EDD" w:rsidRPr="00071EA6" w:rsidRDefault="00AB4EDD" w:rsidP="00AB4EDD">
            <w:pPr>
              <w:pStyle w:val="af9"/>
              <w:jc w:val="both"/>
            </w:pPr>
            <w:r w:rsidRPr="00071EA6">
              <w:t>Хранение автотранспорта</w:t>
            </w:r>
          </w:p>
          <w:p w14:paraId="37354B24" w14:textId="4C6364E3" w:rsidR="00AB4EDD" w:rsidRPr="00071EA6" w:rsidRDefault="00AB4EDD" w:rsidP="00AB4EDD">
            <w:pPr>
              <w:pStyle w:val="af9"/>
              <w:jc w:val="both"/>
            </w:pPr>
            <w:r w:rsidRPr="00071EA6">
              <w:t>[2.7.1]</w:t>
            </w:r>
          </w:p>
        </w:tc>
        <w:tc>
          <w:tcPr>
            <w:tcW w:w="2925" w:type="dxa"/>
          </w:tcPr>
          <w:p w14:paraId="12906DA9" w14:textId="04B63B54" w:rsidR="00AB4EDD" w:rsidRPr="00071EA6" w:rsidRDefault="00AB4EDD" w:rsidP="005E0BCE">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-места, за исключением гаражей, размещение которых предусмотрено содержанием видов разрешенного использования с кодами 2.7.2, 4.9</w:t>
            </w:r>
          </w:p>
        </w:tc>
        <w:tc>
          <w:tcPr>
            <w:tcW w:w="2460" w:type="dxa"/>
          </w:tcPr>
          <w:p w14:paraId="49CBAE1B" w14:textId="5E0EB5FE" w:rsidR="00AB4EDD" w:rsidRPr="00071EA6" w:rsidRDefault="00AB4EDD" w:rsidP="005E0BCE">
            <w:pPr>
              <w:pStyle w:val="af9"/>
              <w:jc w:val="both"/>
            </w:pPr>
            <w:r w:rsidRPr="00071EA6">
              <w:t xml:space="preserve">минимальная (максимальная) площадь земельных участков - 20 - 5000 кв. м </w:t>
            </w:r>
          </w:p>
        </w:tc>
        <w:tc>
          <w:tcPr>
            <w:tcW w:w="2463" w:type="dxa"/>
          </w:tcPr>
          <w:p w14:paraId="25E3271D" w14:textId="7568BF1E" w:rsidR="00AB4EDD" w:rsidRPr="00071EA6" w:rsidRDefault="00AB4EDD" w:rsidP="005E0BCE">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64" w:type="dxa"/>
          </w:tcPr>
          <w:p w14:paraId="16604D31" w14:textId="4E78C6AD" w:rsidR="00AB4EDD" w:rsidRPr="00071EA6" w:rsidRDefault="00AB4EDD" w:rsidP="005E0BCE">
            <w:pPr>
              <w:pStyle w:val="af9"/>
              <w:jc w:val="both"/>
            </w:pPr>
            <w:r w:rsidRPr="00071EA6">
              <w:t>максимальное количество надземных этажей - 1</w:t>
            </w:r>
          </w:p>
        </w:tc>
        <w:tc>
          <w:tcPr>
            <w:tcW w:w="2464" w:type="dxa"/>
          </w:tcPr>
          <w:p w14:paraId="0A6AC087" w14:textId="366D2145" w:rsidR="00AB4EDD" w:rsidRPr="00071EA6" w:rsidRDefault="00C27391" w:rsidP="005E0BCE">
            <w:pPr>
              <w:pStyle w:val="af9"/>
              <w:jc w:val="both"/>
            </w:pPr>
            <w:r w:rsidRPr="00071EA6">
              <w:t>максимальный процент застройки в границах земельного участка - 60%</w:t>
            </w:r>
            <w:r w:rsidR="00AB4EDD" w:rsidRPr="00071EA6">
              <w:t>;</w:t>
            </w:r>
          </w:p>
          <w:p w14:paraId="3C68C12D" w14:textId="77777777" w:rsidR="00AB4EDD" w:rsidRPr="00071EA6" w:rsidRDefault="00AB4EDD" w:rsidP="005E0BCE">
            <w:pPr>
              <w:pStyle w:val="af9"/>
              <w:jc w:val="both"/>
            </w:pPr>
            <w:r w:rsidRPr="00071EA6">
              <w:t>процент застройки подземной части не регламентируется;</w:t>
            </w:r>
          </w:p>
          <w:p w14:paraId="077E197C" w14:textId="77777777" w:rsidR="00AB4EDD" w:rsidRPr="00071EA6" w:rsidRDefault="00AB4EDD" w:rsidP="005E0BCE">
            <w:pPr>
              <w:pStyle w:val="af9"/>
              <w:jc w:val="both"/>
            </w:pPr>
          </w:p>
        </w:tc>
      </w:tr>
      <w:tr w:rsidR="00071EA6" w:rsidRPr="00071EA6" w14:paraId="02E10646" w14:textId="77777777" w:rsidTr="00C97EF1">
        <w:tc>
          <w:tcPr>
            <w:tcW w:w="2010" w:type="dxa"/>
          </w:tcPr>
          <w:p w14:paraId="205DEFAC" w14:textId="77777777" w:rsidR="00AB4EDD" w:rsidRPr="00071EA6" w:rsidRDefault="00AB4EDD" w:rsidP="00AB4EDD">
            <w:pPr>
              <w:pStyle w:val="af9"/>
              <w:jc w:val="both"/>
            </w:pPr>
            <w:r w:rsidRPr="00071EA6">
              <w:t xml:space="preserve">Земельные участки (территории) общего пользования </w:t>
            </w:r>
          </w:p>
          <w:p w14:paraId="3CBE62AE" w14:textId="4EC06A8E" w:rsidR="00AB4EDD" w:rsidRPr="00071EA6" w:rsidRDefault="00AB4EDD" w:rsidP="00AB4EDD">
            <w:pPr>
              <w:pStyle w:val="af9"/>
              <w:jc w:val="both"/>
            </w:pPr>
            <w:r w:rsidRPr="00071EA6">
              <w:t>[12.0]</w:t>
            </w:r>
          </w:p>
        </w:tc>
        <w:tc>
          <w:tcPr>
            <w:tcW w:w="2925" w:type="dxa"/>
          </w:tcPr>
          <w:p w14:paraId="19C7B5CA" w14:textId="77777777" w:rsidR="00AB4EDD" w:rsidRPr="00071EA6" w:rsidRDefault="00AB4EDD" w:rsidP="005E0BCE">
            <w:pPr>
              <w:pStyle w:val="af9"/>
              <w:jc w:val="both"/>
            </w:pPr>
            <w:r w:rsidRPr="00071EA6">
              <w:t>Земельные участки общего пользования.</w:t>
            </w:r>
          </w:p>
          <w:p w14:paraId="1D95C314" w14:textId="77777777" w:rsidR="00AB4EDD" w:rsidRPr="00071EA6" w:rsidRDefault="00AB4EDD" w:rsidP="005E0BCE">
            <w:pPr>
              <w:pStyle w:val="af9"/>
              <w:jc w:val="both"/>
            </w:pPr>
            <w:r w:rsidRPr="00071EA6">
              <w:t>Содержание данного вида разрешенного использования включает в</w:t>
            </w:r>
          </w:p>
          <w:p w14:paraId="6EDC725E" w14:textId="15698EB1" w:rsidR="00AB4EDD" w:rsidRPr="00071EA6" w:rsidRDefault="00AB4EDD" w:rsidP="005E0BCE">
            <w:pPr>
              <w:pStyle w:val="af9"/>
              <w:jc w:val="both"/>
            </w:pPr>
            <w:r w:rsidRPr="00071EA6">
              <w:t>себя содержание видов разрешенного использования с кодами 12.0.1 -12.0.2</w:t>
            </w:r>
          </w:p>
        </w:tc>
        <w:tc>
          <w:tcPr>
            <w:tcW w:w="2460" w:type="dxa"/>
          </w:tcPr>
          <w:p w14:paraId="0D93C72A" w14:textId="77777777" w:rsidR="00AB4EDD" w:rsidRPr="00071EA6" w:rsidRDefault="00AB4EDD" w:rsidP="005E0BCE">
            <w:pPr>
              <w:pStyle w:val="af9"/>
              <w:jc w:val="both"/>
            </w:pPr>
            <w:r w:rsidRPr="00071EA6">
              <w:t xml:space="preserve">минимальная (максимальная) площадь земельного участка - 50 - 10000 кв. м </w:t>
            </w:r>
          </w:p>
          <w:p w14:paraId="1A1C7317" w14:textId="77777777" w:rsidR="00AB4EDD" w:rsidRPr="00071EA6" w:rsidRDefault="00AB4EDD" w:rsidP="005E0BCE">
            <w:pPr>
              <w:pStyle w:val="af9"/>
              <w:jc w:val="both"/>
            </w:pPr>
          </w:p>
        </w:tc>
        <w:tc>
          <w:tcPr>
            <w:tcW w:w="2463" w:type="dxa"/>
          </w:tcPr>
          <w:p w14:paraId="50780568" w14:textId="794C45D6" w:rsidR="00AB4EDD" w:rsidRPr="00071EA6" w:rsidRDefault="00AB4EDD" w:rsidP="005E0BCE">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27744EA2" w14:textId="7E2009B1" w:rsidR="00AB4EDD" w:rsidRPr="00071EA6" w:rsidRDefault="00AB4EDD" w:rsidP="005E0BCE">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33F96D40" w14:textId="2E20BB52" w:rsidR="00AB4EDD" w:rsidRPr="00071EA6" w:rsidRDefault="00AB4EDD" w:rsidP="005E0BCE">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CDDC6F3" w14:textId="77777777" w:rsidTr="00C97EF1">
        <w:tc>
          <w:tcPr>
            <w:tcW w:w="2010" w:type="dxa"/>
          </w:tcPr>
          <w:p w14:paraId="0B8ACF7A" w14:textId="6D6B60DC" w:rsidR="00AB4EDD" w:rsidRPr="00071EA6" w:rsidRDefault="00AB4EDD" w:rsidP="00AB4EDD">
            <w:pPr>
              <w:pStyle w:val="af9"/>
              <w:jc w:val="both"/>
            </w:pPr>
            <w:r w:rsidRPr="00071EA6">
              <w:t>Улично-</w:t>
            </w:r>
            <w:r w:rsidRPr="00071EA6">
              <w:lastRenderedPageBreak/>
              <w:t>дорожная сеть [12.0.1]</w:t>
            </w:r>
          </w:p>
        </w:tc>
        <w:tc>
          <w:tcPr>
            <w:tcW w:w="2925" w:type="dxa"/>
          </w:tcPr>
          <w:p w14:paraId="38BF018C" w14:textId="77777777" w:rsidR="00AB4EDD" w:rsidRPr="00071EA6" w:rsidRDefault="00AB4EDD" w:rsidP="005E0BCE">
            <w:pPr>
              <w:pStyle w:val="af9"/>
              <w:jc w:val="both"/>
            </w:pPr>
            <w:r w:rsidRPr="00071EA6">
              <w:lastRenderedPageBreak/>
              <w:t xml:space="preserve">Размещение объектов </w:t>
            </w:r>
            <w:r w:rsidRPr="00071EA6">
              <w:lastRenderedPageBreak/>
              <w:t xml:space="preserve">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67461F82" w14:textId="12AB19A6" w:rsidR="00AB4EDD" w:rsidRPr="00071EA6" w:rsidRDefault="00AB4EDD" w:rsidP="005E0BCE">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60" w:type="dxa"/>
          </w:tcPr>
          <w:p w14:paraId="0833B42B" w14:textId="4903BB36" w:rsidR="00AB4EDD" w:rsidRPr="00071EA6" w:rsidRDefault="00AB4EDD" w:rsidP="005E0BCE">
            <w:pPr>
              <w:pStyle w:val="af9"/>
              <w:jc w:val="both"/>
            </w:pPr>
            <w:r w:rsidRPr="00071EA6">
              <w:lastRenderedPageBreak/>
              <w:t xml:space="preserve">минимальная </w:t>
            </w:r>
            <w:r w:rsidRPr="00071EA6">
              <w:lastRenderedPageBreak/>
              <w:t xml:space="preserve">(максимальная) площадь земельного участка - 50 - 10000 кв. м </w:t>
            </w:r>
          </w:p>
        </w:tc>
        <w:tc>
          <w:tcPr>
            <w:tcW w:w="2463" w:type="dxa"/>
          </w:tcPr>
          <w:p w14:paraId="4293855A" w14:textId="2F31F284" w:rsidR="00AB4EDD" w:rsidRPr="00071EA6" w:rsidRDefault="00AB4EDD" w:rsidP="005E0BCE">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c>
          <w:tcPr>
            <w:tcW w:w="2464" w:type="dxa"/>
          </w:tcPr>
          <w:p w14:paraId="306F9C39" w14:textId="2A317B03" w:rsidR="00AB4EDD" w:rsidRPr="00071EA6" w:rsidRDefault="00AB4EDD" w:rsidP="005E0BCE">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c>
          <w:tcPr>
            <w:tcW w:w="2464" w:type="dxa"/>
          </w:tcPr>
          <w:p w14:paraId="44C8F7F8" w14:textId="4748D963" w:rsidR="00AB4EDD" w:rsidRPr="00071EA6" w:rsidRDefault="00AB4EDD" w:rsidP="005E0BCE">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r>
      <w:tr w:rsidR="00071EA6" w:rsidRPr="00071EA6" w14:paraId="1C8021B1" w14:textId="77777777" w:rsidTr="00C97EF1">
        <w:tc>
          <w:tcPr>
            <w:tcW w:w="2010" w:type="dxa"/>
          </w:tcPr>
          <w:p w14:paraId="68E5FD21" w14:textId="77777777" w:rsidR="00AB4EDD" w:rsidRPr="00071EA6" w:rsidRDefault="00AB4EDD" w:rsidP="00AB4EDD">
            <w:pPr>
              <w:pStyle w:val="af9"/>
              <w:jc w:val="both"/>
            </w:pPr>
            <w:r w:rsidRPr="00071EA6">
              <w:lastRenderedPageBreak/>
              <w:t>Блокированная жилая застройка</w:t>
            </w:r>
          </w:p>
          <w:p w14:paraId="13263AA9" w14:textId="5A2CCA7B" w:rsidR="00AB4EDD" w:rsidRPr="00071EA6" w:rsidRDefault="00AB4EDD" w:rsidP="00AB4EDD">
            <w:pPr>
              <w:pStyle w:val="af9"/>
              <w:jc w:val="both"/>
            </w:pPr>
            <w:r w:rsidRPr="00071EA6">
              <w:t>[2.3]</w:t>
            </w:r>
          </w:p>
        </w:tc>
        <w:tc>
          <w:tcPr>
            <w:tcW w:w="2925" w:type="dxa"/>
          </w:tcPr>
          <w:p w14:paraId="50C886C0" w14:textId="77777777" w:rsidR="00AB4EDD" w:rsidRPr="00071EA6" w:rsidRDefault="00AB4EDD" w:rsidP="005E0BCE">
            <w:pPr>
              <w:pStyle w:val="af9"/>
              <w:jc w:val="both"/>
            </w:pPr>
            <w:r w:rsidRPr="00071EA6">
              <w:t xml:space="preserve">Размещение жилого дома, имеющего одну или несколько общих стен с соседними жилыми домами (количеством </w:t>
            </w:r>
            <w:r w:rsidRPr="00071EA6">
              <w:lastRenderedPageBreak/>
              <w:t>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CA52BE7" w14:textId="37E66125" w:rsidR="00AB4EDD" w:rsidRPr="00071EA6" w:rsidRDefault="00AB4EDD" w:rsidP="005E0BCE">
            <w:pPr>
              <w:pStyle w:val="af9"/>
              <w:jc w:val="both"/>
            </w:pPr>
            <w:r w:rsidRPr="00071EA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460" w:type="dxa"/>
          </w:tcPr>
          <w:p w14:paraId="1C29A9C7" w14:textId="77777777" w:rsidR="00AB4EDD" w:rsidRPr="00071EA6" w:rsidRDefault="00AB4EDD" w:rsidP="005E0BCE">
            <w:pPr>
              <w:pStyle w:val="af9"/>
              <w:jc w:val="both"/>
            </w:pPr>
            <w:r w:rsidRPr="00071EA6">
              <w:lastRenderedPageBreak/>
              <w:t xml:space="preserve">минимальная (максимальная) площадь земельных участков блокированные </w:t>
            </w:r>
            <w:r w:rsidRPr="00071EA6">
              <w:lastRenderedPageBreak/>
              <w:t>жилые дома не выше 3 этажей - 100 - 800 кв. м на один блок;</w:t>
            </w:r>
          </w:p>
          <w:p w14:paraId="279213D6" w14:textId="0562E8E6" w:rsidR="00AB4EDD" w:rsidRPr="00071EA6" w:rsidRDefault="00AB4EDD" w:rsidP="005E0BCE">
            <w:pPr>
              <w:pStyle w:val="af9"/>
              <w:jc w:val="both"/>
            </w:pPr>
            <w:r w:rsidRPr="00071EA6">
              <w:t>минимальная ширина земельных участков вдоль фронта улицы (проезда) - 6 м. на один блок</w:t>
            </w:r>
          </w:p>
        </w:tc>
        <w:tc>
          <w:tcPr>
            <w:tcW w:w="2463" w:type="dxa"/>
          </w:tcPr>
          <w:p w14:paraId="3E8D7C79" w14:textId="77777777" w:rsidR="00AB4EDD" w:rsidRPr="00071EA6" w:rsidRDefault="00AB4EDD" w:rsidP="005E0BCE">
            <w:pPr>
              <w:pStyle w:val="af9"/>
              <w:jc w:val="both"/>
            </w:pPr>
            <w:r w:rsidRPr="00071EA6">
              <w:lastRenderedPageBreak/>
              <w:t>минимальный отступ строений:</w:t>
            </w:r>
          </w:p>
          <w:p w14:paraId="54ECFB48" w14:textId="77777777" w:rsidR="00AB4EDD" w:rsidRPr="00071EA6" w:rsidRDefault="00AB4EDD" w:rsidP="005E0BCE">
            <w:pPr>
              <w:pStyle w:val="af9"/>
              <w:jc w:val="both"/>
            </w:pPr>
            <w:r w:rsidRPr="00071EA6">
              <w:t>- от красной линии улиц не менее чем 5 м;</w:t>
            </w:r>
          </w:p>
          <w:p w14:paraId="2270E461" w14:textId="77777777" w:rsidR="00AB4EDD" w:rsidRPr="00071EA6" w:rsidRDefault="00AB4EDD" w:rsidP="005E0BCE">
            <w:pPr>
              <w:pStyle w:val="af9"/>
              <w:jc w:val="both"/>
            </w:pPr>
            <w:r w:rsidRPr="00071EA6">
              <w:lastRenderedPageBreak/>
              <w:t>- от красной линии проездов не менее 3 м;</w:t>
            </w:r>
          </w:p>
          <w:p w14:paraId="2A0FC732" w14:textId="5FF6344E" w:rsidR="00AB4EDD" w:rsidRPr="00071EA6" w:rsidRDefault="00AB4EDD" w:rsidP="005E0BCE">
            <w:pPr>
              <w:pStyle w:val="af9"/>
              <w:jc w:val="both"/>
            </w:pPr>
            <w:r w:rsidRPr="00071EA6">
              <w:t>- от границ соседнего земельного участка не менее 3 м, за исключением блокировки жилых домов, в таких случаях блокированные дома располагаются по границе общей стеной (без проемов) с отступом 0 м.</w:t>
            </w:r>
          </w:p>
        </w:tc>
        <w:tc>
          <w:tcPr>
            <w:tcW w:w="2464" w:type="dxa"/>
          </w:tcPr>
          <w:p w14:paraId="034170BA" w14:textId="77777777" w:rsidR="00AB4EDD" w:rsidRPr="00071EA6" w:rsidRDefault="00AB4EDD" w:rsidP="005E0BCE">
            <w:pPr>
              <w:pStyle w:val="af9"/>
              <w:jc w:val="both"/>
            </w:pPr>
            <w:r w:rsidRPr="00071EA6">
              <w:lastRenderedPageBreak/>
              <w:t>максимальное количество этажей зданий - 3 этажа (включая мансардный этаж);</w:t>
            </w:r>
          </w:p>
          <w:p w14:paraId="3A598375" w14:textId="008E41A0" w:rsidR="00AB4EDD" w:rsidRPr="00071EA6" w:rsidRDefault="00AB4EDD" w:rsidP="005E0BCE">
            <w:pPr>
              <w:pStyle w:val="af9"/>
              <w:jc w:val="both"/>
            </w:pPr>
            <w:r w:rsidRPr="00071EA6">
              <w:lastRenderedPageBreak/>
              <w:t>максимальная высота зданий от уровня земли до верха перекрытия последнего этажа (или конька кровли) - 20 м;</w:t>
            </w:r>
          </w:p>
        </w:tc>
        <w:tc>
          <w:tcPr>
            <w:tcW w:w="2464" w:type="dxa"/>
          </w:tcPr>
          <w:p w14:paraId="6C78577D" w14:textId="77777777" w:rsidR="00AB4EDD" w:rsidRPr="00071EA6" w:rsidRDefault="00AB4EDD" w:rsidP="005E0BCE">
            <w:pPr>
              <w:pStyle w:val="af9"/>
              <w:jc w:val="both"/>
            </w:pPr>
            <w:r w:rsidRPr="00071EA6">
              <w:lastRenderedPageBreak/>
              <w:t>максимальный процент застройки в границах земельного участка - 60%;</w:t>
            </w:r>
          </w:p>
          <w:p w14:paraId="5FC1485E" w14:textId="77777777" w:rsidR="00AB4EDD" w:rsidRPr="00071EA6" w:rsidRDefault="00AB4EDD" w:rsidP="005E0BCE">
            <w:pPr>
              <w:pStyle w:val="af9"/>
              <w:jc w:val="both"/>
            </w:pPr>
            <w:r w:rsidRPr="00071EA6">
              <w:t xml:space="preserve">процент застройки </w:t>
            </w:r>
            <w:r w:rsidRPr="00071EA6">
              <w:lastRenderedPageBreak/>
              <w:t>подземной части не регламентируется;</w:t>
            </w:r>
          </w:p>
          <w:p w14:paraId="1715057C" w14:textId="150235D0" w:rsidR="00AB4EDD" w:rsidRPr="00071EA6" w:rsidRDefault="00AB4EDD" w:rsidP="005E0BCE">
            <w:pPr>
              <w:pStyle w:val="af9"/>
              <w:jc w:val="both"/>
            </w:pPr>
            <w:r w:rsidRPr="00071EA6">
              <w:t>коэффициент плотности застройки Кпз-0,6;</w:t>
            </w:r>
          </w:p>
        </w:tc>
      </w:tr>
      <w:tr w:rsidR="00AB4EDD" w:rsidRPr="00071EA6" w14:paraId="7440EEC0" w14:textId="77777777" w:rsidTr="00C97EF1">
        <w:tc>
          <w:tcPr>
            <w:tcW w:w="2010" w:type="dxa"/>
          </w:tcPr>
          <w:p w14:paraId="7A994D40" w14:textId="350152D8" w:rsidR="00AB4EDD" w:rsidRPr="00071EA6" w:rsidRDefault="00AB4EDD" w:rsidP="00AB4EDD">
            <w:pPr>
              <w:pStyle w:val="af9"/>
              <w:jc w:val="both"/>
            </w:pPr>
            <w:r w:rsidRPr="00071EA6">
              <w:lastRenderedPageBreak/>
              <w:t>Благоустройство территории [12.0.2]</w:t>
            </w:r>
          </w:p>
        </w:tc>
        <w:tc>
          <w:tcPr>
            <w:tcW w:w="2925" w:type="dxa"/>
          </w:tcPr>
          <w:p w14:paraId="66359B2A" w14:textId="10D7231D" w:rsidR="00AB4EDD" w:rsidRPr="00071EA6" w:rsidRDefault="00AB4EDD" w:rsidP="005E0BCE">
            <w:pPr>
              <w:pStyle w:val="af9"/>
              <w:jc w:val="both"/>
            </w:pPr>
            <w:r w:rsidRPr="00071EA6">
              <w:t xml:space="preserve">Размещение декоративных, технических, планировочных, конструктивных устройств, элементов </w:t>
            </w:r>
            <w:r w:rsidRPr="00071EA6">
              <w:lastRenderedPageBreak/>
              <w:t>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60" w:type="dxa"/>
          </w:tcPr>
          <w:p w14:paraId="318E9178" w14:textId="286ACC01" w:rsidR="00AB4EDD" w:rsidRPr="00071EA6" w:rsidRDefault="00AB4EDD" w:rsidP="005E0BCE">
            <w:pPr>
              <w:pStyle w:val="af9"/>
              <w:jc w:val="both"/>
            </w:pPr>
            <w:r w:rsidRPr="00071EA6">
              <w:lastRenderedPageBreak/>
              <w:t xml:space="preserve">минимальная (максимальная) площадь земельного участка - 50 - 10000 кв. м </w:t>
            </w:r>
          </w:p>
        </w:tc>
        <w:tc>
          <w:tcPr>
            <w:tcW w:w="2463" w:type="dxa"/>
          </w:tcPr>
          <w:p w14:paraId="456F820F" w14:textId="24210C3F" w:rsidR="00AB4EDD" w:rsidRPr="00071EA6" w:rsidRDefault="00AB4EDD" w:rsidP="005E0BCE">
            <w:pPr>
              <w:pStyle w:val="af9"/>
              <w:jc w:val="both"/>
            </w:pPr>
            <w:r w:rsidRPr="00071EA6">
              <w:t xml:space="preserve">Не подлежат установлению (размещение объектов капитального строительства не </w:t>
            </w:r>
            <w:r w:rsidRPr="00071EA6">
              <w:lastRenderedPageBreak/>
              <w:t>предусматривается).</w:t>
            </w:r>
          </w:p>
        </w:tc>
        <w:tc>
          <w:tcPr>
            <w:tcW w:w="2464" w:type="dxa"/>
          </w:tcPr>
          <w:p w14:paraId="61DD4EA4" w14:textId="22DF841C" w:rsidR="00AB4EDD" w:rsidRPr="00071EA6" w:rsidRDefault="00AB4EDD" w:rsidP="005E0BCE">
            <w:pPr>
              <w:pStyle w:val="af9"/>
              <w:jc w:val="both"/>
            </w:pPr>
            <w:r w:rsidRPr="00071EA6">
              <w:lastRenderedPageBreak/>
              <w:t xml:space="preserve">Не подлежат установлению (размещение объектов капитального строительства не </w:t>
            </w:r>
            <w:r w:rsidRPr="00071EA6">
              <w:lastRenderedPageBreak/>
              <w:t>предусматривается).</w:t>
            </w:r>
          </w:p>
        </w:tc>
        <w:tc>
          <w:tcPr>
            <w:tcW w:w="2464" w:type="dxa"/>
          </w:tcPr>
          <w:p w14:paraId="021ED794" w14:textId="73DBFAFD" w:rsidR="00AB4EDD" w:rsidRPr="00071EA6" w:rsidRDefault="00AB4EDD" w:rsidP="005E0BCE">
            <w:pPr>
              <w:pStyle w:val="af9"/>
              <w:jc w:val="both"/>
            </w:pPr>
            <w:r w:rsidRPr="00071EA6">
              <w:lastRenderedPageBreak/>
              <w:t xml:space="preserve">Не подлежат установлению (размещение объектов капитального строительства не </w:t>
            </w:r>
            <w:r w:rsidRPr="00071EA6">
              <w:lastRenderedPageBreak/>
              <w:t>предусматривается).</w:t>
            </w:r>
          </w:p>
        </w:tc>
      </w:tr>
    </w:tbl>
    <w:p w14:paraId="636E69B7" w14:textId="482DBAF5" w:rsidR="00EE1280" w:rsidRPr="00071EA6" w:rsidRDefault="00EE1280" w:rsidP="00EE1280">
      <w:pPr>
        <w:pStyle w:val="afb"/>
      </w:pPr>
    </w:p>
    <w:p w14:paraId="7D3B9D93" w14:textId="3B921259" w:rsidR="001E4F8B" w:rsidRPr="00071EA6" w:rsidRDefault="001E4F8B" w:rsidP="001E4F8B">
      <w:pPr>
        <w:pStyle w:val="afb"/>
        <w:rPr>
          <w:b/>
          <w:bCs/>
        </w:rPr>
      </w:pPr>
      <w:r w:rsidRPr="00071EA6">
        <w:rPr>
          <w:b/>
          <w:bCs/>
        </w:rPr>
        <w:t>УСЛОВНО-РАЗРЕШЕННЫЕ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3B83D925" w14:textId="77777777" w:rsidTr="009B0871">
        <w:tc>
          <w:tcPr>
            <w:tcW w:w="2093" w:type="dxa"/>
            <w:vMerge w:val="restart"/>
          </w:tcPr>
          <w:p w14:paraId="731909A2" w14:textId="77777777" w:rsidR="001E4F8B" w:rsidRPr="00071EA6" w:rsidRDefault="001E4F8B" w:rsidP="00E5707B">
            <w:pPr>
              <w:pStyle w:val="af9"/>
              <w:rPr>
                <w:b/>
                <w:bCs w:val="0"/>
              </w:rPr>
            </w:pPr>
            <w:r w:rsidRPr="00071EA6">
              <w:rPr>
                <w:b/>
                <w:bCs w:val="0"/>
              </w:rPr>
              <w:t>Наименование вида разрешенного использования земельного участка</w:t>
            </w:r>
          </w:p>
          <w:p w14:paraId="22938829" w14:textId="77777777" w:rsidR="001E4F8B" w:rsidRPr="00071EA6" w:rsidRDefault="001E4F8B" w:rsidP="00E5707B">
            <w:pPr>
              <w:pStyle w:val="af9"/>
              <w:rPr>
                <w:b/>
                <w:bCs w:val="0"/>
              </w:rPr>
            </w:pPr>
          </w:p>
        </w:tc>
        <w:tc>
          <w:tcPr>
            <w:tcW w:w="2977" w:type="dxa"/>
            <w:vMerge w:val="restart"/>
          </w:tcPr>
          <w:p w14:paraId="10DB4D90" w14:textId="77777777" w:rsidR="001E4F8B" w:rsidRPr="00071EA6" w:rsidRDefault="001E4F8B"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483B376C" w14:textId="77777777" w:rsidR="001E4F8B" w:rsidRPr="00071EA6" w:rsidRDefault="001E4F8B" w:rsidP="00E5707B">
            <w:pPr>
              <w:pStyle w:val="af9"/>
              <w:rPr>
                <w:b/>
                <w:bCs w:val="0"/>
              </w:rPr>
            </w:pPr>
          </w:p>
        </w:tc>
        <w:tc>
          <w:tcPr>
            <w:tcW w:w="9716" w:type="dxa"/>
            <w:gridSpan w:val="4"/>
          </w:tcPr>
          <w:p w14:paraId="22CA0739" w14:textId="77777777" w:rsidR="001E4F8B" w:rsidRPr="00071EA6" w:rsidRDefault="001E4F8B"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79600FE1" w14:textId="77777777" w:rsidTr="009B0871">
        <w:tc>
          <w:tcPr>
            <w:tcW w:w="2093" w:type="dxa"/>
            <w:vMerge/>
          </w:tcPr>
          <w:p w14:paraId="4C2E2633" w14:textId="77777777" w:rsidR="001E4F8B" w:rsidRPr="00071EA6" w:rsidRDefault="001E4F8B" w:rsidP="00E5707B">
            <w:pPr>
              <w:pStyle w:val="af9"/>
              <w:rPr>
                <w:b/>
                <w:bCs w:val="0"/>
              </w:rPr>
            </w:pPr>
          </w:p>
        </w:tc>
        <w:tc>
          <w:tcPr>
            <w:tcW w:w="2977" w:type="dxa"/>
            <w:vMerge/>
          </w:tcPr>
          <w:p w14:paraId="217C507D" w14:textId="77777777" w:rsidR="001E4F8B" w:rsidRPr="00071EA6" w:rsidRDefault="001E4F8B" w:rsidP="00E5707B">
            <w:pPr>
              <w:pStyle w:val="af9"/>
              <w:rPr>
                <w:b/>
                <w:bCs w:val="0"/>
              </w:rPr>
            </w:pPr>
          </w:p>
        </w:tc>
        <w:tc>
          <w:tcPr>
            <w:tcW w:w="2409" w:type="dxa"/>
          </w:tcPr>
          <w:p w14:paraId="39289CB5" w14:textId="77777777" w:rsidR="001E4F8B" w:rsidRPr="00071EA6" w:rsidRDefault="001E4F8B"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610A8AA" w14:textId="77777777" w:rsidR="001E4F8B" w:rsidRPr="00071EA6" w:rsidRDefault="001E4F8B"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071EA6">
              <w:rPr>
                <w:b/>
                <w:bCs w:val="0"/>
              </w:rPr>
              <w:lastRenderedPageBreak/>
              <w:t>строительство зданий, строений, сооружений</w:t>
            </w:r>
          </w:p>
        </w:tc>
        <w:tc>
          <w:tcPr>
            <w:tcW w:w="2410" w:type="dxa"/>
          </w:tcPr>
          <w:p w14:paraId="28236497" w14:textId="77777777" w:rsidR="001E4F8B" w:rsidRPr="00071EA6" w:rsidRDefault="001E4F8B"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70D6BEBB" w14:textId="77777777" w:rsidR="001E4F8B" w:rsidRPr="00071EA6" w:rsidRDefault="001E4F8B" w:rsidP="00E5707B">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071EA6">
              <w:rPr>
                <w:b/>
                <w:bCs w:val="0"/>
              </w:rPr>
              <w:lastRenderedPageBreak/>
              <w:t>участка</w:t>
            </w:r>
          </w:p>
        </w:tc>
      </w:tr>
      <w:tr w:rsidR="00071EA6" w:rsidRPr="00071EA6" w14:paraId="20029F55" w14:textId="77777777" w:rsidTr="009B0871">
        <w:tc>
          <w:tcPr>
            <w:tcW w:w="2093" w:type="dxa"/>
          </w:tcPr>
          <w:p w14:paraId="7312C0DC" w14:textId="77777777" w:rsidR="00FE025D" w:rsidRPr="00071EA6" w:rsidRDefault="00FE025D" w:rsidP="00FE025D">
            <w:pPr>
              <w:pStyle w:val="af9"/>
              <w:jc w:val="both"/>
            </w:pPr>
            <w:r w:rsidRPr="00071EA6">
              <w:lastRenderedPageBreak/>
              <w:t>Обслуживание жилой застройки</w:t>
            </w:r>
          </w:p>
          <w:p w14:paraId="521479D5" w14:textId="317DAEFC" w:rsidR="00FE025D" w:rsidRPr="00071EA6" w:rsidRDefault="00FE025D" w:rsidP="00FE025D">
            <w:pPr>
              <w:pStyle w:val="af9"/>
              <w:jc w:val="both"/>
            </w:pPr>
            <w:r w:rsidRPr="00071EA6">
              <w:t>[2.7]</w:t>
            </w:r>
          </w:p>
        </w:tc>
        <w:tc>
          <w:tcPr>
            <w:tcW w:w="2977" w:type="dxa"/>
          </w:tcPr>
          <w:p w14:paraId="03278832" w14:textId="50B04D37" w:rsidR="00FE025D" w:rsidRPr="00071EA6" w:rsidRDefault="00FE025D" w:rsidP="00FE025D">
            <w:pPr>
              <w:pStyle w:val="af9"/>
              <w:jc w:val="both"/>
            </w:pPr>
            <w:r w:rsidRPr="00071EA6">
              <w:rPr>
                <w:sz w:val="22"/>
                <w:szCs w:val="22"/>
              </w:rPr>
              <w:t>Размещение объектов капитального строительства, размещение которых предусмотрено видами разрешенного использования с </w:t>
            </w:r>
            <w:hyperlink r:id="rId10" w:anchor="/document/70736874/entry/1031" w:history="1">
              <w:r w:rsidRPr="00071EA6">
                <w:rPr>
                  <w:rStyle w:val="ad"/>
                  <w:color w:val="auto"/>
                  <w:sz w:val="22"/>
                  <w:szCs w:val="22"/>
                </w:rPr>
                <w:t>кодами 3.1</w:t>
              </w:r>
            </w:hyperlink>
            <w:r w:rsidRPr="00071EA6">
              <w:rPr>
                <w:sz w:val="22"/>
                <w:szCs w:val="22"/>
              </w:rPr>
              <w:t>, </w:t>
            </w:r>
            <w:hyperlink r:id="rId11" w:anchor="/document/70736874/entry/1032" w:history="1">
              <w:r w:rsidRPr="00071EA6">
                <w:rPr>
                  <w:rStyle w:val="ad"/>
                  <w:color w:val="auto"/>
                  <w:sz w:val="22"/>
                  <w:szCs w:val="22"/>
                </w:rPr>
                <w:t>3.2</w:t>
              </w:r>
            </w:hyperlink>
            <w:r w:rsidRPr="00071EA6">
              <w:rPr>
                <w:sz w:val="22"/>
                <w:szCs w:val="22"/>
              </w:rPr>
              <w:t>, </w:t>
            </w:r>
            <w:hyperlink r:id="rId12" w:anchor="/document/70736874/entry/1033" w:history="1">
              <w:r w:rsidRPr="00071EA6">
                <w:rPr>
                  <w:rStyle w:val="ad"/>
                  <w:color w:val="auto"/>
                  <w:sz w:val="22"/>
                  <w:szCs w:val="22"/>
                </w:rPr>
                <w:t>3.3</w:t>
              </w:r>
            </w:hyperlink>
            <w:r w:rsidRPr="00071EA6">
              <w:rPr>
                <w:sz w:val="22"/>
                <w:szCs w:val="22"/>
              </w:rPr>
              <w:t>, </w:t>
            </w:r>
            <w:hyperlink r:id="rId13" w:anchor="/document/70736874/entry/1034" w:history="1">
              <w:r w:rsidRPr="00071EA6">
                <w:rPr>
                  <w:rStyle w:val="ad"/>
                  <w:color w:val="auto"/>
                  <w:sz w:val="22"/>
                  <w:szCs w:val="22"/>
                </w:rPr>
                <w:t>3.4</w:t>
              </w:r>
            </w:hyperlink>
            <w:r w:rsidRPr="00071EA6">
              <w:rPr>
                <w:sz w:val="22"/>
                <w:szCs w:val="22"/>
              </w:rPr>
              <w:t>, </w:t>
            </w:r>
            <w:hyperlink r:id="rId14" w:anchor="/document/70736874/entry/10341" w:history="1">
              <w:r w:rsidRPr="00071EA6">
                <w:rPr>
                  <w:rStyle w:val="ad"/>
                  <w:color w:val="auto"/>
                  <w:sz w:val="22"/>
                  <w:szCs w:val="22"/>
                </w:rPr>
                <w:t>3.4.1</w:t>
              </w:r>
            </w:hyperlink>
            <w:r w:rsidRPr="00071EA6">
              <w:rPr>
                <w:sz w:val="22"/>
                <w:szCs w:val="22"/>
              </w:rPr>
              <w:t>, </w:t>
            </w:r>
            <w:hyperlink r:id="rId15" w:anchor="/document/70736874/entry/10351" w:history="1">
              <w:r w:rsidRPr="00071EA6">
                <w:rPr>
                  <w:rStyle w:val="ad"/>
                  <w:color w:val="auto"/>
                  <w:sz w:val="22"/>
                  <w:szCs w:val="22"/>
                </w:rPr>
                <w:t>3.5.1</w:t>
              </w:r>
            </w:hyperlink>
            <w:r w:rsidRPr="00071EA6">
              <w:rPr>
                <w:sz w:val="22"/>
                <w:szCs w:val="22"/>
              </w:rPr>
              <w:t>, </w:t>
            </w:r>
            <w:hyperlink r:id="rId16" w:anchor="/document/70736874/entry/1036" w:history="1">
              <w:r w:rsidRPr="00071EA6">
                <w:rPr>
                  <w:rStyle w:val="ad"/>
                  <w:color w:val="auto"/>
                  <w:sz w:val="22"/>
                  <w:szCs w:val="22"/>
                </w:rPr>
                <w:t>3.6</w:t>
              </w:r>
            </w:hyperlink>
            <w:r w:rsidRPr="00071EA6">
              <w:rPr>
                <w:sz w:val="22"/>
                <w:szCs w:val="22"/>
              </w:rPr>
              <w:t>, </w:t>
            </w:r>
            <w:hyperlink r:id="rId17" w:anchor="/document/70736874/entry/1037" w:history="1">
              <w:r w:rsidRPr="00071EA6">
                <w:rPr>
                  <w:rStyle w:val="ad"/>
                  <w:color w:val="auto"/>
                  <w:sz w:val="22"/>
                  <w:szCs w:val="22"/>
                </w:rPr>
                <w:t>3.7</w:t>
              </w:r>
            </w:hyperlink>
            <w:r w:rsidRPr="00071EA6">
              <w:rPr>
                <w:sz w:val="22"/>
                <w:szCs w:val="22"/>
              </w:rPr>
              <w:t>, </w:t>
            </w:r>
            <w:hyperlink r:id="rId18" w:anchor="/document/70736874/entry/103101" w:history="1">
              <w:r w:rsidRPr="00071EA6">
                <w:rPr>
                  <w:rStyle w:val="ad"/>
                  <w:color w:val="auto"/>
                  <w:sz w:val="22"/>
                  <w:szCs w:val="22"/>
                </w:rPr>
                <w:t>3.10.1</w:t>
              </w:r>
            </w:hyperlink>
            <w:r w:rsidRPr="00071EA6">
              <w:rPr>
                <w:sz w:val="22"/>
                <w:szCs w:val="22"/>
              </w:rPr>
              <w:t>, </w:t>
            </w:r>
            <w:hyperlink r:id="rId19" w:anchor="/document/70736874/entry/1041" w:history="1">
              <w:r w:rsidRPr="00071EA6">
                <w:rPr>
                  <w:rStyle w:val="ad"/>
                  <w:color w:val="auto"/>
                  <w:sz w:val="22"/>
                  <w:szCs w:val="22"/>
                </w:rPr>
                <w:t>4.1</w:t>
              </w:r>
            </w:hyperlink>
            <w:r w:rsidRPr="00071EA6">
              <w:rPr>
                <w:sz w:val="22"/>
                <w:szCs w:val="22"/>
              </w:rPr>
              <w:t>, </w:t>
            </w:r>
            <w:hyperlink r:id="rId20" w:anchor="/document/70736874/entry/1043" w:history="1">
              <w:r w:rsidRPr="00071EA6">
                <w:rPr>
                  <w:rStyle w:val="ad"/>
                  <w:color w:val="auto"/>
                  <w:sz w:val="22"/>
                  <w:szCs w:val="22"/>
                </w:rPr>
                <w:t>4.3</w:t>
              </w:r>
            </w:hyperlink>
            <w:r w:rsidRPr="00071EA6">
              <w:rPr>
                <w:sz w:val="22"/>
                <w:szCs w:val="22"/>
              </w:rPr>
              <w:t>, </w:t>
            </w:r>
            <w:hyperlink r:id="rId21" w:anchor="/document/70736874/entry/1044" w:history="1">
              <w:r w:rsidRPr="00071EA6">
                <w:rPr>
                  <w:rStyle w:val="ad"/>
                  <w:color w:val="auto"/>
                  <w:sz w:val="22"/>
                  <w:szCs w:val="22"/>
                </w:rPr>
                <w:t>4.4</w:t>
              </w:r>
            </w:hyperlink>
            <w:r w:rsidRPr="00071EA6">
              <w:rPr>
                <w:sz w:val="22"/>
                <w:szCs w:val="22"/>
              </w:rPr>
              <w:t>, </w:t>
            </w:r>
            <w:hyperlink r:id="rId22" w:anchor="/document/70736874/entry/1046" w:history="1">
              <w:r w:rsidRPr="00071EA6">
                <w:rPr>
                  <w:rStyle w:val="ad"/>
                  <w:color w:val="auto"/>
                  <w:sz w:val="22"/>
                  <w:szCs w:val="22"/>
                </w:rPr>
                <w:t>4.6</w:t>
              </w:r>
            </w:hyperlink>
            <w:r w:rsidRPr="00071EA6">
              <w:rPr>
                <w:sz w:val="22"/>
                <w:szCs w:val="22"/>
              </w:rPr>
              <w:t>, </w:t>
            </w:r>
            <w:hyperlink r:id="rId23" w:anchor="/document/70736874/entry/1512" w:history="1">
              <w:r w:rsidRPr="00071EA6">
                <w:rPr>
                  <w:rStyle w:val="ad"/>
                  <w:color w:val="auto"/>
                  <w:sz w:val="22"/>
                  <w:szCs w:val="22"/>
                </w:rPr>
                <w:t>5.1.2</w:t>
              </w:r>
            </w:hyperlink>
            <w:r w:rsidRPr="00071EA6">
              <w:rPr>
                <w:sz w:val="22"/>
                <w:szCs w:val="22"/>
              </w:rPr>
              <w:t>, </w:t>
            </w:r>
            <w:hyperlink r:id="rId24" w:anchor="/document/70736874/entry/1513" w:history="1">
              <w:r w:rsidRPr="00071EA6">
                <w:rPr>
                  <w:rStyle w:val="ad"/>
                  <w:color w:val="auto"/>
                  <w:sz w:val="22"/>
                  <w:szCs w:val="22"/>
                </w:rPr>
                <w:t>5.1.3</w:t>
              </w:r>
            </w:hyperlink>
            <w:r w:rsidRPr="00071EA6">
              <w:rPr>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409" w:type="dxa"/>
          </w:tcPr>
          <w:p w14:paraId="7EB7137F" w14:textId="168F19E3" w:rsidR="00FE025D" w:rsidRPr="00071EA6" w:rsidRDefault="00FE025D" w:rsidP="00FE025D">
            <w:pPr>
              <w:pStyle w:val="af9"/>
              <w:jc w:val="both"/>
            </w:pPr>
            <w:r w:rsidRPr="00071EA6">
              <w:rPr>
                <w:sz w:val="22"/>
                <w:szCs w:val="22"/>
              </w:rPr>
              <w:t xml:space="preserve">минимальная (максимальная) площадь земельного участка - 10 - 50000 кв. м </w:t>
            </w:r>
          </w:p>
        </w:tc>
        <w:tc>
          <w:tcPr>
            <w:tcW w:w="2410" w:type="dxa"/>
          </w:tcPr>
          <w:p w14:paraId="0AE0EA51" w14:textId="77777777"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p w14:paraId="3FD85043" w14:textId="26BB1EB6" w:rsidR="00FE025D" w:rsidRPr="00071EA6" w:rsidRDefault="00FE025D" w:rsidP="00FE025D">
            <w:pPr>
              <w:pStyle w:val="af9"/>
              <w:jc w:val="both"/>
            </w:pPr>
          </w:p>
        </w:tc>
        <w:tc>
          <w:tcPr>
            <w:tcW w:w="2410" w:type="dxa"/>
          </w:tcPr>
          <w:p w14:paraId="7189D886" w14:textId="77777777" w:rsidR="00FE025D" w:rsidRPr="00071EA6" w:rsidRDefault="00FE025D" w:rsidP="00FE025D">
            <w:pPr>
              <w:pStyle w:val="af9"/>
              <w:jc w:val="both"/>
              <w:rPr>
                <w:sz w:val="22"/>
                <w:szCs w:val="22"/>
              </w:rPr>
            </w:pPr>
            <w:r w:rsidRPr="00071EA6">
              <w:rPr>
                <w:sz w:val="22"/>
                <w:szCs w:val="22"/>
              </w:rPr>
              <w:t>максимальное количество надземных этажей зданий - 4</w:t>
            </w:r>
          </w:p>
          <w:p w14:paraId="7A902F56" w14:textId="5044883C" w:rsidR="00FE025D" w:rsidRPr="00071EA6" w:rsidRDefault="00FE025D" w:rsidP="00FE025D">
            <w:pPr>
              <w:pStyle w:val="af9"/>
              <w:jc w:val="both"/>
            </w:pPr>
            <w:r w:rsidRPr="00071EA6">
              <w:rPr>
                <w:sz w:val="22"/>
                <w:szCs w:val="22"/>
              </w:rPr>
              <w:t>максимальная высота зданий -20 м</w:t>
            </w:r>
          </w:p>
        </w:tc>
        <w:tc>
          <w:tcPr>
            <w:tcW w:w="2487" w:type="dxa"/>
          </w:tcPr>
          <w:p w14:paraId="702B53DD" w14:textId="4DD98532"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 xml:space="preserve">; </w:t>
            </w:r>
          </w:p>
          <w:p w14:paraId="493D3EF8"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5F7ED6C8" w14:textId="4DA58955"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39A19AE7" w14:textId="77777777" w:rsidTr="009B0871">
        <w:tc>
          <w:tcPr>
            <w:tcW w:w="2093" w:type="dxa"/>
          </w:tcPr>
          <w:p w14:paraId="369FCE78" w14:textId="77777777" w:rsidR="00FE025D" w:rsidRPr="00071EA6" w:rsidRDefault="00FE025D" w:rsidP="00FE025D">
            <w:pPr>
              <w:pStyle w:val="af9"/>
              <w:jc w:val="both"/>
            </w:pPr>
            <w:r w:rsidRPr="00071EA6">
              <w:t>Коммунальное обслуживание</w:t>
            </w:r>
          </w:p>
          <w:p w14:paraId="70BCA9F0" w14:textId="2BC0A13E" w:rsidR="00FE025D" w:rsidRPr="00071EA6" w:rsidRDefault="00FE025D" w:rsidP="00FE025D">
            <w:pPr>
              <w:pStyle w:val="af9"/>
              <w:jc w:val="both"/>
            </w:pPr>
            <w:r w:rsidRPr="00071EA6">
              <w:t>[3.1]</w:t>
            </w:r>
          </w:p>
        </w:tc>
        <w:tc>
          <w:tcPr>
            <w:tcW w:w="2977" w:type="dxa"/>
          </w:tcPr>
          <w:p w14:paraId="360EC703" w14:textId="62926887" w:rsidR="00FE025D" w:rsidRPr="00071EA6" w:rsidRDefault="00FE025D" w:rsidP="00FE025D">
            <w:pPr>
              <w:pStyle w:val="af9"/>
              <w:jc w:val="both"/>
            </w:pPr>
            <w:r w:rsidRPr="00071EA6">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09" w:type="dxa"/>
          </w:tcPr>
          <w:p w14:paraId="25C0FD67" w14:textId="77777777" w:rsidR="00FE025D" w:rsidRPr="00071EA6" w:rsidRDefault="00FE025D" w:rsidP="00FE025D">
            <w:pPr>
              <w:pStyle w:val="af9"/>
              <w:jc w:val="both"/>
              <w:rPr>
                <w:sz w:val="22"/>
                <w:szCs w:val="22"/>
              </w:rPr>
            </w:pPr>
            <w:r w:rsidRPr="00071EA6">
              <w:rPr>
                <w:sz w:val="22"/>
                <w:szCs w:val="22"/>
              </w:rPr>
              <w:t>минимальная (максимальная) площадь земельного участка:</w:t>
            </w:r>
          </w:p>
          <w:p w14:paraId="77C623A5" w14:textId="77777777" w:rsidR="00FE025D" w:rsidRPr="00071EA6" w:rsidRDefault="00FE025D" w:rsidP="00FE025D">
            <w:pPr>
              <w:pStyle w:val="af9"/>
              <w:jc w:val="both"/>
              <w:rPr>
                <w:sz w:val="22"/>
                <w:szCs w:val="22"/>
              </w:rPr>
            </w:pPr>
            <w:r w:rsidRPr="00071EA6">
              <w:rPr>
                <w:sz w:val="22"/>
                <w:szCs w:val="22"/>
              </w:rPr>
              <w:t>- для объектов коммунального обслуживания- 10 - 15000 кв. м;</w:t>
            </w:r>
          </w:p>
          <w:p w14:paraId="49245352" w14:textId="075258DF" w:rsidR="00FE025D" w:rsidRPr="00071EA6" w:rsidRDefault="00FE025D" w:rsidP="00FE025D">
            <w:pPr>
              <w:pStyle w:val="af9"/>
              <w:jc w:val="both"/>
            </w:pPr>
            <w:r w:rsidRPr="00071EA6">
              <w:rPr>
                <w:sz w:val="22"/>
                <w:szCs w:val="22"/>
              </w:rPr>
              <w:t xml:space="preserve">- для объектов инженерного обеспечения и объектов вспомогательного </w:t>
            </w:r>
            <w:r w:rsidRPr="00071EA6">
              <w:rPr>
                <w:sz w:val="22"/>
                <w:szCs w:val="22"/>
              </w:rPr>
              <w:lastRenderedPageBreak/>
              <w:t>инженерного назначения от 1 кв. м.</w:t>
            </w:r>
          </w:p>
        </w:tc>
        <w:tc>
          <w:tcPr>
            <w:tcW w:w="2410" w:type="dxa"/>
          </w:tcPr>
          <w:p w14:paraId="7D281416" w14:textId="77777777" w:rsidR="00FE025D" w:rsidRPr="00071EA6" w:rsidRDefault="00FE025D" w:rsidP="00FE025D">
            <w:pPr>
              <w:pStyle w:val="af9"/>
              <w:jc w:val="both"/>
              <w:rPr>
                <w:sz w:val="22"/>
                <w:szCs w:val="22"/>
              </w:rPr>
            </w:pPr>
            <w:r w:rsidRPr="00071EA6">
              <w:rPr>
                <w:sz w:val="22"/>
                <w:szCs w:val="22"/>
              </w:rPr>
              <w:lastRenderedPageBreak/>
              <w:t>минимальный отступ строений от красной линии улиц не менее чем 5 м; от границ соседнего земельного участка не менее 3 м;</w:t>
            </w:r>
          </w:p>
          <w:p w14:paraId="05978F39" w14:textId="77777777" w:rsidR="00FE025D" w:rsidRPr="00071EA6" w:rsidRDefault="00FE025D" w:rsidP="00FE025D">
            <w:pPr>
              <w:pStyle w:val="af9"/>
              <w:jc w:val="both"/>
              <w:rPr>
                <w:sz w:val="22"/>
                <w:szCs w:val="22"/>
              </w:rPr>
            </w:pPr>
            <w:r w:rsidRPr="00071EA6">
              <w:rPr>
                <w:sz w:val="22"/>
                <w:szCs w:val="22"/>
              </w:rPr>
              <w:t xml:space="preserve">расстояние от площадок с контейнерами до окон жилых домов, границ участков детских, лечебных учреждений, мест отдыха должны </w:t>
            </w:r>
            <w:r w:rsidRPr="00071EA6">
              <w:rPr>
                <w:sz w:val="22"/>
                <w:szCs w:val="22"/>
              </w:rPr>
              <w:lastRenderedPageBreak/>
              <w:t>быть не менее 20 м и не более 100 м.</w:t>
            </w:r>
          </w:p>
          <w:p w14:paraId="1B28A9CC" w14:textId="225E41AB" w:rsidR="00FE025D" w:rsidRPr="00071EA6" w:rsidRDefault="00FE025D" w:rsidP="00FE025D">
            <w:pPr>
              <w:pStyle w:val="af9"/>
              <w:jc w:val="both"/>
            </w:pPr>
            <w:r w:rsidRPr="00071EA6">
              <w:rPr>
                <w:sz w:val="22"/>
                <w:szCs w:val="22"/>
              </w:rPr>
              <w:t>Общее количество контейнеров не более 5 шт.</w:t>
            </w:r>
          </w:p>
        </w:tc>
        <w:tc>
          <w:tcPr>
            <w:tcW w:w="2410" w:type="dxa"/>
          </w:tcPr>
          <w:p w14:paraId="150A0D4C" w14:textId="77777777" w:rsidR="00FE025D" w:rsidRPr="00071EA6" w:rsidRDefault="00FE025D" w:rsidP="00FE025D">
            <w:pPr>
              <w:pStyle w:val="af9"/>
              <w:jc w:val="both"/>
              <w:rPr>
                <w:sz w:val="22"/>
                <w:szCs w:val="22"/>
              </w:rPr>
            </w:pPr>
            <w:r w:rsidRPr="00071EA6">
              <w:rPr>
                <w:sz w:val="22"/>
                <w:szCs w:val="22"/>
              </w:rPr>
              <w:lastRenderedPageBreak/>
              <w:t>максимальное количество надземных этажей зданий - 4</w:t>
            </w:r>
          </w:p>
          <w:p w14:paraId="542175CB" w14:textId="3DACDDB9" w:rsidR="00FE025D" w:rsidRPr="00071EA6" w:rsidRDefault="00FE025D" w:rsidP="00FE025D">
            <w:pPr>
              <w:pStyle w:val="af9"/>
              <w:jc w:val="both"/>
            </w:pPr>
            <w:r w:rsidRPr="00071EA6">
              <w:rPr>
                <w:sz w:val="22"/>
                <w:szCs w:val="22"/>
              </w:rPr>
              <w:t>максимальная высота зданий - 20 м.</w:t>
            </w:r>
          </w:p>
        </w:tc>
        <w:tc>
          <w:tcPr>
            <w:tcW w:w="2487" w:type="dxa"/>
          </w:tcPr>
          <w:p w14:paraId="2BC2D621" w14:textId="6B277E41"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 xml:space="preserve">; </w:t>
            </w:r>
          </w:p>
          <w:p w14:paraId="6C9D743F"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2088C2B0" w14:textId="6F8180EE"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262C7E6C" w14:textId="77777777" w:rsidTr="009B0871">
        <w:tc>
          <w:tcPr>
            <w:tcW w:w="2093" w:type="dxa"/>
          </w:tcPr>
          <w:p w14:paraId="39344555" w14:textId="77777777" w:rsidR="00FE025D" w:rsidRPr="00071EA6" w:rsidRDefault="00FE025D" w:rsidP="00FE025D">
            <w:pPr>
              <w:pStyle w:val="af9"/>
              <w:jc w:val="both"/>
            </w:pPr>
            <w:r w:rsidRPr="00071EA6">
              <w:t>Предоставление коммунальных услуг</w:t>
            </w:r>
          </w:p>
          <w:p w14:paraId="78AC4B6B" w14:textId="2554A9AB" w:rsidR="00FE025D" w:rsidRPr="00071EA6" w:rsidRDefault="00FE025D" w:rsidP="00FE025D">
            <w:pPr>
              <w:pStyle w:val="af9"/>
              <w:jc w:val="both"/>
            </w:pPr>
            <w:r w:rsidRPr="00071EA6">
              <w:t>[3.1.1]</w:t>
            </w:r>
          </w:p>
        </w:tc>
        <w:tc>
          <w:tcPr>
            <w:tcW w:w="2977" w:type="dxa"/>
          </w:tcPr>
          <w:p w14:paraId="04D6332C" w14:textId="563C27F7" w:rsidR="00FE025D" w:rsidRPr="00071EA6" w:rsidRDefault="00FE025D" w:rsidP="00FE025D">
            <w:pPr>
              <w:pStyle w:val="af9"/>
              <w:jc w:val="both"/>
            </w:pPr>
            <w:r w:rsidRPr="00071EA6">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5CD61229" w14:textId="77777777" w:rsidR="00FE025D" w:rsidRPr="00071EA6" w:rsidRDefault="00FE025D" w:rsidP="00FE025D">
            <w:pPr>
              <w:pStyle w:val="af9"/>
              <w:jc w:val="both"/>
              <w:rPr>
                <w:sz w:val="22"/>
                <w:szCs w:val="22"/>
              </w:rPr>
            </w:pPr>
            <w:r w:rsidRPr="00071EA6">
              <w:rPr>
                <w:sz w:val="22"/>
                <w:szCs w:val="22"/>
              </w:rPr>
              <w:t>минимальная (максимальная) площадь земельного участка:</w:t>
            </w:r>
          </w:p>
          <w:p w14:paraId="1B838A29" w14:textId="77777777" w:rsidR="00FE025D" w:rsidRPr="00071EA6" w:rsidRDefault="00FE025D" w:rsidP="00FE025D">
            <w:pPr>
              <w:pStyle w:val="af9"/>
              <w:jc w:val="both"/>
              <w:rPr>
                <w:sz w:val="22"/>
                <w:szCs w:val="22"/>
              </w:rPr>
            </w:pPr>
            <w:r w:rsidRPr="00071EA6">
              <w:rPr>
                <w:sz w:val="22"/>
                <w:szCs w:val="22"/>
              </w:rPr>
              <w:t>- для объектов коммунального обслуживания- 10 - 15000 кв. м;</w:t>
            </w:r>
          </w:p>
          <w:p w14:paraId="2875D6A8" w14:textId="20580384" w:rsidR="00FE025D" w:rsidRPr="00071EA6" w:rsidRDefault="00FE025D" w:rsidP="00FE025D">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B8B9067" w14:textId="77777777"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p w14:paraId="642FBB1F" w14:textId="77777777" w:rsidR="00FE025D" w:rsidRPr="00071EA6" w:rsidRDefault="00FE025D" w:rsidP="00FE025D">
            <w:pPr>
              <w:pStyle w:val="af9"/>
              <w:jc w:val="both"/>
              <w:rPr>
                <w:sz w:val="22"/>
                <w:szCs w:val="22"/>
              </w:rPr>
            </w:pPr>
            <w:r w:rsidRPr="00071EA6">
              <w:rPr>
                <w:sz w:val="22"/>
                <w:szCs w:val="22"/>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4BB8C34C" w14:textId="162A9045" w:rsidR="00FE025D" w:rsidRPr="00071EA6" w:rsidRDefault="00FE025D" w:rsidP="00FE025D">
            <w:pPr>
              <w:pStyle w:val="af9"/>
              <w:jc w:val="both"/>
            </w:pPr>
            <w:r w:rsidRPr="00071EA6">
              <w:rPr>
                <w:sz w:val="22"/>
                <w:szCs w:val="22"/>
              </w:rPr>
              <w:t>Общее количество контейнеров не более 5 шт.</w:t>
            </w:r>
          </w:p>
        </w:tc>
        <w:tc>
          <w:tcPr>
            <w:tcW w:w="2410" w:type="dxa"/>
          </w:tcPr>
          <w:p w14:paraId="79ED7224" w14:textId="77777777" w:rsidR="00FE025D" w:rsidRPr="00071EA6" w:rsidRDefault="00FE025D" w:rsidP="00FE025D">
            <w:pPr>
              <w:pStyle w:val="af9"/>
              <w:jc w:val="both"/>
              <w:rPr>
                <w:sz w:val="22"/>
                <w:szCs w:val="22"/>
              </w:rPr>
            </w:pPr>
            <w:r w:rsidRPr="00071EA6">
              <w:rPr>
                <w:sz w:val="22"/>
                <w:szCs w:val="22"/>
              </w:rPr>
              <w:t>максимальное количество надземных этажей зданий - 4</w:t>
            </w:r>
          </w:p>
          <w:p w14:paraId="0A291367" w14:textId="2540CF6F" w:rsidR="00FE025D" w:rsidRPr="00071EA6" w:rsidRDefault="00FE025D" w:rsidP="00FE025D">
            <w:pPr>
              <w:pStyle w:val="af9"/>
              <w:jc w:val="both"/>
            </w:pPr>
            <w:r w:rsidRPr="00071EA6">
              <w:rPr>
                <w:sz w:val="22"/>
                <w:szCs w:val="22"/>
              </w:rPr>
              <w:t>максимальная высота зданий - 20 м.</w:t>
            </w:r>
          </w:p>
        </w:tc>
        <w:tc>
          <w:tcPr>
            <w:tcW w:w="2487" w:type="dxa"/>
          </w:tcPr>
          <w:p w14:paraId="42628EA5" w14:textId="1B31E0F5"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5A07280E"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31911702" w14:textId="5F98924D"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29E668FC" w14:textId="77777777" w:rsidTr="009B0871">
        <w:tc>
          <w:tcPr>
            <w:tcW w:w="2093" w:type="dxa"/>
          </w:tcPr>
          <w:p w14:paraId="130FF551" w14:textId="1FF84831" w:rsidR="00FE025D" w:rsidRPr="00071EA6" w:rsidRDefault="00FE025D" w:rsidP="00FE025D">
            <w:pPr>
              <w:pStyle w:val="af9"/>
              <w:jc w:val="both"/>
            </w:pPr>
            <w:r w:rsidRPr="00071EA6">
              <w:t>Административные здания организаций, обеспечивающих предоставление коммунальных услуг [3.1.2]</w:t>
            </w:r>
          </w:p>
        </w:tc>
        <w:tc>
          <w:tcPr>
            <w:tcW w:w="2977" w:type="dxa"/>
          </w:tcPr>
          <w:p w14:paraId="647D6A2C" w14:textId="7B317F6B" w:rsidR="00FE025D" w:rsidRPr="00071EA6" w:rsidRDefault="00FE025D" w:rsidP="00FE025D">
            <w:pPr>
              <w:pStyle w:val="af9"/>
              <w:jc w:val="both"/>
            </w:pPr>
            <w:r w:rsidRPr="00071EA6">
              <w:rPr>
                <w:sz w:val="22"/>
                <w:szCs w:val="22"/>
              </w:rPr>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34F217D8" w14:textId="77777777" w:rsidR="00FE025D" w:rsidRPr="00071EA6" w:rsidRDefault="00FE025D" w:rsidP="00FE025D">
            <w:pPr>
              <w:pStyle w:val="af9"/>
              <w:jc w:val="both"/>
              <w:rPr>
                <w:sz w:val="22"/>
                <w:szCs w:val="22"/>
              </w:rPr>
            </w:pPr>
            <w:r w:rsidRPr="00071EA6">
              <w:rPr>
                <w:sz w:val="22"/>
                <w:szCs w:val="22"/>
              </w:rPr>
              <w:t>минимальная (максимальная) площадь земельного участка:</w:t>
            </w:r>
          </w:p>
          <w:p w14:paraId="46898991" w14:textId="77777777" w:rsidR="00FE025D" w:rsidRPr="00071EA6" w:rsidRDefault="00FE025D" w:rsidP="00FE025D">
            <w:pPr>
              <w:pStyle w:val="af9"/>
              <w:jc w:val="both"/>
              <w:rPr>
                <w:sz w:val="22"/>
                <w:szCs w:val="22"/>
              </w:rPr>
            </w:pPr>
            <w:r w:rsidRPr="00071EA6">
              <w:rPr>
                <w:sz w:val="22"/>
                <w:szCs w:val="22"/>
              </w:rPr>
              <w:t>- для объектов коммунального обслуживания- 10 - 15000 кв. м;</w:t>
            </w:r>
          </w:p>
          <w:p w14:paraId="68802E87" w14:textId="256F602F" w:rsidR="00FE025D" w:rsidRPr="00071EA6" w:rsidRDefault="00FE025D" w:rsidP="00FE025D">
            <w:pPr>
              <w:pStyle w:val="af9"/>
              <w:jc w:val="both"/>
            </w:pPr>
            <w:r w:rsidRPr="00071EA6">
              <w:rPr>
                <w:sz w:val="22"/>
                <w:szCs w:val="22"/>
              </w:rPr>
              <w:lastRenderedPageBreak/>
              <w:t>- для объектов инженерного обеспечения и объектов вспомогательного инженерного назначения от 1 кв. м.</w:t>
            </w:r>
          </w:p>
        </w:tc>
        <w:tc>
          <w:tcPr>
            <w:tcW w:w="2410" w:type="dxa"/>
          </w:tcPr>
          <w:p w14:paraId="3CC9C31E" w14:textId="77777777" w:rsidR="00FE025D" w:rsidRPr="00071EA6" w:rsidRDefault="00FE025D" w:rsidP="00FE025D">
            <w:pPr>
              <w:pStyle w:val="af9"/>
              <w:jc w:val="both"/>
              <w:rPr>
                <w:sz w:val="22"/>
                <w:szCs w:val="22"/>
              </w:rPr>
            </w:pPr>
            <w:r w:rsidRPr="00071EA6">
              <w:rPr>
                <w:sz w:val="22"/>
                <w:szCs w:val="22"/>
              </w:rPr>
              <w:lastRenderedPageBreak/>
              <w:t>минимальный отступ строений от красной линии улиц не менее чем 5 м; от границ соседнего земельного участка не менее 3 м;</w:t>
            </w:r>
          </w:p>
          <w:p w14:paraId="234F19C9" w14:textId="77777777" w:rsidR="00FE025D" w:rsidRPr="00071EA6" w:rsidRDefault="00FE025D" w:rsidP="00FE025D">
            <w:pPr>
              <w:pStyle w:val="af9"/>
              <w:jc w:val="both"/>
              <w:rPr>
                <w:sz w:val="22"/>
                <w:szCs w:val="22"/>
              </w:rPr>
            </w:pPr>
            <w:r w:rsidRPr="00071EA6">
              <w:rPr>
                <w:sz w:val="22"/>
                <w:szCs w:val="22"/>
              </w:rPr>
              <w:t xml:space="preserve">расстояние от площадок с </w:t>
            </w:r>
            <w:r w:rsidRPr="00071EA6">
              <w:rPr>
                <w:sz w:val="22"/>
                <w:szCs w:val="22"/>
              </w:rPr>
              <w:lastRenderedPageBreak/>
              <w:t>контейнерами до окон жилых домов, границ участков детских, лечебных учреждений, мест отдыха должны быть не менее 20 м и не более 100 м.</w:t>
            </w:r>
          </w:p>
          <w:p w14:paraId="1885E51C" w14:textId="2C9CFD3A" w:rsidR="00FE025D" w:rsidRPr="00071EA6" w:rsidRDefault="00FE025D" w:rsidP="00FE025D">
            <w:pPr>
              <w:pStyle w:val="af9"/>
              <w:jc w:val="both"/>
            </w:pPr>
            <w:r w:rsidRPr="00071EA6">
              <w:rPr>
                <w:sz w:val="22"/>
                <w:szCs w:val="22"/>
              </w:rPr>
              <w:t>Общее количество контейнеров не более 5 шт.</w:t>
            </w:r>
          </w:p>
        </w:tc>
        <w:tc>
          <w:tcPr>
            <w:tcW w:w="2410" w:type="dxa"/>
          </w:tcPr>
          <w:p w14:paraId="1DAB5F4E" w14:textId="77777777" w:rsidR="00FE025D" w:rsidRPr="00071EA6" w:rsidRDefault="00FE025D" w:rsidP="00FE025D">
            <w:pPr>
              <w:pStyle w:val="af9"/>
              <w:jc w:val="both"/>
              <w:rPr>
                <w:sz w:val="22"/>
                <w:szCs w:val="22"/>
              </w:rPr>
            </w:pPr>
            <w:r w:rsidRPr="00071EA6">
              <w:rPr>
                <w:sz w:val="22"/>
                <w:szCs w:val="22"/>
              </w:rPr>
              <w:lastRenderedPageBreak/>
              <w:t>максимальное количество надземных этажей зданий - 4</w:t>
            </w:r>
          </w:p>
          <w:p w14:paraId="63B32482" w14:textId="527406E1" w:rsidR="00FE025D" w:rsidRPr="00071EA6" w:rsidRDefault="00FE025D" w:rsidP="00FE025D">
            <w:pPr>
              <w:pStyle w:val="af9"/>
              <w:jc w:val="both"/>
            </w:pPr>
            <w:r w:rsidRPr="00071EA6">
              <w:rPr>
                <w:sz w:val="22"/>
                <w:szCs w:val="22"/>
              </w:rPr>
              <w:t>максимальная высота зданий - 20 м.</w:t>
            </w:r>
          </w:p>
        </w:tc>
        <w:tc>
          <w:tcPr>
            <w:tcW w:w="2487" w:type="dxa"/>
          </w:tcPr>
          <w:p w14:paraId="4838D3E2" w14:textId="1E26C48E"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47255F64"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6A8C780D" w14:textId="7FC95471" w:rsidR="00FE025D" w:rsidRPr="00071EA6" w:rsidRDefault="00FE025D" w:rsidP="00FE025D">
            <w:pPr>
              <w:pStyle w:val="af9"/>
              <w:jc w:val="both"/>
            </w:pPr>
            <w:r w:rsidRPr="00071EA6">
              <w:rPr>
                <w:sz w:val="22"/>
                <w:szCs w:val="22"/>
              </w:rPr>
              <w:t xml:space="preserve">коэффициент </w:t>
            </w:r>
            <w:r w:rsidRPr="00071EA6">
              <w:rPr>
                <w:sz w:val="22"/>
                <w:szCs w:val="22"/>
              </w:rPr>
              <w:lastRenderedPageBreak/>
              <w:t>плотности застройки Кпз-2,4;</w:t>
            </w:r>
          </w:p>
        </w:tc>
      </w:tr>
      <w:tr w:rsidR="00071EA6" w:rsidRPr="00071EA6" w14:paraId="3042790F" w14:textId="77777777" w:rsidTr="009B0871">
        <w:tc>
          <w:tcPr>
            <w:tcW w:w="2093" w:type="dxa"/>
          </w:tcPr>
          <w:p w14:paraId="0756525C" w14:textId="767DF0C0" w:rsidR="00FE025D" w:rsidRPr="00071EA6" w:rsidRDefault="00FE025D" w:rsidP="00FE025D">
            <w:pPr>
              <w:pStyle w:val="af9"/>
              <w:jc w:val="both"/>
            </w:pPr>
            <w:r w:rsidRPr="00071EA6">
              <w:lastRenderedPageBreak/>
              <w:t>Социальное обслуживание [3.2]</w:t>
            </w:r>
          </w:p>
        </w:tc>
        <w:tc>
          <w:tcPr>
            <w:tcW w:w="2977" w:type="dxa"/>
          </w:tcPr>
          <w:p w14:paraId="0B842E61" w14:textId="69B98070" w:rsidR="00FE025D" w:rsidRPr="00071EA6" w:rsidRDefault="00FE025D" w:rsidP="00FE025D">
            <w:pPr>
              <w:pStyle w:val="af9"/>
              <w:jc w:val="both"/>
            </w:pPr>
            <w:r w:rsidRPr="00071EA6">
              <w:rPr>
                <w:sz w:val="22"/>
                <w:szCs w:val="22"/>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0C813F9A" w14:textId="5B9E5A74"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68F3FB07" w14:textId="5571B489" w:rsidR="00FE025D" w:rsidRPr="00071EA6" w:rsidRDefault="00FE025D" w:rsidP="00FE025D">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72F239CB" w14:textId="0627D173" w:rsidR="00FE025D" w:rsidRPr="00071EA6" w:rsidRDefault="00FE025D" w:rsidP="00FE025D">
            <w:pPr>
              <w:pStyle w:val="af9"/>
              <w:jc w:val="both"/>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09AEEE9"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51A0236C" w14:textId="12CC3B16" w:rsidR="00FE025D" w:rsidRPr="00071EA6" w:rsidRDefault="00FE025D" w:rsidP="00FE025D">
            <w:pPr>
              <w:pStyle w:val="af9"/>
              <w:jc w:val="both"/>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400377AF" w14:textId="0D7BF48F"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 xml:space="preserve">; </w:t>
            </w:r>
          </w:p>
          <w:p w14:paraId="6013535B"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077BB7AF" w14:textId="6071C1A4"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66818B2C" w14:textId="77777777" w:rsidTr="009B0871">
        <w:tc>
          <w:tcPr>
            <w:tcW w:w="2093" w:type="dxa"/>
          </w:tcPr>
          <w:p w14:paraId="5AE15028" w14:textId="77777777" w:rsidR="00FE025D" w:rsidRPr="00071EA6" w:rsidRDefault="00FE025D" w:rsidP="00FE025D">
            <w:pPr>
              <w:pStyle w:val="af9"/>
              <w:jc w:val="both"/>
            </w:pPr>
            <w:r w:rsidRPr="00071EA6">
              <w:t>Дома социального обслуживания</w:t>
            </w:r>
          </w:p>
          <w:p w14:paraId="6BECBD42" w14:textId="10CCF93B" w:rsidR="00FE025D" w:rsidRPr="00071EA6" w:rsidRDefault="00FE025D" w:rsidP="00FE025D">
            <w:pPr>
              <w:pStyle w:val="af9"/>
              <w:jc w:val="both"/>
            </w:pPr>
            <w:r w:rsidRPr="00071EA6">
              <w:t>[3.2.1]</w:t>
            </w:r>
          </w:p>
        </w:tc>
        <w:tc>
          <w:tcPr>
            <w:tcW w:w="2977" w:type="dxa"/>
          </w:tcPr>
          <w:p w14:paraId="071EACE3" w14:textId="77777777" w:rsidR="00FE025D" w:rsidRPr="00071EA6" w:rsidRDefault="00FE025D" w:rsidP="00FE025D">
            <w:pPr>
              <w:pStyle w:val="af9"/>
              <w:jc w:val="both"/>
              <w:rPr>
                <w:sz w:val="22"/>
                <w:szCs w:val="22"/>
              </w:rPr>
            </w:pPr>
            <w:r w:rsidRPr="00071EA6">
              <w:rPr>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p>
          <w:p w14:paraId="3EDB410E" w14:textId="77777777" w:rsidR="00FE025D" w:rsidRPr="00071EA6" w:rsidRDefault="00FE025D" w:rsidP="00FE025D">
            <w:pPr>
              <w:pStyle w:val="af9"/>
              <w:jc w:val="both"/>
              <w:rPr>
                <w:sz w:val="22"/>
                <w:szCs w:val="22"/>
              </w:rPr>
            </w:pPr>
            <w:r w:rsidRPr="00071EA6">
              <w:rPr>
                <w:sz w:val="22"/>
                <w:szCs w:val="22"/>
              </w:rPr>
              <w:t xml:space="preserve">размещение объектов капитального строительства для временного размещения вынужденных переселенцев, </w:t>
            </w:r>
            <w:r w:rsidRPr="00071EA6">
              <w:rPr>
                <w:sz w:val="22"/>
                <w:szCs w:val="22"/>
              </w:rPr>
              <w:lastRenderedPageBreak/>
              <w:t>лиц, признанных беженцами.</w:t>
            </w:r>
          </w:p>
          <w:p w14:paraId="5F2780AF" w14:textId="6E5E8B23" w:rsidR="00FE025D" w:rsidRPr="00071EA6" w:rsidRDefault="00FE025D" w:rsidP="00FE025D">
            <w:pPr>
              <w:pStyle w:val="af9"/>
              <w:jc w:val="both"/>
            </w:pPr>
          </w:p>
        </w:tc>
        <w:tc>
          <w:tcPr>
            <w:tcW w:w="2409" w:type="dxa"/>
          </w:tcPr>
          <w:p w14:paraId="7C5B7F96" w14:textId="70857E8B" w:rsidR="00FE025D" w:rsidRPr="00071EA6" w:rsidRDefault="00FE025D" w:rsidP="00FE025D">
            <w:pPr>
              <w:pStyle w:val="af9"/>
              <w:jc w:val="both"/>
              <w:rPr>
                <w:sz w:val="22"/>
                <w:szCs w:val="22"/>
              </w:rPr>
            </w:pPr>
            <w:r w:rsidRPr="00071EA6">
              <w:rPr>
                <w:sz w:val="22"/>
                <w:szCs w:val="22"/>
              </w:rPr>
              <w:lastRenderedPageBreak/>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29A62181" w14:textId="5D3AA4F6" w:rsidR="00FE025D" w:rsidRPr="00071EA6" w:rsidRDefault="00FE025D" w:rsidP="00FE025D">
            <w:pPr>
              <w:pStyle w:val="af9"/>
              <w:jc w:val="both"/>
            </w:pPr>
            <w:r w:rsidRPr="00071EA6">
              <w:rPr>
                <w:sz w:val="22"/>
                <w:szCs w:val="22"/>
              </w:rPr>
              <w:t xml:space="preserve">- для объектов инженерного обеспечения и объектов вспомогательного инженерного </w:t>
            </w:r>
            <w:r w:rsidRPr="00071EA6">
              <w:rPr>
                <w:sz w:val="22"/>
                <w:szCs w:val="22"/>
              </w:rPr>
              <w:lastRenderedPageBreak/>
              <w:t>назначения от 1 кв. м;</w:t>
            </w:r>
          </w:p>
        </w:tc>
        <w:tc>
          <w:tcPr>
            <w:tcW w:w="2410" w:type="dxa"/>
          </w:tcPr>
          <w:p w14:paraId="53DAD669" w14:textId="2DD75ACB" w:rsidR="00FE025D" w:rsidRPr="00071EA6" w:rsidRDefault="00FE025D" w:rsidP="00FE025D">
            <w:pPr>
              <w:pStyle w:val="af9"/>
              <w:jc w:val="both"/>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rPr>
                <w:sz w:val="22"/>
                <w:szCs w:val="22"/>
              </w:rPr>
              <w:lastRenderedPageBreak/>
              <w:t>парковочных мест для временной стоянки автомобилей.</w:t>
            </w:r>
          </w:p>
        </w:tc>
        <w:tc>
          <w:tcPr>
            <w:tcW w:w="2410" w:type="dxa"/>
          </w:tcPr>
          <w:p w14:paraId="39C2E707" w14:textId="77777777" w:rsidR="00FE025D" w:rsidRPr="00071EA6" w:rsidRDefault="00FE025D" w:rsidP="00FE025D">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43493ECE" w14:textId="0525C3C0" w:rsidR="00FE025D" w:rsidRPr="00071EA6" w:rsidRDefault="00FE025D" w:rsidP="00FE025D">
            <w:pPr>
              <w:pStyle w:val="af9"/>
              <w:jc w:val="both"/>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4D345D0" w14:textId="2DFC4B78"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082A04B9"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66B2700D" w14:textId="4F03DD9C"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197D6102" w14:textId="77777777" w:rsidTr="009B0871">
        <w:tc>
          <w:tcPr>
            <w:tcW w:w="2093" w:type="dxa"/>
          </w:tcPr>
          <w:p w14:paraId="12C4F8C5" w14:textId="0928A5D6" w:rsidR="00FE025D" w:rsidRPr="00071EA6" w:rsidRDefault="00FE025D" w:rsidP="00FE025D">
            <w:pPr>
              <w:pStyle w:val="af9"/>
              <w:jc w:val="both"/>
            </w:pPr>
            <w:r w:rsidRPr="00071EA6">
              <w:t>Оказание социальной помощи населению [3.2.2]</w:t>
            </w:r>
          </w:p>
        </w:tc>
        <w:tc>
          <w:tcPr>
            <w:tcW w:w="2977" w:type="dxa"/>
          </w:tcPr>
          <w:p w14:paraId="2988529E" w14:textId="6259908C" w:rsidR="00FE025D" w:rsidRPr="00071EA6" w:rsidRDefault="00FE025D" w:rsidP="00FE025D">
            <w:pPr>
              <w:pStyle w:val="af9"/>
              <w:jc w:val="both"/>
            </w:pPr>
            <w:r w:rsidRPr="00071EA6">
              <w:rPr>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09" w:type="dxa"/>
          </w:tcPr>
          <w:p w14:paraId="210B33C3" w14:textId="4F777891"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6DD641F3" w14:textId="45CD7EB4" w:rsidR="00FE025D" w:rsidRPr="00071EA6" w:rsidRDefault="00FE025D" w:rsidP="00FE025D">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7782A870" w14:textId="77777777"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w:t>
            </w:r>
          </w:p>
          <w:p w14:paraId="4FACFD37" w14:textId="6A84C3DA" w:rsidR="00FE025D" w:rsidRPr="00071EA6" w:rsidRDefault="00FE025D" w:rsidP="00FE025D">
            <w:pPr>
              <w:pStyle w:val="af9"/>
              <w:jc w:val="both"/>
            </w:pPr>
            <w:r w:rsidRPr="00071EA6">
              <w:rPr>
                <w:sz w:val="22"/>
                <w:szCs w:val="22"/>
              </w:rPr>
              <w:t>стоянки автомобилей.</w:t>
            </w:r>
          </w:p>
        </w:tc>
        <w:tc>
          <w:tcPr>
            <w:tcW w:w="2410" w:type="dxa"/>
          </w:tcPr>
          <w:p w14:paraId="025A6315"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3A7AFD39" w14:textId="6097CAC8" w:rsidR="00FE025D" w:rsidRPr="00071EA6" w:rsidRDefault="00FE025D" w:rsidP="00FE025D">
            <w:pPr>
              <w:pStyle w:val="af9"/>
              <w:jc w:val="both"/>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3A4B56AA" w14:textId="58AD42CD"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774899D6"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1B51502C" w14:textId="37429E07"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24539516" w14:textId="77777777" w:rsidTr="009B0871">
        <w:tc>
          <w:tcPr>
            <w:tcW w:w="2093" w:type="dxa"/>
          </w:tcPr>
          <w:p w14:paraId="512C166E" w14:textId="67D36E6E" w:rsidR="00FE025D" w:rsidRPr="00071EA6" w:rsidRDefault="00FE025D" w:rsidP="00FE025D">
            <w:pPr>
              <w:pStyle w:val="af9"/>
              <w:jc w:val="both"/>
            </w:pPr>
            <w:r w:rsidRPr="00071EA6">
              <w:t>Оказание услуг связи [3.2.3]</w:t>
            </w:r>
          </w:p>
        </w:tc>
        <w:tc>
          <w:tcPr>
            <w:tcW w:w="2977" w:type="dxa"/>
          </w:tcPr>
          <w:p w14:paraId="236563FD" w14:textId="11B552FB" w:rsidR="00FE025D" w:rsidRPr="00071EA6" w:rsidRDefault="00FE025D" w:rsidP="00FE025D">
            <w:pPr>
              <w:pStyle w:val="af9"/>
              <w:jc w:val="both"/>
            </w:pPr>
            <w:r w:rsidRPr="00071EA6">
              <w:rPr>
                <w:sz w:val="22"/>
                <w:szCs w:val="22"/>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14:paraId="743D11E4"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- 100 - 5000 кв. м </w:t>
            </w:r>
          </w:p>
          <w:p w14:paraId="03B99537" w14:textId="65E44632" w:rsidR="00FE025D" w:rsidRPr="00071EA6" w:rsidRDefault="00FE025D" w:rsidP="00FE025D">
            <w:pPr>
              <w:pStyle w:val="af9"/>
              <w:jc w:val="both"/>
            </w:pPr>
            <w:r w:rsidRPr="00071EA6">
              <w:rPr>
                <w:sz w:val="22"/>
                <w:szCs w:val="22"/>
              </w:rPr>
              <w:t xml:space="preserve">- для объектов инженерного обеспечения и объектов вспомогательного </w:t>
            </w:r>
            <w:r w:rsidRPr="00071EA6">
              <w:rPr>
                <w:sz w:val="22"/>
                <w:szCs w:val="22"/>
              </w:rPr>
              <w:lastRenderedPageBreak/>
              <w:t>инженерного назначения от 1 кв. м;</w:t>
            </w:r>
          </w:p>
        </w:tc>
        <w:tc>
          <w:tcPr>
            <w:tcW w:w="2410" w:type="dxa"/>
          </w:tcPr>
          <w:p w14:paraId="019E0A38" w14:textId="0165DB70" w:rsidR="00FE025D" w:rsidRPr="00071EA6" w:rsidRDefault="00FE025D" w:rsidP="00FE025D">
            <w:pPr>
              <w:pStyle w:val="af9"/>
              <w:jc w:val="both"/>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w:t>
            </w:r>
            <w:r w:rsidRPr="00071EA6">
              <w:rPr>
                <w:sz w:val="22"/>
                <w:szCs w:val="22"/>
              </w:rPr>
              <w:lastRenderedPageBreak/>
              <w:t>расчетное количество парковочных мест для временной стоянки автомобилей.</w:t>
            </w:r>
          </w:p>
        </w:tc>
        <w:tc>
          <w:tcPr>
            <w:tcW w:w="2410" w:type="dxa"/>
          </w:tcPr>
          <w:p w14:paraId="3BA0010C" w14:textId="77777777" w:rsidR="00FE025D" w:rsidRPr="00071EA6" w:rsidRDefault="00FE025D" w:rsidP="00FE025D">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26FAB267" w14:textId="04550D65" w:rsidR="00FE025D" w:rsidRPr="00071EA6" w:rsidRDefault="00FE025D" w:rsidP="00FE025D">
            <w:pPr>
              <w:pStyle w:val="af9"/>
              <w:jc w:val="both"/>
            </w:pPr>
            <w:r w:rsidRPr="00071EA6">
              <w:rPr>
                <w:sz w:val="22"/>
                <w:szCs w:val="22"/>
              </w:rPr>
              <w:t xml:space="preserve">максимальная высота зданий от уровня земли до верха перекрытия последнего этажа (или </w:t>
            </w:r>
            <w:r w:rsidRPr="00071EA6">
              <w:rPr>
                <w:sz w:val="22"/>
                <w:szCs w:val="22"/>
              </w:rPr>
              <w:lastRenderedPageBreak/>
              <w:t>конька кровли) - 20 м;</w:t>
            </w:r>
          </w:p>
        </w:tc>
        <w:tc>
          <w:tcPr>
            <w:tcW w:w="2487" w:type="dxa"/>
          </w:tcPr>
          <w:p w14:paraId="4DEF8713" w14:textId="3C7DA6A7" w:rsidR="00FE025D" w:rsidRPr="00071EA6" w:rsidRDefault="00C27391" w:rsidP="00FE025D">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FE025D" w:rsidRPr="00071EA6">
              <w:rPr>
                <w:sz w:val="22"/>
                <w:szCs w:val="22"/>
              </w:rPr>
              <w:t>;</w:t>
            </w:r>
          </w:p>
          <w:p w14:paraId="791DC442"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7A9AEBC3" w14:textId="05FF0873" w:rsidR="00FE025D" w:rsidRPr="00071EA6" w:rsidRDefault="00FE025D" w:rsidP="00FE025D">
            <w:pPr>
              <w:pStyle w:val="af9"/>
              <w:jc w:val="both"/>
            </w:pPr>
            <w:r w:rsidRPr="00071EA6">
              <w:rPr>
                <w:sz w:val="22"/>
                <w:szCs w:val="22"/>
              </w:rPr>
              <w:t>коэффициент плотности застройки Кпз-2,4;</w:t>
            </w:r>
          </w:p>
        </w:tc>
      </w:tr>
      <w:tr w:rsidR="00071EA6" w:rsidRPr="00071EA6" w14:paraId="377905AE" w14:textId="77777777" w:rsidTr="009B0871">
        <w:tc>
          <w:tcPr>
            <w:tcW w:w="2093" w:type="dxa"/>
          </w:tcPr>
          <w:p w14:paraId="7C4661A7" w14:textId="5FC9B12B" w:rsidR="00FE025D" w:rsidRPr="00071EA6" w:rsidRDefault="00FE025D" w:rsidP="00FE025D">
            <w:pPr>
              <w:pStyle w:val="af9"/>
              <w:jc w:val="both"/>
            </w:pPr>
            <w:r w:rsidRPr="00071EA6">
              <w:t>Общежития [3.2.4]</w:t>
            </w:r>
          </w:p>
        </w:tc>
        <w:tc>
          <w:tcPr>
            <w:tcW w:w="2977" w:type="dxa"/>
          </w:tcPr>
          <w:p w14:paraId="331D4AB1" w14:textId="23F3C99E" w:rsidR="00FE025D" w:rsidRPr="00071EA6" w:rsidRDefault="00FE025D" w:rsidP="00FE025D">
            <w:pPr>
              <w:pStyle w:val="af9"/>
              <w:jc w:val="both"/>
              <w:rPr>
                <w:sz w:val="22"/>
                <w:szCs w:val="22"/>
              </w:rPr>
            </w:pPr>
            <w:r w:rsidRPr="00071EA6">
              <w:rPr>
                <w:sz w:val="22"/>
                <w:szCs w:val="22"/>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09" w:type="dxa"/>
          </w:tcPr>
          <w:p w14:paraId="5A8A81D2"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- 100 - 6000 кв. м </w:t>
            </w:r>
          </w:p>
          <w:p w14:paraId="05C72812" w14:textId="0EA343D0" w:rsidR="00FE025D" w:rsidRPr="00071EA6" w:rsidRDefault="00FE025D" w:rsidP="00FE025D">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4458DDC1" w14:textId="286D32F8"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049149C"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20401D31" w14:textId="0EA86736"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6D8C417B" w14:textId="3371E1BC"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38B9031A"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56AC9FBD" w14:textId="2CB8CC65"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42EA03E3" w14:textId="77777777" w:rsidTr="009B0871">
        <w:tc>
          <w:tcPr>
            <w:tcW w:w="2093" w:type="dxa"/>
          </w:tcPr>
          <w:p w14:paraId="19EFAB9F" w14:textId="77777777" w:rsidR="00FE025D" w:rsidRPr="00071EA6" w:rsidRDefault="00FE025D" w:rsidP="00FE025D">
            <w:pPr>
              <w:pStyle w:val="af9"/>
              <w:jc w:val="both"/>
            </w:pPr>
            <w:r w:rsidRPr="00071EA6">
              <w:t>Бытовое обслуживание</w:t>
            </w:r>
          </w:p>
          <w:p w14:paraId="38DBACE4" w14:textId="1A97B91F" w:rsidR="00FE025D" w:rsidRPr="00071EA6" w:rsidRDefault="00FE025D" w:rsidP="00FE025D">
            <w:pPr>
              <w:pStyle w:val="af9"/>
              <w:jc w:val="both"/>
            </w:pPr>
            <w:r w:rsidRPr="00071EA6">
              <w:t>[3.3]</w:t>
            </w:r>
          </w:p>
        </w:tc>
        <w:tc>
          <w:tcPr>
            <w:tcW w:w="2977" w:type="dxa"/>
          </w:tcPr>
          <w:p w14:paraId="5E848802" w14:textId="48861143" w:rsidR="00FE025D" w:rsidRPr="00071EA6" w:rsidRDefault="00FE025D" w:rsidP="00FE025D">
            <w:pPr>
              <w:pStyle w:val="af9"/>
              <w:jc w:val="both"/>
              <w:rPr>
                <w:sz w:val="22"/>
                <w:szCs w:val="22"/>
              </w:rPr>
            </w:pPr>
            <w:r w:rsidRPr="00071EA6">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5A51179F"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- 200 - 5000 кв. м </w:t>
            </w:r>
          </w:p>
          <w:p w14:paraId="1D62A51F" w14:textId="74041842" w:rsidR="00FE025D" w:rsidRPr="00071EA6" w:rsidRDefault="00FE025D" w:rsidP="00FE025D">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C655B6B" w14:textId="5C239296"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BBB7303"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07710AD1" w14:textId="413810DB"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EEB8870" w14:textId="668385F6"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4CDDF339"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16B8999E" w14:textId="79C8B6EF"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2007837F" w14:textId="77777777" w:rsidTr="009B0871">
        <w:tc>
          <w:tcPr>
            <w:tcW w:w="2093" w:type="dxa"/>
          </w:tcPr>
          <w:p w14:paraId="37AF2D5B" w14:textId="77777777" w:rsidR="00FE025D" w:rsidRPr="00071EA6" w:rsidRDefault="00FE025D" w:rsidP="00FE025D">
            <w:pPr>
              <w:pStyle w:val="af9"/>
              <w:jc w:val="both"/>
            </w:pPr>
            <w:r w:rsidRPr="00071EA6">
              <w:t xml:space="preserve">Здравоохранение </w:t>
            </w:r>
          </w:p>
          <w:p w14:paraId="26A3EBDD" w14:textId="566BBBAC" w:rsidR="00FE025D" w:rsidRPr="00071EA6" w:rsidRDefault="00FE025D" w:rsidP="00FE025D">
            <w:pPr>
              <w:pStyle w:val="af9"/>
              <w:jc w:val="both"/>
            </w:pPr>
            <w:r w:rsidRPr="00071EA6">
              <w:t>[3.4]</w:t>
            </w:r>
          </w:p>
        </w:tc>
        <w:tc>
          <w:tcPr>
            <w:tcW w:w="2977" w:type="dxa"/>
          </w:tcPr>
          <w:p w14:paraId="799C534D" w14:textId="241ED7E0" w:rsidR="00FE025D" w:rsidRPr="00071EA6" w:rsidRDefault="00FE025D" w:rsidP="00FE025D">
            <w:pPr>
              <w:pStyle w:val="af9"/>
              <w:jc w:val="both"/>
              <w:rPr>
                <w:sz w:val="22"/>
                <w:szCs w:val="22"/>
              </w:rPr>
            </w:pPr>
            <w:r w:rsidRPr="00071EA6">
              <w:rPr>
                <w:sz w:val="22"/>
                <w:szCs w:val="22"/>
              </w:rPr>
              <w:t xml:space="preserve">Размещение объектов капитального строительства, предназначенных для </w:t>
            </w:r>
            <w:r w:rsidRPr="00071EA6">
              <w:rPr>
                <w:sz w:val="22"/>
                <w:szCs w:val="22"/>
              </w:rPr>
              <w:lastRenderedPageBreak/>
              <w:t>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25" w:anchor="/document/70736874/entry/10341" w:history="1">
              <w:r w:rsidRPr="00071EA6">
                <w:rPr>
                  <w:rStyle w:val="ad"/>
                  <w:color w:val="auto"/>
                  <w:sz w:val="22"/>
                  <w:szCs w:val="22"/>
                </w:rPr>
                <w:t>кодами 3.4.1 - 3.4.2</w:t>
              </w:r>
            </w:hyperlink>
          </w:p>
        </w:tc>
        <w:tc>
          <w:tcPr>
            <w:tcW w:w="2409" w:type="dxa"/>
          </w:tcPr>
          <w:p w14:paraId="4E4C7953" w14:textId="0F95622F" w:rsidR="00FE025D" w:rsidRPr="00071EA6" w:rsidRDefault="00FE025D" w:rsidP="00FE025D">
            <w:pPr>
              <w:pStyle w:val="af9"/>
              <w:jc w:val="both"/>
              <w:rPr>
                <w:sz w:val="22"/>
                <w:szCs w:val="22"/>
              </w:rPr>
            </w:pPr>
            <w:r w:rsidRPr="00071EA6">
              <w:rPr>
                <w:sz w:val="22"/>
                <w:szCs w:val="22"/>
              </w:rPr>
              <w:lastRenderedPageBreak/>
              <w:t xml:space="preserve">минимальная (максимальная) площадь земельного </w:t>
            </w:r>
            <w:r w:rsidRPr="00071EA6">
              <w:rPr>
                <w:sz w:val="22"/>
                <w:szCs w:val="22"/>
              </w:rPr>
              <w:lastRenderedPageBreak/>
              <w:t xml:space="preserve">участка - 100 - </w:t>
            </w:r>
            <w:r w:rsidR="009C404B" w:rsidRPr="00071EA6">
              <w:rPr>
                <w:sz w:val="22"/>
                <w:szCs w:val="22"/>
              </w:rPr>
              <w:t>8</w:t>
            </w:r>
            <w:r w:rsidRPr="00071EA6">
              <w:rPr>
                <w:sz w:val="22"/>
                <w:szCs w:val="22"/>
              </w:rPr>
              <w:t xml:space="preserve">000 кв. м </w:t>
            </w:r>
          </w:p>
          <w:p w14:paraId="7D349EE4" w14:textId="66D753E5" w:rsidR="00FE025D" w:rsidRPr="00071EA6" w:rsidRDefault="00FE025D" w:rsidP="00FE025D">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6C07CA6" w14:textId="6DBA63DC" w:rsidR="00FE025D" w:rsidRPr="00071EA6" w:rsidRDefault="00FE025D" w:rsidP="00FE025D">
            <w:pPr>
              <w:pStyle w:val="af9"/>
              <w:jc w:val="both"/>
              <w:rPr>
                <w:sz w:val="22"/>
                <w:szCs w:val="22"/>
              </w:rPr>
            </w:pPr>
            <w:r w:rsidRPr="00071EA6">
              <w:rPr>
                <w:sz w:val="22"/>
                <w:szCs w:val="22"/>
              </w:rPr>
              <w:lastRenderedPageBreak/>
              <w:t xml:space="preserve">минимальный отступ строений от красной линии улиц не менее </w:t>
            </w:r>
            <w:r w:rsidRPr="00071EA6">
              <w:rPr>
                <w:sz w:val="22"/>
                <w:szCs w:val="22"/>
              </w:rPr>
              <w:lastRenderedPageBreak/>
              <w:t>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295EFCD" w14:textId="77777777" w:rsidR="00FE025D" w:rsidRPr="00071EA6" w:rsidRDefault="00FE025D" w:rsidP="00FE025D">
            <w:pPr>
              <w:pStyle w:val="af9"/>
              <w:jc w:val="both"/>
              <w:rPr>
                <w:sz w:val="22"/>
                <w:szCs w:val="22"/>
              </w:rPr>
            </w:pPr>
            <w:r w:rsidRPr="00071EA6">
              <w:rPr>
                <w:sz w:val="22"/>
                <w:szCs w:val="22"/>
              </w:rPr>
              <w:lastRenderedPageBreak/>
              <w:t xml:space="preserve">максимальное количество этажей зданий - 3 этажа </w:t>
            </w:r>
            <w:r w:rsidRPr="00071EA6">
              <w:rPr>
                <w:sz w:val="22"/>
                <w:szCs w:val="22"/>
              </w:rPr>
              <w:lastRenderedPageBreak/>
              <w:t>(включая мансардный этаж);</w:t>
            </w:r>
          </w:p>
          <w:p w14:paraId="017AD4D5" w14:textId="6D1D4F21"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871A604" w14:textId="3365D584" w:rsidR="00FE025D" w:rsidRPr="00071EA6" w:rsidRDefault="00C27391" w:rsidP="00FE025D">
            <w:pPr>
              <w:pStyle w:val="af9"/>
              <w:jc w:val="both"/>
              <w:rPr>
                <w:sz w:val="22"/>
                <w:szCs w:val="22"/>
              </w:rPr>
            </w:pPr>
            <w:r w:rsidRPr="00071EA6">
              <w:rPr>
                <w:sz w:val="22"/>
                <w:szCs w:val="22"/>
              </w:rPr>
              <w:lastRenderedPageBreak/>
              <w:t xml:space="preserve">максимальный процент застройки в границах земельного участка - </w:t>
            </w:r>
            <w:r w:rsidRPr="00071EA6">
              <w:rPr>
                <w:sz w:val="22"/>
                <w:szCs w:val="22"/>
              </w:rPr>
              <w:lastRenderedPageBreak/>
              <w:t>60%</w:t>
            </w:r>
            <w:r w:rsidR="00FE025D" w:rsidRPr="00071EA6">
              <w:rPr>
                <w:sz w:val="22"/>
                <w:szCs w:val="22"/>
              </w:rPr>
              <w:t>;</w:t>
            </w:r>
          </w:p>
          <w:p w14:paraId="5AFAB933"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6043B1C4" w14:textId="5F9FB9E2"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2CBD718E" w14:textId="77777777" w:rsidTr="009B0871">
        <w:tc>
          <w:tcPr>
            <w:tcW w:w="2093" w:type="dxa"/>
          </w:tcPr>
          <w:p w14:paraId="1A7D217D" w14:textId="77777777" w:rsidR="00FE025D" w:rsidRPr="00071EA6" w:rsidRDefault="00FE025D" w:rsidP="00FE025D">
            <w:pPr>
              <w:pStyle w:val="af9"/>
              <w:jc w:val="both"/>
            </w:pPr>
            <w:r w:rsidRPr="00071EA6">
              <w:lastRenderedPageBreak/>
              <w:t>Амбулаторно-поликлиническое обслуживание</w:t>
            </w:r>
          </w:p>
          <w:p w14:paraId="5B4C7587" w14:textId="4D7A8AC1" w:rsidR="00FE025D" w:rsidRPr="00071EA6" w:rsidRDefault="00FE025D" w:rsidP="00FE025D">
            <w:pPr>
              <w:pStyle w:val="af9"/>
              <w:jc w:val="both"/>
            </w:pPr>
            <w:r w:rsidRPr="00071EA6">
              <w:t>[3.4.1]</w:t>
            </w:r>
          </w:p>
        </w:tc>
        <w:tc>
          <w:tcPr>
            <w:tcW w:w="2977" w:type="dxa"/>
          </w:tcPr>
          <w:p w14:paraId="1F45A672" w14:textId="0DAB0393" w:rsidR="00FE025D" w:rsidRPr="00071EA6" w:rsidRDefault="00FE025D" w:rsidP="00FE025D">
            <w:pPr>
              <w:pStyle w:val="af9"/>
              <w:jc w:val="both"/>
              <w:rPr>
                <w:sz w:val="22"/>
                <w:szCs w:val="22"/>
              </w:rPr>
            </w:pPr>
            <w:r w:rsidRPr="00071EA6">
              <w:rPr>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14:paraId="74B4C42A"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- 100 - 5000 кв. м </w:t>
            </w:r>
          </w:p>
          <w:p w14:paraId="4E0F1431" w14:textId="55D66E13" w:rsidR="00FE025D" w:rsidRPr="00071EA6" w:rsidRDefault="00FE025D" w:rsidP="00FE025D">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33867F28" w14:textId="1E49C19F"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E95A7C3"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49C8F5D3" w14:textId="1E51A3C2"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3D03FAA1" w14:textId="3FF63061"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5CB2D252"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3D8B86C1" w14:textId="533B79D7"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2EEE3641" w14:textId="77777777" w:rsidTr="009B0871">
        <w:tc>
          <w:tcPr>
            <w:tcW w:w="2093" w:type="dxa"/>
          </w:tcPr>
          <w:p w14:paraId="0CB9C145" w14:textId="77777777" w:rsidR="00FE025D" w:rsidRPr="00071EA6" w:rsidRDefault="00FE025D" w:rsidP="00FE025D">
            <w:pPr>
              <w:pStyle w:val="af9"/>
              <w:jc w:val="both"/>
            </w:pPr>
            <w:r w:rsidRPr="00071EA6">
              <w:t>Дошкольное, начальное и среднее общее образование</w:t>
            </w:r>
          </w:p>
          <w:p w14:paraId="7ABA2D73" w14:textId="4D383E18" w:rsidR="00FE025D" w:rsidRPr="00071EA6" w:rsidRDefault="00FE025D" w:rsidP="00FE025D">
            <w:pPr>
              <w:pStyle w:val="af9"/>
              <w:jc w:val="both"/>
            </w:pPr>
            <w:r w:rsidRPr="00071EA6">
              <w:t>[3.5.1]</w:t>
            </w:r>
          </w:p>
        </w:tc>
        <w:tc>
          <w:tcPr>
            <w:tcW w:w="2977" w:type="dxa"/>
          </w:tcPr>
          <w:p w14:paraId="536E7EF3" w14:textId="2BBE1615" w:rsidR="00FE025D" w:rsidRPr="00071EA6" w:rsidRDefault="00FE025D" w:rsidP="00FE025D">
            <w:pPr>
              <w:pStyle w:val="af9"/>
              <w:jc w:val="both"/>
              <w:rPr>
                <w:sz w:val="22"/>
                <w:szCs w:val="22"/>
              </w:rPr>
            </w:pPr>
            <w:r w:rsidRPr="00071EA6">
              <w:rPr>
                <w:sz w:val="22"/>
                <w:szCs w:val="22"/>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rsidRPr="00071EA6">
              <w:rPr>
                <w:sz w:val="22"/>
                <w:szCs w:val="22"/>
              </w:rPr>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510918F4" w14:textId="3661E977" w:rsidR="00FE025D" w:rsidRPr="00071EA6" w:rsidRDefault="00FE025D" w:rsidP="00FE025D">
            <w:pPr>
              <w:pStyle w:val="af9"/>
              <w:jc w:val="both"/>
              <w:rPr>
                <w:sz w:val="22"/>
                <w:szCs w:val="22"/>
              </w:rPr>
            </w:pPr>
            <w:r w:rsidRPr="00071EA6">
              <w:rPr>
                <w:sz w:val="22"/>
                <w:szCs w:val="22"/>
              </w:rPr>
              <w:lastRenderedPageBreak/>
              <w:t xml:space="preserve">минимальная (максимальная) площадь земельного участка - 400 - 50000 кв. м </w:t>
            </w:r>
          </w:p>
        </w:tc>
        <w:tc>
          <w:tcPr>
            <w:tcW w:w="2410" w:type="dxa"/>
          </w:tcPr>
          <w:p w14:paraId="654638CB" w14:textId="77777777" w:rsidR="00FE025D" w:rsidRPr="00071EA6" w:rsidRDefault="00FE025D" w:rsidP="00FE025D">
            <w:pPr>
              <w:pStyle w:val="af9"/>
              <w:jc w:val="both"/>
              <w:rPr>
                <w:sz w:val="22"/>
                <w:szCs w:val="22"/>
              </w:rPr>
            </w:pPr>
            <w:r w:rsidRPr="00071EA6">
              <w:rPr>
                <w:sz w:val="22"/>
                <w:szCs w:val="22"/>
              </w:rPr>
              <w:t>Минимальные отступы от красных линий или границ участка:</w:t>
            </w:r>
          </w:p>
          <w:p w14:paraId="51FDB749" w14:textId="77777777" w:rsidR="00FE025D" w:rsidRPr="00071EA6" w:rsidRDefault="00FE025D" w:rsidP="00FE025D">
            <w:pPr>
              <w:pStyle w:val="af9"/>
              <w:jc w:val="both"/>
              <w:rPr>
                <w:sz w:val="22"/>
                <w:szCs w:val="22"/>
              </w:rPr>
            </w:pPr>
            <w:r w:rsidRPr="00071EA6">
              <w:rPr>
                <w:sz w:val="22"/>
                <w:szCs w:val="22"/>
              </w:rPr>
              <w:t>расстояние до красной линии</w:t>
            </w:r>
          </w:p>
          <w:p w14:paraId="650F18F6" w14:textId="0D6D48CF" w:rsidR="00FE025D" w:rsidRPr="00071EA6" w:rsidRDefault="00FE025D" w:rsidP="00FE025D">
            <w:pPr>
              <w:pStyle w:val="af9"/>
              <w:jc w:val="both"/>
              <w:rPr>
                <w:sz w:val="22"/>
                <w:szCs w:val="22"/>
              </w:rPr>
            </w:pPr>
            <w:r w:rsidRPr="00071EA6">
              <w:rPr>
                <w:sz w:val="22"/>
                <w:szCs w:val="22"/>
              </w:rPr>
              <w:t xml:space="preserve">от стен здания -10 м. Здания общеобразовательных учреждений </w:t>
            </w:r>
            <w:r w:rsidRPr="00071EA6">
              <w:rPr>
                <w:sz w:val="22"/>
                <w:szCs w:val="22"/>
              </w:rPr>
              <w:lastRenderedPageBreak/>
              <w:t>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tc>
        <w:tc>
          <w:tcPr>
            <w:tcW w:w="2410" w:type="dxa"/>
          </w:tcPr>
          <w:p w14:paraId="348EE625" w14:textId="77777777" w:rsidR="00FE025D" w:rsidRPr="00071EA6" w:rsidRDefault="00FE025D" w:rsidP="00FE025D">
            <w:pPr>
              <w:pStyle w:val="af9"/>
              <w:jc w:val="both"/>
              <w:rPr>
                <w:sz w:val="22"/>
                <w:szCs w:val="22"/>
              </w:rPr>
            </w:pPr>
            <w:r w:rsidRPr="00071EA6">
              <w:rPr>
                <w:sz w:val="22"/>
                <w:szCs w:val="22"/>
              </w:rPr>
              <w:lastRenderedPageBreak/>
              <w:t>Максимальная этажность для дошкольных учреждений -3 этажа, для школ и начального профессионального образования -4 этажа,</w:t>
            </w:r>
          </w:p>
          <w:p w14:paraId="0F3D8AC8" w14:textId="691FF514" w:rsidR="00FE025D" w:rsidRPr="00071EA6" w:rsidRDefault="00FE025D" w:rsidP="00FE025D">
            <w:pPr>
              <w:pStyle w:val="af9"/>
              <w:jc w:val="both"/>
              <w:rPr>
                <w:sz w:val="22"/>
                <w:szCs w:val="22"/>
              </w:rPr>
            </w:pPr>
            <w:r w:rsidRPr="00071EA6">
              <w:rPr>
                <w:sz w:val="22"/>
                <w:szCs w:val="22"/>
              </w:rPr>
              <w:t xml:space="preserve">прочие образовательные </w:t>
            </w:r>
            <w:r w:rsidRPr="00071EA6">
              <w:rPr>
                <w:sz w:val="22"/>
                <w:szCs w:val="22"/>
              </w:rPr>
              <w:lastRenderedPageBreak/>
              <w:t>учреждения по заданию на проектирование с учетом сложившейся застройки.</w:t>
            </w:r>
          </w:p>
        </w:tc>
        <w:tc>
          <w:tcPr>
            <w:tcW w:w="2487" w:type="dxa"/>
          </w:tcPr>
          <w:p w14:paraId="0A09DFBA" w14:textId="4CD56A6E" w:rsidR="00FE025D" w:rsidRPr="00071EA6" w:rsidRDefault="00C27391" w:rsidP="00FE025D">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FE025D" w:rsidRPr="00071EA6">
              <w:rPr>
                <w:sz w:val="22"/>
                <w:szCs w:val="22"/>
              </w:rPr>
              <w:t>;</w:t>
            </w:r>
          </w:p>
          <w:p w14:paraId="37D8A5C8"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4701E655" w14:textId="0D5CC0E0" w:rsidR="00FE025D" w:rsidRPr="00071EA6" w:rsidRDefault="00FE025D" w:rsidP="00FE025D">
            <w:pPr>
              <w:pStyle w:val="af9"/>
              <w:jc w:val="both"/>
              <w:rPr>
                <w:sz w:val="22"/>
                <w:szCs w:val="22"/>
              </w:rPr>
            </w:pPr>
            <w:r w:rsidRPr="00071EA6">
              <w:rPr>
                <w:sz w:val="22"/>
                <w:szCs w:val="22"/>
              </w:rPr>
              <w:t xml:space="preserve">коэффициент плотности застройки </w:t>
            </w:r>
            <w:r w:rsidRPr="00071EA6">
              <w:rPr>
                <w:sz w:val="22"/>
                <w:szCs w:val="22"/>
              </w:rPr>
              <w:lastRenderedPageBreak/>
              <w:t>Кпз-2,4.</w:t>
            </w:r>
          </w:p>
        </w:tc>
      </w:tr>
      <w:tr w:rsidR="00071EA6" w:rsidRPr="00071EA6" w14:paraId="21220882" w14:textId="77777777" w:rsidTr="009B0871">
        <w:tc>
          <w:tcPr>
            <w:tcW w:w="2093" w:type="dxa"/>
          </w:tcPr>
          <w:p w14:paraId="03A41A42" w14:textId="5D1E84FD" w:rsidR="00FE025D" w:rsidRPr="00071EA6" w:rsidRDefault="00FE025D" w:rsidP="00FE025D">
            <w:pPr>
              <w:pStyle w:val="af9"/>
              <w:jc w:val="both"/>
            </w:pPr>
            <w:r w:rsidRPr="00071EA6">
              <w:lastRenderedPageBreak/>
              <w:t>Культурное развитие [3.6]</w:t>
            </w:r>
          </w:p>
        </w:tc>
        <w:tc>
          <w:tcPr>
            <w:tcW w:w="2977" w:type="dxa"/>
          </w:tcPr>
          <w:p w14:paraId="499003C2" w14:textId="3A601556" w:rsidR="00FE025D" w:rsidRPr="00071EA6" w:rsidRDefault="00FE025D" w:rsidP="00FE025D">
            <w:pPr>
              <w:pStyle w:val="af9"/>
              <w:jc w:val="both"/>
              <w:rPr>
                <w:sz w:val="22"/>
                <w:szCs w:val="22"/>
              </w:rPr>
            </w:pPr>
            <w:r w:rsidRPr="00071EA6">
              <w:rPr>
                <w:sz w:val="22"/>
                <w:szCs w:val="2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26" w:anchor="/document/70736874/entry/1361" w:history="1">
              <w:r w:rsidRPr="00071EA6">
                <w:rPr>
                  <w:rStyle w:val="ad"/>
                  <w:color w:val="auto"/>
                  <w:sz w:val="22"/>
                  <w:szCs w:val="22"/>
                </w:rPr>
                <w:t>кодами 3.6.1-3.6.3</w:t>
              </w:r>
            </w:hyperlink>
          </w:p>
        </w:tc>
        <w:tc>
          <w:tcPr>
            <w:tcW w:w="2409" w:type="dxa"/>
          </w:tcPr>
          <w:p w14:paraId="34ED02A4" w14:textId="63F4D146"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w:t>
            </w:r>
            <w:r w:rsidR="0065111E" w:rsidRPr="00071EA6">
              <w:rPr>
                <w:sz w:val="22"/>
                <w:szCs w:val="22"/>
              </w:rPr>
              <w:t>1</w:t>
            </w:r>
            <w:r w:rsidRPr="00071EA6">
              <w:rPr>
                <w:sz w:val="22"/>
                <w:szCs w:val="22"/>
              </w:rPr>
              <w:t xml:space="preserve">5000 кв. м </w:t>
            </w:r>
          </w:p>
        </w:tc>
        <w:tc>
          <w:tcPr>
            <w:tcW w:w="2410" w:type="dxa"/>
          </w:tcPr>
          <w:p w14:paraId="038B2D44" w14:textId="33F64DFC" w:rsidR="00FE025D" w:rsidRPr="00071EA6" w:rsidRDefault="00FE025D" w:rsidP="00FE025D">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w:t>
            </w:r>
            <w:r w:rsidRPr="00071EA6">
              <w:rPr>
                <w:sz w:val="22"/>
                <w:szCs w:val="22"/>
              </w:rPr>
              <w:lastRenderedPageBreak/>
              <w:t>временной стоянки автомобилей.</w:t>
            </w:r>
          </w:p>
        </w:tc>
        <w:tc>
          <w:tcPr>
            <w:tcW w:w="2410" w:type="dxa"/>
          </w:tcPr>
          <w:p w14:paraId="0B1A9078" w14:textId="77777777" w:rsidR="00FE025D" w:rsidRPr="00071EA6" w:rsidRDefault="00FE025D" w:rsidP="00FE025D">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0D543B75" w14:textId="15250FDB"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49DE0A3E" w14:textId="4A462DFF"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663BC383"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7379C25B" w14:textId="1DC87460"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3377A583" w14:textId="77777777" w:rsidTr="009B0871">
        <w:tc>
          <w:tcPr>
            <w:tcW w:w="2093" w:type="dxa"/>
          </w:tcPr>
          <w:p w14:paraId="0468879B" w14:textId="77777777" w:rsidR="00FE025D" w:rsidRPr="00071EA6" w:rsidRDefault="00FE025D" w:rsidP="00FE025D">
            <w:pPr>
              <w:pStyle w:val="af9"/>
              <w:jc w:val="both"/>
            </w:pPr>
            <w:r w:rsidRPr="00071EA6">
              <w:t>Объекты культурно-досуговой деятельности</w:t>
            </w:r>
          </w:p>
          <w:p w14:paraId="31AD28FC" w14:textId="3926F1F7" w:rsidR="00FE025D" w:rsidRPr="00071EA6" w:rsidRDefault="00FE025D" w:rsidP="00FE025D">
            <w:pPr>
              <w:pStyle w:val="af9"/>
              <w:jc w:val="both"/>
            </w:pPr>
            <w:r w:rsidRPr="00071EA6">
              <w:t>[3.6.1]</w:t>
            </w:r>
          </w:p>
        </w:tc>
        <w:tc>
          <w:tcPr>
            <w:tcW w:w="2977" w:type="dxa"/>
          </w:tcPr>
          <w:p w14:paraId="5B0A2981" w14:textId="2E253D0D" w:rsidR="00FE025D" w:rsidRPr="00071EA6" w:rsidRDefault="00FE025D" w:rsidP="00FE025D">
            <w:pPr>
              <w:pStyle w:val="af9"/>
              <w:jc w:val="both"/>
              <w:rPr>
                <w:sz w:val="22"/>
                <w:szCs w:val="22"/>
              </w:rPr>
            </w:pPr>
            <w:r w:rsidRPr="00071EA6">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2FE73186" w14:textId="420D678F"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w:t>
            </w:r>
            <w:r w:rsidR="0065111E" w:rsidRPr="00071EA6">
              <w:rPr>
                <w:sz w:val="22"/>
                <w:szCs w:val="22"/>
              </w:rPr>
              <w:t>1</w:t>
            </w:r>
            <w:r w:rsidRPr="00071EA6">
              <w:rPr>
                <w:sz w:val="22"/>
                <w:szCs w:val="22"/>
              </w:rPr>
              <w:t xml:space="preserve">5000 кв. м </w:t>
            </w:r>
          </w:p>
        </w:tc>
        <w:tc>
          <w:tcPr>
            <w:tcW w:w="2410" w:type="dxa"/>
          </w:tcPr>
          <w:p w14:paraId="5363BE97" w14:textId="5A30B39A"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966F6A9"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349389B0" w14:textId="1E117176"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E3A7AF6" w14:textId="42FCAEE6"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448BE098"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1B15EED2" w14:textId="45340E05"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5B021E87" w14:textId="77777777" w:rsidTr="009B0871">
        <w:tc>
          <w:tcPr>
            <w:tcW w:w="2093" w:type="dxa"/>
          </w:tcPr>
          <w:p w14:paraId="10156769" w14:textId="221DAEF8" w:rsidR="00FE025D" w:rsidRPr="00071EA6" w:rsidRDefault="00FE025D" w:rsidP="00FE025D">
            <w:pPr>
              <w:pStyle w:val="af9"/>
              <w:jc w:val="both"/>
            </w:pPr>
            <w:r w:rsidRPr="00071EA6">
              <w:t>Религиозное использование [3.7]</w:t>
            </w:r>
          </w:p>
        </w:tc>
        <w:tc>
          <w:tcPr>
            <w:tcW w:w="2977" w:type="dxa"/>
          </w:tcPr>
          <w:p w14:paraId="202CF24D" w14:textId="790AB7BF" w:rsidR="00FE025D" w:rsidRPr="00071EA6" w:rsidRDefault="00FE025D" w:rsidP="00FE025D">
            <w:pPr>
              <w:pStyle w:val="af9"/>
              <w:jc w:val="both"/>
              <w:rPr>
                <w:sz w:val="22"/>
                <w:szCs w:val="22"/>
              </w:rPr>
            </w:pPr>
            <w:r w:rsidRPr="00071EA6">
              <w:rPr>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27" w:anchor="/document/70736874/entry/1371" w:history="1">
              <w:r w:rsidRPr="00071EA6">
                <w:rPr>
                  <w:rStyle w:val="ad"/>
                  <w:color w:val="auto"/>
                  <w:sz w:val="22"/>
                  <w:szCs w:val="22"/>
                </w:rPr>
                <w:t>кодами 3.7.1-3.7.2</w:t>
              </w:r>
            </w:hyperlink>
          </w:p>
        </w:tc>
        <w:tc>
          <w:tcPr>
            <w:tcW w:w="2409" w:type="dxa"/>
          </w:tcPr>
          <w:p w14:paraId="2B3803BD"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- 300 - 10000 кв. метров </w:t>
            </w:r>
          </w:p>
          <w:p w14:paraId="77582E90" w14:textId="77777777" w:rsidR="00FE025D" w:rsidRPr="00071EA6" w:rsidRDefault="00FE025D" w:rsidP="00FE025D">
            <w:pPr>
              <w:pStyle w:val="af9"/>
              <w:jc w:val="both"/>
              <w:rPr>
                <w:sz w:val="22"/>
                <w:szCs w:val="22"/>
              </w:rPr>
            </w:pPr>
          </w:p>
        </w:tc>
        <w:tc>
          <w:tcPr>
            <w:tcW w:w="2410" w:type="dxa"/>
          </w:tcPr>
          <w:p w14:paraId="0CFF4C2B" w14:textId="1EF42C20"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tc>
        <w:tc>
          <w:tcPr>
            <w:tcW w:w="2410" w:type="dxa"/>
          </w:tcPr>
          <w:p w14:paraId="184D7F86" w14:textId="77777777" w:rsidR="00FE025D" w:rsidRPr="00071EA6" w:rsidRDefault="00FE025D" w:rsidP="00FE025D">
            <w:pPr>
              <w:pStyle w:val="af9"/>
              <w:jc w:val="both"/>
              <w:rPr>
                <w:sz w:val="22"/>
                <w:szCs w:val="22"/>
              </w:rPr>
            </w:pPr>
            <w:r w:rsidRPr="00071EA6">
              <w:rPr>
                <w:sz w:val="22"/>
                <w:szCs w:val="22"/>
              </w:rPr>
              <w:t>максимальное количество надземных этажей зданий - 4</w:t>
            </w:r>
          </w:p>
          <w:p w14:paraId="3919B8DB" w14:textId="7021FE7C" w:rsidR="00FE025D" w:rsidRPr="00071EA6" w:rsidRDefault="00FE025D" w:rsidP="00FE025D">
            <w:pPr>
              <w:pStyle w:val="af9"/>
              <w:jc w:val="both"/>
              <w:rPr>
                <w:sz w:val="22"/>
                <w:szCs w:val="22"/>
              </w:rPr>
            </w:pPr>
            <w:r w:rsidRPr="00071EA6">
              <w:rPr>
                <w:sz w:val="22"/>
                <w:szCs w:val="22"/>
              </w:rPr>
              <w:t>максимальная высота зданий - 30 м</w:t>
            </w:r>
          </w:p>
        </w:tc>
        <w:tc>
          <w:tcPr>
            <w:tcW w:w="2487" w:type="dxa"/>
          </w:tcPr>
          <w:p w14:paraId="632CCDD6" w14:textId="79551D81"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48E16F12"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2AD57BFB" w14:textId="0B6EE7B3"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0C7C5460" w14:textId="77777777" w:rsidTr="009B0871">
        <w:tc>
          <w:tcPr>
            <w:tcW w:w="2093" w:type="dxa"/>
          </w:tcPr>
          <w:p w14:paraId="285A70F5" w14:textId="1B8A3D5E" w:rsidR="00FE025D" w:rsidRPr="00071EA6" w:rsidRDefault="00FE025D" w:rsidP="00FE025D">
            <w:pPr>
              <w:pStyle w:val="af9"/>
              <w:jc w:val="both"/>
            </w:pPr>
            <w:r w:rsidRPr="00071EA6">
              <w:t>Осуществление религиозных обрядов [3.7.1]</w:t>
            </w:r>
          </w:p>
        </w:tc>
        <w:tc>
          <w:tcPr>
            <w:tcW w:w="2977" w:type="dxa"/>
          </w:tcPr>
          <w:p w14:paraId="30AC3D53" w14:textId="38BB6F8E" w:rsidR="00FE025D" w:rsidRPr="00071EA6" w:rsidRDefault="00FE025D" w:rsidP="00FE025D">
            <w:pPr>
              <w:pStyle w:val="af9"/>
              <w:jc w:val="both"/>
              <w:rPr>
                <w:sz w:val="22"/>
                <w:szCs w:val="22"/>
              </w:rPr>
            </w:pPr>
            <w:r w:rsidRPr="00071EA6">
              <w:rPr>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09B376E7" w14:textId="7777777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- 300 - 10000 кв. м </w:t>
            </w:r>
          </w:p>
          <w:p w14:paraId="5AB95638" w14:textId="77777777" w:rsidR="00FE025D" w:rsidRPr="00071EA6" w:rsidRDefault="00FE025D" w:rsidP="00FE025D">
            <w:pPr>
              <w:pStyle w:val="af9"/>
              <w:jc w:val="both"/>
              <w:rPr>
                <w:sz w:val="22"/>
                <w:szCs w:val="22"/>
              </w:rPr>
            </w:pPr>
          </w:p>
        </w:tc>
        <w:tc>
          <w:tcPr>
            <w:tcW w:w="2410" w:type="dxa"/>
          </w:tcPr>
          <w:p w14:paraId="132D7D9C" w14:textId="44E52700"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tc>
        <w:tc>
          <w:tcPr>
            <w:tcW w:w="2410" w:type="dxa"/>
          </w:tcPr>
          <w:p w14:paraId="261615DA" w14:textId="77777777" w:rsidR="00FE025D" w:rsidRPr="00071EA6" w:rsidRDefault="00FE025D" w:rsidP="00FE025D">
            <w:pPr>
              <w:pStyle w:val="af9"/>
              <w:jc w:val="both"/>
              <w:rPr>
                <w:sz w:val="22"/>
                <w:szCs w:val="22"/>
              </w:rPr>
            </w:pPr>
            <w:r w:rsidRPr="00071EA6">
              <w:rPr>
                <w:sz w:val="22"/>
                <w:szCs w:val="22"/>
              </w:rPr>
              <w:t>максимальное количество надземных этажей зданий - 4</w:t>
            </w:r>
          </w:p>
          <w:p w14:paraId="5338864A" w14:textId="3851006C" w:rsidR="00FE025D" w:rsidRPr="00071EA6" w:rsidRDefault="00FE025D" w:rsidP="00FE025D">
            <w:pPr>
              <w:pStyle w:val="af9"/>
              <w:jc w:val="both"/>
              <w:rPr>
                <w:sz w:val="22"/>
                <w:szCs w:val="22"/>
              </w:rPr>
            </w:pPr>
            <w:r w:rsidRPr="00071EA6">
              <w:rPr>
                <w:sz w:val="22"/>
                <w:szCs w:val="22"/>
              </w:rPr>
              <w:t>максимальная высота зданий - 30 м</w:t>
            </w:r>
          </w:p>
        </w:tc>
        <w:tc>
          <w:tcPr>
            <w:tcW w:w="2487" w:type="dxa"/>
          </w:tcPr>
          <w:p w14:paraId="1689F9DE" w14:textId="7E0B168B"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464369D4"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3A849CB3" w14:textId="233FBBFD" w:rsidR="00FE025D" w:rsidRPr="00071EA6" w:rsidRDefault="00FE025D" w:rsidP="00FE025D">
            <w:pPr>
              <w:pStyle w:val="af9"/>
              <w:jc w:val="both"/>
              <w:rPr>
                <w:sz w:val="22"/>
                <w:szCs w:val="22"/>
              </w:rPr>
            </w:pPr>
            <w:r w:rsidRPr="00071EA6">
              <w:rPr>
                <w:sz w:val="22"/>
                <w:szCs w:val="22"/>
              </w:rPr>
              <w:t xml:space="preserve">коэффициент плотности застройки </w:t>
            </w:r>
            <w:r w:rsidRPr="00071EA6">
              <w:rPr>
                <w:sz w:val="22"/>
                <w:szCs w:val="22"/>
              </w:rPr>
              <w:lastRenderedPageBreak/>
              <w:t>Кпз-2,4;</w:t>
            </w:r>
          </w:p>
        </w:tc>
      </w:tr>
      <w:tr w:rsidR="00071EA6" w:rsidRPr="00071EA6" w14:paraId="24E3723C" w14:textId="77777777" w:rsidTr="009B0871">
        <w:tc>
          <w:tcPr>
            <w:tcW w:w="2093" w:type="dxa"/>
          </w:tcPr>
          <w:p w14:paraId="35D67A2E" w14:textId="77777777" w:rsidR="00FE025D" w:rsidRPr="00071EA6" w:rsidRDefault="00FE025D" w:rsidP="00FE025D">
            <w:pPr>
              <w:pStyle w:val="af9"/>
              <w:jc w:val="both"/>
            </w:pPr>
            <w:r w:rsidRPr="00071EA6">
              <w:lastRenderedPageBreak/>
              <w:t>Амбулаторное ветеринарное обслуживание</w:t>
            </w:r>
          </w:p>
          <w:p w14:paraId="18BD9615" w14:textId="001A14E6" w:rsidR="00FE025D" w:rsidRPr="00071EA6" w:rsidRDefault="00FE025D" w:rsidP="00FE025D">
            <w:pPr>
              <w:pStyle w:val="af9"/>
              <w:jc w:val="both"/>
            </w:pPr>
            <w:r w:rsidRPr="00071EA6">
              <w:t>[3.10.1]</w:t>
            </w:r>
          </w:p>
        </w:tc>
        <w:tc>
          <w:tcPr>
            <w:tcW w:w="2977" w:type="dxa"/>
          </w:tcPr>
          <w:p w14:paraId="3C3367BD" w14:textId="5F1BA7CF" w:rsidR="00FE025D" w:rsidRPr="00071EA6" w:rsidRDefault="00FE025D" w:rsidP="00FE025D">
            <w:pPr>
              <w:pStyle w:val="af9"/>
              <w:jc w:val="both"/>
              <w:rPr>
                <w:sz w:val="22"/>
                <w:szCs w:val="22"/>
              </w:rPr>
            </w:pPr>
            <w:r w:rsidRPr="00071EA6">
              <w:rPr>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409" w:type="dxa"/>
          </w:tcPr>
          <w:p w14:paraId="1B1F9BC6" w14:textId="4301944E"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- 400 - 5000 кв. м </w:t>
            </w:r>
          </w:p>
        </w:tc>
        <w:tc>
          <w:tcPr>
            <w:tcW w:w="2410" w:type="dxa"/>
          </w:tcPr>
          <w:p w14:paraId="26A7B3CD" w14:textId="2EA34197"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817FBBF"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0AA99425" w14:textId="5B21A993"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3573486A" w14:textId="77777777" w:rsidR="00FE025D" w:rsidRPr="00071EA6" w:rsidRDefault="00FE025D" w:rsidP="00FE025D">
            <w:pPr>
              <w:pStyle w:val="af9"/>
              <w:jc w:val="both"/>
              <w:rPr>
                <w:sz w:val="22"/>
                <w:szCs w:val="22"/>
              </w:rPr>
            </w:pPr>
            <w:r w:rsidRPr="00071EA6">
              <w:rPr>
                <w:sz w:val="22"/>
                <w:szCs w:val="22"/>
              </w:rPr>
              <w:t>максимальный процент застройки в границах земельного участка - 60%;</w:t>
            </w:r>
          </w:p>
          <w:p w14:paraId="22ADE672"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26A50CA9" w14:textId="046E7863"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4E2793EF" w14:textId="77777777" w:rsidTr="009B0871">
        <w:tc>
          <w:tcPr>
            <w:tcW w:w="2093" w:type="dxa"/>
          </w:tcPr>
          <w:p w14:paraId="4C1B1FF5" w14:textId="77777777" w:rsidR="00FE025D" w:rsidRPr="00071EA6" w:rsidRDefault="00FE025D" w:rsidP="00FE025D">
            <w:pPr>
              <w:pStyle w:val="af9"/>
              <w:jc w:val="both"/>
            </w:pPr>
            <w:r w:rsidRPr="00071EA6">
              <w:t>Деловое управление</w:t>
            </w:r>
          </w:p>
          <w:p w14:paraId="44A21C2C" w14:textId="47A5CC93" w:rsidR="00FE025D" w:rsidRPr="00071EA6" w:rsidRDefault="00FE025D" w:rsidP="00FE025D">
            <w:pPr>
              <w:pStyle w:val="af9"/>
              <w:jc w:val="both"/>
            </w:pPr>
            <w:r w:rsidRPr="00071EA6">
              <w:t>[4.1]</w:t>
            </w:r>
          </w:p>
        </w:tc>
        <w:tc>
          <w:tcPr>
            <w:tcW w:w="2977" w:type="dxa"/>
          </w:tcPr>
          <w:p w14:paraId="1A1F9C8D" w14:textId="1D0D20B2" w:rsidR="00FE025D" w:rsidRPr="00071EA6" w:rsidRDefault="00FE025D" w:rsidP="00FE025D">
            <w:pPr>
              <w:pStyle w:val="af9"/>
              <w:jc w:val="both"/>
              <w:rPr>
                <w:sz w:val="22"/>
                <w:szCs w:val="22"/>
              </w:rPr>
            </w:pPr>
            <w:r w:rsidRPr="00071EA6">
              <w:rPr>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09" w:type="dxa"/>
          </w:tcPr>
          <w:p w14:paraId="49C59B86" w14:textId="1BABFF05"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- 400 - 5000 кв. м </w:t>
            </w:r>
          </w:p>
        </w:tc>
        <w:tc>
          <w:tcPr>
            <w:tcW w:w="2410" w:type="dxa"/>
          </w:tcPr>
          <w:p w14:paraId="3CEC3667" w14:textId="306318B1"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4B708C7" w14:textId="77777777" w:rsidR="00FE025D" w:rsidRPr="00071EA6" w:rsidRDefault="00FE025D" w:rsidP="00FE025D">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4CEFD546" w14:textId="5CD8A943"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7EE2498D" w14:textId="77777777" w:rsidR="00FE025D" w:rsidRPr="00071EA6" w:rsidRDefault="00FE025D" w:rsidP="00FE025D">
            <w:pPr>
              <w:pStyle w:val="af9"/>
              <w:jc w:val="both"/>
              <w:rPr>
                <w:sz w:val="22"/>
                <w:szCs w:val="22"/>
              </w:rPr>
            </w:pPr>
            <w:r w:rsidRPr="00071EA6">
              <w:rPr>
                <w:sz w:val="22"/>
                <w:szCs w:val="22"/>
              </w:rPr>
              <w:t>максимальный процент застройки в границах земельного участка - 60%;</w:t>
            </w:r>
          </w:p>
          <w:p w14:paraId="4A2C9ABC"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27D5BFB0" w14:textId="2C390985"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2C761DF4" w14:textId="77777777" w:rsidTr="009B0871">
        <w:tc>
          <w:tcPr>
            <w:tcW w:w="2093" w:type="dxa"/>
          </w:tcPr>
          <w:p w14:paraId="5F631F39" w14:textId="05660F79" w:rsidR="00FE025D" w:rsidRPr="00071EA6" w:rsidRDefault="00FE025D" w:rsidP="00FE025D">
            <w:pPr>
              <w:pStyle w:val="af9"/>
              <w:jc w:val="both"/>
            </w:pPr>
            <w:r w:rsidRPr="00071EA6">
              <w:t>Рынки [4.3]</w:t>
            </w:r>
          </w:p>
        </w:tc>
        <w:tc>
          <w:tcPr>
            <w:tcW w:w="2977" w:type="dxa"/>
          </w:tcPr>
          <w:p w14:paraId="232F0A63" w14:textId="77777777" w:rsidR="00FE025D" w:rsidRPr="00071EA6" w:rsidRDefault="00FE025D" w:rsidP="00FE025D">
            <w:pPr>
              <w:pStyle w:val="af9"/>
              <w:jc w:val="both"/>
              <w:rPr>
                <w:sz w:val="22"/>
                <w:szCs w:val="22"/>
              </w:rPr>
            </w:pPr>
            <w:r w:rsidRPr="00071EA6">
              <w:rPr>
                <w:sz w:val="22"/>
                <w:szCs w:val="22"/>
              </w:rPr>
              <w:t xml:space="preserve">Размещение объектов капитального строительства, сооружений, </w:t>
            </w:r>
            <w:r w:rsidRPr="00071EA6">
              <w:rPr>
                <w:sz w:val="22"/>
                <w:szCs w:val="22"/>
              </w:rPr>
              <w:lastRenderedPageBreak/>
              <w:t>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78B1C105" w14:textId="5EAE2DFD" w:rsidR="00FE025D" w:rsidRPr="00071EA6" w:rsidRDefault="00FE025D" w:rsidP="00FE025D">
            <w:pPr>
              <w:pStyle w:val="af9"/>
              <w:jc w:val="both"/>
              <w:rPr>
                <w:sz w:val="22"/>
                <w:szCs w:val="22"/>
              </w:rPr>
            </w:pPr>
            <w:r w:rsidRPr="00071EA6">
              <w:rPr>
                <w:sz w:val="22"/>
                <w:szCs w:val="22"/>
              </w:rPr>
              <w:t>размещение гаражей и (или) стоянок для автомобилей сотрудников и посетителей рынка</w:t>
            </w:r>
          </w:p>
        </w:tc>
        <w:tc>
          <w:tcPr>
            <w:tcW w:w="2409" w:type="dxa"/>
          </w:tcPr>
          <w:p w14:paraId="5646CB8F" w14:textId="5B271B53" w:rsidR="00FE025D" w:rsidRPr="00071EA6" w:rsidRDefault="00FE025D" w:rsidP="00FE025D">
            <w:pPr>
              <w:pStyle w:val="af9"/>
              <w:jc w:val="both"/>
              <w:rPr>
                <w:sz w:val="22"/>
                <w:szCs w:val="22"/>
              </w:rPr>
            </w:pPr>
            <w:r w:rsidRPr="00071EA6">
              <w:rPr>
                <w:sz w:val="22"/>
                <w:szCs w:val="22"/>
              </w:rPr>
              <w:lastRenderedPageBreak/>
              <w:t xml:space="preserve">минимальная (максимальная) площадь земельного </w:t>
            </w:r>
            <w:r w:rsidRPr="00071EA6">
              <w:rPr>
                <w:sz w:val="22"/>
                <w:szCs w:val="22"/>
              </w:rPr>
              <w:lastRenderedPageBreak/>
              <w:t xml:space="preserve">участка - 50 - 15000 кв. м </w:t>
            </w:r>
          </w:p>
        </w:tc>
        <w:tc>
          <w:tcPr>
            <w:tcW w:w="2410" w:type="dxa"/>
          </w:tcPr>
          <w:p w14:paraId="74FC18C5" w14:textId="065025E2" w:rsidR="00FE025D" w:rsidRPr="00071EA6" w:rsidRDefault="00FE025D" w:rsidP="00FE025D">
            <w:pPr>
              <w:pStyle w:val="af9"/>
              <w:jc w:val="both"/>
              <w:rPr>
                <w:sz w:val="22"/>
                <w:szCs w:val="22"/>
              </w:rPr>
            </w:pPr>
            <w:r w:rsidRPr="00071EA6">
              <w:rPr>
                <w:sz w:val="22"/>
                <w:szCs w:val="22"/>
              </w:rPr>
              <w:lastRenderedPageBreak/>
              <w:t xml:space="preserve">минимальный отступ строений от красной линии улиц не менее </w:t>
            </w:r>
            <w:r w:rsidRPr="00071EA6">
              <w:rPr>
                <w:sz w:val="22"/>
                <w:szCs w:val="22"/>
              </w:rPr>
              <w:lastRenderedPageBreak/>
              <w:t>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64F2605" w14:textId="4BCA03B3" w:rsidR="00FE025D" w:rsidRPr="00071EA6" w:rsidRDefault="00FE025D" w:rsidP="00FE025D">
            <w:pPr>
              <w:pStyle w:val="af9"/>
              <w:jc w:val="both"/>
              <w:rPr>
                <w:sz w:val="22"/>
                <w:szCs w:val="22"/>
              </w:rPr>
            </w:pPr>
            <w:r w:rsidRPr="00071EA6">
              <w:rPr>
                <w:sz w:val="22"/>
                <w:szCs w:val="22"/>
              </w:rPr>
              <w:lastRenderedPageBreak/>
              <w:t>максимальная высота зданий.12 метров</w:t>
            </w:r>
          </w:p>
        </w:tc>
        <w:tc>
          <w:tcPr>
            <w:tcW w:w="2487" w:type="dxa"/>
          </w:tcPr>
          <w:p w14:paraId="1FFCD780" w14:textId="79311381" w:rsidR="00FE025D" w:rsidRPr="00071EA6" w:rsidRDefault="00C27391" w:rsidP="00FE025D">
            <w:pPr>
              <w:pStyle w:val="af9"/>
              <w:jc w:val="both"/>
              <w:rPr>
                <w:sz w:val="22"/>
                <w:szCs w:val="22"/>
              </w:rPr>
            </w:pPr>
            <w:r w:rsidRPr="00071EA6">
              <w:rPr>
                <w:sz w:val="22"/>
                <w:szCs w:val="22"/>
              </w:rPr>
              <w:t xml:space="preserve">максимальный процент застройки в границах земельного участка - </w:t>
            </w:r>
            <w:r w:rsidRPr="00071EA6">
              <w:rPr>
                <w:sz w:val="22"/>
                <w:szCs w:val="22"/>
              </w:rPr>
              <w:lastRenderedPageBreak/>
              <w:t>60%</w:t>
            </w:r>
            <w:r w:rsidR="00FE025D" w:rsidRPr="00071EA6">
              <w:rPr>
                <w:sz w:val="22"/>
                <w:szCs w:val="22"/>
              </w:rPr>
              <w:t>;</w:t>
            </w:r>
          </w:p>
          <w:p w14:paraId="41E40B70"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25724963" w14:textId="64979B88"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41809C34" w14:textId="77777777" w:rsidTr="009B0871">
        <w:tc>
          <w:tcPr>
            <w:tcW w:w="2093" w:type="dxa"/>
          </w:tcPr>
          <w:p w14:paraId="4BB38C89" w14:textId="42E51A76" w:rsidR="00896FF7" w:rsidRPr="00071EA6" w:rsidRDefault="00896FF7" w:rsidP="00896FF7">
            <w:pPr>
              <w:pStyle w:val="af9"/>
              <w:jc w:val="both"/>
            </w:pPr>
            <w:r w:rsidRPr="00071EA6">
              <w:lastRenderedPageBreak/>
              <w:t>Магазины [4.4]</w:t>
            </w:r>
          </w:p>
        </w:tc>
        <w:tc>
          <w:tcPr>
            <w:tcW w:w="2977" w:type="dxa"/>
          </w:tcPr>
          <w:p w14:paraId="4223536A" w14:textId="6A34F622" w:rsidR="00896FF7" w:rsidRPr="00071EA6" w:rsidRDefault="00896FF7" w:rsidP="00896FF7">
            <w:pPr>
              <w:pStyle w:val="af9"/>
              <w:jc w:val="both"/>
            </w:pPr>
            <w:r w:rsidRPr="00071EA6">
              <w:t>Размещение объектов капитального строительства, предназначенных для продажи товаров, торговая площадь которых составляет до 150 кв. м., площадь подсобных помещений до 100 кв. м.</w:t>
            </w:r>
          </w:p>
        </w:tc>
        <w:tc>
          <w:tcPr>
            <w:tcW w:w="2409" w:type="dxa"/>
          </w:tcPr>
          <w:p w14:paraId="6043D5B5" w14:textId="0CD36B51" w:rsidR="00896FF7" w:rsidRPr="00071EA6" w:rsidRDefault="00896FF7" w:rsidP="00896FF7">
            <w:pPr>
              <w:pStyle w:val="af9"/>
              <w:jc w:val="both"/>
            </w:pPr>
            <w:r w:rsidRPr="00071EA6">
              <w:t>минимальная (максимальная) площадь земельного участка - 300 - 5000 кв. м минимальная/максимальная площадь земельных участков в сложившейся застройке – 200/5000 кв. м.</w:t>
            </w:r>
          </w:p>
        </w:tc>
        <w:tc>
          <w:tcPr>
            <w:tcW w:w="2410" w:type="dxa"/>
          </w:tcPr>
          <w:p w14:paraId="256A768B" w14:textId="25C8CAA9" w:rsidR="00896FF7" w:rsidRPr="00071EA6" w:rsidRDefault="00896FF7" w:rsidP="00896FF7">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3136CC5" w14:textId="77777777" w:rsidR="00896FF7" w:rsidRPr="00071EA6" w:rsidRDefault="00896FF7" w:rsidP="00896FF7">
            <w:pPr>
              <w:pStyle w:val="af9"/>
              <w:jc w:val="both"/>
            </w:pPr>
            <w:r w:rsidRPr="00071EA6">
              <w:t>максимальное количество этажей зданий - 3 этажа (включая мансардный этаж);</w:t>
            </w:r>
          </w:p>
          <w:p w14:paraId="00527AA8" w14:textId="3B407DF6" w:rsidR="00896FF7" w:rsidRPr="00071EA6" w:rsidRDefault="00896FF7" w:rsidP="00896FF7">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42D0947" w14:textId="77777777" w:rsidR="00896FF7" w:rsidRPr="00071EA6" w:rsidRDefault="00896FF7" w:rsidP="00896FF7">
            <w:pPr>
              <w:pStyle w:val="af9"/>
              <w:jc w:val="both"/>
            </w:pPr>
            <w:r w:rsidRPr="00071EA6">
              <w:t>максимальный процент застройки в границах земельного участка - 60%;</w:t>
            </w:r>
          </w:p>
          <w:p w14:paraId="3EC9CA80" w14:textId="77777777" w:rsidR="00896FF7" w:rsidRPr="00071EA6" w:rsidRDefault="00896FF7" w:rsidP="00896FF7">
            <w:pPr>
              <w:pStyle w:val="af9"/>
              <w:jc w:val="both"/>
            </w:pPr>
            <w:r w:rsidRPr="00071EA6">
              <w:t>процент застройки подземной части не регламентируется;</w:t>
            </w:r>
          </w:p>
          <w:p w14:paraId="77382F6F" w14:textId="5E6A64F1" w:rsidR="00896FF7" w:rsidRPr="00071EA6" w:rsidRDefault="00896FF7" w:rsidP="00896FF7">
            <w:pPr>
              <w:pStyle w:val="af9"/>
              <w:jc w:val="both"/>
            </w:pPr>
            <w:r w:rsidRPr="00071EA6">
              <w:t>коэффициент       плотности застройки Кпз-2,4;</w:t>
            </w:r>
          </w:p>
        </w:tc>
      </w:tr>
      <w:tr w:rsidR="00071EA6" w:rsidRPr="00071EA6" w14:paraId="4C73905B" w14:textId="77777777" w:rsidTr="009B0871">
        <w:tc>
          <w:tcPr>
            <w:tcW w:w="2093" w:type="dxa"/>
          </w:tcPr>
          <w:p w14:paraId="34347F3B" w14:textId="77777777" w:rsidR="00FE025D" w:rsidRPr="00071EA6" w:rsidRDefault="00FE025D" w:rsidP="00FE025D">
            <w:pPr>
              <w:pStyle w:val="af9"/>
              <w:jc w:val="both"/>
            </w:pPr>
            <w:r w:rsidRPr="00071EA6">
              <w:t>Общественное питание</w:t>
            </w:r>
          </w:p>
          <w:p w14:paraId="67E001A4" w14:textId="5D01D40C" w:rsidR="00FE025D" w:rsidRPr="00071EA6" w:rsidRDefault="00FE025D" w:rsidP="00FE025D">
            <w:pPr>
              <w:pStyle w:val="af9"/>
              <w:jc w:val="both"/>
            </w:pPr>
            <w:r w:rsidRPr="00071EA6">
              <w:t>[4.6]</w:t>
            </w:r>
          </w:p>
        </w:tc>
        <w:tc>
          <w:tcPr>
            <w:tcW w:w="2977" w:type="dxa"/>
          </w:tcPr>
          <w:p w14:paraId="17ABDBCE" w14:textId="446D7590" w:rsidR="00FE025D" w:rsidRPr="00071EA6" w:rsidRDefault="00FE025D" w:rsidP="00FE025D">
            <w:pPr>
              <w:pStyle w:val="af9"/>
              <w:jc w:val="both"/>
              <w:rPr>
                <w:sz w:val="22"/>
                <w:szCs w:val="22"/>
              </w:rPr>
            </w:pPr>
            <w:r w:rsidRPr="00071EA6">
              <w:rPr>
                <w:sz w:val="22"/>
                <w:szCs w:val="22"/>
              </w:rPr>
              <w:t xml:space="preserve">Размещение объектов капитального строительства в целях устройства мест общественного питания </w:t>
            </w:r>
            <w:r w:rsidRPr="00071EA6">
              <w:rPr>
                <w:sz w:val="22"/>
                <w:szCs w:val="22"/>
              </w:rPr>
              <w:lastRenderedPageBreak/>
              <w:t>(рестораны, кафе, столовые, закусочные, бары)</w:t>
            </w:r>
          </w:p>
        </w:tc>
        <w:tc>
          <w:tcPr>
            <w:tcW w:w="2409" w:type="dxa"/>
          </w:tcPr>
          <w:p w14:paraId="371C1E8A" w14:textId="3643DFB8" w:rsidR="00FE025D" w:rsidRPr="00071EA6" w:rsidRDefault="00FE025D" w:rsidP="00FE025D">
            <w:pPr>
              <w:pStyle w:val="af9"/>
              <w:jc w:val="both"/>
              <w:rPr>
                <w:sz w:val="22"/>
                <w:szCs w:val="22"/>
              </w:rPr>
            </w:pPr>
            <w:r w:rsidRPr="00071EA6">
              <w:rPr>
                <w:sz w:val="22"/>
                <w:szCs w:val="22"/>
              </w:rPr>
              <w:lastRenderedPageBreak/>
              <w:t xml:space="preserve">минимальная (максимальная) площадь земельного участка - 300 - 5000 кв. </w:t>
            </w:r>
            <w:r w:rsidRPr="00071EA6">
              <w:rPr>
                <w:sz w:val="22"/>
                <w:szCs w:val="22"/>
              </w:rPr>
              <w:lastRenderedPageBreak/>
              <w:t xml:space="preserve">м </w:t>
            </w:r>
          </w:p>
        </w:tc>
        <w:tc>
          <w:tcPr>
            <w:tcW w:w="2410" w:type="dxa"/>
          </w:tcPr>
          <w:p w14:paraId="4CCC7085" w14:textId="64EA577B" w:rsidR="00FE025D" w:rsidRPr="00071EA6" w:rsidRDefault="00FE025D" w:rsidP="00FE025D">
            <w:pPr>
              <w:pStyle w:val="af9"/>
              <w:jc w:val="both"/>
              <w:rPr>
                <w:sz w:val="22"/>
                <w:szCs w:val="22"/>
              </w:rPr>
            </w:pPr>
            <w:r w:rsidRPr="00071EA6">
              <w:rPr>
                <w:sz w:val="22"/>
                <w:szCs w:val="22"/>
              </w:rPr>
              <w:lastRenderedPageBreak/>
              <w:t xml:space="preserve">минимальный отступ строений от красной линии улиц не менее чем 5 м; от границ </w:t>
            </w:r>
            <w:r w:rsidRPr="00071EA6">
              <w:rPr>
                <w:sz w:val="22"/>
                <w:szCs w:val="22"/>
              </w:rPr>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D2AE806" w14:textId="77777777" w:rsidR="00FE025D" w:rsidRPr="00071EA6" w:rsidRDefault="00FE025D" w:rsidP="00FE025D">
            <w:pPr>
              <w:pStyle w:val="af9"/>
              <w:jc w:val="both"/>
              <w:rPr>
                <w:sz w:val="22"/>
                <w:szCs w:val="22"/>
              </w:rPr>
            </w:pPr>
            <w:r w:rsidRPr="00071EA6">
              <w:rPr>
                <w:sz w:val="22"/>
                <w:szCs w:val="22"/>
              </w:rPr>
              <w:lastRenderedPageBreak/>
              <w:t xml:space="preserve">максимальное количество этажей зданий - 3 этажа (включая мансардный </w:t>
            </w:r>
            <w:r w:rsidRPr="00071EA6">
              <w:rPr>
                <w:sz w:val="22"/>
                <w:szCs w:val="22"/>
              </w:rPr>
              <w:lastRenderedPageBreak/>
              <w:t>этаж);</w:t>
            </w:r>
          </w:p>
          <w:p w14:paraId="5A0576BB" w14:textId="4213D598"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0DF5F087" w14:textId="77777777" w:rsidR="00FE025D" w:rsidRPr="00071EA6" w:rsidRDefault="00FE025D" w:rsidP="00FE025D">
            <w:pPr>
              <w:pStyle w:val="af9"/>
              <w:jc w:val="both"/>
              <w:rPr>
                <w:sz w:val="22"/>
                <w:szCs w:val="22"/>
              </w:rPr>
            </w:pPr>
            <w:r w:rsidRPr="00071EA6">
              <w:rPr>
                <w:sz w:val="22"/>
                <w:szCs w:val="22"/>
              </w:rPr>
              <w:lastRenderedPageBreak/>
              <w:t>максимальный процент застройки в границах земельного участка - 60%;</w:t>
            </w:r>
          </w:p>
          <w:p w14:paraId="2F192962" w14:textId="77777777" w:rsidR="00FE025D" w:rsidRPr="00071EA6" w:rsidRDefault="00FE025D" w:rsidP="00FE025D">
            <w:pPr>
              <w:pStyle w:val="af9"/>
              <w:jc w:val="both"/>
              <w:rPr>
                <w:sz w:val="22"/>
                <w:szCs w:val="22"/>
              </w:rPr>
            </w:pPr>
            <w:r w:rsidRPr="00071EA6">
              <w:rPr>
                <w:sz w:val="22"/>
                <w:szCs w:val="22"/>
              </w:rPr>
              <w:lastRenderedPageBreak/>
              <w:t>процент застройки подземной части не регламентируется;</w:t>
            </w:r>
          </w:p>
          <w:p w14:paraId="1EA8CAAA" w14:textId="7355733C"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6889932C" w14:textId="77777777" w:rsidTr="009B0871">
        <w:tc>
          <w:tcPr>
            <w:tcW w:w="2093" w:type="dxa"/>
          </w:tcPr>
          <w:p w14:paraId="5D5F987E" w14:textId="77777777" w:rsidR="00FE025D" w:rsidRPr="00071EA6" w:rsidRDefault="00FE025D" w:rsidP="00FE025D">
            <w:pPr>
              <w:pStyle w:val="af9"/>
              <w:jc w:val="both"/>
            </w:pPr>
            <w:r w:rsidRPr="00071EA6">
              <w:lastRenderedPageBreak/>
              <w:t>Обеспечение занятий спортом в помещениях</w:t>
            </w:r>
          </w:p>
          <w:p w14:paraId="0875E088" w14:textId="376A10C3" w:rsidR="00FE025D" w:rsidRPr="00071EA6" w:rsidRDefault="00FE025D" w:rsidP="00FE025D">
            <w:pPr>
              <w:pStyle w:val="af9"/>
              <w:jc w:val="both"/>
            </w:pPr>
            <w:r w:rsidRPr="00071EA6">
              <w:t>[5.1.2]</w:t>
            </w:r>
          </w:p>
        </w:tc>
        <w:tc>
          <w:tcPr>
            <w:tcW w:w="2977" w:type="dxa"/>
          </w:tcPr>
          <w:p w14:paraId="2D338358" w14:textId="3032AE72" w:rsidR="00FE025D" w:rsidRPr="00071EA6" w:rsidRDefault="00FE025D" w:rsidP="00FE025D">
            <w:pPr>
              <w:pStyle w:val="af9"/>
              <w:jc w:val="both"/>
              <w:rPr>
                <w:sz w:val="22"/>
                <w:szCs w:val="22"/>
              </w:rPr>
            </w:pPr>
            <w:r w:rsidRPr="00071EA6">
              <w:rPr>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2C429AD1" w14:textId="235B29C0"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7B5D7886" w14:textId="77777777" w:rsidR="00FE025D" w:rsidRPr="00071EA6" w:rsidRDefault="00FE025D" w:rsidP="00FE025D">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w:t>
            </w:r>
          </w:p>
          <w:p w14:paraId="123A0138" w14:textId="4BE59B59" w:rsidR="00FE025D" w:rsidRPr="00071EA6" w:rsidRDefault="00FE025D" w:rsidP="00FE025D">
            <w:pPr>
              <w:pStyle w:val="af9"/>
              <w:jc w:val="both"/>
              <w:rPr>
                <w:sz w:val="22"/>
                <w:szCs w:val="22"/>
              </w:rPr>
            </w:pPr>
            <w:r w:rsidRPr="00071EA6">
              <w:rPr>
                <w:sz w:val="22"/>
                <w:szCs w:val="22"/>
              </w:rPr>
              <w:t>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2858A1C" w14:textId="77777777" w:rsidR="00FE025D" w:rsidRPr="00071EA6" w:rsidRDefault="00FE025D" w:rsidP="00FE025D">
            <w:pPr>
              <w:pStyle w:val="af9"/>
              <w:jc w:val="both"/>
              <w:rPr>
                <w:sz w:val="22"/>
                <w:szCs w:val="22"/>
              </w:rPr>
            </w:pPr>
            <w:r w:rsidRPr="00071EA6">
              <w:rPr>
                <w:sz w:val="22"/>
                <w:szCs w:val="22"/>
              </w:rPr>
              <w:t>максимальное количество надземных этажей - 3 этажа (включая мансардный этаж);</w:t>
            </w:r>
          </w:p>
          <w:p w14:paraId="564D8B26" w14:textId="181039C7" w:rsidR="00FE025D" w:rsidRPr="00071EA6" w:rsidRDefault="00FE025D" w:rsidP="00FE025D">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41854675" w14:textId="515D10F6" w:rsidR="00FE025D" w:rsidRPr="00071EA6" w:rsidRDefault="00C27391" w:rsidP="00FE025D">
            <w:pPr>
              <w:pStyle w:val="af9"/>
              <w:jc w:val="both"/>
              <w:rPr>
                <w:sz w:val="22"/>
                <w:szCs w:val="22"/>
              </w:rPr>
            </w:pPr>
            <w:r w:rsidRPr="00071EA6">
              <w:rPr>
                <w:sz w:val="22"/>
                <w:szCs w:val="22"/>
              </w:rPr>
              <w:t>максимальный процент застройки в границах земельного участка - 60%</w:t>
            </w:r>
            <w:r w:rsidR="00FE025D" w:rsidRPr="00071EA6">
              <w:rPr>
                <w:sz w:val="22"/>
                <w:szCs w:val="22"/>
              </w:rPr>
              <w:t>;</w:t>
            </w:r>
          </w:p>
          <w:p w14:paraId="30ECD511" w14:textId="77777777" w:rsidR="00FE025D" w:rsidRPr="00071EA6" w:rsidRDefault="00FE025D" w:rsidP="00FE025D">
            <w:pPr>
              <w:pStyle w:val="af9"/>
              <w:jc w:val="both"/>
              <w:rPr>
                <w:sz w:val="22"/>
                <w:szCs w:val="22"/>
              </w:rPr>
            </w:pPr>
            <w:r w:rsidRPr="00071EA6">
              <w:rPr>
                <w:sz w:val="22"/>
                <w:szCs w:val="22"/>
              </w:rPr>
              <w:t>процент застройки подземной части не регламентируется;</w:t>
            </w:r>
          </w:p>
          <w:p w14:paraId="77E0076B" w14:textId="08B6A97F" w:rsidR="00FE025D" w:rsidRPr="00071EA6" w:rsidRDefault="00FE025D" w:rsidP="00FE025D">
            <w:pPr>
              <w:pStyle w:val="af9"/>
              <w:jc w:val="both"/>
              <w:rPr>
                <w:sz w:val="22"/>
                <w:szCs w:val="22"/>
              </w:rPr>
            </w:pPr>
            <w:r w:rsidRPr="00071EA6">
              <w:rPr>
                <w:sz w:val="22"/>
                <w:szCs w:val="22"/>
              </w:rPr>
              <w:t>коэффициент плотности застройки Кпз-2,4.</w:t>
            </w:r>
          </w:p>
        </w:tc>
      </w:tr>
      <w:tr w:rsidR="00071EA6" w:rsidRPr="00071EA6" w14:paraId="27075C1A" w14:textId="77777777" w:rsidTr="009B0871">
        <w:tc>
          <w:tcPr>
            <w:tcW w:w="2093" w:type="dxa"/>
          </w:tcPr>
          <w:p w14:paraId="406BB832" w14:textId="77777777" w:rsidR="00FE025D" w:rsidRPr="00071EA6" w:rsidRDefault="00FE025D" w:rsidP="00FE025D">
            <w:pPr>
              <w:pStyle w:val="af9"/>
              <w:jc w:val="both"/>
            </w:pPr>
            <w:r w:rsidRPr="00071EA6">
              <w:t>Площадки для занятий спортом</w:t>
            </w:r>
          </w:p>
          <w:p w14:paraId="00DFF035" w14:textId="7F861C71" w:rsidR="00FE025D" w:rsidRPr="00071EA6" w:rsidRDefault="00FE025D" w:rsidP="00FE025D">
            <w:pPr>
              <w:pStyle w:val="af9"/>
              <w:jc w:val="both"/>
            </w:pPr>
            <w:r w:rsidRPr="00071EA6">
              <w:t>[5.1.3]</w:t>
            </w:r>
          </w:p>
        </w:tc>
        <w:tc>
          <w:tcPr>
            <w:tcW w:w="2977" w:type="dxa"/>
          </w:tcPr>
          <w:p w14:paraId="2A0EBFFA" w14:textId="62912914" w:rsidR="00FE025D" w:rsidRPr="00071EA6" w:rsidRDefault="00FE025D" w:rsidP="00FE025D">
            <w:pPr>
              <w:pStyle w:val="af9"/>
              <w:jc w:val="both"/>
              <w:rPr>
                <w:sz w:val="22"/>
                <w:szCs w:val="22"/>
              </w:rPr>
            </w:pPr>
            <w:r w:rsidRPr="00071EA6">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09" w:type="dxa"/>
          </w:tcPr>
          <w:p w14:paraId="12E79F6F" w14:textId="75E1CA17" w:rsidR="00FE025D" w:rsidRPr="00071EA6" w:rsidRDefault="00FE025D" w:rsidP="00FE025D">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5ADC1A7C" w14:textId="7212CEC9" w:rsidR="00FE025D" w:rsidRPr="00071EA6" w:rsidRDefault="00FE025D" w:rsidP="00FE025D">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10" w:type="dxa"/>
          </w:tcPr>
          <w:p w14:paraId="48F0EF3C" w14:textId="5693EDBA" w:rsidR="00FE025D" w:rsidRPr="00071EA6" w:rsidRDefault="00FE025D" w:rsidP="00FE025D">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87" w:type="dxa"/>
          </w:tcPr>
          <w:p w14:paraId="5E16AD68" w14:textId="0413EA64" w:rsidR="00FE025D" w:rsidRPr="00071EA6" w:rsidRDefault="00FE025D" w:rsidP="00FE025D">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r>
      <w:tr w:rsidR="00FF44BE" w:rsidRPr="00071EA6" w14:paraId="706F5534" w14:textId="77777777" w:rsidTr="009B0871">
        <w:tc>
          <w:tcPr>
            <w:tcW w:w="2093" w:type="dxa"/>
          </w:tcPr>
          <w:p w14:paraId="204C04BF" w14:textId="0147A35F" w:rsidR="00FE025D" w:rsidRPr="00071EA6" w:rsidRDefault="00FE025D" w:rsidP="00722BF9">
            <w:pPr>
              <w:pStyle w:val="af9"/>
              <w:jc w:val="both"/>
            </w:pPr>
            <w:proofErr w:type="spellStart"/>
            <w:r w:rsidRPr="00071EA6">
              <w:lastRenderedPageBreak/>
              <w:t>Среднеэтажная</w:t>
            </w:r>
            <w:proofErr w:type="spellEnd"/>
            <w:r w:rsidRPr="00071EA6">
              <w:t xml:space="preserve"> жилая застройка [2.5]</w:t>
            </w:r>
          </w:p>
        </w:tc>
        <w:tc>
          <w:tcPr>
            <w:tcW w:w="2977" w:type="dxa"/>
          </w:tcPr>
          <w:p w14:paraId="65258310" w14:textId="77777777" w:rsidR="00722BF9" w:rsidRPr="00071EA6" w:rsidRDefault="00722BF9" w:rsidP="00722BF9">
            <w:pPr>
              <w:pStyle w:val="af9"/>
              <w:jc w:val="both"/>
            </w:pPr>
            <w:r w:rsidRPr="00071EA6">
              <w:t>Размещение многоквартирных домов этажностью не выше восьми этажей;</w:t>
            </w:r>
          </w:p>
          <w:p w14:paraId="6B21E82F" w14:textId="77777777" w:rsidR="00722BF9" w:rsidRPr="00071EA6" w:rsidRDefault="00722BF9" w:rsidP="00722BF9">
            <w:pPr>
              <w:pStyle w:val="af9"/>
              <w:jc w:val="both"/>
            </w:pPr>
            <w:r w:rsidRPr="00071EA6">
              <w:t>благоустройство и озеленение;</w:t>
            </w:r>
          </w:p>
          <w:p w14:paraId="0ED53815" w14:textId="77777777" w:rsidR="00722BF9" w:rsidRPr="00071EA6" w:rsidRDefault="00722BF9" w:rsidP="00722BF9">
            <w:pPr>
              <w:pStyle w:val="af9"/>
              <w:jc w:val="both"/>
            </w:pPr>
            <w:r w:rsidRPr="00071EA6">
              <w:t>размещение подземных гаражей и автостоянок;</w:t>
            </w:r>
          </w:p>
          <w:p w14:paraId="24D52B69" w14:textId="77777777" w:rsidR="00722BF9" w:rsidRPr="00071EA6" w:rsidRDefault="00722BF9" w:rsidP="00722BF9">
            <w:pPr>
              <w:pStyle w:val="af9"/>
              <w:jc w:val="both"/>
            </w:pPr>
            <w:r w:rsidRPr="00071EA6">
              <w:t>обустройство спортивных и детских площадок, площадок для отдыха;</w:t>
            </w:r>
          </w:p>
          <w:p w14:paraId="1F5ED733" w14:textId="20EF3450" w:rsidR="00FE025D" w:rsidRPr="00071EA6" w:rsidRDefault="00722BF9" w:rsidP="00722BF9">
            <w:pPr>
              <w:pStyle w:val="af9"/>
              <w:jc w:val="both"/>
            </w:pPr>
            <w:r w:rsidRPr="00071EA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409" w:type="dxa"/>
          </w:tcPr>
          <w:p w14:paraId="147281C4" w14:textId="02AB2A33" w:rsidR="00FE025D" w:rsidRPr="00071EA6" w:rsidRDefault="00722BF9" w:rsidP="00722BF9">
            <w:pPr>
              <w:pStyle w:val="af9"/>
              <w:jc w:val="both"/>
            </w:pPr>
            <w:r w:rsidRPr="00071EA6">
              <w:t>минимальная (максимальная) площадь земельного участка - 2000- 25000 кв. м</w:t>
            </w:r>
          </w:p>
        </w:tc>
        <w:tc>
          <w:tcPr>
            <w:tcW w:w="2410" w:type="dxa"/>
          </w:tcPr>
          <w:p w14:paraId="07E90590" w14:textId="1787DC97" w:rsidR="00FE025D" w:rsidRPr="00071EA6" w:rsidRDefault="00722BF9" w:rsidP="00722BF9">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35054DA3" w14:textId="77777777" w:rsidR="00722BF9" w:rsidRPr="00071EA6" w:rsidRDefault="00722BF9" w:rsidP="00722BF9">
            <w:pPr>
              <w:pStyle w:val="af9"/>
              <w:jc w:val="both"/>
            </w:pPr>
            <w:r w:rsidRPr="00071EA6">
              <w:t>максимальное количество этажей зданий - 8 этажей (включая мансардный этаж); максимальная высота</w:t>
            </w:r>
          </w:p>
          <w:p w14:paraId="1187121F" w14:textId="27802EE6" w:rsidR="00FE025D" w:rsidRPr="00071EA6" w:rsidRDefault="00722BF9" w:rsidP="00722BF9">
            <w:pPr>
              <w:pStyle w:val="af9"/>
              <w:jc w:val="both"/>
            </w:pPr>
            <w:r w:rsidRPr="00071EA6">
              <w:t>зданий от уровня земли до верха перекрытия последнего этажа (или конька кровли) - 27 м;</w:t>
            </w:r>
          </w:p>
        </w:tc>
        <w:tc>
          <w:tcPr>
            <w:tcW w:w="2487" w:type="dxa"/>
          </w:tcPr>
          <w:p w14:paraId="470D3540" w14:textId="77777777" w:rsidR="00722BF9" w:rsidRPr="00071EA6" w:rsidRDefault="00722BF9" w:rsidP="00722BF9">
            <w:pPr>
              <w:pStyle w:val="af9"/>
              <w:jc w:val="both"/>
            </w:pPr>
            <w:r w:rsidRPr="00071EA6">
              <w:t>максимальный процент застройки в границах земельного участка - 40%;</w:t>
            </w:r>
          </w:p>
          <w:p w14:paraId="60C0A127" w14:textId="77777777" w:rsidR="00722BF9" w:rsidRPr="00071EA6" w:rsidRDefault="00722BF9" w:rsidP="00722BF9">
            <w:pPr>
              <w:pStyle w:val="af9"/>
              <w:jc w:val="both"/>
            </w:pPr>
            <w:r w:rsidRPr="00071EA6">
              <w:t>процент застройки подземной части не регламентируется;</w:t>
            </w:r>
          </w:p>
          <w:p w14:paraId="58F34B41" w14:textId="77777777" w:rsidR="00722BF9" w:rsidRPr="00071EA6" w:rsidRDefault="00722BF9" w:rsidP="00722BF9">
            <w:pPr>
              <w:pStyle w:val="af9"/>
              <w:jc w:val="both"/>
            </w:pPr>
            <w:r w:rsidRPr="00071EA6">
              <w:t>Предельное количество надземных этажей – 4 этажа. Минимальный коэффициент застройки 0.8; максимальный коэффициент застройки 1.5.</w:t>
            </w:r>
          </w:p>
          <w:p w14:paraId="05CEFA92" w14:textId="089AE0A5" w:rsidR="00FE025D" w:rsidRPr="00071EA6" w:rsidRDefault="00722BF9" w:rsidP="00722BF9">
            <w:pPr>
              <w:pStyle w:val="af9"/>
              <w:jc w:val="both"/>
            </w:pPr>
            <w:r w:rsidRPr="00071EA6">
              <w:t xml:space="preserve">На территории </w:t>
            </w:r>
            <w:proofErr w:type="spellStart"/>
            <w:r w:rsidRPr="00071EA6">
              <w:t>среднеэтажной</w:t>
            </w:r>
            <w:proofErr w:type="spellEnd"/>
            <w:r w:rsidRPr="00071EA6">
              <w:t xml:space="preserve"> жилой застройки следует предусматривать 100-процентную обеспеченность местами для хранения и парковки легковых автомобилей, мотоциклов, </w:t>
            </w:r>
            <w:proofErr w:type="gramStart"/>
            <w:r w:rsidRPr="00071EA6">
              <w:t>мопедов.</w:t>
            </w:r>
            <w:r w:rsidR="00FE025D" w:rsidRPr="00071EA6">
              <w:t>;</w:t>
            </w:r>
            <w:proofErr w:type="gramEnd"/>
          </w:p>
        </w:tc>
      </w:tr>
    </w:tbl>
    <w:p w14:paraId="5B056F79" w14:textId="77777777" w:rsidR="00F14B14" w:rsidRPr="00071EA6" w:rsidRDefault="00F14B14" w:rsidP="00F14B14">
      <w:pPr>
        <w:pStyle w:val="afb"/>
      </w:pPr>
    </w:p>
    <w:p w14:paraId="499D3CDE" w14:textId="77777777" w:rsidR="00896FF7" w:rsidRPr="00071EA6" w:rsidRDefault="00896FF7" w:rsidP="00F14B14">
      <w:pPr>
        <w:pStyle w:val="afb"/>
      </w:pPr>
    </w:p>
    <w:p w14:paraId="317D61D4" w14:textId="0F27A7B1" w:rsidR="007A6181" w:rsidRPr="007A6181" w:rsidRDefault="00F14B14" w:rsidP="007A6181">
      <w:pPr>
        <w:pStyle w:val="afb"/>
        <w:rPr>
          <w:b/>
          <w:bCs/>
        </w:rPr>
      </w:pPr>
      <w:r w:rsidRPr="00071EA6">
        <w:rPr>
          <w:b/>
          <w:bCs/>
        </w:rPr>
        <w:lastRenderedPageBreak/>
        <w:t>ВСПОМОГАТЕЛЬНЫЕ ВИДЫ И ПАРАМЕТРЫ РАЗРЕШЕННОГО ИСПОЛЬЗОВАНИЯ ЗЕМЕЛЬНЫХ УЧАСТКОВ И ОБЪЕКТОВ КАПИТАЛЬНОГО СТРОИТЕЛЬСТВА</w:t>
      </w:r>
    </w:p>
    <w:p w14:paraId="58778BD0" w14:textId="610FAD6F" w:rsidR="001E4F8B" w:rsidRPr="00071EA6" w:rsidRDefault="00F14B14" w:rsidP="00F14B14">
      <w:pPr>
        <w:pStyle w:val="afb"/>
        <w:jc w:val="center"/>
      </w:pPr>
      <w:r w:rsidRPr="00071EA6">
        <w:t>Не подлежат установлению</w:t>
      </w:r>
    </w:p>
    <w:p w14:paraId="442C0811" w14:textId="0215D563" w:rsidR="007A2A59" w:rsidRPr="00071EA6" w:rsidRDefault="000A1F7D" w:rsidP="000A1F7D">
      <w:pPr>
        <w:pStyle w:val="afb"/>
        <w:rPr>
          <w:b/>
          <w:bCs/>
        </w:rPr>
      </w:pPr>
      <w:r w:rsidRPr="00071EA6">
        <w:rPr>
          <w:b/>
          <w:bCs/>
        </w:rPr>
        <w:t>Примечания</w:t>
      </w:r>
    </w:p>
    <w:p w14:paraId="683E440C" w14:textId="6B90E2E1" w:rsidR="007A2A59" w:rsidRPr="00071EA6" w:rsidRDefault="007A2A59" w:rsidP="007A2A59">
      <w:pPr>
        <w:pStyle w:val="afb"/>
      </w:pPr>
      <w:r w:rsidRPr="00071EA6">
        <w:t>В условиях существующей застройки объекты капитального строительства основного назначения и гаражи легкового автотранспорта допускается размещать по линии сложившейся застройки.</w:t>
      </w:r>
    </w:p>
    <w:p w14:paraId="37C57253" w14:textId="77777777" w:rsidR="007A2A59" w:rsidRPr="00071EA6" w:rsidRDefault="007A2A59" w:rsidP="007A2A59">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2CBFBE8F" w14:textId="77777777" w:rsidR="007A2A59" w:rsidRPr="00071EA6" w:rsidRDefault="007A2A59" w:rsidP="007A2A59">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52FE36B6" w14:textId="28EC54F3" w:rsidR="007A2A59" w:rsidRPr="00071EA6" w:rsidRDefault="007A2A59" w:rsidP="007A2A59">
      <w:pPr>
        <w:pStyle w:val="afb"/>
      </w:pPr>
      <w:r w:rsidRPr="00071EA6">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7D85B7E2" w14:textId="77777777" w:rsidR="007A2A59" w:rsidRPr="00071EA6" w:rsidRDefault="007A2A59" w:rsidP="007A2A59">
      <w:pPr>
        <w:pStyle w:val="afb"/>
      </w:pPr>
      <w:r w:rsidRPr="00071EA6">
        <w:t>Запрещается перевод индивидуальных жилых домов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При эксплуатации объектов после их перевода в качестве нежилого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0DEC5C28" w14:textId="29C31154" w:rsidR="007A2A59" w:rsidRPr="00071EA6" w:rsidRDefault="007A2A59" w:rsidP="007A2A59">
      <w:pPr>
        <w:pStyle w:val="afb"/>
      </w:pPr>
      <w:r w:rsidRPr="00071EA6">
        <w:t xml:space="preserve">Кроме того, при переводе индивидуальных жилых домов в нежилое помещение, вид разрешенного использования земельного участка должен соответствовать целевому назначению объекта, в который предполагается перевод </w:t>
      </w:r>
      <w:r w:rsidRPr="00071EA6">
        <w:lastRenderedPageBreak/>
        <w:t>индивидуального жилого дома, а также должны учитываться требования градостроительного регламента соответствующего вида.</w:t>
      </w:r>
    </w:p>
    <w:p w14:paraId="3F98122B" w14:textId="77777777" w:rsidR="007A2A59" w:rsidRPr="00071EA6" w:rsidRDefault="007A2A59" w:rsidP="007A2A59">
      <w:pPr>
        <w:pStyle w:val="afb"/>
      </w:pPr>
      <w:r w:rsidRPr="00071EA6">
        <w:t xml:space="preserve">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47FDD8D5" w14:textId="77777777" w:rsidR="007A2A59" w:rsidRPr="00071EA6" w:rsidRDefault="007A2A59" w:rsidP="007A2A59">
      <w:pPr>
        <w:pStyle w:val="afb"/>
      </w:pPr>
      <w:r w:rsidRPr="00071EA6">
        <w:t>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6D51D915" w14:textId="77777777" w:rsidR="008724BF" w:rsidRPr="00071EA6" w:rsidRDefault="008724BF" w:rsidP="008724BF">
      <w:pPr>
        <w:pStyle w:val="afb"/>
      </w:pPr>
      <w:r w:rsidRPr="00071EA6">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w:t>
      </w:r>
    </w:p>
    <w:p w14:paraId="7FA3819F" w14:textId="77777777" w:rsidR="008724BF" w:rsidRPr="00071EA6" w:rsidRDefault="008724BF" w:rsidP="008724BF">
      <w:pPr>
        <w:pStyle w:val="afb"/>
      </w:pPr>
      <w:r w:rsidRPr="00071EA6">
        <w:t>Исключением являются случаи, при которых допускается строительство нового объекта индивидуального жилищного строительства при наличии старого, эксплуатируемого на период строительства. Данные исключения направлены на обеспечение непрерывности проживания собственников земельного участка. В этом случае старый объект индивидуального жилищного строительства выполняет функцию временного жилья, пока идёт строительство нового. После завершения строительства нового индивидуального жилого дома старый подлежит сносу или переводу в объект вспомогательного назначения.</w:t>
      </w:r>
    </w:p>
    <w:p w14:paraId="3623E19A" w14:textId="7A072857" w:rsidR="007A2A59" w:rsidRPr="00071EA6" w:rsidRDefault="007A2A59" w:rsidP="008724BF">
      <w:pPr>
        <w:pStyle w:val="afb"/>
      </w:pPr>
      <w:r w:rsidRPr="00071EA6">
        <w:lastRenderedPageBreak/>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1992B02F" w14:textId="77777777" w:rsidR="007A2A59" w:rsidRPr="00071EA6" w:rsidRDefault="007A2A59" w:rsidP="007A2A59">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25CB6A9C" w14:textId="71B9FAAB" w:rsidR="008724BF" w:rsidRPr="00071EA6" w:rsidRDefault="008724BF" w:rsidP="007A2A59">
      <w:pPr>
        <w:pStyle w:val="afb"/>
      </w:pPr>
      <w:r w:rsidRPr="00071EA6">
        <w:t>Минимальный отступ от границ соседнего участка: до низкорослых кустарников - 1 м, до среднерослых - 2 м, до высокорослых деревьев - 4 м.</w:t>
      </w:r>
    </w:p>
    <w:p w14:paraId="2B7DA962" w14:textId="77777777" w:rsidR="007A2A59" w:rsidRPr="00071EA6" w:rsidRDefault="007A2A59" w:rsidP="007A2A59">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0ED7D1D2" w14:textId="77777777" w:rsidR="007A2A59" w:rsidRPr="00071EA6" w:rsidRDefault="007A2A59" w:rsidP="007A2A59">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08992821" w14:textId="148B56D0" w:rsidR="007A2A59" w:rsidRPr="00071EA6" w:rsidRDefault="007A2A59" w:rsidP="007A2A59">
      <w:pPr>
        <w:pStyle w:val="afb"/>
      </w:pPr>
      <w:r w:rsidRPr="00071EA6">
        <w:t xml:space="preserve">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w:t>
      </w:r>
      <w:r w:rsidR="00FA5404" w:rsidRPr="00071EA6">
        <w:t>дом при условии, если</w:t>
      </w:r>
      <w:r w:rsidRPr="00071EA6">
        <w:t xml:space="preserve"> облицовываемый жилой дом не находится в общей долевой собственности.</w:t>
      </w:r>
    </w:p>
    <w:p w14:paraId="76A52E5C" w14:textId="77777777" w:rsidR="007A2A59" w:rsidRPr="00071EA6" w:rsidRDefault="007A2A59" w:rsidP="007A2A59">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39F07E5A" w14:textId="77777777" w:rsidR="007A2A59" w:rsidRPr="00071EA6" w:rsidRDefault="007A2A59" w:rsidP="007A2A59">
      <w:pPr>
        <w:pStyle w:val="afb"/>
      </w:pPr>
      <w:r w:rsidRPr="00071EA6">
        <w:t xml:space="preserve">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w:t>
      </w:r>
      <w:r w:rsidRPr="00071EA6">
        <w:lastRenderedPageBreak/>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5A2C1125" w14:textId="68FF5C91" w:rsidR="007A2A59" w:rsidRPr="00071EA6" w:rsidRDefault="007A2A59" w:rsidP="007A2A59">
      <w:pPr>
        <w:pStyle w:val="afb"/>
      </w:pPr>
      <w:r w:rsidRPr="00071EA6">
        <w:t>Минимальный процент озеленения земельного участка для всех типов многоквартирной жилой застройки – 15%. Минимальный процент озеленения земельного участка для зданий общественно-делового назначения и апартаментов – 30%.</w:t>
      </w:r>
      <w:r w:rsidR="00C97EF1" w:rsidRPr="00071EA6">
        <w:t xml:space="preserve"> Для объектов торговли - 20%.</w:t>
      </w:r>
    </w:p>
    <w:p w14:paraId="679A9919" w14:textId="77777777" w:rsidR="007A2A59" w:rsidRPr="00071EA6" w:rsidRDefault="007A2A59" w:rsidP="007A2A59">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30F03A10" w14:textId="77777777" w:rsidR="007A2A59" w:rsidRPr="00071EA6" w:rsidRDefault="007A2A59" w:rsidP="007A2A59">
      <w:pPr>
        <w:pStyle w:val="afb"/>
      </w:pPr>
      <w:r w:rsidRPr="00071EA6">
        <w:t>Септики:</w:t>
      </w:r>
    </w:p>
    <w:p w14:paraId="0AF03376" w14:textId="77777777" w:rsidR="007A2A59" w:rsidRPr="00071EA6" w:rsidRDefault="007A2A59" w:rsidP="007A2A59">
      <w:pPr>
        <w:pStyle w:val="afb"/>
      </w:pPr>
      <w:r w:rsidRPr="00071EA6">
        <w:t>- минимальный отступ от красной линии проездов не менее 1 м;</w:t>
      </w:r>
    </w:p>
    <w:p w14:paraId="3BF2D975" w14:textId="77777777" w:rsidR="007A2A59" w:rsidRPr="00071EA6" w:rsidRDefault="007A2A59" w:rsidP="007A2A59">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6E8D420E" w14:textId="77777777" w:rsidR="007A2A59" w:rsidRPr="00071EA6" w:rsidRDefault="007A2A59" w:rsidP="007A2A59">
      <w:pPr>
        <w:pStyle w:val="afb"/>
      </w:pPr>
      <w:r w:rsidRPr="00071EA6">
        <w:t xml:space="preserve">- водонепроницаемые - на расстоянии не менее 5 м от фундамента построек, </w:t>
      </w:r>
    </w:p>
    <w:p w14:paraId="3C2C0A26" w14:textId="77777777" w:rsidR="007A2A59" w:rsidRPr="00071EA6" w:rsidRDefault="007A2A59" w:rsidP="007A2A59">
      <w:pPr>
        <w:pStyle w:val="afb"/>
      </w:pPr>
      <w:r w:rsidRPr="00071EA6">
        <w:t>- фильтрующие - на расстоянии не менее 8 м от фундамента построек;</w:t>
      </w:r>
    </w:p>
    <w:p w14:paraId="008E1F69" w14:textId="77777777" w:rsidR="007A2A59" w:rsidRPr="00071EA6" w:rsidRDefault="007A2A59" w:rsidP="007A2A59">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6757BD2F" w14:textId="77777777" w:rsidR="007A2A59" w:rsidRPr="00071EA6" w:rsidRDefault="007A2A59" w:rsidP="007A2A59">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2C019D34" w14:textId="77777777" w:rsidR="007A2A59" w:rsidRPr="00071EA6" w:rsidRDefault="007A2A59" w:rsidP="007A2A59">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4F88CC3" w14:textId="3F99E4D9" w:rsidR="007A2A59" w:rsidRPr="00071EA6" w:rsidRDefault="007A2A59" w:rsidP="007A2A59">
      <w:pPr>
        <w:pStyle w:val="afb"/>
      </w:pPr>
      <w:r w:rsidRPr="00071EA6">
        <w:t>Изменение рельефа земельного участка</w:t>
      </w:r>
      <w:r w:rsidR="008724BF" w:rsidRPr="00071EA6">
        <w:t xml:space="preserve"> более 40 см.</w:t>
      </w:r>
      <w:r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E3CE982" w14:textId="77777777" w:rsidR="007A2A59" w:rsidRPr="00071EA6" w:rsidRDefault="007A2A59" w:rsidP="007A2A59">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61D703CE" w14:textId="77777777" w:rsidR="007A2A59" w:rsidRPr="00071EA6" w:rsidRDefault="007A2A59" w:rsidP="007A2A59">
      <w:pPr>
        <w:pStyle w:val="afb"/>
      </w:pPr>
      <w:proofErr w:type="spellStart"/>
      <w:r w:rsidRPr="00071EA6">
        <w:lastRenderedPageBreak/>
        <w:t>Отмостка</w:t>
      </w:r>
      <w:proofErr w:type="spellEnd"/>
      <w:r w:rsidRPr="00071EA6">
        <w:t xml:space="preserve"> здания должна располагаться в пределах отведенного (предоставленного) земельного участка, ширина - не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10B9DF0A" w14:textId="77777777" w:rsidR="007A2A59" w:rsidRPr="00071EA6" w:rsidRDefault="007A2A59" w:rsidP="007A2A59">
      <w:pPr>
        <w:pStyle w:val="afb"/>
      </w:pPr>
      <w:r w:rsidRPr="00071EA6">
        <w:t>Требования к ограждению земельных участков:</w:t>
      </w:r>
    </w:p>
    <w:p w14:paraId="45AE3702" w14:textId="77777777" w:rsidR="007A2A59" w:rsidRPr="00071EA6" w:rsidRDefault="007A2A59" w:rsidP="007A2A59">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781204B" w14:textId="77777777" w:rsidR="007A2A59" w:rsidRPr="00071EA6" w:rsidRDefault="007A2A59" w:rsidP="007A2A59">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FC0AB8C" w14:textId="77777777" w:rsidR="007A2A59" w:rsidRPr="00071EA6" w:rsidRDefault="007A2A59" w:rsidP="007A2A59">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5D81EC94" w14:textId="77777777" w:rsidR="007A2A59" w:rsidRPr="00071EA6" w:rsidRDefault="007A2A59" w:rsidP="007A2A59">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5C5DD7FC" w14:textId="77777777" w:rsidR="007A2A59" w:rsidRPr="00071EA6" w:rsidRDefault="007A2A59" w:rsidP="007A2A59">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733BFCE" w14:textId="77777777" w:rsidR="007A2A59" w:rsidRPr="00071EA6" w:rsidRDefault="007A2A59" w:rsidP="007A2A59">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375212D6" w14:textId="77777777" w:rsidR="007A2A59" w:rsidRPr="00071EA6" w:rsidRDefault="007A2A59" w:rsidP="007A2A59">
      <w:pPr>
        <w:pStyle w:val="afb"/>
      </w:pPr>
      <w:r w:rsidRPr="00071EA6">
        <w:t>В случае раздела земельных участков площадью 1,5 га и более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w:t>
      </w:r>
    </w:p>
    <w:p w14:paraId="62A95CC7" w14:textId="36AB8C70" w:rsidR="007A2A59" w:rsidRPr="00071EA6" w:rsidRDefault="007A2A59" w:rsidP="007A2A59">
      <w:pPr>
        <w:pStyle w:val="afb"/>
      </w:pPr>
      <w:r w:rsidRPr="00071EA6">
        <w:lastRenderedPageBreak/>
        <w:t>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настоящего Единого документа.</w:t>
      </w:r>
    </w:p>
    <w:p w14:paraId="1659319C" w14:textId="77777777" w:rsidR="007A2A59" w:rsidRPr="00071EA6" w:rsidRDefault="007A2A59" w:rsidP="007A2A59">
      <w:pPr>
        <w:pStyle w:val="afb"/>
      </w:pPr>
      <w:r w:rsidRPr="00071EA6">
        <w:t>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14:paraId="2152E9EB"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04E4AF52" w14:textId="77777777" w:rsidR="00B36A40" w:rsidRDefault="00B36A40" w:rsidP="00B36A40">
      <w:pPr>
        <w:pStyle w:val="afb"/>
      </w:pPr>
      <w: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3601BB20" w14:textId="54269330" w:rsidR="00E33FD1"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24142801" w14:textId="77777777" w:rsidR="00B36A40" w:rsidRPr="00071EA6" w:rsidRDefault="00B36A40" w:rsidP="00B36A40">
      <w:pPr>
        <w:pStyle w:val="afb"/>
      </w:pPr>
    </w:p>
    <w:p w14:paraId="518F8C69" w14:textId="4E6AC2EA" w:rsidR="00E33FD1" w:rsidRPr="00071EA6" w:rsidRDefault="00E33FD1" w:rsidP="00E33FD1">
      <w:pPr>
        <w:pStyle w:val="44"/>
      </w:pPr>
      <w:bookmarkStart w:id="12" w:name="_Toc224656504"/>
      <w:r w:rsidRPr="00071EA6">
        <w:t>Ж1</w:t>
      </w:r>
      <w:r w:rsidR="00457B30" w:rsidRPr="00071EA6">
        <w:t>.1</w:t>
      </w:r>
      <w:r w:rsidRPr="00071EA6">
        <w:t xml:space="preserve"> Зона застройки индивидуальными жилыми домами</w:t>
      </w:r>
      <w:r w:rsidR="00457B30" w:rsidRPr="00071EA6">
        <w:t xml:space="preserve"> центральной улицы</w:t>
      </w:r>
      <w:bookmarkEnd w:id="12"/>
    </w:p>
    <w:p w14:paraId="0B0A6673" w14:textId="72DA5DAD" w:rsidR="00E33FD1" w:rsidRPr="00071EA6" w:rsidRDefault="00E33FD1" w:rsidP="00E33FD1">
      <w:pPr>
        <w:pStyle w:val="afb"/>
      </w:pPr>
      <w:r w:rsidRPr="00071EA6">
        <w:rPr>
          <w:rFonts w:eastAsia="SimSun"/>
        </w:rPr>
        <w:t>Зона застройки индивидуальными жилыми домами</w:t>
      </w:r>
      <w:r w:rsidR="00457B30" w:rsidRPr="00071EA6">
        <w:rPr>
          <w:rFonts w:eastAsia="SimSun"/>
        </w:rPr>
        <w:t xml:space="preserve"> главной улицы</w:t>
      </w:r>
      <w:r w:rsidRPr="00071EA6">
        <w:t xml:space="preserve"> Ж1</w:t>
      </w:r>
      <w:r w:rsidR="00457B30" w:rsidRPr="00071EA6">
        <w:t>.1</w:t>
      </w:r>
      <w:r w:rsidRPr="00071EA6">
        <w:t xml:space="preserve"> выделена для обеспечения правовых, социальных, культурных, бытовых условий формирования </w:t>
      </w:r>
      <w:r w:rsidR="00457B30" w:rsidRPr="00071EA6">
        <w:t>центральной улицы станицы Ленинградской</w:t>
      </w:r>
      <w:r w:rsidRPr="00071EA6">
        <w:t>.</w:t>
      </w:r>
    </w:p>
    <w:p w14:paraId="2908F623" w14:textId="77777777" w:rsidR="00E33FD1" w:rsidRPr="00071EA6" w:rsidRDefault="00E33FD1" w:rsidP="00E33FD1">
      <w:pPr>
        <w:pStyle w:val="afb"/>
      </w:pPr>
    </w:p>
    <w:p w14:paraId="57D76492" w14:textId="77777777" w:rsidR="00E33FD1" w:rsidRPr="00071EA6" w:rsidRDefault="00E33FD1" w:rsidP="00E33FD1">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ook w:val="04A0" w:firstRow="1" w:lastRow="0" w:firstColumn="1" w:lastColumn="0" w:noHBand="0" w:noVBand="1"/>
      </w:tblPr>
      <w:tblGrid>
        <w:gridCol w:w="2010"/>
        <w:gridCol w:w="2925"/>
        <w:gridCol w:w="2460"/>
        <w:gridCol w:w="2463"/>
        <w:gridCol w:w="2464"/>
        <w:gridCol w:w="2464"/>
      </w:tblGrid>
      <w:tr w:rsidR="00071EA6" w:rsidRPr="00071EA6" w14:paraId="2FCF273F" w14:textId="77777777" w:rsidTr="00F22C80">
        <w:tc>
          <w:tcPr>
            <w:tcW w:w="2010" w:type="dxa"/>
            <w:vMerge w:val="restart"/>
          </w:tcPr>
          <w:p w14:paraId="7D3A164B" w14:textId="77777777" w:rsidR="00E33FD1" w:rsidRPr="00071EA6" w:rsidRDefault="00E33FD1" w:rsidP="00F22C80">
            <w:pPr>
              <w:pStyle w:val="af9"/>
              <w:rPr>
                <w:b/>
                <w:bCs w:val="0"/>
              </w:rPr>
            </w:pPr>
            <w:r w:rsidRPr="00071EA6">
              <w:rPr>
                <w:b/>
                <w:bCs w:val="0"/>
              </w:rPr>
              <w:t xml:space="preserve">Наименование вида </w:t>
            </w:r>
            <w:r w:rsidRPr="00071EA6">
              <w:rPr>
                <w:b/>
                <w:bCs w:val="0"/>
              </w:rPr>
              <w:lastRenderedPageBreak/>
              <w:t>разрешенного использования земельного участка</w:t>
            </w:r>
          </w:p>
          <w:p w14:paraId="3876329C" w14:textId="77777777" w:rsidR="00E33FD1" w:rsidRPr="00071EA6" w:rsidRDefault="00E33FD1" w:rsidP="00F22C80">
            <w:pPr>
              <w:pStyle w:val="af9"/>
              <w:rPr>
                <w:b/>
                <w:bCs w:val="0"/>
              </w:rPr>
            </w:pPr>
          </w:p>
        </w:tc>
        <w:tc>
          <w:tcPr>
            <w:tcW w:w="2925" w:type="dxa"/>
            <w:vMerge w:val="restart"/>
          </w:tcPr>
          <w:p w14:paraId="29804BC9" w14:textId="77777777" w:rsidR="00E33FD1" w:rsidRPr="00071EA6" w:rsidRDefault="00E33FD1" w:rsidP="00F22C80">
            <w:pPr>
              <w:pStyle w:val="af9"/>
              <w:rPr>
                <w:b/>
                <w:bCs w:val="0"/>
              </w:rPr>
            </w:pPr>
            <w:r w:rsidRPr="00071EA6">
              <w:rPr>
                <w:b/>
                <w:bCs w:val="0"/>
              </w:rPr>
              <w:lastRenderedPageBreak/>
              <w:t xml:space="preserve">Описание вида разрешенного </w:t>
            </w:r>
            <w:r w:rsidRPr="00071EA6">
              <w:rPr>
                <w:b/>
                <w:bCs w:val="0"/>
              </w:rPr>
              <w:lastRenderedPageBreak/>
              <w:t>использования земельного участка согласно Классификатора видов разрешенного использования земельных участков</w:t>
            </w:r>
          </w:p>
          <w:p w14:paraId="39E831F1" w14:textId="77777777" w:rsidR="00E33FD1" w:rsidRPr="00071EA6" w:rsidRDefault="00E33FD1" w:rsidP="00F22C80">
            <w:pPr>
              <w:pStyle w:val="af9"/>
              <w:rPr>
                <w:b/>
                <w:bCs w:val="0"/>
              </w:rPr>
            </w:pPr>
          </w:p>
        </w:tc>
        <w:tc>
          <w:tcPr>
            <w:tcW w:w="9851" w:type="dxa"/>
            <w:gridSpan w:val="4"/>
          </w:tcPr>
          <w:p w14:paraId="1BD0AED0" w14:textId="77777777" w:rsidR="00E33FD1" w:rsidRPr="00071EA6" w:rsidRDefault="00E33FD1" w:rsidP="00F22C80">
            <w:pPr>
              <w:pStyle w:val="af9"/>
              <w:rPr>
                <w:b/>
                <w:bCs w:val="0"/>
              </w:rPr>
            </w:pPr>
            <w:r w:rsidRPr="00071EA6">
              <w:rPr>
                <w:b/>
                <w:bCs w:val="0"/>
              </w:rPr>
              <w:lastRenderedPageBreak/>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071EA6">
              <w:rPr>
                <w:b/>
                <w:bCs w:val="0"/>
              </w:rPr>
              <w:lastRenderedPageBreak/>
              <w:t>капитального строительства</w:t>
            </w:r>
          </w:p>
        </w:tc>
      </w:tr>
      <w:tr w:rsidR="00071EA6" w:rsidRPr="00071EA6" w14:paraId="68D8F552" w14:textId="77777777" w:rsidTr="00F22C80">
        <w:tc>
          <w:tcPr>
            <w:tcW w:w="2010" w:type="dxa"/>
            <w:vMerge/>
          </w:tcPr>
          <w:p w14:paraId="392172E1" w14:textId="77777777" w:rsidR="00E33FD1" w:rsidRPr="00071EA6" w:rsidRDefault="00E33FD1" w:rsidP="00F22C80">
            <w:pPr>
              <w:pStyle w:val="af9"/>
              <w:rPr>
                <w:b/>
                <w:bCs w:val="0"/>
              </w:rPr>
            </w:pPr>
          </w:p>
        </w:tc>
        <w:tc>
          <w:tcPr>
            <w:tcW w:w="2925" w:type="dxa"/>
            <w:vMerge/>
          </w:tcPr>
          <w:p w14:paraId="5340F728" w14:textId="77777777" w:rsidR="00E33FD1" w:rsidRPr="00071EA6" w:rsidRDefault="00E33FD1" w:rsidP="00F22C80">
            <w:pPr>
              <w:pStyle w:val="af9"/>
              <w:rPr>
                <w:b/>
                <w:bCs w:val="0"/>
              </w:rPr>
            </w:pPr>
          </w:p>
        </w:tc>
        <w:tc>
          <w:tcPr>
            <w:tcW w:w="2460" w:type="dxa"/>
          </w:tcPr>
          <w:p w14:paraId="7E569610" w14:textId="77777777" w:rsidR="00E33FD1" w:rsidRPr="00071EA6" w:rsidRDefault="00E33FD1" w:rsidP="00F22C80">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63" w:type="dxa"/>
          </w:tcPr>
          <w:p w14:paraId="5AC7F087" w14:textId="77777777" w:rsidR="00E33FD1" w:rsidRPr="00071EA6" w:rsidRDefault="00E33FD1" w:rsidP="00F22C80">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64" w:type="dxa"/>
          </w:tcPr>
          <w:p w14:paraId="436349AD" w14:textId="77777777" w:rsidR="00E33FD1" w:rsidRPr="00071EA6" w:rsidRDefault="00E33FD1" w:rsidP="00F22C80">
            <w:pPr>
              <w:pStyle w:val="af9"/>
              <w:rPr>
                <w:b/>
                <w:bCs w:val="0"/>
              </w:rPr>
            </w:pPr>
            <w:r w:rsidRPr="00071EA6">
              <w:rPr>
                <w:b/>
                <w:bCs w:val="0"/>
              </w:rPr>
              <w:t>предельное количество этажей или предельную высоту зданий, строений, сооружений</w:t>
            </w:r>
          </w:p>
        </w:tc>
        <w:tc>
          <w:tcPr>
            <w:tcW w:w="2464" w:type="dxa"/>
          </w:tcPr>
          <w:p w14:paraId="530E5B7F" w14:textId="77777777" w:rsidR="00E33FD1" w:rsidRPr="00071EA6" w:rsidRDefault="00E33FD1" w:rsidP="00F22C80">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00A200C8" w14:textId="77777777" w:rsidTr="00F22C80">
        <w:tc>
          <w:tcPr>
            <w:tcW w:w="2010" w:type="dxa"/>
          </w:tcPr>
          <w:p w14:paraId="664830FD" w14:textId="77777777" w:rsidR="00E33FD1" w:rsidRPr="00071EA6" w:rsidRDefault="00E33FD1" w:rsidP="00F22C80">
            <w:pPr>
              <w:pStyle w:val="af9"/>
              <w:jc w:val="both"/>
            </w:pPr>
            <w:r w:rsidRPr="00071EA6">
              <w:t>Для индивидуального жилищного строительства</w:t>
            </w:r>
          </w:p>
          <w:p w14:paraId="7A8C50D1" w14:textId="77777777" w:rsidR="00E33FD1" w:rsidRPr="00071EA6" w:rsidRDefault="00E33FD1" w:rsidP="00F22C80">
            <w:pPr>
              <w:pStyle w:val="af9"/>
              <w:jc w:val="both"/>
            </w:pPr>
            <w:r w:rsidRPr="00071EA6">
              <w:t>[2.1]</w:t>
            </w:r>
          </w:p>
        </w:tc>
        <w:tc>
          <w:tcPr>
            <w:tcW w:w="2925" w:type="dxa"/>
          </w:tcPr>
          <w:p w14:paraId="74056C3E" w14:textId="77777777" w:rsidR="00E33FD1" w:rsidRPr="00071EA6" w:rsidRDefault="00E33FD1" w:rsidP="00F22C80">
            <w:pPr>
              <w:pStyle w:val="af9"/>
              <w:jc w:val="both"/>
            </w:pPr>
            <w:r w:rsidRPr="00071EA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w:t>
            </w:r>
            <w:r w:rsidRPr="00071EA6">
              <w:lastRenderedPageBreak/>
              <w:t>раздела на самостоятельные объекты недвижимости);</w:t>
            </w:r>
          </w:p>
          <w:p w14:paraId="0F166C5B" w14:textId="77777777" w:rsidR="00E33FD1" w:rsidRPr="00071EA6" w:rsidRDefault="00E33FD1" w:rsidP="00F22C80">
            <w:pPr>
              <w:pStyle w:val="af9"/>
              <w:jc w:val="both"/>
            </w:pPr>
            <w:r w:rsidRPr="00071EA6">
              <w:t>выращивание сельскохозяйственных культур;</w:t>
            </w:r>
          </w:p>
          <w:p w14:paraId="6A478CD6" w14:textId="77777777" w:rsidR="00E33FD1" w:rsidRPr="00071EA6" w:rsidRDefault="00E33FD1" w:rsidP="00F22C80">
            <w:pPr>
              <w:pStyle w:val="af9"/>
              <w:jc w:val="both"/>
            </w:pPr>
            <w:r w:rsidRPr="00071EA6">
              <w:t>размещение гаражей для собственных нужд и хозяйственных построек</w:t>
            </w:r>
          </w:p>
        </w:tc>
        <w:tc>
          <w:tcPr>
            <w:tcW w:w="2460" w:type="dxa"/>
          </w:tcPr>
          <w:p w14:paraId="55F2ED45" w14:textId="77777777" w:rsidR="00E33FD1" w:rsidRPr="00071EA6" w:rsidRDefault="00E33FD1" w:rsidP="00F22C80">
            <w:pPr>
              <w:pStyle w:val="af9"/>
              <w:jc w:val="both"/>
            </w:pPr>
            <w:r w:rsidRPr="00071EA6">
              <w:lastRenderedPageBreak/>
              <w:t>минимальная (максимальная) площадь земельных участков:</w:t>
            </w:r>
          </w:p>
          <w:p w14:paraId="63854FBF" w14:textId="77777777" w:rsidR="00E33FD1" w:rsidRPr="00071EA6" w:rsidRDefault="00E33FD1" w:rsidP="00F22C80">
            <w:pPr>
              <w:pStyle w:val="af9"/>
              <w:jc w:val="both"/>
            </w:pPr>
            <w:r w:rsidRPr="00071EA6">
              <w:t>- отдельно стоящие жилые дома коттеджного типа на одну семью в 1 - 3 этажа</w:t>
            </w:r>
          </w:p>
          <w:p w14:paraId="0C5150DF" w14:textId="77777777" w:rsidR="00E33FD1" w:rsidRPr="00071EA6" w:rsidRDefault="00E33FD1" w:rsidP="00F22C80">
            <w:pPr>
              <w:pStyle w:val="af9"/>
              <w:jc w:val="both"/>
            </w:pPr>
            <w:r w:rsidRPr="00071EA6">
              <w:t>- 400 - 6000 кв. м;</w:t>
            </w:r>
          </w:p>
          <w:p w14:paraId="26981F81" w14:textId="77777777" w:rsidR="00E33FD1" w:rsidRPr="00071EA6" w:rsidRDefault="00E33FD1" w:rsidP="00F22C80">
            <w:pPr>
              <w:pStyle w:val="af9"/>
              <w:jc w:val="both"/>
            </w:pPr>
            <w:r w:rsidRPr="00071EA6">
              <w:t>минимальная ширина земельных участков вдоль фронта улицы (проезда) – 12;</w:t>
            </w:r>
          </w:p>
          <w:p w14:paraId="34FD5CF3" w14:textId="77777777" w:rsidR="00E33FD1" w:rsidRPr="00071EA6" w:rsidRDefault="00E33FD1" w:rsidP="00F22C80">
            <w:pPr>
              <w:pStyle w:val="af9"/>
              <w:jc w:val="both"/>
            </w:pPr>
            <w:r w:rsidRPr="00071EA6">
              <w:t>раздел земельного участка возможен не более чем на 2 части.</w:t>
            </w:r>
          </w:p>
        </w:tc>
        <w:tc>
          <w:tcPr>
            <w:tcW w:w="2463" w:type="dxa"/>
          </w:tcPr>
          <w:p w14:paraId="76E39BE2" w14:textId="77777777" w:rsidR="00E33FD1" w:rsidRPr="00071EA6" w:rsidRDefault="00E33FD1" w:rsidP="00F22C80">
            <w:pPr>
              <w:pStyle w:val="af9"/>
              <w:jc w:val="both"/>
            </w:pPr>
            <w:r w:rsidRPr="00071EA6">
              <w:t>минимальный отступ строений от красной линии улиц не менее чем 5 м,</w:t>
            </w:r>
          </w:p>
          <w:p w14:paraId="14E0237E" w14:textId="77777777" w:rsidR="00E33FD1" w:rsidRPr="00071EA6" w:rsidRDefault="00E33FD1" w:rsidP="00F22C80">
            <w:pPr>
              <w:pStyle w:val="af9"/>
              <w:jc w:val="both"/>
            </w:pPr>
            <w:r w:rsidRPr="00071EA6">
              <w:t>от красной линии проездов не менее 3 м,</w:t>
            </w:r>
          </w:p>
          <w:p w14:paraId="75BE4BF2" w14:textId="77777777" w:rsidR="00E33FD1" w:rsidRPr="00071EA6" w:rsidRDefault="00E33FD1" w:rsidP="00F22C80">
            <w:pPr>
              <w:pStyle w:val="af9"/>
              <w:jc w:val="both"/>
            </w:pPr>
            <w:r w:rsidRPr="00071EA6">
              <w:t>от границ соседнего земельного участка не менее 3 м. 1 м для вспомогательных объектов.</w:t>
            </w:r>
          </w:p>
        </w:tc>
        <w:tc>
          <w:tcPr>
            <w:tcW w:w="2464" w:type="dxa"/>
          </w:tcPr>
          <w:p w14:paraId="20748571" w14:textId="77777777" w:rsidR="00E33FD1" w:rsidRPr="00071EA6" w:rsidRDefault="00E33FD1" w:rsidP="00F22C80">
            <w:pPr>
              <w:pStyle w:val="af9"/>
              <w:jc w:val="both"/>
            </w:pPr>
            <w:r w:rsidRPr="00071EA6">
              <w:t>максимальное количество этажей зданий - 3 этажа (включая мансардный этаж);</w:t>
            </w:r>
          </w:p>
          <w:p w14:paraId="313003B6" w14:textId="77777777" w:rsidR="00E33FD1" w:rsidRPr="00071EA6" w:rsidRDefault="00E33FD1" w:rsidP="00F22C80">
            <w:pPr>
              <w:pStyle w:val="af9"/>
              <w:jc w:val="both"/>
            </w:pPr>
            <w:r w:rsidRPr="00071EA6">
              <w:t>максимальная высота зданий от уровня земли до верха перекрытия последнего этажа (или конька кровли) для объектов с углом наклона кровли до 15 градусов – 10 м, с углом наклона кровли более 15 градусов – 13 м;</w:t>
            </w:r>
          </w:p>
          <w:p w14:paraId="1A0B37C8" w14:textId="77777777" w:rsidR="00E33FD1" w:rsidRPr="00071EA6" w:rsidRDefault="00E33FD1" w:rsidP="00F22C80">
            <w:pPr>
              <w:pStyle w:val="af9"/>
              <w:jc w:val="both"/>
            </w:pPr>
          </w:p>
        </w:tc>
        <w:tc>
          <w:tcPr>
            <w:tcW w:w="2464" w:type="dxa"/>
          </w:tcPr>
          <w:p w14:paraId="3B67C541" w14:textId="77777777" w:rsidR="00E33FD1" w:rsidRPr="00071EA6" w:rsidRDefault="00E33FD1" w:rsidP="00F22C80">
            <w:pPr>
              <w:pStyle w:val="af9"/>
              <w:jc w:val="both"/>
            </w:pPr>
            <w:r w:rsidRPr="00071EA6">
              <w:lastRenderedPageBreak/>
              <w:t>максимальный процент застройки в границах земельного участка - 40%;</w:t>
            </w:r>
          </w:p>
          <w:p w14:paraId="1707210A" w14:textId="77777777" w:rsidR="00E33FD1" w:rsidRPr="00071EA6" w:rsidRDefault="00E33FD1" w:rsidP="00F22C80">
            <w:pPr>
              <w:pStyle w:val="af9"/>
              <w:jc w:val="both"/>
            </w:pPr>
            <w:r w:rsidRPr="00071EA6">
              <w:t>процент застройки подземной части не регламентируется;</w:t>
            </w:r>
          </w:p>
          <w:p w14:paraId="078B289F" w14:textId="77777777" w:rsidR="00E33FD1" w:rsidRPr="00071EA6" w:rsidRDefault="00E33FD1" w:rsidP="00F22C80">
            <w:pPr>
              <w:pStyle w:val="af9"/>
              <w:jc w:val="both"/>
            </w:pPr>
            <w:r w:rsidRPr="00071EA6">
              <w:t>коэффициент плотности застройки Кпз-0,7;</w:t>
            </w:r>
          </w:p>
        </w:tc>
      </w:tr>
      <w:tr w:rsidR="00071EA6" w:rsidRPr="00071EA6" w14:paraId="25EB8641" w14:textId="77777777" w:rsidTr="00F22C80">
        <w:tc>
          <w:tcPr>
            <w:tcW w:w="2010" w:type="dxa"/>
          </w:tcPr>
          <w:p w14:paraId="65B433ED" w14:textId="77777777" w:rsidR="00E33FD1" w:rsidRPr="00071EA6" w:rsidRDefault="00E33FD1" w:rsidP="00F22C80">
            <w:pPr>
              <w:pStyle w:val="af9"/>
              <w:jc w:val="both"/>
            </w:pPr>
            <w:r w:rsidRPr="00071EA6">
              <w:t>Хранение автотранспорта</w:t>
            </w:r>
          </w:p>
          <w:p w14:paraId="4D38EB3B" w14:textId="77777777" w:rsidR="00E33FD1" w:rsidRPr="00071EA6" w:rsidRDefault="00E33FD1" w:rsidP="00F22C80">
            <w:pPr>
              <w:pStyle w:val="af9"/>
              <w:jc w:val="both"/>
            </w:pPr>
            <w:r w:rsidRPr="00071EA6">
              <w:t>[2.7.1]</w:t>
            </w:r>
          </w:p>
        </w:tc>
        <w:tc>
          <w:tcPr>
            <w:tcW w:w="2925" w:type="dxa"/>
          </w:tcPr>
          <w:p w14:paraId="1BA51200" w14:textId="77777777" w:rsidR="00E33FD1" w:rsidRPr="00071EA6" w:rsidRDefault="00E33FD1" w:rsidP="00F22C80">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-места, за исключением гаражей, размещение которых предусмотрено содержанием видов разрешенного использования с кодами 2.7.2, 4.9</w:t>
            </w:r>
          </w:p>
        </w:tc>
        <w:tc>
          <w:tcPr>
            <w:tcW w:w="2460" w:type="dxa"/>
          </w:tcPr>
          <w:p w14:paraId="26B03C21" w14:textId="77777777" w:rsidR="00E33FD1" w:rsidRPr="00071EA6" w:rsidRDefault="00E33FD1" w:rsidP="00F22C80">
            <w:pPr>
              <w:pStyle w:val="af9"/>
              <w:jc w:val="both"/>
            </w:pPr>
            <w:r w:rsidRPr="00071EA6">
              <w:t xml:space="preserve">минимальная (максимальная) площадь земельных участков - 20 - 5000 кв. м </w:t>
            </w:r>
          </w:p>
        </w:tc>
        <w:tc>
          <w:tcPr>
            <w:tcW w:w="2463" w:type="dxa"/>
          </w:tcPr>
          <w:p w14:paraId="51FF8552" w14:textId="77777777" w:rsidR="00E33FD1" w:rsidRPr="00071EA6" w:rsidRDefault="00E33FD1" w:rsidP="00F22C80">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64" w:type="dxa"/>
          </w:tcPr>
          <w:p w14:paraId="52AA71A1" w14:textId="77777777" w:rsidR="00E33FD1" w:rsidRPr="00071EA6" w:rsidRDefault="00E33FD1" w:rsidP="00F22C80">
            <w:pPr>
              <w:pStyle w:val="af9"/>
              <w:jc w:val="both"/>
            </w:pPr>
            <w:r w:rsidRPr="00071EA6">
              <w:t>максимальное количество надземных этажей - 1</w:t>
            </w:r>
          </w:p>
        </w:tc>
        <w:tc>
          <w:tcPr>
            <w:tcW w:w="2464" w:type="dxa"/>
          </w:tcPr>
          <w:p w14:paraId="6FD61B55" w14:textId="639A54A6" w:rsidR="00E33FD1" w:rsidRPr="00071EA6" w:rsidRDefault="00C27391" w:rsidP="00F22C80">
            <w:pPr>
              <w:pStyle w:val="af9"/>
              <w:jc w:val="both"/>
            </w:pPr>
            <w:r w:rsidRPr="00071EA6">
              <w:t>максимальный процент застройки в границах земельного участка - 60%</w:t>
            </w:r>
            <w:r w:rsidR="00E33FD1" w:rsidRPr="00071EA6">
              <w:t>;</w:t>
            </w:r>
          </w:p>
          <w:p w14:paraId="03E370A9" w14:textId="77777777" w:rsidR="00E33FD1" w:rsidRPr="00071EA6" w:rsidRDefault="00E33FD1" w:rsidP="00F22C80">
            <w:pPr>
              <w:pStyle w:val="af9"/>
              <w:jc w:val="both"/>
            </w:pPr>
            <w:r w:rsidRPr="00071EA6">
              <w:t>процент застройки подземной части не регламентируется;</w:t>
            </w:r>
          </w:p>
          <w:p w14:paraId="4765C2B5" w14:textId="77777777" w:rsidR="00E33FD1" w:rsidRPr="00071EA6" w:rsidRDefault="00E33FD1" w:rsidP="00F22C80">
            <w:pPr>
              <w:pStyle w:val="af9"/>
              <w:jc w:val="both"/>
            </w:pPr>
          </w:p>
        </w:tc>
      </w:tr>
      <w:tr w:rsidR="00071EA6" w:rsidRPr="00071EA6" w14:paraId="0D515710" w14:textId="77777777" w:rsidTr="00F22C80">
        <w:tc>
          <w:tcPr>
            <w:tcW w:w="2010" w:type="dxa"/>
          </w:tcPr>
          <w:p w14:paraId="578A1FB0" w14:textId="77777777" w:rsidR="00E33FD1" w:rsidRPr="00071EA6" w:rsidRDefault="00E33FD1" w:rsidP="00F22C80">
            <w:pPr>
              <w:pStyle w:val="af9"/>
              <w:jc w:val="both"/>
            </w:pPr>
            <w:r w:rsidRPr="00071EA6">
              <w:t xml:space="preserve">Земельные участки (территории) общего пользования </w:t>
            </w:r>
          </w:p>
          <w:p w14:paraId="68EE85FE" w14:textId="77777777" w:rsidR="00E33FD1" w:rsidRPr="00071EA6" w:rsidRDefault="00E33FD1" w:rsidP="00F22C80">
            <w:pPr>
              <w:pStyle w:val="af9"/>
              <w:jc w:val="both"/>
            </w:pPr>
            <w:r w:rsidRPr="00071EA6">
              <w:t>[12.0]</w:t>
            </w:r>
          </w:p>
        </w:tc>
        <w:tc>
          <w:tcPr>
            <w:tcW w:w="2925" w:type="dxa"/>
          </w:tcPr>
          <w:p w14:paraId="2197400F" w14:textId="77777777" w:rsidR="00E33FD1" w:rsidRPr="00071EA6" w:rsidRDefault="00E33FD1" w:rsidP="00F22C80">
            <w:pPr>
              <w:pStyle w:val="af9"/>
              <w:jc w:val="both"/>
            </w:pPr>
            <w:r w:rsidRPr="00071EA6">
              <w:t>Земельные участки общего пользования.</w:t>
            </w:r>
          </w:p>
          <w:p w14:paraId="428150AC" w14:textId="77777777" w:rsidR="00E33FD1" w:rsidRPr="00071EA6" w:rsidRDefault="00E33FD1" w:rsidP="00F22C80">
            <w:pPr>
              <w:pStyle w:val="af9"/>
              <w:jc w:val="both"/>
            </w:pPr>
            <w:r w:rsidRPr="00071EA6">
              <w:t>Содержание данного вида разрешенного использования включает в</w:t>
            </w:r>
          </w:p>
          <w:p w14:paraId="7600AC6D" w14:textId="77777777" w:rsidR="00E33FD1" w:rsidRPr="00071EA6" w:rsidRDefault="00E33FD1" w:rsidP="00F22C80">
            <w:pPr>
              <w:pStyle w:val="af9"/>
              <w:jc w:val="both"/>
            </w:pPr>
            <w:r w:rsidRPr="00071EA6">
              <w:t xml:space="preserve">себя содержание видов разрешенного </w:t>
            </w:r>
            <w:r w:rsidRPr="00071EA6">
              <w:lastRenderedPageBreak/>
              <w:t>использования с кодами 12.0.1 -12.0.2</w:t>
            </w:r>
          </w:p>
        </w:tc>
        <w:tc>
          <w:tcPr>
            <w:tcW w:w="2460" w:type="dxa"/>
          </w:tcPr>
          <w:p w14:paraId="12E3B88D" w14:textId="77777777" w:rsidR="00E33FD1" w:rsidRPr="00071EA6" w:rsidRDefault="00E33FD1" w:rsidP="00F22C80">
            <w:pPr>
              <w:pStyle w:val="af9"/>
              <w:jc w:val="both"/>
            </w:pPr>
            <w:r w:rsidRPr="00071EA6">
              <w:lastRenderedPageBreak/>
              <w:t xml:space="preserve">минимальная (максимальная) площадь земельного участка - 50 - 10000 кв. м </w:t>
            </w:r>
          </w:p>
          <w:p w14:paraId="452BC2E1" w14:textId="77777777" w:rsidR="00E33FD1" w:rsidRPr="00071EA6" w:rsidRDefault="00E33FD1" w:rsidP="00F22C80">
            <w:pPr>
              <w:pStyle w:val="af9"/>
              <w:jc w:val="both"/>
            </w:pPr>
          </w:p>
        </w:tc>
        <w:tc>
          <w:tcPr>
            <w:tcW w:w="2463" w:type="dxa"/>
          </w:tcPr>
          <w:p w14:paraId="3ADFFA6B"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3D96BC0E"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5AB92F1D"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14B43E18" w14:textId="77777777" w:rsidTr="00F22C80">
        <w:tc>
          <w:tcPr>
            <w:tcW w:w="2010" w:type="dxa"/>
          </w:tcPr>
          <w:p w14:paraId="0485A708" w14:textId="77777777" w:rsidR="00E33FD1" w:rsidRPr="00071EA6" w:rsidRDefault="00E33FD1" w:rsidP="00F22C80">
            <w:pPr>
              <w:pStyle w:val="af9"/>
              <w:jc w:val="both"/>
            </w:pPr>
            <w:r w:rsidRPr="00071EA6">
              <w:t>Улично-дорожная сеть [12.0.1]</w:t>
            </w:r>
          </w:p>
        </w:tc>
        <w:tc>
          <w:tcPr>
            <w:tcW w:w="2925" w:type="dxa"/>
          </w:tcPr>
          <w:p w14:paraId="16658373" w14:textId="77777777" w:rsidR="00E33FD1" w:rsidRPr="00071EA6" w:rsidRDefault="00E33FD1" w:rsidP="00F22C80">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4F708654" w14:textId="77777777" w:rsidR="00E33FD1" w:rsidRPr="00071EA6" w:rsidRDefault="00E33FD1" w:rsidP="00F22C80">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60" w:type="dxa"/>
          </w:tcPr>
          <w:p w14:paraId="2ADE1D28" w14:textId="77777777" w:rsidR="00E33FD1" w:rsidRPr="00071EA6" w:rsidRDefault="00E33FD1" w:rsidP="00F22C80">
            <w:pPr>
              <w:pStyle w:val="af9"/>
              <w:jc w:val="both"/>
            </w:pPr>
            <w:r w:rsidRPr="00071EA6">
              <w:t xml:space="preserve">минимальная (максимальная) площадь земельного участка - 50 - 10000 кв. м </w:t>
            </w:r>
          </w:p>
        </w:tc>
        <w:tc>
          <w:tcPr>
            <w:tcW w:w="2463" w:type="dxa"/>
          </w:tcPr>
          <w:p w14:paraId="26115CCD"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0321F314"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64" w:type="dxa"/>
          </w:tcPr>
          <w:p w14:paraId="4876E822" w14:textId="77777777" w:rsidR="00E33FD1" w:rsidRPr="00071EA6" w:rsidRDefault="00E33FD1" w:rsidP="00F22C8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3BEC4FB9" w14:textId="77777777" w:rsidTr="00F22C80">
        <w:tc>
          <w:tcPr>
            <w:tcW w:w="2010" w:type="dxa"/>
          </w:tcPr>
          <w:p w14:paraId="61BECBC0" w14:textId="77777777" w:rsidR="00E33FD1" w:rsidRPr="00071EA6" w:rsidRDefault="00E33FD1" w:rsidP="00F22C80">
            <w:pPr>
              <w:pStyle w:val="af9"/>
              <w:jc w:val="both"/>
            </w:pPr>
            <w:r w:rsidRPr="00071EA6">
              <w:t>Блокированная жилая застройка</w:t>
            </w:r>
          </w:p>
          <w:p w14:paraId="6F9B64F5" w14:textId="77777777" w:rsidR="00E33FD1" w:rsidRPr="00071EA6" w:rsidRDefault="00E33FD1" w:rsidP="00F22C80">
            <w:pPr>
              <w:pStyle w:val="af9"/>
              <w:jc w:val="both"/>
            </w:pPr>
            <w:r w:rsidRPr="00071EA6">
              <w:lastRenderedPageBreak/>
              <w:t>[2.3]</w:t>
            </w:r>
          </w:p>
        </w:tc>
        <w:tc>
          <w:tcPr>
            <w:tcW w:w="2925" w:type="dxa"/>
          </w:tcPr>
          <w:p w14:paraId="377CED89" w14:textId="77777777" w:rsidR="00E33FD1" w:rsidRPr="00071EA6" w:rsidRDefault="00E33FD1" w:rsidP="00F22C80">
            <w:pPr>
              <w:pStyle w:val="af9"/>
              <w:jc w:val="both"/>
            </w:pPr>
            <w:r w:rsidRPr="00071EA6">
              <w:lastRenderedPageBreak/>
              <w:t xml:space="preserve">Размещение жилого дома, имеющего одну или </w:t>
            </w:r>
            <w:r w:rsidRPr="00071EA6">
              <w:lastRenderedPageBreak/>
              <w:t>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EB17537" w14:textId="77777777" w:rsidR="00E33FD1" w:rsidRPr="00071EA6" w:rsidRDefault="00E33FD1" w:rsidP="00F22C80">
            <w:pPr>
              <w:pStyle w:val="af9"/>
              <w:jc w:val="both"/>
            </w:pPr>
            <w:r w:rsidRPr="00071EA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460" w:type="dxa"/>
          </w:tcPr>
          <w:p w14:paraId="08EA8DA9" w14:textId="77777777" w:rsidR="00E33FD1" w:rsidRPr="00071EA6" w:rsidRDefault="00E33FD1" w:rsidP="00F22C80">
            <w:pPr>
              <w:pStyle w:val="af9"/>
              <w:jc w:val="both"/>
            </w:pPr>
            <w:r w:rsidRPr="00071EA6">
              <w:lastRenderedPageBreak/>
              <w:t xml:space="preserve">минимальная (максимальная) </w:t>
            </w:r>
            <w:r w:rsidRPr="00071EA6">
              <w:lastRenderedPageBreak/>
              <w:t>площадь земельных участков блокированные жилые дома не выше 3 этажей - 100 - 800 кв. м на один блок;</w:t>
            </w:r>
          </w:p>
          <w:p w14:paraId="2949353B" w14:textId="77777777" w:rsidR="00E33FD1" w:rsidRPr="00071EA6" w:rsidRDefault="00E33FD1" w:rsidP="00F22C80">
            <w:pPr>
              <w:pStyle w:val="af9"/>
              <w:jc w:val="both"/>
            </w:pPr>
            <w:r w:rsidRPr="00071EA6">
              <w:t>минимальная ширина земельных участков вдоль фронта улицы (проезда) - 6 м. на один блок</w:t>
            </w:r>
          </w:p>
        </w:tc>
        <w:tc>
          <w:tcPr>
            <w:tcW w:w="2463" w:type="dxa"/>
          </w:tcPr>
          <w:p w14:paraId="788BF20B" w14:textId="77777777" w:rsidR="00E33FD1" w:rsidRPr="00071EA6" w:rsidRDefault="00E33FD1" w:rsidP="00F22C80">
            <w:pPr>
              <w:pStyle w:val="af9"/>
              <w:jc w:val="both"/>
            </w:pPr>
            <w:r w:rsidRPr="00071EA6">
              <w:lastRenderedPageBreak/>
              <w:t>минимальный отступ строений:</w:t>
            </w:r>
          </w:p>
          <w:p w14:paraId="2BD1997E" w14:textId="77777777" w:rsidR="00E33FD1" w:rsidRPr="00071EA6" w:rsidRDefault="00E33FD1" w:rsidP="00F22C80">
            <w:pPr>
              <w:pStyle w:val="af9"/>
              <w:jc w:val="both"/>
            </w:pPr>
            <w:r w:rsidRPr="00071EA6">
              <w:lastRenderedPageBreak/>
              <w:t>- от красной линии улиц не менее чем 5 м;</w:t>
            </w:r>
          </w:p>
          <w:p w14:paraId="22FA363D" w14:textId="77777777" w:rsidR="00E33FD1" w:rsidRPr="00071EA6" w:rsidRDefault="00E33FD1" w:rsidP="00F22C80">
            <w:pPr>
              <w:pStyle w:val="af9"/>
              <w:jc w:val="both"/>
            </w:pPr>
            <w:r w:rsidRPr="00071EA6">
              <w:t>- от красной линии проездов не менее 3 м;</w:t>
            </w:r>
          </w:p>
          <w:p w14:paraId="73FF963A" w14:textId="77777777" w:rsidR="00E33FD1" w:rsidRPr="00071EA6" w:rsidRDefault="00E33FD1" w:rsidP="00F22C80">
            <w:pPr>
              <w:pStyle w:val="af9"/>
              <w:jc w:val="both"/>
            </w:pPr>
            <w:r w:rsidRPr="00071EA6">
              <w:t>- от границ соседнего земельного участка не менее 3 м, за исключением блокировки жилых домов, в таких случаях блокированные дома располагаются по границе общей стеной (без проемов) с отступом 0 м.</w:t>
            </w:r>
          </w:p>
        </w:tc>
        <w:tc>
          <w:tcPr>
            <w:tcW w:w="2464" w:type="dxa"/>
          </w:tcPr>
          <w:p w14:paraId="2F3327A2" w14:textId="77777777" w:rsidR="00E33FD1" w:rsidRPr="00071EA6" w:rsidRDefault="00E33FD1" w:rsidP="00F22C80">
            <w:pPr>
              <w:pStyle w:val="af9"/>
              <w:jc w:val="both"/>
            </w:pPr>
            <w:r w:rsidRPr="00071EA6">
              <w:lastRenderedPageBreak/>
              <w:t xml:space="preserve">максимальное количество этажей </w:t>
            </w:r>
            <w:r w:rsidRPr="00071EA6">
              <w:lastRenderedPageBreak/>
              <w:t>зданий - 3 этажа (включая мансардный этаж);</w:t>
            </w:r>
          </w:p>
          <w:p w14:paraId="58842F5E" w14:textId="77777777" w:rsidR="00E33FD1" w:rsidRPr="00071EA6" w:rsidRDefault="00E33FD1" w:rsidP="00F22C8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64" w:type="dxa"/>
          </w:tcPr>
          <w:p w14:paraId="621A07DB" w14:textId="77777777" w:rsidR="00E33FD1" w:rsidRPr="00071EA6" w:rsidRDefault="00E33FD1" w:rsidP="00F22C80">
            <w:pPr>
              <w:pStyle w:val="af9"/>
              <w:jc w:val="both"/>
            </w:pPr>
            <w:r w:rsidRPr="00071EA6">
              <w:lastRenderedPageBreak/>
              <w:t xml:space="preserve">максимальный процент застройки в </w:t>
            </w:r>
            <w:r w:rsidRPr="00071EA6">
              <w:lastRenderedPageBreak/>
              <w:t>границах земельного участка - 60%;</w:t>
            </w:r>
          </w:p>
          <w:p w14:paraId="1BAC4D2E" w14:textId="77777777" w:rsidR="00E33FD1" w:rsidRPr="00071EA6" w:rsidRDefault="00E33FD1" w:rsidP="00F22C80">
            <w:pPr>
              <w:pStyle w:val="af9"/>
              <w:jc w:val="both"/>
            </w:pPr>
            <w:r w:rsidRPr="00071EA6">
              <w:t>процент застройки подземной части не регламентируется;</w:t>
            </w:r>
          </w:p>
          <w:p w14:paraId="3C199169" w14:textId="77777777" w:rsidR="00E33FD1" w:rsidRPr="00071EA6" w:rsidRDefault="00E33FD1" w:rsidP="00F22C80">
            <w:pPr>
              <w:pStyle w:val="af9"/>
              <w:jc w:val="both"/>
            </w:pPr>
            <w:r w:rsidRPr="00071EA6">
              <w:t>коэффициент плотности застройки Кпз-0,6;</w:t>
            </w:r>
          </w:p>
        </w:tc>
      </w:tr>
      <w:tr w:rsidR="00E33FD1" w:rsidRPr="00071EA6" w14:paraId="69592C51" w14:textId="77777777" w:rsidTr="00F22C80">
        <w:tc>
          <w:tcPr>
            <w:tcW w:w="2010" w:type="dxa"/>
          </w:tcPr>
          <w:p w14:paraId="73BB393B" w14:textId="77777777" w:rsidR="00E33FD1" w:rsidRPr="00071EA6" w:rsidRDefault="00E33FD1" w:rsidP="00F22C80">
            <w:pPr>
              <w:pStyle w:val="af9"/>
              <w:jc w:val="both"/>
            </w:pPr>
            <w:r w:rsidRPr="00071EA6">
              <w:lastRenderedPageBreak/>
              <w:t>Благоустройство территории [12.0.2]</w:t>
            </w:r>
          </w:p>
        </w:tc>
        <w:tc>
          <w:tcPr>
            <w:tcW w:w="2925" w:type="dxa"/>
          </w:tcPr>
          <w:p w14:paraId="708F8225" w14:textId="77777777" w:rsidR="00E33FD1" w:rsidRPr="00071EA6" w:rsidRDefault="00E33FD1" w:rsidP="00F22C80">
            <w:pPr>
              <w:pStyle w:val="af9"/>
              <w:jc w:val="both"/>
            </w:pPr>
            <w:r w:rsidRPr="00071EA6">
              <w:t xml:space="preserve">Размещение декоративных, технических, </w:t>
            </w:r>
            <w:r w:rsidRPr="00071EA6">
              <w:lastRenderedPageBreak/>
              <w:t>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60" w:type="dxa"/>
          </w:tcPr>
          <w:p w14:paraId="4C80AD11" w14:textId="77777777" w:rsidR="00E33FD1" w:rsidRPr="00071EA6" w:rsidRDefault="00E33FD1" w:rsidP="00F22C80">
            <w:pPr>
              <w:pStyle w:val="af9"/>
              <w:jc w:val="both"/>
            </w:pPr>
            <w:r w:rsidRPr="00071EA6">
              <w:lastRenderedPageBreak/>
              <w:t xml:space="preserve">минимальная (максимальная) площадь земельного </w:t>
            </w:r>
            <w:r w:rsidRPr="00071EA6">
              <w:lastRenderedPageBreak/>
              <w:t xml:space="preserve">участка - 50 - 10000 кв. м </w:t>
            </w:r>
          </w:p>
        </w:tc>
        <w:tc>
          <w:tcPr>
            <w:tcW w:w="2463" w:type="dxa"/>
          </w:tcPr>
          <w:p w14:paraId="7F7C471A" w14:textId="77777777" w:rsidR="00E33FD1" w:rsidRPr="00071EA6" w:rsidRDefault="00E33FD1" w:rsidP="00F22C80">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c>
          <w:tcPr>
            <w:tcW w:w="2464" w:type="dxa"/>
          </w:tcPr>
          <w:p w14:paraId="5DC0C028" w14:textId="77777777" w:rsidR="00E33FD1" w:rsidRPr="00071EA6" w:rsidRDefault="00E33FD1" w:rsidP="00F22C80">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c>
          <w:tcPr>
            <w:tcW w:w="2464" w:type="dxa"/>
          </w:tcPr>
          <w:p w14:paraId="4698A75B" w14:textId="77777777" w:rsidR="00E33FD1" w:rsidRPr="00071EA6" w:rsidRDefault="00E33FD1" w:rsidP="00F22C80">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r>
    </w:tbl>
    <w:p w14:paraId="1D060C99" w14:textId="77777777" w:rsidR="00E33FD1" w:rsidRPr="00071EA6" w:rsidRDefault="00E33FD1" w:rsidP="00E33FD1">
      <w:pPr>
        <w:pStyle w:val="afb"/>
      </w:pPr>
    </w:p>
    <w:p w14:paraId="0C1E1603" w14:textId="77777777" w:rsidR="00E33FD1" w:rsidRPr="00071EA6" w:rsidRDefault="00E33FD1" w:rsidP="00E33FD1">
      <w:pPr>
        <w:pStyle w:val="afb"/>
        <w:rPr>
          <w:b/>
          <w:bCs/>
        </w:rPr>
      </w:pPr>
      <w:r w:rsidRPr="00071EA6">
        <w:rPr>
          <w:b/>
          <w:bCs/>
        </w:rPr>
        <w:t>УСЛОВНО-РАЗРЕШЕННЫЕ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45BE828D" w14:textId="77777777" w:rsidTr="00F22C80">
        <w:tc>
          <w:tcPr>
            <w:tcW w:w="2093" w:type="dxa"/>
            <w:vMerge w:val="restart"/>
          </w:tcPr>
          <w:p w14:paraId="793F2F0D" w14:textId="77777777" w:rsidR="00E33FD1" w:rsidRPr="00071EA6" w:rsidRDefault="00E33FD1" w:rsidP="00F22C80">
            <w:pPr>
              <w:pStyle w:val="af9"/>
              <w:rPr>
                <w:b/>
                <w:bCs w:val="0"/>
              </w:rPr>
            </w:pPr>
            <w:r w:rsidRPr="00071EA6">
              <w:rPr>
                <w:b/>
                <w:bCs w:val="0"/>
              </w:rPr>
              <w:t>Наименование вида разрешенного использования земельного участка</w:t>
            </w:r>
          </w:p>
          <w:p w14:paraId="07FD0E3F" w14:textId="77777777" w:rsidR="00E33FD1" w:rsidRPr="00071EA6" w:rsidRDefault="00E33FD1" w:rsidP="00F22C80">
            <w:pPr>
              <w:pStyle w:val="af9"/>
              <w:rPr>
                <w:b/>
                <w:bCs w:val="0"/>
              </w:rPr>
            </w:pPr>
          </w:p>
        </w:tc>
        <w:tc>
          <w:tcPr>
            <w:tcW w:w="2977" w:type="dxa"/>
            <w:vMerge w:val="restart"/>
          </w:tcPr>
          <w:p w14:paraId="12183891" w14:textId="77777777" w:rsidR="00E33FD1" w:rsidRPr="00071EA6" w:rsidRDefault="00E33FD1" w:rsidP="00F22C80">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463ED690" w14:textId="77777777" w:rsidR="00E33FD1" w:rsidRPr="00071EA6" w:rsidRDefault="00E33FD1" w:rsidP="00F22C80">
            <w:pPr>
              <w:pStyle w:val="af9"/>
              <w:rPr>
                <w:b/>
                <w:bCs w:val="0"/>
              </w:rPr>
            </w:pPr>
          </w:p>
        </w:tc>
        <w:tc>
          <w:tcPr>
            <w:tcW w:w="9716" w:type="dxa"/>
            <w:gridSpan w:val="4"/>
          </w:tcPr>
          <w:p w14:paraId="73BA1B84" w14:textId="77777777" w:rsidR="00E33FD1" w:rsidRPr="00071EA6" w:rsidRDefault="00E33FD1" w:rsidP="00F22C80">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3D6129D6" w14:textId="77777777" w:rsidTr="00F22C80">
        <w:tc>
          <w:tcPr>
            <w:tcW w:w="2093" w:type="dxa"/>
            <w:vMerge/>
          </w:tcPr>
          <w:p w14:paraId="38A32EC5" w14:textId="77777777" w:rsidR="00E33FD1" w:rsidRPr="00071EA6" w:rsidRDefault="00E33FD1" w:rsidP="00F22C80">
            <w:pPr>
              <w:pStyle w:val="af9"/>
              <w:rPr>
                <w:b/>
                <w:bCs w:val="0"/>
              </w:rPr>
            </w:pPr>
          </w:p>
        </w:tc>
        <w:tc>
          <w:tcPr>
            <w:tcW w:w="2977" w:type="dxa"/>
            <w:vMerge/>
          </w:tcPr>
          <w:p w14:paraId="67460358" w14:textId="77777777" w:rsidR="00E33FD1" w:rsidRPr="00071EA6" w:rsidRDefault="00E33FD1" w:rsidP="00F22C80">
            <w:pPr>
              <w:pStyle w:val="af9"/>
              <w:rPr>
                <w:b/>
                <w:bCs w:val="0"/>
              </w:rPr>
            </w:pPr>
          </w:p>
        </w:tc>
        <w:tc>
          <w:tcPr>
            <w:tcW w:w="2409" w:type="dxa"/>
          </w:tcPr>
          <w:p w14:paraId="03FB47A0" w14:textId="77777777" w:rsidR="00E33FD1" w:rsidRPr="00071EA6" w:rsidRDefault="00E33FD1" w:rsidP="00F22C80">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59F773E1" w14:textId="77777777" w:rsidR="00E33FD1" w:rsidRPr="00071EA6" w:rsidRDefault="00E33FD1" w:rsidP="00F22C80">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w:t>
            </w:r>
            <w:r w:rsidRPr="00071EA6">
              <w:rPr>
                <w:b/>
                <w:bCs w:val="0"/>
              </w:rPr>
              <w:lastRenderedPageBreak/>
              <w:t>сооружений, за пределами которых запрещено строительство зданий, строений, сооружений</w:t>
            </w:r>
          </w:p>
        </w:tc>
        <w:tc>
          <w:tcPr>
            <w:tcW w:w="2410" w:type="dxa"/>
          </w:tcPr>
          <w:p w14:paraId="052565C5" w14:textId="77777777" w:rsidR="00E33FD1" w:rsidRPr="00071EA6" w:rsidRDefault="00E33FD1" w:rsidP="00F22C80">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06BDE0AE" w14:textId="77777777" w:rsidR="00E33FD1" w:rsidRPr="00071EA6" w:rsidRDefault="00E33FD1" w:rsidP="00F22C80">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земельного участка, </w:t>
            </w:r>
            <w:r w:rsidRPr="00071EA6">
              <w:rPr>
                <w:b/>
                <w:bCs w:val="0"/>
              </w:rPr>
              <w:lastRenderedPageBreak/>
              <w:t>которая может быть застроена, ко всей площади земельного участка</w:t>
            </w:r>
          </w:p>
        </w:tc>
      </w:tr>
      <w:tr w:rsidR="00071EA6" w:rsidRPr="00071EA6" w14:paraId="2E61FE2D" w14:textId="77777777" w:rsidTr="00F22C80">
        <w:tc>
          <w:tcPr>
            <w:tcW w:w="2093" w:type="dxa"/>
          </w:tcPr>
          <w:p w14:paraId="538EBA2D" w14:textId="77777777" w:rsidR="00E33FD1" w:rsidRPr="00071EA6" w:rsidRDefault="00E33FD1" w:rsidP="00F22C80">
            <w:pPr>
              <w:pStyle w:val="af9"/>
              <w:jc w:val="both"/>
            </w:pPr>
            <w:r w:rsidRPr="00071EA6">
              <w:lastRenderedPageBreak/>
              <w:t>Обслуживание жилой застройки</w:t>
            </w:r>
          </w:p>
          <w:p w14:paraId="25893C79" w14:textId="77777777" w:rsidR="00E33FD1" w:rsidRPr="00071EA6" w:rsidRDefault="00E33FD1" w:rsidP="00F22C80">
            <w:pPr>
              <w:pStyle w:val="af9"/>
              <w:jc w:val="both"/>
            </w:pPr>
            <w:r w:rsidRPr="00071EA6">
              <w:t>[2.7]</w:t>
            </w:r>
          </w:p>
        </w:tc>
        <w:tc>
          <w:tcPr>
            <w:tcW w:w="2977" w:type="dxa"/>
          </w:tcPr>
          <w:p w14:paraId="1CE1A58E" w14:textId="77777777" w:rsidR="00E33FD1" w:rsidRPr="00071EA6" w:rsidRDefault="00E33FD1" w:rsidP="00F22C80">
            <w:pPr>
              <w:pStyle w:val="af9"/>
              <w:jc w:val="both"/>
            </w:pPr>
            <w:r w:rsidRPr="00071EA6">
              <w:rPr>
                <w:sz w:val="22"/>
                <w:szCs w:val="22"/>
              </w:rPr>
              <w:t>Размещение объектов капитального строительства, размещение которых предусмотрено видами разрешенного использования с </w:t>
            </w:r>
            <w:hyperlink r:id="rId28" w:anchor="/document/70736874/entry/1031" w:history="1">
              <w:r w:rsidRPr="00071EA6">
                <w:rPr>
                  <w:rStyle w:val="ad"/>
                  <w:color w:val="auto"/>
                  <w:sz w:val="22"/>
                  <w:szCs w:val="22"/>
                </w:rPr>
                <w:t>кодами 3.1</w:t>
              </w:r>
            </w:hyperlink>
            <w:r w:rsidRPr="00071EA6">
              <w:rPr>
                <w:sz w:val="22"/>
                <w:szCs w:val="22"/>
              </w:rPr>
              <w:t>, </w:t>
            </w:r>
            <w:hyperlink r:id="rId29" w:anchor="/document/70736874/entry/1032" w:history="1">
              <w:r w:rsidRPr="00071EA6">
                <w:rPr>
                  <w:rStyle w:val="ad"/>
                  <w:color w:val="auto"/>
                  <w:sz w:val="22"/>
                  <w:szCs w:val="22"/>
                </w:rPr>
                <w:t>3.2</w:t>
              </w:r>
            </w:hyperlink>
            <w:r w:rsidRPr="00071EA6">
              <w:rPr>
                <w:sz w:val="22"/>
                <w:szCs w:val="22"/>
              </w:rPr>
              <w:t>, </w:t>
            </w:r>
            <w:hyperlink r:id="rId30" w:anchor="/document/70736874/entry/1033" w:history="1">
              <w:r w:rsidRPr="00071EA6">
                <w:rPr>
                  <w:rStyle w:val="ad"/>
                  <w:color w:val="auto"/>
                  <w:sz w:val="22"/>
                  <w:szCs w:val="22"/>
                </w:rPr>
                <w:t>3.3</w:t>
              </w:r>
            </w:hyperlink>
            <w:r w:rsidRPr="00071EA6">
              <w:rPr>
                <w:sz w:val="22"/>
                <w:szCs w:val="22"/>
              </w:rPr>
              <w:t>, </w:t>
            </w:r>
            <w:hyperlink r:id="rId31" w:anchor="/document/70736874/entry/1034" w:history="1">
              <w:r w:rsidRPr="00071EA6">
                <w:rPr>
                  <w:rStyle w:val="ad"/>
                  <w:color w:val="auto"/>
                  <w:sz w:val="22"/>
                  <w:szCs w:val="22"/>
                </w:rPr>
                <w:t>3.4</w:t>
              </w:r>
            </w:hyperlink>
            <w:r w:rsidRPr="00071EA6">
              <w:rPr>
                <w:sz w:val="22"/>
                <w:szCs w:val="22"/>
              </w:rPr>
              <w:t>, </w:t>
            </w:r>
            <w:hyperlink r:id="rId32" w:anchor="/document/70736874/entry/10341" w:history="1">
              <w:r w:rsidRPr="00071EA6">
                <w:rPr>
                  <w:rStyle w:val="ad"/>
                  <w:color w:val="auto"/>
                  <w:sz w:val="22"/>
                  <w:szCs w:val="22"/>
                </w:rPr>
                <w:t>3.4.1</w:t>
              </w:r>
            </w:hyperlink>
            <w:r w:rsidRPr="00071EA6">
              <w:rPr>
                <w:sz w:val="22"/>
                <w:szCs w:val="22"/>
              </w:rPr>
              <w:t>, </w:t>
            </w:r>
            <w:hyperlink r:id="rId33" w:anchor="/document/70736874/entry/10351" w:history="1">
              <w:r w:rsidRPr="00071EA6">
                <w:rPr>
                  <w:rStyle w:val="ad"/>
                  <w:color w:val="auto"/>
                  <w:sz w:val="22"/>
                  <w:szCs w:val="22"/>
                </w:rPr>
                <w:t>3.5.1</w:t>
              </w:r>
            </w:hyperlink>
            <w:r w:rsidRPr="00071EA6">
              <w:rPr>
                <w:sz w:val="22"/>
                <w:szCs w:val="22"/>
              </w:rPr>
              <w:t>, </w:t>
            </w:r>
            <w:hyperlink r:id="rId34" w:anchor="/document/70736874/entry/1036" w:history="1">
              <w:r w:rsidRPr="00071EA6">
                <w:rPr>
                  <w:rStyle w:val="ad"/>
                  <w:color w:val="auto"/>
                  <w:sz w:val="22"/>
                  <w:szCs w:val="22"/>
                </w:rPr>
                <w:t>3.6</w:t>
              </w:r>
            </w:hyperlink>
            <w:r w:rsidRPr="00071EA6">
              <w:rPr>
                <w:sz w:val="22"/>
                <w:szCs w:val="22"/>
              </w:rPr>
              <w:t>, </w:t>
            </w:r>
            <w:hyperlink r:id="rId35" w:anchor="/document/70736874/entry/1037" w:history="1">
              <w:r w:rsidRPr="00071EA6">
                <w:rPr>
                  <w:rStyle w:val="ad"/>
                  <w:color w:val="auto"/>
                  <w:sz w:val="22"/>
                  <w:szCs w:val="22"/>
                </w:rPr>
                <w:t>3.7</w:t>
              </w:r>
            </w:hyperlink>
            <w:r w:rsidRPr="00071EA6">
              <w:rPr>
                <w:sz w:val="22"/>
                <w:szCs w:val="22"/>
              </w:rPr>
              <w:t>, </w:t>
            </w:r>
            <w:hyperlink r:id="rId36" w:anchor="/document/70736874/entry/103101" w:history="1">
              <w:r w:rsidRPr="00071EA6">
                <w:rPr>
                  <w:rStyle w:val="ad"/>
                  <w:color w:val="auto"/>
                  <w:sz w:val="22"/>
                  <w:szCs w:val="22"/>
                </w:rPr>
                <w:t>3.10.1</w:t>
              </w:r>
            </w:hyperlink>
            <w:r w:rsidRPr="00071EA6">
              <w:rPr>
                <w:sz w:val="22"/>
                <w:szCs w:val="22"/>
              </w:rPr>
              <w:t>, </w:t>
            </w:r>
            <w:hyperlink r:id="rId37" w:anchor="/document/70736874/entry/1041" w:history="1">
              <w:r w:rsidRPr="00071EA6">
                <w:rPr>
                  <w:rStyle w:val="ad"/>
                  <w:color w:val="auto"/>
                  <w:sz w:val="22"/>
                  <w:szCs w:val="22"/>
                </w:rPr>
                <w:t>4.1</w:t>
              </w:r>
            </w:hyperlink>
            <w:r w:rsidRPr="00071EA6">
              <w:rPr>
                <w:sz w:val="22"/>
                <w:szCs w:val="22"/>
              </w:rPr>
              <w:t>, </w:t>
            </w:r>
            <w:hyperlink r:id="rId38" w:anchor="/document/70736874/entry/1043" w:history="1">
              <w:r w:rsidRPr="00071EA6">
                <w:rPr>
                  <w:rStyle w:val="ad"/>
                  <w:color w:val="auto"/>
                  <w:sz w:val="22"/>
                  <w:szCs w:val="22"/>
                </w:rPr>
                <w:t>4.3</w:t>
              </w:r>
            </w:hyperlink>
            <w:r w:rsidRPr="00071EA6">
              <w:rPr>
                <w:sz w:val="22"/>
                <w:szCs w:val="22"/>
              </w:rPr>
              <w:t>, </w:t>
            </w:r>
            <w:hyperlink r:id="rId39" w:anchor="/document/70736874/entry/1044" w:history="1">
              <w:r w:rsidRPr="00071EA6">
                <w:rPr>
                  <w:rStyle w:val="ad"/>
                  <w:color w:val="auto"/>
                  <w:sz w:val="22"/>
                  <w:szCs w:val="22"/>
                </w:rPr>
                <w:t>4.4</w:t>
              </w:r>
            </w:hyperlink>
            <w:r w:rsidRPr="00071EA6">
              <w:rPr>
                <w:sz w:val="22"/>
                <w:szCs w:val="22"/>
              </w:rPr>
              <w:t>, </w:t>
            </w:r>
            <w:hyperlink r:id="rId40" w:anchor="/document/70736874/entry/1046" w:history="1">
              <w:r w:rsidRPr="00071EA6">
                <w:rPr>
                  <w:rStyle w:val="ad"/>
                  <w:color w:val="auto"/>
                  <w:sz w:val="22"/>
                  <w:szCs w:val="22"/>
                </w:rPr>
                <w:t>4.6</w:t>
              </w:r>
            </w:hyperlink>
            <w:r w:rsidRPr="00071EA6">
              <w:rPr>
                <w:sz w:val="22"/>
                <w:szCs w:val="22"/>
              </w:rPr>
              <w:t>, </w:t>
            </w:r>
            <w:hyperlink r:id="rId41" w:anchor="/document/70736874/entry/1512" w:history="1">
              <w:r w:rsidRPr="00071EA6">
                <w:rPr>
                  <w:rStyle w:val="ad"/>
                  <w:color w:val="auto"/>
                  <w:sz w:val="22"/>
                  <w:szCs w:val="22"/>
                </w:rPr>
                <w:t>5.1.2</w:t>
              </w:r>
            </w:hyperlink>
            <w:r w:rsidRPr="00071EA6">
              <w:rPr>
                <w:sz w:val="22"/>
                <w:szCs w:val="22"/>
              </w:rPr>
              <w:t>, </w:t>
            </w:r>
            <w:hyperlink r:id="rId42" w:anchor="/document/70736874/entry/1513" w:history="1">
              <w:r w:rsidRPr="00071EA6">
                <w:rPr>
                  <w:rStyle w:val="ad"/>
                  <w:color w:val="auto"/>
                  <w:sz w:val="22"/>
                  <w:szCs w:val="22"/>
                </w:rPr>
                <w:t>5.1.3</w:t>
              </w:r>
            </w:hyperlink>
            <w:r w:rsidRPr="00071EA6">
              <w:rPr>
                <w:sz w:val="22"/>
                <w:szCs w:val="22"/>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409" w:type="dxa"/>
          </w:tcPr>
          <w:p w14:paraId="179909E3" w14:textId="77777777" w:rsidR="00E33FD1" w:rsidRPr="00071EA6" w:rsidRDefault="00E33FD1" w:rsidP="00F22C80">
            <w:pPr>
              <w:pStyle w:val="af9"/>
              <w:jc w:val="both"/>
            </w:pPr>
            <w:r w:rsidRPr="00071EA6">
              <w:rPr>
                <w:sz w:val="22"/>
                <w:szCs w:val="22"/>
              </w:rPr>
              <w:t xml:space="preserve">минимальная (максимальная) площадь земельного участка - 10 - 50000 кв. м </w:t>
            </w:r>
          </w:p>
        </w:tc>
        <w:tc>
          <w:tcPr>
            <w:tcW w:w="2410" w:type="dxa"/>
          </w:tcPr>
          <w:p w14:paraId="651D0003"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p w14:paraId="249655EC" w14:textId="77777777" w:rsidR="00E33FD1" w:rsidRPr="00071EA6" w:rsidRDefault="00E33FD1" w:rsidP="00F22C80">
            <w:pPr>
              <w:pStyle w:val="af9"/>
              <w:jc w:val="both"/>
            </w:pPr>
          </w:p>
        </w:tc>
        <w:tc>
          <w:tcPr>
            <w:tcW w:w="2410" w:type="dxa"/>
          </w:tcPr>
          <w:p w14:paraId="366B089D" w14:textId="77777777" w:rsidR="00E33FD1" w:rsidRPr="00071EA6" w:rsidRDefault="00E33FD1" w:rsidP="00F22C80">
            <w:pPr>
              <w:pStyle w:val="af9"/>
              <w:jc w:val="both"/>
              <w:rPr>
                <w:sz w:val="22"/>
                <w:szCs w:val="22"/>
              </w:rPr>
            </w:pPr>
            <w:r w:rsidRPr="00071EA6">
              <w:rPr>
                <w:sz w:val="22"/>
                <w:szCs w:val="22"/>
              </w:rPr>
              <w:t>максимальное количество надземных этажей зданий - 4</w:t>
            </w:r>
          </w:p>
          <w:p w14:paraId="43364C9F" w14:textId="77777777" w:rsidR="00E33FD1" w:rsidRPr="00071EA6" w:rsidRDefault="00E33FD1" w:rsidP="00F22C80">
            <w:pPr>
              <w:pStyle w:val="af9"/>
              <w:jc w:val="both"/>
            </w:pPr>
            <w:r w:rsidRPr="00071EA6">
              <w:rPr>
                <w:sz w:val="22"/>
                <w:szCs w:val="22"/>
              </w:rPr>
              <w:t>максимальная высота зданий -20 м</w:t>
            </w:r>
          </w:p>
        </w:tc>
        <w:tc>
          <w:tcPr>
            <w:tcW w:w="2487" w:type="dxa"/>
          </w:tcPr>
          <w:p w14:paraId="15264495" w14:textId="64E5BCD5"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 xml:space="preserve">; </w:t>
            </w:r>
          </w:p>
          <w:p w14:paraId="7821D347"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44B3521D"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4A59221B" w14:textId="77777777" w:rsidTr="00F22C80">
        <w:tc>
          <w:tcPr>
            <w:tcW w:w="2093" w:type="dxa"/>
          </w:tcPr>
          <w:p w14:paraId="0060BD72" w14:textId="77777777" w:rsidR="00E33FD1" w:rsidRPr="00071EA6" w:rsidRDefault="00E33FD1" w:rsidP="00F22C80">
            <w:pPr>
              <w:pStyle w:val="af9"/>
              <w:jc w:val="both"/>
            </w:pPr>
            <w:r w:rsidRPr="00071EA6">
              <w:t>Коммунальное обслуживание</w:t>
            </w:r>
          </w:p>
          <w:p w14:paraId="1A5081A1" w14:textId="77777777" w:rsidR="00E33FD1" w:rsidRPr="00071EA6" w:rsidRDefault="00E33FD1" w:rsidP="00F22C80">
            <w:pPr>
              <w:pStyle w:val="af9"/>
              <w:jc w:val="both"/>
            </w:pPr>
            <w:r w:rsidRPr="00071EA6">
              <w:t>[3.1]</w:t>
            </w:r>
          </w:p>
        </w:tc>
        <w:tc>
          <w:tcPr>
            <w:tcW w:w="2977" w:type="dxa"/>
          </w:tcPr>
          <w:p w14:paraId="1D89AE58" w14:textId="77777777" w:rsidR="00E33FD1" w:rsidRPr="00071EA6" w:rsidRDefault="00E33FD1" w:rsidP="00F22C80">
            <w:pPr>
              <w:pStyle w:val="af9"/>
              <w:jc w:val="both"/>
            </w:pPr>
            <w:r w:rsidRPr="00071EA6">
              <w:rPr>
                <w:sz w:val="22"/>
                <w:szCs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w:t>
            </w:r>
            <w:r w:rsidRPr="00071EA6">
              <w:rPr>
                <w:sz w:val="22"/>
                <w:szCs w:val="22"/>
              </w:rPr>
              <w:lastRenderedPageBreak/>
              <w:t>использования с кодами 3.1.1-3.1.2.</w:t>
            </w:r>
          </w:p>
        </w:tc>
        <w:tc>
          <w:tcPr>
            <w:tcW w:w="2409" w:type="dxa"/>
          </w:tcPr>
          <w:p w14:paraId="45F2384C" w14:textId="77777777" w:rsidR="00E33FD1" w:rsidRPr="00071EA6" w:rsidRDefault="00E33FD1" w:rsidP="00F22C80">
            <w:pPr>
              <w:pStyle w:val="af9"/>
              <w:jc w:val="both"/>
              <w:rPr>
                <w:sz w:val="22"/>
                <w:szCs w:val="22"/>
              </w:rPr>
            </w:pPr>
            <w:r w:rsidRPr="00071EA6">
              <w:rPr>
                <w:sz w:val="22"/>
                <w:szCs w:val="22"/>
              </w:rPr>
              <w:lastRenderedPageBreak/>
              <w:t>минимальная (максимальная) площадь земельного участка:</w:t>
            </w:r>
          </w:p>
          <w:p w14:paraId="78668EDA" w14:textId="77777777" w:rsidR="00E33FD1" w:rsidRPr="00071EA6" w:rsidRDefault="00E33FD1" w:rsidP="00F22C80">
            <w:pPr>
              <w:pStyle w:val="af9"/>
              <w:jc w:val="both"/>
              <w:rPr>
                <w:sz w:val="22"/>
                <w:szCs w:val="22"/>
              </w:rPr>
            </w:pPr>
            <w:r w:rsidRPr="00071EA6">
              <w:rPr>
                <w:sz w:val="22"/>
                <w:szCs w:val="22"/>
              </w:rPr>
              <w:t>- для объектов коммунального обслуживания- 10 - 15000 кв. м;</w:t>
            </w:r>
          </w:p>
          <w:p w14:paraId="118339D5" w14:textId="77777777" w:rsidR="00E33FD1" w:rsidRPr="00071EA6" w:rsidRDefault="00E33FD1" w:rsidP="00F22C80">
            <w:pPr>
              <w:pStyle w:val="af9"/>
              <w:jc w:val="both"/>
            </w:pPr>
            <w:r w:rsidRPr="00071EA6">
              <w:rPr>
                <w:sz w:val="22"/>
                <w:szCs w:val="22"/>
              </w:rPr>
              <w:t xml:space="preserve">- для объектов </w:t>
            </w:r>
            <w:r w:rsidRPr="00071EA6">
              <w:rPr>
                <w:sz w:val="22"/>
                <w:szCs w:val="22"/>
              </w:rPr>
              <w:lastRenderedPageBreak/>
              <w:t>инженерного обеспечения и объектов вспомогательного инженерного назначения от 1 кв. м.</w:t>
            </w:r>
          </w:p>
        </w:tc>
        <w:tc>
          <w:tcPr>
            <w:tcW w:w="2410" w:type="dxa"/>
          </w:tcPr>
          <w:p w14:paraId="724E64F0" w14:textId="77777777" w:rsidR="00E33FD1" w:rsidRPr="00071EA6" w:rsidRDefault="00E33FD1" w:rsidP="00F22C80">
            <w:pPr>
              <w:pStyle w:val="af9"/>
              <w:jc w:val="both"/>
              <w:rPr>
                <w:sz w:val="22"/>
                <w:szCs w:val="22"/>
              </w:rPr>
            </w:pPr>
            <w:r w:rsidRPr="00071EA6">
              <w:rPr>
                <w:sz w:val="22"/>
                <w:szCs w:val="22"/>
              </w:rPr>
              <w:lastRenderedPageBreak/>
              <w:t>минимальный отступ строений от красной линии улиц не менее чем 5 м; от границ соседнего земельного участка не менее 3 м;</w:t>
            </w:r>
          </w:p>
          <w:p w14:paraId="44832CBF" w14:textId="77777777" w:rsidR="00E33FD1" w:rsidRPr="00071EA6" w:rsidRDefault="00E33FD1" w:rsidP="00F22C80">
            <w:pPr>
              <w:pStyle w:val="af9"/>
              <w:jc w:val="both"/>
              <w:rPr>
                <w:sz w:val="22"/>
                <w:szCs w:val="22"/>
              </w:rPr>
            </w:pPr>
            <w:r w:rsidRPr="00071EA6">
              <w:rPr>
                <w:sz w:val="22"/>
                <w:szCs w:val="22"/>
              </w:rPr>
              <w:t xml:space="preserve">расстояние от площадок с контейнерами до окон </w:t>
            </w:r>
            <w:r w:rsidRPr="00071EA6">
              <w:rPr>
                <w:sz w:val="22"/>
                <w:szCs w:val="22"/>
              </w:rPr>
              <w:lastRenderedPageBreak/>
              <w:t>жилых домов, границ участков детских, лечебных учреждений, мест отдыха должны быть не менее 20 м и не более 100 м.</w:t>
            </w:r>
          </w:p>
          <w:p w14:paraId="7758620B" w14:textId="77777777" w:rsidR="00E33FD1" w:rsidRPr="00071EA6" w:rsidRDefault="00E33FD1" w:rsidP="00F22C80">
            <w:pPr>
              <w:pStyle w:val="af9"/>
              <w:jc w:val="both"/>
            </w:pPr>
            <w:r w:rsidRPr="00071EA6">
              <w:rPr>
                <w:sz w:val="22"/>
                <w:szCs w:val="22"/>
              </w:rPr>
              <w:t>Общее количество контейнеров не более 5 шт.</w:t>
            </w:r>
          </w:p>
        </w:tc>
        <w:tc>
          <w:tcPr>
            <w:tcW w:w="2410" w:type="dxa"/>
          </w:tcPr>
          <w:p w14:paraId="14B624DA"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надземных этажей зданий - 4</w:t>
            </w:r>
          </w:p>
          <w:p w14:paraId="2AB0858E" w14:textId="77777777" w:rsidR="00E33FD1" w:rsidRPr="00071EA6" w:rsidRDefault="00E33FD1" w:rsidP="00F22C80">
            <w:pPr>
              <w:pStyle w:val="af9"/>
              <w:jc w:val="both"/>
            </w:pPr>
            <w:r w:rsidRPr="00071EA6">
              <w:rPr>
                <w:sz w:val="22"/>
                <w:szCs w:val="22"/>
              </w:rPr>
              <w:t>максимальная высота зданий - 20 м.</w:t>
            </w:r>
          </w:p>
        </w:tc>
        <w:tc>
          <w:tcPr>
            <w:tcW w:w="2487" w:type="dxa"/>
          </w:tcPr>
          <w:p w14:paraId="51006191" w14:textId="38DD1658"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 xml:space="preserve">; </w:t>
            </w:r>
          </w:p>
          <w:p w14:paraId="16ABCE5F"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5818CC0E" w14:textId="77777777" w:rsidR="00E33FD1" w:rsidRPr="00071EA6" w:rsidRDefault="00E33FD1" w:rsidP="00F22C80">
            <w:pPr>
              <w:pStyle w:val="af9"/>
              <w:jc w:val="both"/>
            </w:pPr>
            <w:r w:rsidRPr="00071EA6">
              <w:rPr>
                <w:sz w:val="22"/>
                <w:szCs w:val="22"/>
              </w:rPr>
              <w:t xml:space="preserve">коэффициент плотности застройки </w:t>
            </w:r>
            <w:r w:rsidRPr="00071EA6">
              <w:rPr>
                <w:sz w:val="22"/>
                <w:szCs w:val="22"/>
              </w:rPr>
              <w:lastRenderedPageBreak/>
              <w:t>Кпз-2,4.</w:t>
            </w:r>
          </w:p>
        </w:tc>
      </w:tr>
      <w:tr w:rsidR="00071EA6" w:rsidRPr="00071EA6" w14:paraId="29E48447" w14:textId="77777777" w:rsidTr="00F22C80">
        <w:tc>
          <w:tcPr>
            <w:tcW w:w="2093" w:type="dxa"/>
          </w:tcPr>
          <w:p w14:paraId="587E4AA9" w14:textId="77777777" w:rsidR="00E33FD1" w:rsidRPr="00071EA6" w:rsidRDefault="00E33FD1" w:rsidP="00F22C80">
            <w:pPr>
              <w:pStyle w:val="af9"/>
              <w:jc w:val="both"/>
            </w:pPr>
            <w:r w:rsidRPr="00071EA6">
              <w:lastRenderedPageBreak/>
              <w:t>Предоставление коммунальных услуг</w:t>
            </w:r>
          </w:p>
          <w:p w14:paraId="000321F8" w14:textId="77777777" w:rsidR="00E33FD1" w:rsidRPr="00071EA6" w:rsidRDefault="00E33FD1" w:rsidP="00F22C80">
            <w:pPr>
              <w:pStyle w:val="af9"/>
              <w:jc w:val="both"/>
            </w:pPr>
            <w:r w:rsidRPr="00071EA6">
              <w:t>[3.1.1]</w:t>
            </w:r>
          </w:p>
        </w:tc>
        <w:tc>
          <w:tcPr>
            <w:tcW w:w="2977" w:type="dxa"/>
          </w:tcPr>
          <w:p w14:paraId="133AE224" w14:textId="77777777" w:rsidR="00E33FD1" w:rsidRPr="00071EA6" w:rsidRDefault="00E33FD1" w:rsidP="00F22C80">
            <w:pPr>
              <w:pStyle w:val="af9"/>
              <w:jc w:val="both"/>
            </w:pPr>
            <w:r w:rsidRPr="00071EA6">
              <w:rPr>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550237A6" w14:textId="77777777" w:rsidR="00E33FD1" w:rsidRPr="00071EA6" w:rsidRDefault="00E33FD1" w:rsidP="00F22C80">
            <w:pPr>
              <w:pStyle w:val="af9"/>
              <w:jc w:val="both"/>
              <w:rPr>
                <w:sz w:val="22"/>
                <w:szCs w:val="22"/>
              </w:rPr>
            </w:pPr>
            <w:r w:rsidRPr="00071EA6">
              <w:rPr>
                <w:sz w:val="22"/>
                <w:szCs w:val="22"/>
              </w:rPr>
              <w:t>минимальная (максимальная) площадь земельного участка:</w:t>
            </w:r>
          </w:p>
          <w:p w14:paraId="511DC84A" w14:textId="77777777" w:rsidR="00E33FD1" w:rsidRPr="00071EA6" w:rsidRDefault="00E33FD1" w:rsidP="00F22C80">
            <w:pPr>
              <w:pStyle w:val="af9"/>
              <w:jc w:val="both"/>
              <w:rPr>
                <w:sz w:val="22"/>
                <w:szCs w:val="22"/>
              </w:rPr>
            </w:pPr>
            <w:r w:rsidRPr="00071EA6">
              <w:rPr>
                <w:sz w:val="22"/>
                <w:szCs w:val="22"/>
              </w:rPr>
              <w:t>- для объектов коммунального обслуживания- 10 - 15000 кв. м;</w:t>
            </w:r>
          </w:p>
          <w:p w14:paraId="7E998D1B" w14:textId="77777777" w:rsidR="00E33FD1" w:rsidRPr="00071EA6" w:rsidRDefault="00E33FD1" w:rsidP="00F22C80">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3C736EC"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p w14:paraId="6C92EE26" w14:textId="77777777" w:rsidR="00E33FD1" w:rsidRPr="00071EA6" w:rsidRDefault="00E33FD1" w:rsidP="00F22C80">
            <w:pPr>
              <w:pStyle w:val="af9"/>
              <w:jc w:val="both"/>
              <w:rPr>
                <w:sz w:val="22"/>
                <w:szCs w:val="22"/>
              </w:rPr>
            </w:pPr>
            <w:r w:rsidRPr="00071EA6">
              <w:rPr>
                <w:sz w:val="22"/>
                <w:szCs w:val="22"/>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5BC70FA7" w14:textId="77777777" w:rsidR="00E33FD1" w:rsidRPr="00071EA6" w:rsidRDefault="00E33FD1" w:rsidP="00F22C80">
            <w:pPr>
              <w:pStyle w:val="af9"/>
              <w:jc w:val="both"/>
            </w:pPr>
            <w:r w:rsidRPr="00071EA6">
              <w:rPr>
                <w:sz w:val="22"/>
                <w:szCs w:val="22"/>
              </w:rPr>
              <w:t>Общее количество контейнеров не более 5 шт.</w:t>
            </w:r>
          </w:p>
        </w:tc>
        <w:tc>
          <w:tcPr>
            <w:tcW w:w="2410" w:type="dxa"/>
          </w:tcPr>
          <w:p w14:paraId="7EB07093" w14:textId="77777777" w:rsidR="00E33FD1" w:rsidRPr="00071EA6" w:rsidRDefault="00E33FD1" w:rsidP="00F22C80">
            <w:pPr>
              <w:pStyle w:val="af9"/>
              <w:jc w:val="both"/>
              <w:rPr>
                <w:sz w:val="22"/>
                <w:szCs w:val="22"/>
              </w:rPr>
            </w:pPr>
            <w:r w:rsidRPr="00071EA6">
              <w:rPr>
                <w:sz w:val="22"/>
                <w:szCs w:val="22"/>
              </w:rPr>
              <w:t>максимальное количество надземных этажей зданий - 4</w:t>
            </w:r>
          </w:p>
          <w:p w14:paraId="51DBC1B8" w14:textId="77777777" w:rsidR="00E33FD1" w:rsidRPr="00071EA6" w:rsidRDefault="00E33FD1" w:rsidP="00F22C80">
            <w:pPr>
              <w:pStyle w:val="af9"/>
              <w:jc w:val="both"/>
            </w:pPr>
            <w:r w:rsidRPr="00071EA6">
              <w:rPr>
                <w:sz w:val="22"/>
                <w:szCs w:val="22"/>
              </w:rPr>
              <w:t>максимальная высота зданий - 20 м.</w:t>
            </w:r>
          </w:p>
        </w:tc>
        <w:tc>
          <w:tcPr>
            <w:tcW w:w="2487" w:type="dxa"/>
          </w:tcPr>
          <w:p w14:paraId="76A395AB" w14:textId="16B20591"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7CB1BB8D"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497508EF"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029969FF" w14:textId="77777777" w:rsidTr="00F22C80">
        <w:tc>
          <w:tcPr>
            <w:tcW w:w="2093" w:type="dxa"/>
          </w:tcPr>
          <w:p w14:paraId="3EB36E43" w14:textId="77777777" w:rsidR="00E33FD1" w:rsidRPr="00071EA6" w:rsidRDefault="00E33FD1" w:rsidP="00F22C80">
            <w:pPr>
              <w:pStyle w:val="af9"/>
              <w:jc w:val="both"/>
            </w:pPr>
            <w:r w:rsidRPr="00071EA6">
              <w:t xml:space="preserve">Административные здания организаций, обеспечивающих </w:t>
            </w:r>
            <w:r w:rsidRPr="00071EA6">
              <w:lastRenderedPageBreak/>
              <w:t>предоставление коммунальных услуг [3.1.2]</w:t>
            </w:r>
          </w:p>
        </w:tc>
        <w:tc>
          <w:tcPr>
            <w:tcW w:w="2977" w:type="dxa"/>
          </w:tcPr>
          <w:p w14:paraId="0499CB59" w14:textId="77777777" w:rsidR="00E33FD1" w:rsidRPr="00071EA6" w:rsidRDefault="00E33FD1" w:rsidP="00F22C80">
            <w:pPr>
              <w:pStyle w:val="af9"/>
              <w:jc w:val="both"/>
            </w:pPr>
            <w:r w:rsidRPr="00071EA6">
              <w:rPr>
                <w:sz w:val="22"/>
                <w:szCs w:val="22"/>
              </w:rPr>
              <w:lastRenderedPageBreak/>
              <w:t xml:space="preserve">Размещение зданий, предназначенных для приема физических и юридических лиц в связи с </w:t>
            </w:r>
            <w:r w:rsidRPr="00071EA6">
              <w:rPr>
                <w:sz w:val="22"/>
                <w:szCs w:val="22"/>
              </w:rPr>
              <w:lastRenderedPageBreak/>
              <w:t>предоставлением им коммунальных услуг.</w:t>
            </w:r>
          </w:p>
        </w:tc>
        <w:tc>
          <w:tcPr>
            <w:tcW w:w="2409" w:type="dxa"/>
          </w:tcPr>
          <w:p w14:paraId="1B1AC1FE" w14:textId="77777777" w:rsidR="00E33FD1" w:rsidRPr="00071EA6" w:rsidRDefault="00E33FD1" w:rsidP="00F22C80">
            <w:pPr>
              <w:pStyle w:val="af9"/>
              <w:jc w:val="both"/>
              <w:rPr>
                <w:sz w:val="22"/>
                <w:szCs w:val="22"/>
              </w:rPr>
            </w:pPr>
            <w:r w:rsidRPr="00071EA6">
              <w:rPr>
                <w:sz w:val="22"/>
                <w:szCs w:val="22"/>
              </w:rPr>
              <w:lastRenderedPageBreak/>
              <w:t>минимальная (максимальная) площадь земельного участка:</w:t>
            </w:r>
          </w:p>
          <w:p w14:paraId="6C90EAA3" w14:textId="77777777" w:rsidR="00E33FD1" w:rsidRPr="00071EA6" w:rsidRDefault="00E33FD1" w:rsidP="00F22C80">
            <w:pPr>
              <w:pStyle w:val="af9"/>
              <w:jc w:val="both"/>
              <w:rPr>
                <w:sz w:val="22"/>
                <w:szCs w:val="22"/>
              </w:rPr>
            </w:pPr>
            <w:r w:rsidRPr="00071EA6">
              <w:rPr>
                <w:sz w:val="22"/>
                <w:szCs w:val="22"/>
              </w:rPr>
              <w:lastRenderedPageBreak/>
              <w:t>- для объектов коммунального обслуживания- 10 - 15000 кв. м;</w:t>
            </w:r>
          </w:p>
          <w:p w14:paraId="0E86665B" w14:textId="77777777" w:rsidR="00E33FD1" w:rsidRPr="00071EA6" w:rsidRDefault="00E33FD1" w:rsidP="00F22C80">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55115D57" w14:textId="77777777" w:rsidR="00E33FD1" w:rsidRPr="00071EA6" w:rsidRDefault="00E33FD1" w:rsidP="00F22C80">
            <w:pPr>
              <w:pStyle w:val="af9"/>
              <w:jc w:val="both"/>
              <w:rPr>
                <w:sz w:val="22"/>
                <w:szCs w:val="22"/>
              </w:rPr>
            </w:pPr>
            <w:r w:rsidRPr="00071EA6">
              <w:rPr>
                <w:sz w:val="22"/>
                <w:szCs w:val="22"/>
              </w:rPr>
              <w:lastRenderedPageBreak/>
              <w:t xml:space="preserve">минимальный отступ строений от красной линии улиц не менее чем 5 м; от границ </w:t>
            </w:r>
            <w:r w:rsidRPr="00071EA6">
              <w:rPr>
                <w:sz w:val="22"/>
                <w:szCs w:val="22"/>
              </w:rPr>
              <w:lastRenderedPageBreak/>
              <w:t>соседнего земельного участка не менее 3 м;</w:t>
            </w:r>
          </w:p>
          <w:p w14:paraId="1636B9DC" w14:textId="77777777" w:rsidR="00E33FD1" w:rsidRPr="00071EA6" w:rsidRDefault="00E33FD1" w:rsidP="00F22C80">
            <w:pPr>
              <w:pStyle w:val="af9"/>
              <w:jc w:val="both"/>
              <w:rPr>
                <w:sz w:val="22"/>
                <w:szCs w:val="22"/>
              </w:rPr>
            </w:pPr>
            <w:r w:rsidRPr="00071EA6">
              <w:rPr>
                <w:sz w:val="22"/>
                <w:szCs w:val="22"/>
              </w:rPr>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4C84EBF0" w14:textId="77777777" w:rsidR="00E33FD1" w:rsidRPr="00071EA6" w:rsidRDefault="00E33FD1" w:rsidP="00F22C80">
            <w:pPr>
              <w:pStyle w:val="af9"/>
              <w:jc w:val="both"/>
            </w:pPr>
            <w:r w:rsidRPr="00071EA6">
              <w:rPr>
                <w:sz w:val="22"/>
                <w:szCs w:val="22"/>
              </w:rPr>
              <w:t>Общее количество контейнеров не более 5 шт.</w:t>
            </w:r>
          </w:p>
        </w:tc>
        <w:tc>
          <w:tcPr>
            <w:tcW w:w="2410" w:type="dxa"/>
          </w:tcPr>
          <w:p w14:paraId="225C26D0"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надземных этажей зданий - 4</w:t>
            </w:r>
          </w:p>
          <w:p w14:paraId="4449BE1F" w14:textId="77777777" w:rsidR="00E33FD1" w:rsidRPr="00071EA6" w:rsidRDefault="00E33FD1" w:rsidP="00F22C80">
            <w:pPr>
              <w:pStyle w:val="af9"/>
              <w:jc w:val="both"/>
            </w:pPr>
            <w:r w:rsidRPr="00071EA6">
              <w:rPr>
                <w:sz w:val="22"/>
                <w:szCs w:val="22"/>
              </w:rPr>
              <w:t xml:space="preserve">максимальная высота </w:t>
            </w:r>
            <w:r w:rsidRPr="00071EA6">
              <w:rPr>
                <w:sz w:val="22"/>
                <w:szCs w:val="22"/>
              </w:rPr>
              <w:lastRenderedPageBreak/>
              <w:t>зданий - 20 м.</w:t>
            </w:r>
          </w:p>
        </w:tc>
        <w:tc>
          <w:tcPr>
            <w:tcW w:w="2487" w:type="dxa"/>
          </w:tcPr>
          <w:p w14:paraId="5C0F8CD1" w14:textId="1108A2AF" w:rsidR="00E33FD1" w:rsidRPr="00071EA6" w:rsidRDefault="00C2739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E33FD1" w:rsidRPr="00071EA6">
              <w:rPr>
                <w:sz w:val="22"/>
                <w:szCs w:val="22"/>
              </w:rPr>
              <w:t>;</w:t>
            </w:r>
          </w:p>
          <w:p w14:paraId="5B9A1ACC" w14:textId="77777777" w:rsidR="00E33FD1" w:rsidRPr="00071EA6" w:rsidRDefault="00E33FD1" w:rsidP="00F22C80">
            <w:pPr>
              <w:pStyle w:val="af9"/>
              <w:jc w:val="both"/>
              <w:rPr>
                <w:sz w:val="22"/>
                <w:szCs w:val="22"/>
              </w:rPr>
            </w:pPr>
            <w:r w:rsidRPr="00071EA6">
              <w:rPr>
                <w:sz w:val="22"/>
                <w:szCs w:val="22"/>
              </w:rPr>
              <w:lastRenderedPageBreak/>
              <w:t>процент застройки подземной части не регламентируется;</w:t>
            </w:r>
          </w:p>
          <w:p w14:paraId="4202DB07"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6A063C39" w14:textId="77777777" w:rsidTr="00F22C80">
        <w:tc>
          <w:tcPr>
            <w:tcW w:w="2093" w:type="dxa"/>
          </w:tcPr>
          <w:p w14:paraId="528415EE" w14:textId="77777777" w:rsidR="00E33FD1" w:rsidRPr="00071EA6" w:rsidRDefault="00E33FD1" w:rsidP="00F22C80">
            <w:pPr>
              <w:pStyle w:val="af9"/>
              <w:jc w:val="both"/>
            </w:pPr>
            <w:r w:rsidRPr="00071EA6">
              <w:lastRenderedPageBreak/>
              <w:t>Социальное обслуживание [3.2]</w:t>
            </w:r>
          </w:p>
        </w:tc>
        <w:tc>
          <w:tcPr>
            <w:tcW w:w="2977" w:type="dxa"/>
          </w:tcPr>
          <w:p w14:paraId="304A3171" w14:textId="77777777" w:rsidR="00E33FD1" w:rsidRPr="00071EA6" w:rsidRDefault="00E33FD1" w:rsidP="00F22C80">
            <w:pPr>
              <w:pStyle w:val="af9"/>
              <w:jc w:val="both"/>
            </w:pPr>
            <w:r w:rsidRPr="00071EA6">
              <w:rPr>
                <w:sz w:val="22"/>
                <w:szCs w:val="22"/>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29578EB3" w14:textId="6075882D"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1F0A29EB" w14:textId="77777777" w:rsidR="00E33FD1" w:rsidRPr="00071EA6" w:rsidRDefault="00E33FD1" w:rsidP="00F22C80">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3F6DB62" w14:textId="77777777" w:rsidR="00E33FD1" w:rsidRPr="00071EA6" w:rsidRDefault="00E33FD1" w:rsidP="00F22C80">
            <w:pPr>
              <w:pStyle w:val="af9"/>
              <w:jc w:val="both"/>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04B3597"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3053A66B" w14:textId="77777777" w:rsidR="00E33FD1" w:rsidRPr="00071EA6" w:rsidRDefault="00E33FD1" w:rsidP="00F22C80">
            <w:pPr>
              <w:pStyle w:val="af9"/>
              <w:jc w:val="both"/>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4241211" w14:textId="5C941176"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 xml:space="preserve">; </w:t>
            </w:r>
          </w:p>
          <w:p w14:paraId="46D5DCAF"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157FFC7E"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5C3B4014" w14:textId="77777777" w:rsidTr="00F22C80">
        <w:tc>
          <w:tcPr>
            <w:tcW w:w="2093" w:type="dxa"/>
          </w:tcPr>
          <w:p w14:paraId="0C41375E" w14:textId="77777777" w:rsidR="00E33FD1" w:rsidRPr="00071EA6" w:rsidRDefault="00E33FD1" w:rsidP="00F22C80">
            <w:pPr>
              <w:pStyle w:val="af9"/>
              <w:jc w:val="both"/>
            </w:pPr>
            <w:r w:rsidRPr="00071EA6">
              <w:t>Дома социального обслуживания</w:t>
            </w:r>
          </w:p>
          <w:p w14:paraId="3CF5D0C3" w14:textId="77777777" w:rsidR="00E33FD1" w:rsidRPr="00071EA6" w:rsidRDefault="00E33FD1" w:rsidP="00F22C80">
            <w:pPr>
              <w:pStyle w:val="af9"/>
              <w:jc w:val="both"/>
            </w:pPr>
            <w:r w:rsidRPr="00071EA6">
              <w:t>[3.2.1]</w:t>
            </w:r>
          </w:p>
        </w:tc>
        <w:tc>
          <w:tcPr>
            <w:tcW w:w="2977" w:type="dxa"/>
          </w:tcPr>
          <w:p w14:paraId="3D56AAD9" w14:textId="77777777" w:rsidR="00E33FD1" w:rsidRPr="00071EA6" w:rsidRDefault="00E33FD1" w:rsidP="00F22C80">
            <w:pPr>
              <w:pStyle w:val="af9"/>
              <w:jc w:val="both"/>
              <w:rPr>
                <w:sz w:val="22"/>
                <w:szCs w:val="22"/>
              </w:rPr>
            </w:pPr>
            <w:r w:rsidRPr="00071EA6">
              <w:rPr>
                <w:sz w:val="22"/>
                <w:szCs w:val="22"/>
              </w:rPr>
              <w:t>Размещение зданий, предназначенных для размещения домов престарелых, домов ребенка, детских домов, пунктов ночлега для бездомных граждан;</w:t>
            </w:r>
          </w:p>
          <w:p w14:paraId="40E510C9" w14:textId="77777777" w:rsidR="00E33FD1" w:rsidRPr="00071EA6" w:rsidRDefault="00E33FD1" w:rsidP="00F22C80">
            <w:pPr>
              <w:pStyle w:val="af9"/>
              <w:jc w:val="both"/>
              <w:rPr>
                <w:sz w:val="22"/>
                <w:szCs w:val="22"/>
              </w:rPr>
            </w:pPr>
            <w:r w:rsidRPr="00071EA6">
              <w:rPr>
                <w:sz w:val="22"/>
                <w:szCs w:val="22"/>
              </w:rPr>
              <w:lastRenderedPageBreak/>
              <w:t>размещение объектов капитального строительства для временного размещения вынужденных переселенцев, лиц, признанных беженцами.</w:t>
            </w:r>
          </w:p>
          <w:p w14:paraId="2EC1D393" w14:textId="77777777" w:rsidR="00E33FD1" w:rsidRPr="00071EA6" w:rsidRDefault="00E33FD1" w:rsidP="00F22C80">
            <w:pPr>
              <w:pStyle w:val="af9"/>
              <w:jc w:val="both"/>
            </w:pPr>
          </w:p>
        </w:tc>
        <w:tc>
          <w:tcPr>
            <w:tcW w:w="2409" w:type="dxa"/>
          </w:tcPr>
          <w:p w14:paraId="5CDE7F19" w14:textId="549FD58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5EBED3F9" w14:textId="77777777" w:rsidR="00E33FD1" w:rsidRPr="00071EA6" w:rsidRDefault="00E33FD1" w:rsidP="00F22C80">
            <w:pPr>
              <w:pStyle w:val="af9"/>
              <w:jc w:val="both"/>
            </w:pPr>
            <w:r w:rsidRPr="00071EA6">
              <w:rPr>
                <w:sz w:val="22"/>
                <w:szCs w:val="22"/>
              </w:rPr>
              <w:t xml:space="preserve">- для объектов инженерного </w:t>
            </w:r>
            <w:r w:rsidRPr="00071EA6">
              <w:rPr>
                <w:sz w:val="22"/>
                <w:szCs w:val="22"/>
              </w:rPr>
              <w:lastRenderedPageBreak/>
              <w:t>обеспечения и объектов вспомогательного инженерного назначения от 1 кв. м;</w:t>
            </w:r>
          </w:p>
        </w:tc>
        <w:tc>
          <w:tcPr>
            <w:tcW w:w="2410" w:type="dxa"/>
          </w:tcPr>
          <w:p w14:paraId="59D6D4E4" w14:textId="77777777" w:rsidR="00E33FD1" w:rsidRPr="00071EA6" w:rsidRDefault="00E33FD1" w:rsidP="00F22C80">
            <w:pPr>
              <w:pStyle w:val="af9"/>
              <w:jc w:val="both"/>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w:t>
            </w:r>
            <w:r w:rsidRPr="00071EA6">
              <w:rPr>
                <w:sz w:val="22"/>
                <w:szCs w:val="22"/>
              </w:rPr>
              <w:lastRenderedPageBreak/>
              <w:t>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1B21C13"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48EBD84C" w14:textId="77777777" w:rsidR="00E33FD1" w:rsidRPr="00071EA6" w:rsidRDefault="00E33FD1" w:rsidP="00F22C80">
            <w:pPr>
              <w:pStyle w:val="af9"/>
              <w:jc w:val="both"/>
            </w:pPr>
            <w:r w:rsidRPr="00071EA6">
              <w:rPr>
                <w:sz w:val="22"/>
                <w:szCs w:val="22"/>
              </w:rPr>
              <w:t xml:space="preserve">максимальная высота зданий от уровня </w:t>
            </w:r>
            <w:r w:rsidRPr="00071EA6">
              <w:rPr>
                <w:sz w:val="22"/>
                <w:szCs w:val="22"/>
              </w:rPr>
              <w:lastRenderedPageBreak/>
              <w:t>земли до верха перекрытия последнего этажа (или конька кровли) - 20 м;</w:t>
            </w:r>
          </w:p>
        </w:tc>
        <w:tc>
          <w:tcPr>
            <w:tcW w:w="2487" w:type="dxa"/>
          </w:tcPr>
          <w:p w14:paraId="1AD5BBD2" w14:textId="314E439C" w:rsidR="00E33FD1" w:rsidRPr="00071EA6" w:rsidRDefault="00C2739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E33FD1" w:rsidRPr="00071EA6">
              <w:rPr>
                <w:sz w:val="22"/>
                <w:szCs w:val="22"/>
              </w:rPr>
              <w:t>;</w:t>
            </w:r>
          </w:p>
          <w:p w14:paraId="14932376"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6BC413DF" w14:textId="77777777" w:rsidR="00E33FD1" w:rsidRPr="00071EA6" w:rsidRDefault="00E33FD1" w:rsidP="00F22C80">
            <w:pPr>
              <w:pStyle w:val="af9"/>
              <w:jc w:val="both"/>
            </w:pPr>
            <w:r w:rsidRPr="00071EA6">
              <w:rPr>
                <w:sz w:val="22"/>
                <w:szCs w:val="22"/>
              </w:rPr>
              <w:lastRenderedPageBreak/>
              <w:t>коэффициент плотности застройки Кпз-2,4;</w:t>
            </w:r>
          </w:p>
        </w:tc>
      </w:tr>
      <w:tr w:rsidR="00071EA6" w:rsidRPr="00071EA6" w14:paraId="7AB8004C" w14:textId="77777777" w:rsidTr="00F22C80">
        <w:tc>
          <w:tcPr>
            <w:tcW w:w="2093" w:type="dxa"/>
          </w:tcPr>
          <w:p w14:paraId="68163906" w14:textId="77777777" w:rsidR="00E33FD1" w:rsidRPr="00071EA6" w:rsidRDefault="00E33FD1" w:rsidP="00F22C80">
            <w:pPr>
              <w:pStyle w:val="af9"/>
              <w:jc w:val="both"/>
            </w:pPr>
            <w:r w:rsidRPr="00071EA6">
              <w:lastRenderedPageBreak/>
              <w:t>Оказание социальной помощи населению [3.2.2]</w:t>
            </w:r>
          </w:p>
        </w:tc>
        <w:tc>
          <w:tcPr>
            <w:tcW w:w="2977" w:type="dxa"/>
          </w:tcPr>
          <w:p w14:paraId="37967B63" w14:textId="77777777" w:rsidR="00E33FD1" w:rsidRPr="00071EA6" w:rsidRDefault="00E33FD1" w:rsidP="00F22C80">
            <w:pPr>
              <w:pStyle w:val="af9"/>
              <w:jc w:val="both"/>
            </w:pPr>
            <w:r w:rsidRPr="00071EA6">
              <w:rPr>
                <w:sz w:val="22"/>
                <w:szCs w:val="22"/>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09" w:type="dxa"/>
          </w:tcPr>
          <w:p w14:paraId="2308677F" w14:textId="12DC701C"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w:t>
            </w:r>
            <w:r w:rsidR="00B43046" w:rsidRPr="00071EA6">
              <w:rPr>
                <w:sz w:val="22"/>
                <w:szCs w:val="22"/>
              </w:rPr>
              <w:t>8</w:t>
            </w:r>
            <w:r w:rsidRPr="00071EA6">
              <w:rPr>
                <w:sz w:val="22"/>
                <w:szCs w:val="22"/>
              </w:rPr>
              <w:t xml:space="preserve">000 кв. м </w:t>
            </w:r>
          </w:p>
          <w:p w14:paraId="14774782" w14:textId="77777777" w:rsidR="00E33FD1" w:rsidRPr="00071EA6" w:rsidRDefault="00E33FD1" w:rsidP="00F22C80">
            <w:pPr>
              <w:pStyle w:val="af9"/>
              <w:jc w:val="both"/>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3EFF0DEF"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w:t>
            </w:r>
          </w:p>
          <w:p w14:paraId="59C65D25" w14:textId="77777777" w:rsidR="00E33FD1" w:rsidRPr="00071EA6" w:rsidRDefault="00E33FD1" w:rsidP="00F22C80">
            <w:pPr>
              <w:pStyle w:val="af9"/>
              <w:jc w:val="both"/>
            </w:pPr>
            <w:r w:rsidRPr="00071EA6">
              <w:rPr>
                <w:sz w:val="22"/>
                <w:szCs w:val="22"/>
              </w:rPr>
              <w:t>стоянки автомобилей.</w:t>
            </w:r>
          </w:p>
        </w:tc>
        <w:tc>
          <w:tcPr>
            <w:tcW w:w="2410" w:type="dxa"/>
          </w:tcPr>
          <w:p w14:paraId="29F02DAF"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7E1552DC" w14:textId="77777777" w:rsidR="00E33FD1" w:rsidRPr="00071EA6" w:rsidRDefault="00E33FD1" w:rsidP="00F22C80">
            <w:pPr>
              <w:pStyle w:val="af9"/>
              <w:jc w:val="both"/>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318BC48" w14:textId="53649989"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36FBE176"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78053465"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64A498CE" w14:textId="77777777" w:rsidTr="00F22C80">
        <w:tc>
          <w:tcPr>
            <w:tcW w:w="2093" w:type="dxa"/>
          </w:tcPr>
          <w:p w14:paraId="7FF05C51" w14:textId="77777777" w:rsidR="00E33FD1" w:rsidRPr="00071EA6" w:rsidRDefault="00E33FD1" w:rsidP="00F22C80">
            <w:pPr>
              <w:pStyle w:val="af9"/>
              <w:jc w:val="both"/>
            </w:pPr>
            <w:r w:rsidRPr="00071EA6">
              <w:t>Оказание услуг связи [3.2.3]</w:t>
            </w:r>
          </w:p>
        </w:tc>
        <w:tc>
          <w:tcPr>
            <w:tcW w:w="2977" w:type="dxa"/>
          </w:tcPr>
          <w:p w14:paraId="4312813E" w14:textId="77777777" w:rsidR="00E33FD1" w:rsidRPr="00071EA6" w:rsidRDefault="00E33FD1" w:rsidP="00F22C80">
            <w:pPr>
              <w:pStyle w:val="af9"/>
              <w:jc w:val="both"/>
            </w:pPr>
            <w:r w:rsidRPr="00071EA6">
              <w:rPr>
                <w:sz w:val="22"/>
                <w:szCs w:val="22"/>
              </w:rPr>
              <w:t xml:space="preserve">Размещение зданий, предназначенных для размещения пунктов оказания услуг почтовой, телеграфной, междугородней и </w:t>
            </w:r>
            <w:r w:rsidRPr="00071EA6">
              <w:rPr>
                <w:sz w:val="22"/>
                <w:szCs w:val="22"/>
              </w:rPr>
              <w:lastRenderedPageBreak/>
              <w:t>международной телефонной связи.</w:t>
            </w:r>
          </w:p>
        </w:tc>
        <w:tc>
          <w:tcPr>
            <w:tcW w:w="2409" w:type="dxa"/>
          </w:tcPr>
          <w:p w14:paraId="37F4FE11"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- 100 - 5000 кв. м </w:t>
            </w:r>
          </w:p>
          <w:p w14:paraId="4CC3A426" w14:textId="77777777" w:rsidR="00E33FD1" w:rsidRPr="00071EA6" w:rsidRDefault="00E33FD1" w:rsidP="00F22C80">
            <w:pPr>
              <w:pStyle w:val="af9"/>
              <w:jc w:val="both"/>
            </w:pPr>
            <w:r w:rsidRPr="00071EA6">
              <w:rPr>
                <w:sz w:val="22"/>
                <w:szCs w:val="22"/>
              </w:rPr>
              <w:t xml:space="preserve">- для объектов </w:t>
            </w:r>
            <w:r w:rsidRPr="00071EA6">
              <w:rPr>
                <w:sz w:val="22"/>
                <w:szCs w:val="22"/>
              </w:rPr>
              <w:lastRenderedPageBreak/>
              <w:t>инженерного обеспечения и объектов вспомогательного инженерного назначения от 1 кв. м;</w:t>
            </w:r>
          </w:p>
        </w:tc>
        <w:tc>
          <w:tcPr>
            <w:tcW w:w="2410" w:type="dxa"/>
          </w:tcPr>
          <w:p w14:paraId="087D14B5" w14:textId="77777777" w:rsidR="00E33FD1" w:rsidRPr="00071EA6" w:rsidRDefault="00E33FD1" w:rsidP="00F22C80">
            <w:pPr>
              <w:pStyle w:val="af9"/>
              <w:jc w:val="both"/>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участка не менее 3 м; в </w:t>
            </w:r>
            <w:r w:rsidRPr="00071EA6">
              <w:rPr>
                <w:sz w:val="22"/>
                <w:szCs w:val="22"/>
              </w:rPr>
              <w:lastRenderedPageBreak/>
              <w:t>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190217F"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5161D263" w14:textId="77777777" w:rsidR="00E33FD1" w:rsidRPr="00071EA6" w:rsidRDefault="00E33FD1" w:rsidP="00F22C80">
            <w:pPr>
              <w:pStyle w:val="af9"/>
              <w:jc w:val="both"/>
            </w:pPr>
            <w:r w:rsidRPr="00071EA6">
              <w:rPr>
                <w:sz w:val="22"/>
                <w:szCs w:val="22"/>
              </w:rPr>
              <w:t xml:space="preserve">максимальная высота </w:t>
            </w:r>
            <w:r w:rsidRPr="00071EA6">
              <w:rPr>
                <w:sz w:val="22"/>
                <w:szCs w:val="22"/>
              </w:rPr>
              <w:lastRenderedPageBreak/>
              <w:t>зданий от уровня земли до верха перекрытия последнего этажа (или конька кровли) - 20 м;</w:t>
            </w:r>
          </w:p>
        </w:tc>
        <w:tc>
          <w:tcPr>
            <w:tcW w:w="2487" w:type="dxa"/>
          </w:tcPr>
          <w:p w14:paraId="30D10438" w14:textId="52EBB5B4" w:rsidR="00E33FD1" w:rsidRPr="00071EA6" w:rsidRDefault="00C2739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E33FD1" w:rsidRPr="00071EA6">
              <w:rPr>
                <w:sz w:val="22"/>
                <w:szCs w:val="22"/>
              </w:rPr>
              <w:t>;</w:t>
            </w:r>
          </w:p>
          <w:p w14:paraId="5D9BB388" w14:textId="77777777" w:rsidR="00E33FD1" w:rsidRPr="00071EA6" w:rsidRDefault="00E33FD1" w:rsidP="00F22C80">
            <w:pPr>
              <w:pStyle w:val="af9"/>
              <w:jc w:val="both"/>
              <w:rPr>
                <w:sz w:val="22"/>
                <w:szCs w:val="22"/>
              </w:rPr>
            </w:pPr>
            <w:r w:rsidRPr="00071EA6">
              <w:rPr>
                <w:sz w:val="22"/>
                <w:szCs w:val="22"/>
              </w:rPr>
              <w:t xml:space="preserve">процент застройки подземной части не </w:t>
            </w:r>
            <w:r w:rsidRPr="00071EA6">
              <w:rPr>
                <w:sz w:val="22"/>
                <w:szCs w:val="22"/>
              </w:rPr>
              <w:lastRenderedPageBreak/>
              <w:t>регламентируется;</w:t>
            </w:r>
          </w:p>
          <w:p w14:paraId="3943446B" w14:textId="77777777" w:rsidR="00E33FD1" w:rsidRPr="00071EA6" w:rsidRDefault="00E33FD1" w:rsidP="00F22C80">
            <w:pPr>
              <w:pStyle w:val="af9"/>
              <w:jc w:val="both"/>
            </w:pPr>
            <w:r w:rsidRPr="00071EA6">
              <w:rPr>
                <w:sz w:val="22"/>
                <w:szCs w:val="22"/>
              </w:rPr>
              <w:t>коэффициент плотности застройки Кпз-2,4;</w:t>
            </w:r>
          </w:p>
        </w:tc>
      </w:tr>
      <w:tr w:rsidR="00071EA6" w:rsidRPr="00071EA6" w14:paraId="39EC7CF8" w14:textId="77777777" w:rsidTr="00F22C80">
        <w:tc>
          <w:tcPr>
            <w:tcW w:w="2093" w:type="dxa"/>
          </w:tcPr>
          <w:p w14:paraId="1987122C" w14:textId="77777777" w:rsidR="00E33FD1" w:rsidRPr="00071EA6" w:rsidRDefault="00E33FD1" w:rsidP="00F22C80">
            <w:pPr>
              <w:pStyle w:val="af9"/>
              <w:jc w:val="both"/>
            </w:pPr>
            <w:r w:rsidRPr="00071EA6">
              <w:lastRenderedPageBreak/>
              <w:t>Общежития [3.2.4]</w:t>
            </w:r>
          </w:p>
        </w:tc>
        <w:tc>
          <w:tcPr>
            <w:tcW w:w="2977" w:type="dxa"/>
          </w:tcPr>
          <w:p w14:paraId="6DD0D4B5" w14:textId="77777777" w:rsidR="00E33FD1" w:rsidRPr="00071EA6" w:rsidRDefault="00E33FD1" w:rsidP="00F22C80">
            <w:pPr>
              <w:pStyle w:val="af9"/>
              <w:jc w:val="both"/>
              <w:rPr>
                <w:sz w:val="22"/>
                <w:szCs w:val="22"/>
              </w:rPr>
            </w:pPr>
            <w:r w:rsidRPr="00071EA6">
              <w:rPr>
                <w:sz w:val="22"/>
                <w:szCs w:val="22"/>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09" w:type="dxa"/>
          </w:tcPr>
          <w:p w14:paraId="7F7D22D4"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- 100 - 6000 кв. м </w:t>
            </w:r>
          </w:p>
          <w:p w14:paraId="7EAE219D" w14:textId="77777777" w:rsidR="00E33FD1" w:rsidRPr="00071EA6" w:rsidRDefault="00E33FD1" w:rsidP="00F22C80">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794C74F3"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52F844B"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0AF2E806"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23BBD931" w14:textId="0BC2766C"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7887EA50"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11350423"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08C8E4C1" w14:textId="77777777" w:rsidTr="00F22C80">
        <w:tc>
          <w:tcPr>
            <w:tcW w:w="2093" w:type="dxa"/>
          </w:tcPr>
          <w:p w14:paraId="40831028" w14:textId="77777777" w:rsidR="00E33FD1" w:rsidRPr="00071EA6" w:rsidRDefault="00E33FD1" w:rsidP="00F22C80">
            <w:pPr>
              <w:pStyle w:val="af9"/>
              <w:jc w:val="both"/>
            </w:pPr>
            <w:r w:rsidRPr="00071EA6">
              <w:t>Бытовое обслуживание</w:t>
            </w:r>
          </w:p>
          <w:p w14:paraId="7F0FB51B" w14:textId="77777777" w:rsidR="00E33FD1" w:rsidRPr="00071EA6" w:rsidRDefault="00E33FD1" w:rsidP="00F22C80">
            <w:pPr>
              <w:pStyle w:val="af9"/>
              <w:jc w:val="both"/>
            </w:pPr>
            <w:r w:rsidRPr="00071EA6">
              <w:t>[3.3]</w:t>
            </w:r>
          </w:p>
        </w:tc>
        <w:tc>
          <w:tcPr>
            <w:tcW w:w="2977" w:type="dxa"/>
          </w:tcPr>
          <w:p w14:paraId="18A3C033"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5D1133E0"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- 200 - 5000 кв. м </w:t>
            </w:r>
          </w:p>
          <w:p w14:paraId="77FFFFEC" w14:textId="77777777" w:rsidR="00E33FD1" w:rsidRPr="00071EA6" w:rsidRDefault="00E33FD1" w:rsidP="00F22C80">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330A01FD" w14:textId="77777777" w:rsidR="00E33FD1" w:rsidRPr="00071EA6" w:rsidRDefault="00E33FD1" w:rsidP="00F22C80">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w:t>
            </w:r>
            <w:r w:rsidRPr="00071EA6">
              <w:rPr>
                <w:sz w:val="22"/>
                <w:szCs w:val="22"/>
              </w:rPr>
              <w:lastRenderedPageBreak/>
              <w:t>автомобилей.</w:t>
            </w:r>
          </w:p>
        </w:tc>
        <w:tc>
          <w:tcPr>
            <w:tcW w:w="2410" w:type="dxa"/>
          </w:tcPr>
          <w:p w14:paraId="21FB0720"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364D23A7"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485D8D04" w14:textId="1366AA28"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47F7BA01"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05A79341"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5AF380A7" w14:textId="77777777" w:rsidTr="00F22C80">
        <w:tc>
          <w:tcPr>
            <w:tcW w:w="2093" w:type="dxa"/>
          </w:tcPr>
          <w:p w14:paraId="1DFC862C" w14:textId="77777777" w:rsidR="00E33FD1" w:rsidRPr="00071EA6" w:rsidRDefault="00E33FD1" w:rsidP="00F22C80">
            <w:pPr>
              <w:pStyle w:val="af9"/>
              <w:jc w:val="both"/>
            </w:pPr>
            <w:r w:rsidRPr="00071EA6">
              <w:t xml:space="preserve">Здравоохранение </w:t>
            </w:r>
          </w:p>
          <w:p w14:paraId="7BB41974" w14:textId="77777777" w:rsidR="00E33FD1" w:rsidRPr="00071EA6" w:rsidRDefault="00E33FD1" w:rsidP="00F22C80">
            <w:pPr>
              <w:pStyle w:val="af9"/>
              <w:jc w:val="both"/>
            </w:pPr>
            <w:r w:rsidRPr="00071EA6">
              <w:t>[3.4]</w:t>
            </w:r>
          </w:p>
        </w:tc>
        <w:tc>
          <w:tcPr>
            <w:tcW w:w="2977" w:type="dxa"/>
          </w:tcPr>
          <w:p w14:paraId="47415E51"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43" w:anchor="/document/70736874/entry/10341" w:history="1">
              <w:r w:rsidRPr="00071EA6">
                <w:rPr>
                  <w:rStyle w:val="ad"/>
                  <w:color w:val="auto"/>
                  <w:sz w:val="22"/>
                  <w:szCs w:val="22"/>
                </w:rPr>
                <w:t>кодами 3.4.1 - 3.4.2</w:t>
              </w:r>
            </w:hyperlink>
          </w:p>
        </w:tc>
        <w:tc>
          <w:tcPr>
            <w:tcW w:w="2409" w:type="dxa"/>
          </w:tcPr>
          <w:p w14:paraId="31CC27E9" w14:textId="03FAA154"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w:t>
            </w:r>
            <w:r w:rsidR="009C404B" w:rsidRPr="00071EA6">
              <w:rPr>
                <w:sz w:val="22"/>
                <w:szCs w:val="22"/>
              </w:rPr>
              <w:t>8</w:t>
            </w:r>
            <w:r w:rsidRPr="00071EA6">
              <w:rPr>
                <w:sz w:val="22"/>
                <w:szCs w:val="22"/>
              </w:rPr>
              <w:t xml:space="preserve">000 кв. м </w:t>
            </w:r>
          </w:p>
          <w:p w14:paraId="0023F15C" w14:textId="77777777" w:rsidR="00E33FD1" w:rsidRPr="00071EA6" w:rsidRDefault="00E33FD1" w:rsidP="00F22C80">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7DEF167B"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83E7880"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6FA1AC7A"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2862A654" w14:textId="15C5B25D"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6B93AE78"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1B991626"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7887B875" w14:textId="77777777" w:rsidTr="00F22C80">
        <w:tc>
          <w:tcPr>
            <w:tcW w:w="2093" w:type="dxa"/>
          </w:tcPr>
          <w:p w14:paraId="4A9B6022" w14:textId="77777777" w:rsidR="00E33FD1" w:rsidRPr="00071EA6" w:rsidRDefault="00E33FD1" w:rsidP="00F22C80">
            <w:pPr>
              <w:pStyle w:val="af9"/>
              <w:jc w:val="both"/>
            </w:pPr>
            <w:r w:rsidRPr="00071EA6">
              <w:t>Амбулаторно-поликлиническое обслуживание</w:t>
            </w:r>
          </w:p>
          <w:p w14:paraId="45C3CD8C" w14:textId="77777777" w:rsidR="00E33FD1" w:rsidRPr="00071EA6" w:rsidRDefault="00E33FD1" w:rsidP="00F22C80">
            <w:pPr>
              <w:pStyle w:val="af9"/>
              <w:jc w:val="both"/>
            </w:pPr>
            <w:r w:rsidRPr="00071EA6">
              <w:t>[3.4.1]</w:t>
            </w:r>
          </w:p>
        </w:tc>
        <w:tc>
          <w:tcPr>
            <w:tcW w:w="2977" w:type="dxa"/>
          </w:tcPr>
          <w:p w14:paraId="03B13B7F"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14:paraId="41441D20" w14:textId="7C174D5B"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w:t>
            </w:r>
            <w:r w:rsidR="009C404B" w:rsidRPr="00071EA6">
              <w:rPr>
                <w:sz w:val="22"/>
                <w:szCs w:val="22"/>
              </w:rPr>
              <w:t>8</w:t>
            </w:r>
            <w:r w:rsidRPr="00071EA6">
              <w:rPr>
                <w:sz w:val="22"/>
                <w:szCs w:val="22"/>
              </w:rPr>
              <w:t xml:space="preserve">000 кв. м </w:t>
            </w:r>
          </w:p>
          <w:p w14:paraId="6D1E31FC" w14:textId="77777777" w:rsidR="00E33FD1" w:rsidRPr="00071EA6" w:rsidRDefault="00E33FD1" w:rsidP="00F22C80">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3A7076D3"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78B543F"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072BB554"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32D81316" w14:textId="466FE8C8"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2660F5FB"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70C9607E"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0A61BF83" w14:textId="77777777" w:rsidTr="00F22C80">
        <w:tc>
          <w:tcPr>
            <w:tcW w:w="2093" w:type="dxa"/>
          </w:tcPr>
          <w:p w14:paraId="09BC55EC" w14:textId="77777777" w:rsidR="00E33FD1" w:rsidRPr="00071EA6" w:rsidRDefault="00E33FD1" w:rsidP="00F22C80">
            <w:pPr>
              <w:pStyle w:val="af9"/>
              <w:jc w:val="both"/>
            </w:pPr>
            <w:r w:rsidRPr="00071EA6">
              <w:t>Дошкольное, начальное и среднее общее образование</w:t>
            </w:r>
          </w:p>
          <w:p w14:paraId="1938E420" w14:textId="77777777" w:rsidR="00E33FD1" w:rsidRPr="00071EA6" w:rsidRDefault="00E33FD1" w:rsidP="00F22C80">
            <w:pPr>
              <w:pStyle w:val="af9"/>
              <w:jc w:val="both"/>
            </w:pPr>
            <w:r w:rsidRPr="00071EA6">
              <w:lastRenderedPageBreak/>
              <w:t>[3.5.1]</w:t>
            </w:r>
          </w:p>
        </w:tc>
        <w:tc>
          <w:tcPr>
            <w:tcW w:w="2977" w:type="dxa"/>
          </w:tcPr>
          <w:p w14:paraId="36946B9A" w14:textId="77777777" w:rsidR="00E33FD1" w:rsidRPr="00071EA6" w:rsidRDefault="00E33FD1" w:rsidP="00F22C80">
            <w:pPr>
              <w:pStyle w:val="af9"/>
              <w:jc w:val="both"/>
              <w:rPr>
                <w:sz w:val="22"/>
                <w:szCs w:val="22"/>
              </w:rPr>
            </w:pPr>
            <w:r w:rsidRPr="00071EA6">
              <w:rPr>
                <w:sz w:val="22"/>
                <w:szCs w:val="22"/>
              </w:rPr>
              <w:lastRenderedPageBreak/>
              <w:t xml:space="preserve">Размещение объектов капитального строительства, предназначенных для просвещения, дошкольного, начального и среднего </w:t>
            </w:r>
            <w:r w:rsidRPr="00071EA6">
              <w:rPr>
                <w:sz w:val="22"/>
                <w:szCs w:val="22"/>
              </w:rPr>
              <w:lastRenderedPageBreak/>
              <w:t>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76F0D3D3"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- 400 - 50000 кв. м </w:t>
            </w:r>
          </w:p>
        </w:tc>
        <w:tc>
          <w:tcPr>
            <w:tcW w:w="2410" w:type="dxa"/>
          </w:tcPr>
          <w:p w14:paraId="0FFB408A" w14:textId="77777777" w:rsidR="00E33FD1" w:rsidRPr="00071EA6" w:rsidRDefault="00E33FD1" w:rsidP="00F22C80">
            <w:pPr>
              <w:pStyle w:val="af9"/>
              <w:jc w:val="both"/>
              <w:rPr>
                <w:sz w:val="22"/>
                <w:szCs w:val="22"/>
              </w:rPr>
            </w:pPr>
            <w:r w:rsidRPr="00071EA6">
              <w:rPr>
                <w:sz w:val="22"/>
                <w:szCs w:val="22"/>
              </w:rPr>
              <w:t>Минимальные отступы от красных линий или границ участка:</w:t>
            </w:r>
          </w:p>
          <w:p w14:paraId="34E79D6A" w14:textId="77777777" w:rsidR="00E33FD1" w:rsidRPr="00071EA6" w:rsidRDefault="00E33FD1" w:rsidP="00F22C80">
            <w:pPr>
              <w:pStyle w:val="af9"/>
              <w:jc w:val="both"/>
              <w:rPr>
                <w:sz w:val="22"/>
                <w:szCs w:val="22"/>
              </w:rPr>
            </w:pPr>
            <w:r w:rsidRPr="00071EA6">
              <w:rPr>
                <w:sz w:val="22"/>
                <w:szCs w:val="22"/>
              </w:rPr>
              <w:t>расстояние до красной линии</w:t>
            </w:r>
          </w:p>
          <w:p w14:paraId="348EB696" w14:textId="77777777" w:rsidR="00E33FD1" w:rsidRPr="00071EA6" w:rsidRDefault="00E33FD1" w:rsidP="00F22C80">
            <w:pPr>
              <w:pStyle w:val="af9"/>
              <w:jc w:val="both"/>
              <w:rPr>
                <w:sz w:val="22"/>
                <w:szCs w:val="22"/>
              </w:rPr>
            </w:pPr>
            <w:r w:rsidRPr="00071EA6">
              <w:rPr>
                <w:sz w:val="22"/>
                <w:szCs w:val="22"/>
              </w:rPr>
              <w:lastRenderedPageBreak/>
              <w:t>от стен здания -10 м.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tc>
        <w:tc>
          <w:tcPr>
            <w:tcW w:w="2410" w:type="dxa"/>
          </w:tcPr>
          <w:p w14:paraId="61FF727B" w14:textId="77777777" w:rsidR="00E33FD1" w:rsidRPr="00071EA6" w:rsidRDefault="00E33FD1" w:rsidP="00F22C80">
            <w:pPr>
              <w:pStyle w:val="af9"/>
              <w:jc w:val="both"/>
              <w:rPr>
                <w:sz w:val="22"/>
                <w:szCs w:val="22"/>
              </w:rPr>
            </w:pPr>
            <w:r w:rsidRPr="00071EA6">
              <w:rPr>
                <w:sz w:val="22"/>
                <w:szCs w:val="22"/>
              </w:rPr>
              <w:lastRenderedPageBreak/>
              <w:t xml:space="preserve">Максимальная этажность для дошкольных учреждений -3 этажа, для школ и начального </w:t>
            </w:r>
            <w:r w:rsidRPr="00071EA6">
              <w:rPr>
                <w:sz w:val="22"/>
                <w:szCs w:val="22"/>
              </w:rPr>
              <w:lastRenderedPageBreak/>
              <w:t>профессионального образования -4 этажа,</w:t>
            </w:r>
          </w:p>
          <w:p w14:paraId="1FD7B84B" w14:textId="77777777" w:rsidR="00E33FD1" w:rsidRPr="00071EA6" w:rsidRDefault="00E33FD1" w:rsidP="00F22C80">
            <w:pPr>
              <w:pStyle w:val="af9"/>
              <w:jc w:val="both"/>
              <w:rPr>
                <w:sz w:val="22"/>
                <w:szCs w:val="22"/>
              </w:rPr>
            </w:pPr>
            <w:r w:rsidRPr="00071EA6">
              <w:rPr>
                <w:sz w:val="22"/>
                <w:szCs w:val="22"/>
              </w:rPr>
              <w:t>прочие образовательные учреждения по заданию на проектирование с учетом сложившейся застройки.</w:t>
            </w:r>
          </w:p>
        </w:tc>
        <w:tc>
          <w:tcPr>
            <w:tcW w:w="2487" w:type="dxa"/>
          </w:tcPr>
          <w:p w14:paraId="31C5E665" w14:textId="5A6F3B41" w:rsidR="00E33FD1" w:rsidRPr="00071EA6" w:rsidRDefault="00C2739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E33FD1" w:rsidRPr="00071EA6">
              <w:rPr>
                <w:sz w:val="22"/>
                <w:szCs w:val="22"/>
              </w:rPr>
              <w:t>;</w:t>
            </w:r>
          </w:p>
          <w:p w14:paraId="10247FAB" w14:textId="77777777" w:rsidR="00E33FD1" w:rsidRPr="00071EA6" w:rsidRDefault="00E33FD1" w:rsidP="00F22C80">
            <w:pPr>
              <w:pStyle w:val="af9"/>
              <w:jc w:val="both"/>
              <w:rPr>
                <w:sz w:val="22"/>
                <w:szCs w:val="22"/>
              </w:rPr>
            </w:pPr>
            <w:r w:rsidRPr="00071EA6">
              <w:rPr>
                <w:sz w:val="22"/>
                <w:szCs w:val="22"/>
              </w:rPr>
              <w:t xml:space="preserve">процент застройки </w:t>
            </w:r>
            <w:r w:rsidRPr="00071EA6">
              <w:rPr>
                <w:sz w:val="22"/>
                <w:szCs w:val="22"/>
              </w:rPr>
              <w:lastRenderedPageBreak/>
              <w:t>подземной части не регламентируется;</w:t>
            </w:r>
          </w:p>
          <w:p w14:paraId="634287D4"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0184F1EC" w14:textId="77777777" w:rsidTr="00F22C80">
        <w:tc>
          <w:tcPr>
            <w:tcW w:w="2093" w:type="dxa"/>
          </w:tcPr>
          <w:p w14:paraId="62FCC2DA" w14:textId="77777777" w:rsidR="00E33FD1" w:rsidRPr="00071EA6" w:rsidRDefault="00E33FD1" w:rsidP="00F22C80">
            <w:pPr>
              <w:pStyle w:val="af9"/>
              <w:jc w:val="both"/>
            </w:pPr>
            <w:r w:rsidRPr="00071EA6">
              <w:lastRenderedPageBreak/>
              <w:t>Культурное развитие [3.6]</w:t>
            </w:r>
          </w:p>
        </w:tc>
        <w:tc>
          <w:tcPr>
            <w:tcW w:w="2977" w:type="dxa"/>
          </w:tcPr>
          <w:p w14:paraId="15CC233A" w14:textId="77777777" w:rsidR="00E33FD1" w:rsidRPr="00071EA6" w:rsidRDefault="00E33FD1" w:rsidP="00F22C80">
            <w:pPr>
              <w:pStyle w:val="af9"/>
              <w:jc w:val="both"/>
              <w:rPr>
                <w:sz w:val="22"/>
                <w:szCs w:val="22"/>
              </w:rPr>
            </w:pPr>
            <w:r w:rsidRPr="00071EA6">
              <w:rPr>
                <w:sz w:val="22"/>
                <w:szCs w:val="2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w:t>
            </w:r>
            <w:r w:rsidRPr="00071EA6">
              <w:rPr>
                <w:sz w:val="22"/>
                <w:szCs w:val="22"/>
              </w:rPr>
              <w:lastRenderedPageBreak/>
              <w:t>разрешенного использования с </w:t>
            </w:r>
            <w:hyperlink r:id="rId44" w:anchor="/document/70736874/entry/1361" w:history="1">
              <w:r w:rsidRPr="00071EA6">
                <w:rPr>
                  <w:rStyle w:val="ad"/>
                  <w:color w:val="auto"/>
                  <w:sz w:val="22"/>
                  <w:szCs w:val="22"/>
                </w:rPr>
                <w:t>кодами 3.6.1-3.6.3</w:t>
              </w:r>
            </w:hyperlink>
          </w:p>
        </w:tc>
        <w:tc>
          <w:tcPr>
            <w:tcW w:w="2409" w:type="dxa"/>
          </w:tcPr>
          <w:p w14:paraId="53702F7A"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- 100 - 15000 кв. м </w:t>
            </w:r>
          </w:p>
        </w:tc>
        <w:tc>
          <w:tcPr>
            <w:tcW w:w="2410" w:type="dxa"/>
          </w:tcPr>
          <w:p w14:paraId="11DA3922" w14:textId="77777777" w:rsidR="00E33FD1" w:rsidRPr="00071EA6" w:rsidRDefault="00E33FD1" w:rsidP="00F22C80">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w:t>
            </w:r>
            <w:r w:rsidRPr="00071EA6">
              <w:rPr>
                <w:sz w:val="22"/>
                <w:szCs w:val="22"/>
              </w:rPr>
              <w:lastRenderedPageBreak/>
              <w:t>предусмотреть необходимое расчетное количество парковочных мест для временной стоянки автомобилей.</w:t>
            </w:r>
          </w:p>
        </w:tc>
        <w:tc>
          <w:tcPr>
            <w:tcW w:w="2410" w:type="dxa"/>
          </w:tcPr>
          <w:p w14:paraId="7BCE90B5"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3E927B45" w14:textId="77777777" w:rsidR="00E33FD1" w:rsidRPr="00071EA6" w:rsidRDefault="00E33FD1" w:rsidP="00F22C80">
            <w:pPr>
              <w:pStyle w:val="af9"/>
              <w:jc w:val="both"/>
              <w:rPr>
                <w:sz w:val="22"/>
                <w:szCs w:val="22"/>
              </w:rPr>
            </w:pPr>
            <w:r w:rsidRPr="00071EA6">
              <w:rPr>
                <w:sz w:val="22"/>
                <w:szCs w:val="22"/>
              </w:rPr>
              <w:t xml:space="preserve">максимальная высота зданий от уровня земли до верха </w:t>
            </w:r>
            <w:r w:rsidRPr="00071EA6">
              <w:rPr>
                <w:sz w:val="22"/>
                <w:szCs w:val="22"/>
              </w:rPr>
              <w:lastRenderedPageBreak/>
              <w:t>перекрытия последнего этажа (или конька кровли) - 20 м;</w:t>
            </w:r>
          </w:p>
        </w:tc>
        <w:tc>
          <w:tcPr>
            <w:tcW w:w="2487" w:type="dxa"/>
          </w:tcPr>
          <w:p w14:paraId="148FE84D" w14:textId="73001208" w:rsidR="00E33FD1" w:rsidRPr="00071EA6" w:rsidRDefault="00C2739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E33FD1" w:rsidRPr="00071EA6">
              <w:rPr>
                <w:sz w:val="22"/>
                <w:szCs w:val="22"/>
              </w:rPr>
              <w:t>;</w:t>
            </w:r>
          </w:p>
          <w:p w14:paraId="6FCF8A77"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07FFF5CA" w14:textId="77777777" w:rsidR="00E33FD1" w:rsidRPr="00071EA6" w:rsidRDefault="00E33FD1" w:rsidP="00F22C80">
            <w:pPr>
              <w:pStyle w:val="af9"/>
              <w:jc w:val="both"/>
              <w:rPr>
                <w:sz w:val="22"/>
                <w:szCs w:val="22"/>
              </w:rPr>
            </w:pPr>
            <w:r w:rsidRPr="00071EA6">
              <w:rPr>
                <w:sz w:val="22"/>
                <w:szCs w:val="22"/>
              </w:rPr>
              <w:t xml:space="preserve">коэффициент </w:t>
            </w:r>
            <w:r w:rsidRPr="00071EA6">
              <w:rPr>
                <w:sz w:val="22"/>
                <w:szCs w:val="22"/>
              </w:rPr>
              <w:lastRenderedPageBreak/>
              <w:t>плотности застройки Кпз-2,4.</w:t>
            </w:r>
          </w:p>
        </w:tc>
      </w:tr>
      <w:tr w:rsidR="00071EA6" w:rsidRPr="00071EA6" w14:paraId="0DC5F27F" w14:textId="77777777" w:rsidTr="00F22C80">
        <w:tc>
          <w:tcPr>
            <w:tcW w:w="2093" w:type="dxa"/>
          </w:tcPr>
          <w:p w14:paraId="64418C4D" w14:textId="77777777" w:rsidR="00E33FD1" w:rsidRPr="00071EA6" w:rsidRDefault="00E33FD1" w:rsidP="00F22C80">
            <w:pPr>
              <w:pStyle w:val="af9"/>
              <w:jc w:val="both"/>
            </w:pPr>
            <w:r w:rsidRPr="00071EA6">
              <w:lastRenderedPageBreak/>
              <w:t>Объекты культурно-досуговой деятельности</w:t>
            </w:r>
          </w:p>
          <w:p w14:paraId="41B04E33" w14:textId="77777777" w:rsidR="00E33FD1" w:rsidRPr="00071EA6" w:rsidRDefault="00E33FD1" w:rsidP="00F22C80">
            <w:pPr>
              <w:pStyle w:val="af9"/>
              <w:jc w:val="both"/>
            </w:pPr>
            <w:r w:rsidRPr="00071EA6">
              <w:t>[3.6.1]</w:t>
            </w:r>
          </w:p>
        </w:tc>
        <w:tc>
          <w:tcPr>
            <w:tcW w:w="2977" w:type="dxa"/>
          </w:tcPr>
          <w:p w14:paraId="23B4D2DF" w14:textId="77777777" w:rsidR="00E33FD1" w:rsidRPr="00071EA6" w:rsidRDefault="00E33FD1" w:rsidP="00F22C80">
            <w:pPr>
              <w:pStyle w:val="af9"/>
              <w:jc w:val="both"/>
              <w:rPr>
                <w:sz w:val="22"/>
                <w:szCs w:val="22"/>
              </w:rPr>
            </w:pPr>
            <w:r w:rsidRPr="00071EA6">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6B0A6E68"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- 100 - 15000 кв. м </w:t>
            </w:r>
          </w:p>
        </w:tc>
        <w:tc>
          <w:tcPr>
            <w:tcW w:w="2410" w:type="dxa"/>
          </w:tcPr>
          <w:p w14:paraId="0A3A6ADE"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E228D74"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0E998DEF"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33E6C7CA" w14:textId="507734AD"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378B728A"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7BB5F005"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59AA1A23" w14:textId="77777777" w:rsidTr="00F22C80">
        <w:tc>
          <w:tcPr>
            <w:tcW w:w="2093" w:type="dxa"/>
          </w:tcPr>
          <w:p w14:paraId="7DF49D38" w14:textId="77777777" w:rsidR="00E33FD1" w:rsidRPr="00071EA6" w:rsidRDefault="00E33FD1" w:rsidP="00F22C80">
            <w:pPr>
              <w:pStyle w:val="af9"/>
              <w:jc w:val="both"/>
            </w:pPr>
            <w:r w:rsidRPr="00071EA6">
              <w:t>Религиозное использование [3.7]</w:t>
            </w:r>
          </w:p>
        </w:tc>
        <w:tc>
          <w:tcPr>
            <w:tcW w:w="2977" w:type="dxa"/>
          </w:tcPr>
          <w:p w14:paraId="2C405831" w14:textId="77777777" w:rsidR="00E33FD1" w:rsidRPr="00071EA6" w:rsidRDefault="00E33FD1" w:rsidP="00F22C80">
            <w:pPr>
              <w:pStyle w:val="af9"/>
              <w:jc w:val="both"/>
              <w:rPr>
                <w:sz w:val="22"/>
                <w:szCs w:val="22"/>
              </w:rPr>
            </w:pPr>
            <w:r w:rsidRPr="00071EA6">
              <w:rPr>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5" w:anchor="/document/70736874/entry/1371" w:history="1">
              <w:r w:rsidRPr="00071EA6">
                <w:rPr>
                  <w:rStyle w:val="ad"/>
                  <w:color w:val="auto"/>
                  <w:sz w:val="22"/>
                  <w:szCs w:val="22"/>
                </w:rPr>
                <w:t>кодами 3.7.1-3.7.2</w:t>
              </w:r>
            </w:hyperlink>
          </w:p>
        </w:tc>
        <w:tc>
          <w:tcPr>
            <w:tcW w:w="2409" w:type="dxa"/>
          </w:tcPr>
          <w:p w14:paraId="3B842A8A"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- 300 - 10000 кв. метров </w:t>
            </w:r>
          </w:p>
          <w:p w14:paraId="5860C8B2" w14:textId="77777777" w:rsidR="00E33FD1" w:rsidRPr="00071EA6" w:rsidRDefault="00E33FD1" w:rsidP="00F22C80">
            <w:pPr>
              <w:pStyle w:val="af9"/>
              <w:jc w:val="both"/>
              <w:rPr>
                <w:sz w:val="22"/>
                <w:szCs w:val="22"/>
              </w:rPr>
            </w:pPr>
          </w:p>
        </w:tc>
        <w:tc>
          <w:tcPr>
            <w:tcW w:w="2410" w:type="dxa"/>
          </w:tcPr>
          <w:p w14:paraId="14004955"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tc>
        <w:tc>
          <w:tcPr>
            <w:tcW w:w="2410" w:type="dxa"/>
          </w:tcPr>
          <w:p w14:paraId="6A09EE3C" w14:textId="77777777" w:rsidR="00E33FD1" w:rsidRPr="00071EA6" w:rsidRDefault="00E33FD1" w:rsidP="00F22C80">
            <w:pPr>
              <w:pStyle w:val="af9"/>
              <w:jc w:val="both"/>
              <w:rPr>
                <w:sz w:val="22"/>
                <w:szCs w:val="22"/>
              </w:rPr>
            </w:pPr>
            <w:r w:rsidRPr="00071EA6">
              <w:rPr>
                <w:sz w:val="22"/>
                <w:szCs w:val="22"/>
              </w:rPr>
              <w:t>максимальное количество надземных этажей зданий - 4</w:t>
            </w:r>
          </w:p>
          <w:p w14:paraId="1A056205" w14:textId="77777777" w:rsidR="00E33FD1" w:rsidRPr="00071EA6" w:rsidRDefault="00E33FD1" w:rsidP="00F22C80">
            <w:pPr>
              <w:pStyle w:val="af9"/>
              <w:jc w:val="both"/>
              <w:rPr>
                <w:sz w:val="22"/>
                <w:szCs w:val="22"/>
              </w:rPr>
            </w:pPr>
            <w:r w:rsidRPr="00071EA6">
              <w:rPr>
                <w:sz w:val="22"/>
                <w:szCs w:val="22"/>
              </w:rPr>
              <w:t>максимальная высота зданий - 30 м</w:t>
            </w:r>
          </w:p>
        </w:tc>
        <w:tc>
          <w:tcPr>
            <w:tcW w:w="2487" w:type="dxa"/>
          </w:tcPr>
          <w:p w14:paraId="5B8E14B5" w14:textId="38266ADF"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74BD5B1D"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1F5D4EF0"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7DB3521B" w14:textId="77777777" w:rsidTr="00F22C80">
        <w:tc>
          <w:tcPr>
            <w:tcW w:w="2093" w:type="dxa"/>
          </w:tcPr>
          <w:p w14:paraId="6DB99F75" w14:textId="77777777" w:rsidR="00E33FD1" w:rsidRPr="00071EA6" w:rsidRDefault="00E33FD1" w:rsidP="00F22C80">
            <w:pPr>
              <w:pStyle w:val="af9"/>
              <w:jc w:val="both"/>
            </w:pPr>
            <w:r w:rsidRPr="00071EA6">
              <w:t>Осуществление религиозных обрядов [3.7.1]</w:t>
            </w:r>
          </w:p>
        </w:tc>
        <w:tc>
          <w:tcPr>
            <w:tcW w:w="2977" w:type="dxa"/>
          </w:tcPr>
          <w:p w14:paraId="0527372E" w14:textId="77777777" w:rsidR="00E33FD1" w:rsidRPr="00071EA6" w:rsidRDefault="00E33FD1" w:rsidP="00F22C80">
            <w:pPr>
              <w:pStyle w:val="af9"/>
              <w:jc w:val="both"/>
              <w:rPr>
                <w:sz w:val="22"/>
                <w:szCs w:val="22"/>
              </w:rPr>
            </w:pPr>
            <w:r w:rsidRPr="00071EA6">
              <w:rPr>
                <w:sz w:val="22"/>
                <w:szCs w:val="22"/>
              </w:rPr>
              <w:t xml:space="preserve">Размещение зданий и сооружений, предназначенных для совершения религиозных обрядов и церемоний (в том </w:t>
            </w:r>
            <w:r w:rsidRPr="00071EA6">
              <w:rPr>
                <w:sz w:val="22"/>
                <w:szCs w:val="22"/>
              </w:rPr>
              <w:lastRenderedPageBreak/>
              <w:t>числе церкви, соборы, храмы, часовни, мечети, молельные дома, синагоги).</w:t>
            </w:r>
          </w:p>
        </w:tc>
        <w:tc>
          <w:tcPr>
            <w:tcW w:w="2409" w:type="dxa"/>
          </w:tcPr>
          <w:p w14:paraId="4C7C93EF"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- 300 - 10000 кв. м </w:t>
            </w:r>
          </w:p>
          <w:p w14:paraId="624428D0" w14:textId="77777777" w:rsidR="00E33FD1" w:rsidRPr="00071EA6" w:rsidRDefault="00E33FD1" w:rsidP="00F22C80">
            <w:pPr>
              <w:pStyle w:val="af9"/>
              <w:jc w:val="both"/>
              <w:rPr>
                <w:sz w:val="22"/>
                <w:szCs w:val="22"/>
              </w:rPr>
            </w:pPr>
          </w:p>
        </w:tc>
        <w:tc>
          <w:tcPr>
            <w:tcW w:w="2410" w:type="dxa"/>
          </w:tcPr>
          <w:p w14:paraId="6BDEB077" w14:textId="77777777" w:rsidR="00E33FD1" w:rsidRPr="00071EA6" w:rsidRDefault="00E33FD1" w:rsidP="00F22C80">
            <w:pPr>
              <w:pStyle w:val="af9"/>
              <w:jc w:val="both"/>
              <w:rPr>
                <w:sz w:val="22"/>
                <w:szCs w:val="22"/>
              </w:rPr>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w:t>
            </w:r>
            <w:r w:rsidRPr="00071EA6">
              <w:rPr>
                <w:sz w:val="22"/>
                <w:szCs w:val="22"/>
              </w:rPr>
              <w:lastRenderedPageBreak/>
              <w:t>участка не менее 3 м.</w:t>
            </w:r>
          </w:p>
        </w:tc>
        <w:tc>
          <w:tcPr>
            <w:tcW w:w="2410" w:type="dxa"/>
          </w:tcPr>
          <w:p w14:paraId="5924BD90"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надземных этажей зданий - 4</w:t>
            </w:r>
          </w:p>
          <w:p w14:paraId="718932B9" w14:textId="77777777" w:rsidR="00E33FD1" w:rsidRPr="00071EA6" w:rsidRDefault="00E33FD1" w:rsidP="00F22C80">
            <w:pPr>
              <w:pStyle w:val="af9"/>
              <w:jc w:val="both"/>
              <w:rPr>
                <w:sz w:val="22"/>
                <w:szCs w:val="22"/>
              </w:rPr>
            </w:pPr>
            <w:r w:rsidRPr="00071EA6">
              <w:rPr>
                <w:sz w:val="22"/>
                <w:szCs w:val="22"/>
              </w:rPr>
              <w:t>максимальная высота зданий - 30 м</w:t>
            </w:r>
          </w:p>
        </w:tc>
        <w:tc>
          <w:tcPr>
            <w:tcW w:w="2487" w:type="dxa"/>
          </w:tcPr>
          <w:p w14:paraId="376BD540" w14:textId="625CC0E8"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3EE0BD69" w14:textId="77777777" w:rsidR="00E33FD1" w:rsidRPr="00071EA6" w:rsidRDefault="00E33FD1" w:rsidP="00F22C80">
            <w:pPr>
              <w:pStyle w:val="af9"/>
              <w:jc w:val="both"/>
              <w:rPr>
                <w:sz w:val="22"/>
                <w:szCs w:val="22"/>
              </w:rPr>
            </w:pPr>
            <w:r w:rsidRPr="00071EA6">
              <w:rPr>
                <w:sz w:val="22"/>
                <w:szCs w:val="22"/>
              </w:rPr>
              <w:t xml:space="preserve">процент застройки </w:t>
            </w:r>
            <w:r w:rsidRPr="00071EA6">
              <w:rPr>
                <w:sz w:val="22"/>
                <w:szCs w:val="22"/>
              </w:rPr>
              <w:lastRenderedPageBreak/>
              <w:t>подземной части не регламентируется;</w:t>
            </w:r>
          </w:p>
          <w:p w14:paraId="4ECF31B8"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4A2D8DD6" w14:textId="77777777" w:rsidTr="00F22C80">
        <w:tc>
          <w:tcPr>
            <w:tcW w:w="2093" w:type="dxa"/>
          </w:tcPr>
          <w:p w14:paraId="6361D616" w14:textId="77777777" w:rsidR="00E33FD1" w:rsidRPr="00071EA6" w:rsidRDefault="00E33FD1" w:rsidP="00F22C80">
            <w:pPr>
              <w:pStyle w:val="af9"/>
              <w:jc w:val="both"/>
            </w:pPr>
            <w:r w:rsidRPr="00071EA6">
              <w:lastRenderedPageBreak/>
              <w:t>Амбулаторное ветеринарное обслуживание</w:t>
            </w:r>
          </w:p>
          <w:p w14:paraId="3B5EE2A2" w14:textId="77777777" w:rsidR="00E33FD1" w:rsidRPr="00071EA6" w:rsidRDefault="00E33FD1" w:rsidP="00F22C80">
            <w:pPr>
              <w:pStyle w:val="af9"/>
              <w:jc w:val="both"/>
            </w:pPr>
            <w:r w:rsidRPr="00071EA6">
              <w:t>[3.10.1]</w:t>
            </w:r>
          </w:p>
        </w:tc>
        <w:tc>
          <w:tcPr>
            <w:tcW w:w="2977" w:type="dxa"/>
          </w:tcPr>
          <w:p w14:paraId="4229361F"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409" w:type="dxa"/>
          </w:tcPr>
          <w:p w14:paraId="420E11DD"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- 400 - 5000 кв. м </w:t>
            </w:r>
          </w:p>
        </w:tc>
        <w:tc>
          <w:tcPr>
            <w:tcW w:w="2410" w:type="dxa"/>
          </w:tcPr>
          <w:p w14:paraId="30D01384"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9898CB0"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6CE71EB1"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79915592" w14:textId="77777777" w:rsidR="00E33FD1" w:rsidRPr="00071EA6" w:rsidRDefault="00E33FD1" w:rsidP="00F22C80">
            <w:pPr>
              <w:pStyle w:val="af9"/>
              <w:jc w:val="both"/>
              <w:rPr>
                <w:sz w:val="22"/>
                <w:szCs w:val="22"/>
              </w:rPr>
            </w:pPr>
            <w:r w:rsidRPr="00071EA6">
              <w:rPr>
                <w:sz w:val="22"/>
                <w:szCs w:val="22"/>
              </w:rPr>
              <w:t>максимальный процент застройки в границах земельного участка - 60%;</w:t>
            </w:r>
          </w:p>
          <w:p w14:paraId="578CCA2F"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4F354890"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6DDFF9C5" w14:textId="77777777" w:rsidTr="00F22C80">
        <w:tc>
          <w:tcPr>
            <w:tcW w:w="2093" w:type="dxa"/>
          </w:tcPr>
          <w:p w14:paraId="50A71632" w14:textId="77777777" w:rsidR="00E33FD1" w:rsidRPr="00071EA6" w:rsidRDefault="00E33FD1" w:rsidP="00F22C80">
            <w:pPr>
              <w:pStyle w:val="af9"/>
              <w:jc w:val="both"/>
            </w:pPr>
            <w:r w:rsidRPr="00071EA6">
              <w:t>Деловое управление</w:t>
            </w:r>
          </w:p>
          <w:p w14:paraId="350B52A2" w14:textId="77777777" w:rsidR="00E33FD1" w:rsidRPr="00071EA6" w:rsidRDefault="00E33FD1" w:rsidP="00F22C80">
            <w:pPr>
              <w:pStyle w:val="af9"/>
              <w:jc w:val="both"/>
            </w:pPr>
            <w:r w:rsidRPr="00071EA6">
              <w:t>[4.1]</w:t>
            </w:r>
          </w:p>
        </w:tc>
        <w:tc>
          <w:tcPr>
            <w:tcW w:w="2977" w:type="dxa"/>
          </w:tcPr>
          <w:p w14:paraId="0E6DDBDC" w14:textId="77777777" w:rsidR="00E33FD1" w:rsidRPr="00071EA6" w:rsidRDefault="00E33FD1" w:rsidP="00F22C80">
            <w:pPr>
              <w:pStyle w:val="af9"/>
              <w:jc w:val="both"/>
              <w:rPr>
                <w:sz w:val="22"/>
                <w:szCs w:val="22"/>
              </w:rPr>
            </w:pPr>
            <w:r w:rsidRPr="00071EA6">
              <w:rPr>
                <w:sz w:val="22"/>
                <w:szCs w:val="2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r w:rsidRPr="00071EA6">
              <w:rPr>
                <w:sz w:val="22"/>
                <w:szCs w:val="22"/>
              </w:rPr>
              <w:lastRenderedPageBreak/>
              <w:t>страховой деятельности)</w:t>
            </w:r>
          </w:p>
        </w:tc>
        <w:tc>
          <w:tcPr>
            <w:tcW w:w="2409" w:type="dxa"/>
          </w:tcPr>
          <w:p w14:paraId="27983395"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- 400 - 5000 кв. м </w:t>
            </w:r>
          </w:p>
        </w:tc>
        <w:tc>
          <w:tcPr>
            <w:tcW w:w="2410" w:type="dxa"/>
          </w:tcPr>
          <w:p w14:paraId="14FF9880"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C8A10E9"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47B78D24"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67AE7764" w14:textId="77777777" w:rsidR="00E33FD1" w:rsidRPr="00071EA6" w:rsidRDefault="00E33FD1" w:rsidP="00F22C80">
            <w:pPr>
              <w:pStyle w:val="af9"/>
              <w:jc w:val="both"/>
              <w:rPr>
                <w:sz w:val="22"/>
                <w:szCs w:val="22"/>
              </w:rPr>
            </w:pPr>
            <w:r w:rsidRPr="00071EA6">
              <w:rPr>
                <w:sz w:val="22"/>
                <w:szCs w:val="22"/>
              </w:rPr>
              <w:t>максимальный процент застройки в границах земельного участка - 60%;</w:t>
            </w:r>
          </w:p>
          <w:p w14:paraId="2B2724F3"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17C14E27"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2C346A7E" w14:textId="77777777" w:rsidTr="00F22C80">
        <w:tc>
          <w:tcPr>
            <w:tcW w:w="2093" w:type="dxa"/>
          </w:tcPr>
          <w:p w14:paraId="447DDEF8" w14:textId="77777777" w:rsidR="00E33FD1" w:rsidRPr="00071EA6" w:rsidRDefault="00E33FD1" w:rsidP="00F22C80">
            <w:pPr>
              <w:pStyle w:val="af9"/>
              <w:jc w:val="both"/>
            </w:pPr>
            <w:r w:rsidRPr="00071EA6">
              <w:t>Рынки [4.3]</w:t>
            </w:r>
          </w:p>
        </w:tc>
        <w:tc>
          <w:tcPr>
            <w:tcW w:w="2977" w:type="dxa"/>
          </w:tcPr>
          <w:p w14:paraId="2BDFB938"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0D16D1D" w14:textId="77777777" w:rsidR="00E33FD1" w:rsidRPr="00071EA6" w:rsidRDefault="00E33FD1" w:rsidP="00F22C80">
            <w:pPr>
              <w:pStyle w:val="af9"/>
              <w:jc w:val="both"/>
              <w:rPr>
                <w:sz w:val="22"/>
                <w:szCs w:val="22"/>
              </w:rPr>
            </w:pPr>
            <w:r w:rsidRPr="00071EA6">
              <w:rPr>
                <w:sz w:val="22"/>
                <w:szCs w:val="22"/>
              </w:rPr>
              <w:t>размещение гаражей и (или) стоянок для автомобилей сотрудников и посетителей рынка</w:t>
            </w:r>
          </w:p>
        </w:tc>
        <w:tc>
          <w:tcPr>
            <w:tcW w:w="2409" w:type="dxa"/>
          </w:tcPr>
          <w:p w14:paraId="3D53CE39"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- 50 - 15000 кв. м </w:t>
            </w:r>
          </w:p>
        </w:tc>
        <w:tc>
          <w:tcPr>
            <w:tcW w:w="2410" w:type="dxa"/>
          </w:tcPr>
          <w:p w14:paraId="531B2EA2"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4D8D318" w14:textId="77777777" w:rsidR="00E33FD1" w:rsidRPr="00071EA6" w:rsidRDefault="00E33FD1" w:rsidP="00F22C80">
            <w:pPr>
              <w:pStyle w:val="af9"/>
              <w:jc w:val="both"/>
              <w:rPr>
                <w:sz w:val="22"/>
                <w:szCs w:val="22"/>
              </w:rPr>
            </w:pPr>
            <w:r w:rsidRPr="00071EA6">
              <w:rPr>
                <w:sz w:val="22"/>
                <w:szCs w:val="22"/>
              </w:rPr>
              <w:t>максимальная высота зданий.12 метров</w:t>
            </w:r>
          </w:p>
        </w:tc>
        <w:tc>
          <w:tcPr>
            <w:tcW w:w="2487" w:type="dxa"/>
          </w:tcPr>
          <w:p w14:paraId="1D271C2F" w14:textId="05838D7A"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0070F019"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07B7AB54"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3EEE64AE" w14:textId="77777777" w:rsidTr="00F22C80">
        <w:tc>
          <w:tcPr>
            <w:tcW w:w="2093" w:type="dxa"/>
          </w:tcPr>
          <w:p w14:paraId="71E632DC" w14:textId="77777777" w:rsidR="00E33FD1" w:rsidRPr="00071EA6" w:rsidRDefault="00E33FD1" w:rsidP="00F22C80">
            <w:pPr>
              <w:pStyle w:val="af9"/>
              <w:jc w:val="both"/>
            </w:pPr>
            <w:r w:rsidRPr="00071EA6">
              <w:t>Магазины [4.4]</w:t>
            </w:r>
          </w:p>
        </w:tc>
        <w:tc>
          <w:tcPr>
            <w:tcW w:w="2977" w:type="dxa"/>
          </w:tcPr>
          <w:p w14:paraId="273A0444" w14:textId="77777777" w:rsidR="00E33FD1" w:rsidRPr="00071EA6" w:rsidRDefault="00E33FD1" w:rsidP="00F22C80">
            <w:pPr>
              <w:pStyle w:val="af9"/>
              <w:jc w:val="both"/>
              <w:rPr>
                <w:sz w:val="22"/>
                <w:szCs w:val="22"/>
              </w:rPr>
            </w:pPr>
            <w:r w:rsidRPr="00071EA6">
              <w:rPr>
                <w:sz w:val="22"/>
                <w:szCs w:val="2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409" w:type="dxa"/>
          </w:tcPr>
          <w:p w14:paraId="77C27AF1" w14:textId="77777777" w:rsidR="00E33FD1" w:rsidRPr="00071EA6" w:rsidRDefault="00E33FD1" w:rsidP="00F22C80">
            <w:pPr>
              <w:pStyle w:val="af9"/>
              <w:jc w:val="both"/>
              <w:rPr>
                <w:sz w:val="22"/>
                <w:szCs w:val="22"/>
              </w:rPr>
            </w:pPr>
            <w:r w:rsidRPr="00071EA6">
              <w:rPr>
                <w:sz w:val="22"/>
                <w:szCs w:val="22"/>
              </w:rPr>
              <w:t>минимальная (максимальная) площадь земельного участка - 300 - 5000 кв. м минимальная/максимальная площадь земельных участков в сложившейся застройке – 200/5000 кв. м.</w:t>
            </w:r>
          </w:p>
        </w:tc>
        <w:tc>
          <w:tcPr>
            <w:tcW w:w="2410" w:type="dxa"/>
          </w:tcPr>
          <w:p w14:paraId="7AF3725F"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877AC68" w14:textId="77777777" w:rsidR="00E33FD1" w:rsidRPr="00071EA6" w:rsidRDefault="00E33FD1" w:rsidP="00F22C80">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521E0266"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644EDD1E" w14:textId="77777777" w:rsidR="00E33FD1" w:rsidRPr="00071EA6" w:rsidRDefault="00E33FD1" w:rsidP="00F22C80">
            <w:pPr>
              <w:pStyle w:val="af9"/>
              <w:jc w:val="both"/>
              <w:rPr>
                <w:sz w:val="22"/>
                <w:szCs w:val="22"/>
              </w:rPr>
            </w:pPr>
            <w:r w:rsidRPr="00071EA6">
              <w:rPr>
                <w:sz w:val="22"/>
                <w:szCs w:val="22"/>
              </w:rPr>
              <w:t>максимальный процент застройки в границах земельного участка - 60%;</w:t>
            </w:r>
          </w:p>
          <w:p w14:paraId="4085AE7A"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63834B58"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7F77761A" w14:textId="77777777" w:rsidTr="00F22C80">
        <w:tc>
          <w:tcPr>
            <w:tcW w:w="2093" w:type="dxa"/>
          </w:tcPr>
          <w:p w14:paraId="5A994EC3" w14:textId="77777777" w:rsidR="00E33FD1" w:rsidRPr="00071EA6" w:rsidRDefault="00E33FD1" w:rsidP="00F22C80">
            <w:pPr>
              <w:pStyle w:val="af9"/>
              <w:jc w:val="both"/>
            </w:pPr>
            <w:r w:rsidRPr="00071EA6">
              <w:t>Общественное питание</w:t>
            </w:r>
          </w:p>
          <w:p w14:paraId="466F69BA" w14:textId="77777777" w:rsidR="00E33FD1" w:rsidRPr="00071EA6" w:rsidRDefault="00E33FD1" w:rsidP="00F22C80">
            <w:pPr>
              <w:pStyle w:val="af9"/>
              <w:jc w:val="both"/>
            </w:pPr>
            <w:r w:rsidRPr="00071EA6">
              <w:t>[4.6]</w:t>
            </w:r>
          </w:p>
        </w:tc>
        <w:tc>
          <w:tcPr>
            <w:tcW w:w="2977" w:type="dxa"/>
          </w:tcPr>
          <w:p w14:paraId="3B37EB13" w14:textId="77777777" w:rsidR="00E33FD1" w:rsidRPr="00071EA6" w:rsidRDefault="00E33FD1" w:rsidP="00F22C80">
            <w:pPr>
              <w:pStyle w:val="af9"/>
              <w:jc w:val="both"/>
              <w:rPr>
                <w:sz w:val="22"/>
                <w:szCs w:val="22"/>
              </w:rPr>
            </w:pPr>
            <w:r w:rsidRPr="00071EA6">
              <w:rPr>
                <w:sz w:val="22"/>
                <w:szCs w:val="22"/>
              </w:rPr>
              <w:t xml:space="preserve">Размещение объектов капитального строительства в целях устройства мест общественного питания (рестораны, кафе, столовые, </w:t>
            </w:r>
            <w:r w:rsidRPr="00071EA6">
              <w:rPr>
                <w:sz w:val="22"/>
                <w:szCs w:val="22"/>
              </w:rPr>
              <w:lastRenderedPageBreak/>
              <w:t>закусочные, бары)</w:t>
            </w:r>
          </w:p>
        </w:tc>
        <w:tc>
          <w:tcPr>
            <w:tcW w:w="2409" w:type="dxa"/>
          </w:tcPr>
          <w:p w14:paraId="6B41FDF5" w14:textId="77777777" w:rsidR="00E33FD1" w:rsidRPr="00071EA6" w:rsidRDefault="00E33FD1" w:rsidP="00F22C80">
            <w:pPr>
              <w:pStyle w:val="af9"/>
              <w:jc w:val="both"/>
              <w:rPr>
                <w:sz w:val="22"/>
                <w:szCs w:val="22"/>
              </w:rPr>
            </w:pPr>
            <w:r w:rsidRPr="00071EA6">
              <w:rPr>
                <w:sz w:val="22"/>
                <w:szCs w:val="22"/>
              </w:rPr>
              <w:lastRenderedPageBreak/>
              <w:t xml:space="preserve">минимальная (максимальная) площадь земельного участка - 300 - 5000 кв. м </w:t>
            </w:r>
          </w:p>
        </w:tc>
        <w:tc>
          <w:tcPr>
            <w:tcW w:w="2410" w:type="dxa"/>
          </w:tcPr>
          <w:p w14:paraId="5DB899D6" w14:textId="77777777" w:rsidR="00E33FD1" w:rsidRPr="00071EA6" w:rsidRDefault="00E33FD1" w:rsidP="00F22C80">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w:t>
            </w:r>
            <w:r w:rsidRPr="00071EA6">
              <w:rPr>
                <w:sz w:val="22"/>
                <w:szCs w:val="22"/>
              </w:rPr>
              <w:lastRenderedPageBreak/>
              <w:t>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DF28E12" w14:textId="77777777" w:rsidR="00E33FD1" w:rsidRPr="00071EA6" w:rsidRDefault="00E33FD1" w:rsidP="00F22C80">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2D410E86" w14:textId="77777777" w:rsidR="00E33FD1" w:rsidRPr="00071EA6" w:rsidRDefault="00E33FD1" w:rsidP="00F22C80">
            <w:pPr>
              <w:pStyle w:val="af9"/>
              <w:jc w:val="both"/>
              <w:rPr>
                <w:sz w:val="22"/>
                <w:szCs w:val="22"/>
              </w:rPr>
            </w:pPr>
            <w:r w:rsidRPr="00071EA6">
              <w:rPr>
                <w:sz w:val="22"/>
                <w:szCs w:val="22"/>
              </w:rPr>
              <w:lastRenderedPageBreak/>
              <w:t>максимальная высота зданий от уровня земли до верха перекрытия последнего этажа (или конька кровли) - 20 м;</w:t>
            </w:r>
          </w:p>
        </w:tc>
        <w:tc>
          <w:tcPr>
            <w:tcW w:w="2487" w:type="dxa"/>
          </w:tcPr>
          <w:p w14:paraId="33D6F72F" w14:textId="77777777" w:rsidR="00E33FD1" w:rsidRPr="00071EA6" w:rsidRDefault="00E33FD1" w:rsidP="00F22C80">
            <w:pPr>
              <w:pStyle w:val="af9"/>
              <w:jc w:val="both"/>
              <w:rPr>
                <w:sz w:val="22"/>
                <w:szCs w:val="22"/>
              </w:rPr>
            </w:pPr>
            <w:r w:rsidRPr="00071EA6">
              <w:rPr>
                <w:sz w:val="22"/>
                <w:szCs w:val="22"/>
              </w:rPr>
              <w:lastRenderedPageBreak/>
              <w:t>максимальный процент застройки в границах земельного участка - 60%;</w:t>
            </w:r>
          </w:p>
          <w:p w14:paraId="58D58B02" w14:textId="77777777" w:rsidR="00E33FD1" w:rsidRPr="00071EA6" w:rsidRDefault="00E33FD1" w:rsidP="00F22C80">
            <w:pPr>
              <w:pStyle w:val="af9"/>
              <w:jc w:val="both"/>
              <w:rPr>
                <w:sz w:val="22"/>
                <w:szCs w:val="22"/>
              </w:rPr>
            </w:pPr>
            <w:r w:rsidRPr="00071EA6">
              <w:rPr>
                <w:sz w:val="22"/>
                <w:szCs w:val="22"/>
              </w:rPr>
              <w:t xml:space="preserve">процент застройки </w:t>
            </w:r>
            <w:r w:rsidRPr="00071EA6">
              <w:rPr>
                <w:sz w:val="22"/>
                <w:szCs w:val="22"/>
              </w:rPr>
              <w:lastRenderedPageBreak/>
              <w:t>подземной части не регламентируется;</w:t>
            </w:r>
          </w:p>
          <w:p w14:paraId="1342A9C4"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071EA6" w:rsidRPr="00071EA6" w14:paraId="46F66F57" w14:textId="77777777" w:rsidTr="00F22C80">
        <w:tc>
          <w:tcPr>
            <w:tcW w:w="2093" w:type="dxa"/>
          </w:tcPr>
          <w:p w14:paraId="24FAC29A" w14:textId="77777777" w:rsidR="00E33FD1" w:rsidRPr="00071EA6" w:rsidRDefault="00E33FD1" w:rsidP="00F22C80">
            <w:pPr>
              <w:pStyle w:val="af9"/>
              <w:jc w:val="both"/>
            </w:pPr>
            <w:r w:rsidRPr="00071EA6">
              <w:lastRenderedPageBreak/>
              <w:t>Обеспечение занятий спортом в помещениях</w:t>
            </w:r>
          </w:p>
          <w:p w14:paraId="43084ADD" w14:textId="77777777" w:rsidR="00E33FD1" w:rsidRPr="00071EA6" w:rsidRDefault="00E33FD1" w:rsidP="00F22C80">
            <w:pPr>
              <w:pStyle w:val="af9"/>
              <w:jc w:val="both"/>
            </w:pPr>
            <w:r w:rsidRPr="00071EA6">
              <w:t>[5.1.2]</w:t>
            </w:r>
          </w:p>
        </w:tc>
        <w:tc>
          <w:tcPr>
            <w:tcW w:w="2977" w:type="dxa"/>
          </w:tcPr>
          <w:p w14:paraId="302CCD9D" w14:textId="77777777" w:rsidR="00E33FD1" w:rsidRPr="00071EA6" w:rsidRDefault="00E33FD1" w:rsidP="00F22C80">
            <w:pPr>
              <w:pStyle w:val="af9"/>
              <w:jc w:val="both"/>
              <w:rPr>
                <w:sz w:val="22"/>
                <w:szCs w:val="22"/>
              </w:rPr>
            </w:pPr>
            <w:r w:rsidRPr="00071EA6">
              <w:rPr>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41D8C4E5"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34065C42" w14:textId="77777777" w:rsidR="00E33FD1" w:rsidRPr="00071EA6" w:rsidRDefault="00E33FD1" w:rsidP="00F22C80">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w:t>
            </w:r>
          </w:p>
          <w:p w14:paraId="730E2C5C" w14:textId="77777777" w:rsidR="00E33FD1" w:rsidRPr="00071EA6" w:rsidRDefault="00E33FD1" w:rsidP="00F22C80">
            <w:pPr>
              <w:pStyle w:val="af9"/>
              <w:jc w:val="both"/>
              <w:rPr>
                <w:sz w:val="22"/>
                <w:szCs w:val="22"/>
              </w:rPr>
            </w:pPr>
            <w:r w:rsidRPr="00071EA6">
              <w:rPr>
                <w:sz w:val="22"/>
                <w:szCs w:val="22"/>
              </w:rPr>
              <w:t>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1C8C434" w14:textId="77777777" w:rsidR="00E33FD1" w:rsidRPr="00071EA6" w:rsidRDefault="00E33FD1" w:rsidP="00F22C80">
            <w:pPr>
              <w:pStyle w:val="af9"/>
              <w:jc w:val="both"/>
              <w:rPr>
                <w:sz w:val="22"/>
                <w:szCs w:val="22"/>
              </w:rPr>
            </w:pPr>
            <w:r w:rsidRPr="00071EA6">
              <w:rPr>
                <w:sz w:val="22"/>
                <w:szCs w:val="22"/>
              </w:rPr>
              <w:t>максимальное количество надземных этажей - 3 этажа (включая мансардный этаж);</w:t>
            </w:r>
          </w:p>
          <w:p w14:paraId="0E1BBF42" w14:textId="77777777" w:rsidR="00E33FD1" w:rsidRPr="00071EA6" w:rsidRDefault="00E33FD1" w:rsidP="00F22C80">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5984FB94" w14:textId="3290449F" w:rsidR="00E33FD1" w:rsidRPr="00071EA6" w:rsidRDefault="00C27391" w:rsidP="00F22C80">
            <w:pPr>
              <w:pStyle w:val="af9"/>
              <w:jc w:val="both"/>
              <w:rPr>
                <w:sz w:val="22"/>
                <w:szCs w:val="22"/>
              </w:rPr>
            </w:pPr>
            <w:r w:rsidRPr="00071EA6">
              <w:rPr>
                <w:sz w:val="22"/>
                <w:szCs w:val="22"/>
              </w:rPr>
              <w:t>максимальный процент застройки в границах земельного участка - 60%</w:t>
            </w:r>
            <w:r w:rsidR="00E33FD1" w:rsidRPr="00071EA6">
              <w:rPr>
                <w:sz w:val="22"/>
                <w:szCs w:val="22"/>
              </w:rPr>
              <w:t>;</w:t>
            </w:r>
          </w:p>
          <w:p w14:paraId="5DB43AE0" w14:textId="77777777" w:rsidR="00E33FD1" w:rsidRPr="00071EA6" w:rsidRDefault="00E33FD1" w:rsidP="00F22C80">
            <w:pPr>
              <w:pStyle w:val="af9"/>
              <w:jc w:val="both"/>
              <w:rPr>
                <w:sz w:val="22"/>
                <w:szCs w:val="22"/>
              </w:rPr>
            </w:pPr>
            <w:r w:rsidRPr="00071EA6">
              <w:rPr>
                <w:sz w:val="22"/>
                <w:szCs w:val="22"/>
              </w:rPr>
              <w:t>процент застройки подземной части не регламентируется;</w:t>
            </w:r>
          </w:p>
          <w:p w14:paraId="6643829B" w14:textId="77777777" w:rsidR="00E33FD1" w:rsidRPr="00071EA6" w:rsidRDefault="00E33FD1" w:rsidP="00F22C80">
            <w:pPr>
              <w:pStyle w:val="af9"/>
              <w:jc w:val="both"/>
              <w:rPr>
                <w:sz w:val="22"/>
                <w:szCs w:val="22"/>
              </w:rPr>
            </w:pPr>
            <w:r w:rsidRPr="00071EA6">
              <w:rPr>
                <w:sz w:val="22"/>
                <w:szCs w:val="22"/>
              </w:rPr>
              <w:t>коэффициент плотности застройки Кпз-2,4.</w:t>
            </w:r>
          </w:p>
        </w:tc>
      </w:tr>
      <w:tr w:rsidR="00E33FD1" w:rsidRPr="00071EA6" w14:paraId="4ED9A2C3" w14:textId="77777777" w:rsidTr="00F22C80">
        <w:tc>
          <w:tcPr>
            <w:tcW w:w="2093" w:type="dxa"/>
          </w:tcPr>
          <w:p w14:paraId="771A402F" w14:textId="77777777" w:rsidR="00E33FD1" w:rsidRPr="00071EA6" w:rsidRDefault="00E33FD1" w:rsidP="00F22C80">
            <w:pPr>
              <w:pStyle w:val="af9"/>
              <w:jc w:val="both"/>
            </w:pPr>
            <w:r w:rsidRPr="00071EA6">
              <w:t>Площадки для занятий спортом</w:t>
            </w:r>
          </w:p>
          <w:p w14:paraId="451D3446" w14:textId="77777777" w:rsidR="00E33FD1" w:rsidRPr="00071EA6" w:rsidRDefault="00E33FD1" w:rsidP="00F22C80">
            <w:pPr>
              <w:pStyle w:val="af9"/>
              <w:jc w:val="both"/>
            </w:pPr>
            <w:r w:rsidRPr="00071EA6">
              <w:t>[5.1.3]</w:t>
            </w:r>
          </w:p>
        </w:tc>
        <w:tc>
          <w:tcPr>
            <w:tcW w:w="2977" w:type="dxa"/>
          </w:tcPr>
          <w:p w14:paraId="0C6B3C2C" w14:textId="77777777" w:rsidR="00E33FD1" w:rsidRPr="00071EA6" w:rsidRDefault="00E33FD1" w:rsidP="00F22C80">
            <w:pPr>
              <w:pStyle w:val="af9"/>
              <w:jc w:val="both"/>
              <w:rPr>
                <w:sz w:val="22"/>
                <w:szCs w:val="22"/>
              </w:rPr>
            </w:pPr>
            <w:r w:rsidRPr="00071EA6">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09" w:type="dxa"/>
          </w:tcPr>
          <w:p w14:paraId="08F01631" w14:textId="77777777" w:rsidR="00E33FD1" w:rsidRPr="00071EA6" w:rsidRDefault="00E33FD1" w:rsidP="00F22C80">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7D8FFDBC" w14:textId="77777777" w:rsidR="00E33FD1" w:rsidRPr="00071EA6" w:rsidRDefault="00E33FD1" w:rsidP="00F22C80">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10" w:type="dxa"/>
          </w:tcPr>
          <w:p w14:paraId="18060E62" w14:textId="77777777" w:rsidR="00E33FD1" w:rsidRPr="00071EA6" w:rsidRDefault="00E33FD1" w:rsidP="00F22C80">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87" w:type="dxa"/>
          </w:tcPr>
          <w:p w14:paraId="3B628D75" w14:textId="77777777" w:rsidR="00E33FD1" w:rsidRPr="00071EA6" w:rsidRDefault="00E33FD1" w:rsidP="00F22C80">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r>
    </w:tbl>
    <w:p w14:paraId="7DB0A9AB" w14:textId="77777777" w:rsidR="00E33FD1" w:rsidRPr="00071EA6" w:rsidRDefault="00E33FD1" w:rsidP="00E33FD1">
      <w:pPr>
        <w:pStyle w:val="afb"/>
      </w:pPr>
    </w:p>
    <w:p w14:paraId="61EE545F" w14:textId="7F58E958" w:rsidR="007A6181" w:rsidRPr="007A6181" w:rsidRDefault="00E33FD1" w:rsidP="007A6181">
      <w:pPr>
        <w:pStyle w:val="afb"/>
        <w:rPr>
          <w:b/>
          <w:bCs/>
        </w:rPr>
      </w:pPr>
      <w:r w:rsidRPr="00071EA6">
        <w:rPr>
          <w:b/>
          <w:bCs/>
        </w:rPr>
        <w:lastRenderedPageBreak/>
        <w:t>ВСПОМОГАТЕЛЬНЫЕ ВИДЫ И ПАРАМЕТРЫ РАЗРЕШЕННОГО ИСПОЛЬЗОВАНИЯ ЗЕМЕЛЬНЫХ УЧАСТКОВ И ОБЪЕКТОВ КАПИТАЛЬНОГО СТРОИТЕЛЬСТВА</w:t>
      </w:r>
    </w:p>
    <w:p w14:paraId="646FB486" w14:textId="321EC813" w:rsidR="00E33FD1" w:rsidRPr="00071EA6" w:rsidRDefault="00E33FD1" w:rsidP="00E33FD1">
      <w:pPr>
        <w:pStyle w:val="afb"/>
        <w:jc w:val="center"/>
      </w:pPr>
      <w:r w:rsidRPr="00071EA6">
        <w:t>Не подлежат установлению</w:t>
      </w:r>
    </w:p>
    <w:p w14:paraId="2C6D566B" w14:textId="77777777" w:rsidR="00E33FD1" w:rsidRPr="00071EA6" w:rsidRDefault="00E33FD1" w:rsidP="00E33FD1">
      <w:pPr>
        <w:pStyle w:val="afb"/>
        <w:rPr>
          <w:b/>
          <w:bCs/>
        </w:rPr>
      </w:pPr>
      <w:r w:rsidRPr="00071EA6">
        <w:rPr>
          <w:b/>
          <w:bCs/>
        </w:rPr>
        <w:t>Примечания</w:t>
      </w:r>
    </w:p>
    <w:p w14:paraId="79990343" w14:textId="77777777" w:rsidR="00E33FD1" w:rsidRPr="00071EA6" w:rsidRDefault="00E33FD1" w:rsidP="00E33FD1">
      <w:pPr>
        <w:pStyle w:val="afb"/>
      </w:pPr>
      <w:r w:rsidRPr="00071EA6">
        <w:t>В условиях существующей застройки объекты капитального строительства основного назначения и гаражи легкового автотранспорта допускается размещать по линии сложившейся застройки.</w:t>
      </w:r>
    </w:p>
    <w:p w14:paraId="7E1F0A9C" w14:textId="77777777" w:rsidR="00E33FD1" w:rsidRPr="00071EA6" w:rsidRDefault="00E33FD1" w:rsidP="00E33FD1">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07E70AD2" w14:textId="77777777" w:rsidR="00E33FD1" w:rsidRPr="00071EA6" w:rsidRDefault="00E33FD1" w:rsidP="00E33FD1">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4596CF6A" w14:textId="77777777" w:rsidR="00E33FD1" w:rsidRPr="00071EA6" w:rsidRDefault="00E33FD1" w:rsidP="00E33FD1">
      <w:pPr>
        <w:pStyle w:val="afb"/>
      </w:pPr>
      <w:r w:rsidRPr="00071EA6">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459FE708" w14:textId="77777777" w:rsidR="00E33FD1" w:rsidRPr="00071EA6" w:rsidRDefault="00E33FD1" w:rsidP="00E33FD1">
      <w:pPr>
        <w:pStyle w:val="afb"/>
      </w:pPr>
      <w:r w:rsidRPr="00071EA6">
        <w:t>Запрещается перевод индивидуальных жилых домов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При эксплуатации объектов после их перевода в качестве нежилого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226EE95C" w14:textId="77777777" w:rsidR="00E33FD1" w:rsidRPr="00071EA6" w:rsidRDefault="00E33FD1" w:rsidP="00E33FD1">
      <w:pPr>
        <w:pStyle w:val="afb"/>
      </w:pPr>
      <w:r w:rsidRPr="00071EA6">
        <w:t xml:space="preserve">Кроме того, при переводе индивидуальных жилых домов в нежилое помещение, вид разрешенного использования земельного участка должен соответствовать целевому назначению объекта, в который предполагается перевод </w:t>
      </w:r>
      <w:r w:rsidRPr="00071EA6">
        <w:lastRenderedPageBreak/>
        <w:t>индивидуального жилого дома, а также должны учитываться требования градостроительного регламента соответствующего вида.</w:t>
      </w:r>
    </w:p>
    <w:p w14:paraId="13FB44E4" w14:textId="77777777" w:rsidR="00E33FD1" w:rsidRPr="00071EA6" w:rsidRDefault="00E33FD1" w:rsidP="00E33FD1">
      <w:pPr>
        <w:pStyle w:val="afb"/>
      </w:pPr>
      <w:r w:rsidRPr="00071EA6">
        <w:t xml:space="preserve">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298EA9D5" w14:textId="77777777" w:rsidR="00E33FD1" w:rsidRPr="00071EA6" w:rsidRDefault="00E33FD1" w:rsidP="00E33FD1">
      <w:pPr>
        <w:pStyle w:val="afb"/>
      </w:pPr>
      <w:r w:rsidRPr="00071EA6">
        <w:t>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737D445D" w14:textId="77777777" w:rsidR="001B5A0D" w:rsidRPr="00071EA6" w:rsidRDefault="001B5A0D" w:rsidP="001B5A0D">
      <w:pPr>
        <w:pStyle w:val="afb"/>
      </w:pPr>
      <w:r w:rsidRPr="00071EA6">
        <w:t>Максимальное количество объектов индивидуального жилищного строительства в пределах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w:t>
      </w:r>
    </w:p>
    <w:p w14:paraId="3C6DA228" w14:textId="27B4A75C" w:rsidR="001B5A0D" w:rsidRPr="00071EA6" w:rsidRDefault="001B5A0D" w:rsidP="001B5A0D">
      <w:pPr>
        <w:pStyle w:val="afb"/>
      </w:pPr>
      <w:r w:rsidRPr="00071EA6">
        <w:t>Исключением являются случаи, при которых допускается строительство нового объекта индивидуального жилищного строительства при наличии старого, эксплуатируемого на период строительства. Данные исключения направлены на обеспечение непрерывности проживания собственников земельного участка. В этом случае старый объект индивидуального жилищного строительства выполняет функцию временного жилья, пока идёт строительство нового. После завершения строительства нового индивидуального жилого дома старый подлежит сносу или переводу в объект вспомогательного назначения.</w:t>
      </w:r>
    </w:p>
    <w:p w14:paraId="2958E3C9" w14:textId="2F070C3F" w:rsidR="00E33FD1" w:rsidRPr="00071EA6" w:rsidRDefault="00E33FD1" w:rsidP="00E33FD1">
      <w:pPr>
        <w:pStyle w:val="afb"/>
      </w:pPr>
      <w:r w:rsidRPr="00071EA6">
        <w:lastRenderedPageBreak/>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522766CB" w14:textId="77777777" w:rsidR="00E33FD1" w:rsidRPr="00071EA6" w:rsidRDefault="00E33FD1" w:rsidP="00E33FD1">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328C0377" w14:textId="2330BB44" w:rsidR="001B5A0D" w:rsidRPr="00071EA6" w:rsidRDefault="001B5A0D" w:rsidP="00E33FD1">
      <w:pPr>
        <w:pStyle w:val="afb"/>
      </w:pPr>
      <w:r w:rsidRPr="00071EA6">
        <w:t>Минимальный отступ от границ соседнего участка: до низкорослых кустарников - 1 м, до среднерослых - 2 м, до высокорослых деревьев - 4 м.</w:t>
      </w:r>
    </w:p>
    <w:p w14:paraId="4C9F4C3E" w14:textId="77777777" w:rsidR="00E33FD1" w:rsidRPr="00071EA6" w:rsidRDefault="00E33FD1" w:rsidP="00E33FD1">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163CBFD7" w14:textId="77777777" w:rsidR="00E33FD1" w:rsidRPr="00071EA6" w:rsidRDefault="00E33FD1" w:rsidP="00E33FD1">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3398625D" w14:textId="77777777" w:rsidR="00E33FD1" w:rsidRPr="00071EA6" w:rsidRDefault="00E33FD1" w:rsidP="00E33FD1">
      <w:pPr>
        <w:pStyle w:val="afb"/>
      </w:pPr>
      <w:r w:rsidRPr="00071EA6">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780259A8" w14:textId="77777777" w:rsidR="00E33FD1" w:rsidRPr="00071EA6" w:rsidRDefault="00E33FD1" w:rsidP="00E33FD1">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0D367400" w14:textId="77777777" w:rsidR="00E33FD1" w:rsidRPr="00071EA6" w:rsidRDefault="00E33FD1" w:rsidP="00E33FD1">
      <w:pPr>
        <w:pStyle w:val="afb"/>
      </w:pPr>
      <w:r w:rsidRPr="00071EA6">
        <w:t xml:space="preserve">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w:t>
      </w:r>
      <w:r w:rsidRPr="00071EA6">
        <w:lastRenderedPageBreak/>
        <w:t>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7D0CE21D" w14:textId="77777777" w:rsidR="00E33FD1" w:rsidRPr="00071EA6" w:rsidRDefault="00E33FD1" w:rsidP="00E33FD1">
      <w:pPr>
        <w:pStyle w:val="afb"/>
      </w:pPr>
      <w:r w:rsidRPr="00071EA6">
        <w:t>Минимальный процент озеленения земельного участка для всех типов многоквартирной жилой застройки – 15%. Минимальный процент озеленения земельного участка для зданий общественно-делового назначения и апартаментов – 30%. Для объектов торговли - 20%.</w:t>
      </w:r>
    </w:p>
    <w:p w14:paraId="724B62A0" w14:textId="77777777" w:rsidR="00E33FD1" w:rsidRPr="00071EA6" w:rsidRDefault="00E33FD1" w:rsidP="00E33FD1">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51138A23" w14:textId="77777777" w:rsidR="00E33FD1" w:rsidRPr="00071EA6" w:rsidRDefault="00E33FD1" w:rsidP="00E33FD1">
      <w:pPr>
        <w:pStyle w:val="afb"/>
      </w:pPr>
      <w:r w:rsidRPr="00071EA6">
        <w:t>Септики:</w:t>
      </w:r>
    </w:p>
    <w:p w14:paraId="75A73DD9" w14:textId="77777777" w:rsidR="00E33FD1" w:rsidRPr="00071EA6" w:rsidRDefault="00E33FD1" w:rsidP="00E33FD1">
      <w:pPr>
        <w:pStyle w:val="afb"/>
      </w:pPr>
      <w:r w:rsidRPr="00071EA6">
        <w:t>- минимальный отступ от красной линии проездов не менее 1 м;</w:t>
      </w:r>
    </w:p>
    <w:p w14:paraId="2BFCA592" w14:textId="77777777" w:rsidR="00E33FD1" w:rsidRPr="00071EA6" w:rsidRDefault="00E33FD1" w:rsidP="00E33FD1">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16688FB5" w14:textId="77777777" w:rsidR="00E33FD1" w:rsidRPr="00071EA6" w:rsidRDefault="00E33FD1" w:rsidP="00E33FD1">
      <w:pPr>
        <w:pStyle w:val="afb"/>
      </w:pPr>
      <w:r w:rsidRPr="00071EA6">
        <w:t xml:space="preserve">- водонепроницаемые - на расстоянии не менее 5 м от фундамента построек, </w:t>
      </w:r>
    </w:p>
    <w:p w14:paraId="445DD909" w14:textId="77777777" w:rsidR="00E33FD1" w:rsidRPr="00071EA6" w:rsidRDefault="00E33FD1" w:rsidP="00E33FD1">
      <w:pPr>
        <w:pStyle w:val="afb"/>
      </w:pPr>
      <w:r w:rsidRPr="00071EA6">
        <w:t>- фильтрующие - на расстоянии не менее 8 м от фундамента построек;</w:t>
      </w:r>
    </w:p>
    <w:p w14:paraId="5F5C16A5" w14:textId="77777777" w:rsidR="00E33FD1" w:rsidRPr="00071EA6" w:rsidRDefault="00E33FD1" w:rsidP="00E33FD1">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6ADD92C1" w14:textId="77777777" w:rsidR="00E33FD1" w:rsidRPr="00071EA6" w:rsidRDefault="00E33FD1" w:rsidP="00E33FD1">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5153D5A5" w14:textId="77777777" w:rsidR="00E33FD1" w:rsidRPr="00071EA6" w:rsidRDefault="00E33FD1" w:rsidP="001B5A0D">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8380B90" w14:textId="614509AB" w:rsidR="00E33FD1" w:rsidRPr="00071EA6" w:rsidRDefault="001B5A0D" w:rsidP="001B5A0D">
      <w:pPr>
        <w:pStyle w:val="afb"/>
      </w:pPr>
      <w:r w:rsidRPr="00071EA6">
        <w:t>Изменение рельефа земельного участка более 40 см.</w:t>
      </w:r>
      <w:r w:rsidR="00E33FD1"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9204704" w14:textId="77777777" w:rsidR="00E33FD1" w:rsidRPr="00071EA6" w:rsidRDefault="00E33FD1" w:rsidP="00E33FD1">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265124AB" w14:textId="77777777" w:rsidR="00E33FD1" w:rsidRPr="00071EA6" w:rsidRDefault="00E33FD1" w:rsidP="00E33FD1">
      <w:pPr>
        <w:pStyle w:val="afb"/>
      </w:pPr>
      <w:proofErr w:type="spellStart"/>
      <w:r w:rsidRPr="00071EA6">
        <w:lastRenderedPageBreak/>
        <w:t>Отмостка</w:t>
      </w:r>
      <w:proofErr w:type="spellEnd"/>
      <w:r w:rsidRPr="00071EA6">
        <w:t xml:space="preserve"> здания должна располагаться в пределах отведенного (предоставленного) земельного участка, ширина - не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11F88127" w14:textId="77777777" w:rsidR="00E33FD1" w:rsidRPr="00071EA6" w:rsidRDefault="00E33FD1" w:rsidP="00E33FD1">
      <w:pPr>
        <w:pStyle w:val="afb"/>
      </w:pPr>
      <w:r w:rsidRPr="00071EA6">
        <w:t>Требования к ограждению земельных участков:</w:t>
      </w:r>
    </w:p>
    <w:p w14:paraId="057F5E28" w14:textId="77777777" w:rsidR="00E33FD1" w:rsidRPr="00071EA6" w:rsidRDefault="00E33FD1" w:rsidP="00E33FD1">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24BE5B9" w14:textId="77777777" w:rsidR="00E33FD1" w:rsidRPr="00071EA6" w:rsidRDefault="00E33FD1" w:rsidP="00E33FD1">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4B89EBC" w14:textId="77777777" w:rsidR="00E33FD1" w:rsidRPr="00071EA6" w:rsidRDefault="00E33FD1" w:rsidP="00E33FD1">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29AE5271" w14:textId="77777777" w:rsidR="00E33FD1" w:rsidRPr="00071EA6" w:rsidRDefault="00E33FD1" w:rsidP="00E33FD1">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1F9D6FC0" w14:textId="77777777" w:rsidR="00E33FD1" w:rsidRPr="00071EA6" w:rsidRDefault="00E33FD1" w:rsidP="00E33FD1">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75D4E327" w14:textId="77777777" w:rsidR="00E33FD1" w:rsidRPr="00071EA6" w:rsidRDefault="00E33FD1" w:rsidP="00E33FD1">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031B372C" w14:textId="77777777" w:rsidR="00E33FD1" w:rsidRPr="00071EA6" w:rsidRDefault="00E33FD1" w:rsidP="00E33FD1">
      <w:pPr>
        <w:pStyle w:val="afb"/>
      </w:pPr>
      <w:r w:rsidRPr="00071EA6">
        <w:t>В случае раздела земельных участков площадью 1,5 га и более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w:t>
      </w:r>
    </w:p>
    <w:p w14:paraId="46204AF5" w14:textId="77777777" w:rsidR="00E33FD1" w:rsidRPr="00071EA6" w:rsidRDefault="00E33FD1" w:rsidP="00E33FD1">
      <w:pPr>
        <w:pStyle w:val="afb"/>
      </w:pPr>
      <w:r w:rsidRPr="00071EA6">
        <w:lastRenderedPageBreak/>
        <w:t>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настоящего Единого документа.</w:t>
      </w:r>
    </w:p>
    <w:p w14:paraId="5FE866C8" w14:textId="77777777" w:rsidR="00E33FD1" w:rsidRPr="00071EA6" w:rsidRDefault="00E33FD1" w:rsidP="00E33FD1">
      <w:pPr>
        <w:pStyle w:val="afb"/>
      </w:pPr>
      <w:r w:rsidRPr="00071EA6">
        <w:t>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14:paraId="58141F90"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170BB979" w14:textId="77777777" w:rsidR="00B36A40" w:rsidRDefault="00B36A40" w:rsidP="00B36A40">
      <w:pPr>
        <w:pStyle w:val="afb"/>
      </w:pPr>
      <w: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37D7087C" w14:textId="77777777" w:rsidR="00B36A40"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4C9E6BCF" w14:textId="77777777" w:rsidR="00E33FD1" w:rsidRPr="00071EA6" w:rsidRDefault="00E33FD1" w:rsidP="007A2A59">
      <w:pPr>
        <w:pStyle w:val="afb"/>
      </w:pPr>
    </w:p>
    <w:p w14:paraId="6AC4D937" w14:textId="7B5ECB0A" w:rsidR="001E6E0E" w:rsidRPr="00071EA6" w:rsidRDefault="001E6E0E" w:rsidP="00F83630">
      <w:pPr>
        <w:pStyle w:val="44"/>
      </w:pPr>
      <w:bookmarkStart w:id="13" w:name="_Toc224656505"/>
      <w:r w:rsidRPr="00071EA6">
        <w:t>Ж</w:t>
      </w:r>
      <w:r w:rsidR="00775865" w:rsidRPr="00071EA6">
        <w:t>2</w:t>
      </w:r>
      <w:r w:rsidRPr="00071EA6">
        <w:t xml:space="preserve"> </w:t>
      </w:r>
      <w:r w:rsidR="00775865" w:rsidRPr="00071EA6">
        <w:rPr>
          <w:rFonts w:eastAsia="Times New Roman"/>
        </w:rPr>
        <w:t>Зона застройки малоэтажными жилыми домами</w:t>
      </w:r>
      <w:bookmarkEnd w:id="13"/>
    </w:p>
    <w:p w14:paraId="1CCE0FD0" w14:textId="48FAD67D" w:rsidR="001E6E0E" w:rsidRPr="00071EA6" w:rsidRDefault="001E6E0E" w:rsidP="00775865">
      <w:pPr>
        <w:pStyle w:val="afb"/>
      </w:pPr>
      <w:r w:rsidRPr="00071EA6">
        <w:t xml:space="preserve">Зона малоэтажной жилой застройки </w:t>
      </w:r>
      <w:r w:rsidR="00775865" w:rsidRPr="00071EA6">
        <w:t xml:space="preserve">Ж2 </w:t>
      </w:r>
      <w:r w:rsidRPr="00071EA6">
        <w:t xml:space="preserve">выделена для формирования жилых районов с размещением отдельно стоящих индивидуальных жилых домов не выше 3 этажей, блокированных домов с </w:t>
      </w:r>
      <w:proofErr w:type="spellStart"/>
      <w:r w:rsidRPr="00071EA6">
        <w:t>приквартирными</w:t>
      </w:r>
      <w:proofErr w:type="spellEnd"/>
      <w:r w:rsidRPr="00071EA6">
        <w:t xml:space="preserve"> участками не выше 3 этажей, многоквартирных малоэтажных жилых домов не выше 4 этажей, с минимально разрешенным набором услуг местного значения.</w:t>
      </w:r>
    </w:p>
    <w:p w14:paraId="284169B8" w14:textId="77777777" w:rsidR="001E6E0E" w:rsidRPr="00071EA6" w:rsidRDefault="001E6E0E" w:rsidP="001E6E0E">
      <w:pPr>
        <w:pStyle w:val="afb"/>
      </w:pPr>
    </w:p>
    <w:p w14:paraId="6171BD6F" w14:textId="7081726F" w:rsidR="001E6E0E" w:rsidRPr="00071EA6" w:rsidRDefault="001E6E0E" w:rsidP="001E6E0E">
      <w:pPr>
        <w:pStyle w:val="afb"/>
        <w:rPr>
          <w:b/>
          <w:bCs/>
        </w:rPr>
      </w:pPr>
      <w:r w:rsidRPr="00071EA6">
        <w:rPr>
          <w:b/>
          <w:bCs/>
        </w:rPr>
        <w:lastRenderedPageBreak/>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2FE2BCE2" w14:textId="77777777" w:rsidTr="00CE56EC">
        <w:tc>
          <w:tcPr>
            <w:tcW w:w="2093" w:type="dxa"/>
            <w:vMerge w:val="restart"/>
          </w:tcPr>
          <w:p w14:paraId="4B36910A" w14:textId="77777777" w:rsidR="001E6E0E" w:rsidRPr="00071EA6" w:rsidRDefault="001E6E0E" w:rsidP="00E5707B">
            <w:pPr>
              <w:pStyle w:val="af9"/>
              <w:rPr>
                <w:b/>
                <w:bCs w:val="0"/>
              </w:rPr>
            </w:pPr>
            <w:r w:rsidRPr="00071EA6">
              <w:rPr>
                <w:b/>
                <w:bCs w:val="0"/>
              </w:rPr>
              <w:t>Наименование вида разрешенного использования земельного участка</w:t>
            </w:r>
          </w:p>
          <w:p w14:paraId="0767111E" w14:textId="77777777" w:rsidR="001E6E0E" w:rsidRPr="00071EA6" w:rsidRDefault="001E6E0E" w:rsidP="00E5707B">
            <w:pPr>
              <w:pStyle w:val="af9"/>
              <w:rPr>
                <w:b/>
                <w:bCs w:val="0"/>
              </w:rPr>
            </w:pPr>
          </w:p>
        </w:tc>
        <w:tc>
          <w:tcPr>
            <w:tcW w:w="2977" w:type="dxa"/>
            <w:vMerge w:val="restart"/>
          </w:tcPr>
          <w:p w14:paraId="18084F44" w14:textId="77777777" w:rsidR="001E6E0E" w:rsidRPr="00071EA6" w:rsidRDefault="001E6E0E"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11D5B35B" w14:textId="77777777" w:rsidR="001E6E0E" w:rsidRPr="00071EA6" w:rsidRDefault="001E6E0E" w:rsidP="00E5707B">
            <w:pPr>
              <w:pStyle w:val="af9"/>
              <w:rPr>
                <w:b/>
                <w:bCs w:val="0"/>
              </w:rPr>
            </w:pPr>
          </w:p>
        </w:tc>
        <w:tc>
          <w:tcPr>
            <w:tcW w:w="9716" w:type="dxa"/>
            <w:gridSpan w:val="4"/>
          </w:tcPr>
          <w:p w14:paraId="4E4E60C1" w14:textId="77777777" w:rsidR="001E6E0E" w:rsidRPr="00071EA6" w:rsidRDefault="001E6E0E"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135750E" w14:textId="77777777" w:rsidTr="00CE56EC">
        <w:tc>
          <w:tcPr>
            <w:tcW w:w="2093" w:type="dxa"/>
            <w:vMerge/>
          </w:tcPr>
          <w:p w14:paraId="2874EBBE" w14:textId="77777777" w:rsidR="001E6E0E" w:rsidRPr="00071EA6" w:rsidRDefault="001E6E0E" w:rsidP="00E5707B">
            <w:pPr>
              <w:pStyle w:val="af9"/>
              <w:rPr>
                <w:b/>
                <w:bCs w:val="0"/>
              </w:rPr>
            </w:pPr>
          </w:p>
        </w:tc>
        <w:tc>
          <w:tcPr>
            <w:tcW w:w="2977" w:type="dxa"/>
            <w:vMerge/>
          </w:tcPr>
          <w:p w14:paraId="28848FFF" w14:textId="77777777" w:rsidR="001E6E0E" w:rsidRPr="00071EA6" w:rsidRDefault="001E6E0E" w:rsidP="00E5707B">
            <w:pPr>
              <w:pStyle w:val="af9"/>
              <w:rPr>
                <w:b/>
                <w:bCs w:val="0"/>
              </w:rPr>
            </w:pPr>
          </w:p>
        </w:tc>
        <w:tc>
          <w:tcPr>
            <w:tcW w:w="2409" w:type="dxa"/>
          </w:tcPr>
          <w:p w14:paraId="0094F76B" w14:textId="77777777" w:rsidR="001E6E0E" w:rsidRPr="00071EA6" w:rsidRDefault="001E6E0E"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DE465D0" w14:textId="1CFE260E" w:rsidR="001E6E0E" w:rsidRPr="00071EA6" w:rsidRDefault="001E6E0E"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6E22C144" w14:textId="77777777" w:rsidR="001E6E0E" w:rsidRPr="00071EA6" w:rsidRDefault="001E6E0E"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465D37E0" w14:textId="77777777" w:rsidR="001E6E0E" w:rsidRPr="00071EA6" w:rsidRDefault="001E6E0E"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3BF06F8F" w14:textId="77777777" w:rsidTr="00CE56EC">
        <w:tc>
          <w:tcPr>
            <w:tcW w:w="2093" w:type="dxa"/>
          </w:tcPr>
          <w:p w14:paraId="104EBCFF" w14:textId="77777777" w:rsidR="00722BF9" w:rsidRPr="00071EA6" w:rsidRDefault="00722BF9" w:rsidP="00291821">
            <w:pPr>
              <w:pStyle w:val="af9"/>
              <w:jc w:val="both"/>
            </w:pPr>
            <w:r w:rsidRPr="00071EA6">
              <w:t>Для индивидуального жилищного строительства</w:t>
            </w:r>
          </w:p>
          <w:p w14:paraId="55B74F69" w14:textId="37B537E9" w:rsidR="001E6E0E" w:rsidRPr="00071EA6" w:rsidRDefault="00722BF9" w:rsidP="00291821">
            <w:pPr>
              <w:pStyle w:val="af9"/>
              <w:jc w:val="both"/>
            </w:pPr>
            <w:r w:rsidRPr="00071EA6">
              <w:t>[2.1]</w:t>
            </w:r>
          </w:p>
        </w:tc>
        <w:tc>
          <w:tcPr>
            <w:tcW w:w="2977" w:type="dxa"/>
          </w:tcPr>
          <w:p w14:paraId="0CC8D224" w14:textId="77777777" w:rsidR="00291821" w:rsidRPr="00071EA6" w:rsidRDefault="00291821" w:rsidP="00291821">
            <w:pPr>
              <w:pStyle w:val="af9"/>
              <w:jc w:val="both"/>
            </w:pPr>
            <w:r w:rsidRPr="00071EA6">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w:t>
            </w:r>
            <w:r w:rsidRPr="00071EA6">
              <w:lastRenderedPageBreak/>
              <w:t>иных нужд, связанных с их проживанием в таком здании, не предназначенного для раздела на самостоятельные объекты недвижимости);</w:t>
            </w:r>
          </w:p>
          <w:p w14:paraId="0F32627B" w14:textId="77777777" w:rsidR="00291821" w:rsidRPr="00071EA6" w:rsidRDefault="00291821" w:rsidP="00291821">
            <w:pPr>
              <w:pStyle w:val="af9"/>
              <w:jc w:val="both"/>
            </w:pPr>
            <w:r w:rsidRPr="00071EA6">
              <w:t>выращивание сельскохозяйственных культур;</w:t>
            </w:r>
          </w:p>
          <w:p w14:paraId="746E466F" w14:textId="1AF8D364" w:rsidR="001E6E0E" w:rsidRPr="00071EA6" w:rsidRDefault="00291821" w:rsidP="00291821">
            <w:pPr>
              <w:pStyle w:val="af9"/>
              <w:jc w:val="both"/>
            </w:pPr>
            <w:r w:rsidRPr="00071EA6">
              <w:t>размещение гаражей для собственных нужд и хозяйственных построек</w:t>
            </w:r>
          </w:p>
        </w:tc>
        <w:tc>
          <w:tcPr>
            <w:tcW w:w="2409" w:type="dxa"/>
          </w:tcPr>
          <w:p w14:paraId="50F8FDB5" w14:textId="77777777" w:rsidR="00291821" w:rsidRPr="00071EA6" w:rsidRDefault="00291821" w:rsidP="00291821">
            <w:pPr>
              <w:pStyle w:val="af9"/>
              <w:jc w:val="both"/>
            </w:pPr>
            <w:r w:rsidRPr="00071EA6">
              <w:lastRenderedPageBreak/>
              <w:t>минимальная (максимальная) площадь земельных участков:</w:t>
            </w:r>
          </w:p>
          <w:p w14:paraId="7B29F53F" w14:textId="77777777" w:rsidR="00291821" w:rsidRPr="00071EA6" w:rsidRDefault="00291821" w:rsidP="00291821">
            <w:pPr>
              <w:pStyle w:val="af9"/>
              <w:jc w:val="both"/>
            </w:pPr>
            <w:r w:rsidRPr="00071EA6">
              <w:t>- отдельно стоящие жилые дома коттеджного типа на одну семью в 1 - 3 этажа - 400 - 6000 кв. м;</w:t>
            </w:r>
          </w:p>
          <w:p w14:paraId="13B272B1" w14:textId="77777777" w:rsidR="00291821" w:rsidRPr="00071EA6" w:rsidRDefault="00291821" w:rsidP="00291821">
            <w:pPr>
              <w:pStyle w:val="af9"/>
              <w:jc w:val="both"/>
            </w:pPr>
            <w:r w:rsidRPr="00071EA6">
              <w:t xml:space="preserve">минимальная ширина земельных участков вдоль </w:t>
            </w:r>
            <w:r w:rsidRPr="00071EA6">
              <w:lastRenderedPageBreak/>
              <w:t>фронта улицы (проезда) – 12;</w:t>
            </w:r>
          </w:p>
          <w:p w14:paraId="4591019E" w14:textId="3FE6AD11" w:rsidR="001E6E0E" w:rsidRPr="00071EA6" w:rsidRDefault="00291821" w:rsidP="00291821">
            <w:pPr>
              <w:pStyle w:val="af9"/>
              <w:jc w:val="both"/>
            </w:pPr>
            <w:r w:rsidRPr="00071EA6">
              <w:t>раздел земельного участка возможен не более чем на 2 части.</w:t>
            </w:r>
          </w:p>
        </w:tc>
        <w:tc>
          <w:tcPr>
            <w:tcW w:w="2410" w:type="dxa"/>
          </w:tcPr>
          <w:p w14:paraId="28101150" w14:textId="77777777" w:rsidR="00291821" w:rsidRPr="00071EA6" w:rsidRDefault="00291821" w:rsidP="00291821">
            <w:pPr>
              <w:pStyle w:val="af9"/>
              <w:jc w:val="both"/>
            </w:pPr>
            <w:r w:rsidRPr="00071EA6">
              <w:lastRenderedPageBreak/>
              <w:t>минимальный отступ строений от красной линии улиц не менее чем 5 м,</w:t>
            </w:r>
          </w:p>
          <w:p w14:paraId="0B74ECD4" w14:textId="77777777" w:rsidR="00291821" w:rsidRPr="00071EA6" w:rsidRDefault="00291821" w:rsidP="00291821">
            <w:pPr>
              <w:pStyle w:val="af9"/>
              <w:jc w:val="both"/>
            </w:pPr>
            <w:r w:rsidRPr="00071EA6">
              <w:t>от красной линии проездов не менее 3 м,</w:t>
            </w:r>
          </w:p>
          <w:p w14:paraId="4CEAE1A1" w14:textId="1FAE2E6D" w:rsidR="001E6E0E" w:rsidRPr="00071EA6" w:rsidRDefault="00291821" w:rsidP="00291821">
            <w:pPr>
              <w:pStyle w:val="af9"/>
              <w:jc w:val="both"/>
            </w:pPr>
            <w:r w:rsidRPr="00071EA6">
              <w:t>от границ соседнего земельного участка не менее 3 м.</w:t>
            </w:r>
          </w:p>
        </w:tc>
        <w:tc>
          <w:tcPr>
            <w:tcW w:w="2410" w:type="dxa"/>
          </w:tcPr>
          <w:p w14:paraId="46B6E7B4" w14:textId="77777777" w:rsidR="00406C79" w:rsidRPr="00071EA6" w:rsidRDefault="00406C79" w:rsidP="00406C79">
            <w:pPr>
              <w:pStyle w:val="af9"/>
              <w:jc w:val="both"/>
            </w:pPr>
            <w:r w:rsidRPr="00071EA6">
              <w:t>максимальное количество этажей зданий - 3 этажа (включая мансардный этаж);</w:t>
            </w:r>
          </w:p>
          <w:p w14:paraId="71E3ACB2" w14:textId="77777777" w:rsidR="00406C79" w:rsidRPr="00071EA6" w:rsidRDefault="00406C79" w:rsidP="00406C79">
            <w:pPr>
              <w:pStyle w:val="af9"/>
              <w:jc w:val="both"/>
            </w:pPr>
            <w:r w:rsidRPr="00071EA6">
              <w:t xml:space="preserve">максимальная высота зданий от уровня земли до верха перекрытия последнего этажа (или конька кровли) для объектов с углом наклона кровли до </w:t>
            </w:r>
            <w:r w:rsidRPr="00071EA6">
              <w:lastRenderedPageBreak/>
              <w:t>15 градусов – 10 м, с углом наклона кровли более 15 градусов – 13 м;</w:t>
            </w:r>
          </w:p>
          <w:p w14:paraId="1EC1B37C" w14:textId="051F263C" w:rsidR="00406C79" w:rsidRPr="00071EA6" w:rsidRDefault="00406C79" w:rsidP="00291821">
            <w:pPr>
              <w:pStyle w:val="af9"/>
              <w:jc w:val="both"/>
            </w:pPr>
          </w:p>
        </w:tc>
        <w:tc>
          <w:tcPr>
            <w:tcW w:w="2487" w:type="dxa"/>
          </w:tcPr>
          <w:p w14:paraId="4332A5BB" w14:textId="77777777" w:rsidR="00291821" w:rsidRPr="00071EA6" w:rsidRDefault="00291821" w:rsidP="00291821">
            <w:pPr>
              <w:pStyle w:val="af9"/>
              <w:jc w:val="both"/>
            </w:pPr>
            <w:r w:rsidRPr="00071EA6">
              <w:lastRenderedPageBreak/>
              <w:t>максимальный процент застройки в границах земельного участка - 40%;</w:t>
            </w:r>
          </w:p>
          <w:p w14:paraId="5C40C5C8" w14:textId="090CCB88" w:rsidR="001E6E0E" w:rsidRPr="00071EA6" w:rsidRDefault="00291821" w:rsidP="00291821">
            <w:pPr>
              <w:pStyle w:val="af9"/>
              <w:jc w:val="both"/>
            </w:pPr>
            <w:r w:rsidRPr="00071EA6">
              <w:t>коэффициент плотности застройки Кпз-0,8;</w:t>
            </w:r>
          </w:p>
        </w:tc>
      </w:tr>
      <w:tr w:rsidR="00071EA6" w:rsidRPr="00071EA6" w14:paraId="2F6627D0" w14:textId="77777777" w:rsidTr="00CE56EC">
        <w:tc>
          <w:tcPr>
            <w:tcW w:w="2093" w:type="dxa"/>
          </w:tcPr>
          <w:p w14:paraId="4103D695" w14:textId="77777777" w:rsidR="00722BF9" w:rsidRPr="00071EA6" w:rsidRDefault="00722BF9" w:rsidP="00291821">
            <w:pPr>
              <w:pStyle w:val="af9"/>
              <w:jc w:val="both"/>
            </w:pPr>
            <w:r w:rsidRPr="00071EA6">
              <w:t>Малоэтажная многоквартирная жилая застройка</w:t>
            </w:r>
          </w:p>
          <w:p w14:paraId="701106FC" w14:textId="4B4BF542" w:rsidR="001E6E0E" w:rsidRPr="00071EA6" w:rsidRDefault="00722BF9" w:rsidP="00291821">
            <w:pPr>
              <w:pStyle w:val="af9"/>
              <w:jc w:val="both"/>
            </w:pPr>
            <w:r w:rsidRPr="00071EA6">
              <w:t>[2.1.1]</w:t>
            </w:r>
          </w:p>
        </w:tc>
        <w:tc>
          <w:tcPr>
            <w:tcW w:w="2977" w:type="dxa"/>
          </w:tcPr>
          <w:p w14:paraId="792137BF" w14:textId="77777777" w:rsidR="00291821" w:rsidRPr="00071EA6" w:rsidRDefault="00291821" w:rsidP="00291821">
            <w:pPr>
              <w:pStyle w:val="af9"/>
              <w:jc w:val="both"/>
            </w:pPr>
            <w:r w:rsidRPr="00071EA6">
              <w:t>Размещение малоэтажных многоквартирных домов (многоквартирные дома высотой до 4 этажей, включая мансардный);</w:t>
            </w:r>
          </w:p>
          <w:p w14:paraId="5845D5BA" w14:textId="0A6492BA" w:rsidR="001E6E0E" w:rsidRPr="00071EA6" w:rsidRDefault="00291821" w:rsidP="00291821">
            <w:pPr>
              <w:pStyle w:val="af9"/>
              <w:jc w:val="both"/>
            </w:pPr>
            <w:r w:rsidRPr="00071EA6">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w:t>
            </w:r>
            <w:r w:rsidRPr="00071EA6">
              <w:lastRenderedPageBreak/>
              <w:t>многоквартирном доме не составляет более 15% общей площади помещений дома.</w:t>
            </w:r>
          </w:p>
        </w:tc>
        <w:tc>
          <w:tcPr>
            <w:tcW w:w="2409" w:type="dxa"/>
          </w:tcPr>
          <w:p w14:paraId="1C1128E1" w14:textId="77777777" w:rsidR="00291821" w:rsidRPr="00071EA6" w:rsidRDefault="00291821" w:rsidP="00291821">
            <w:pPr>
              <w:pStyle w:val="af9"/>
              <w:jc w:val="both"/>
            </w:pPr>
            <w:r w:rsidRPr="00071EA6">
              <w:lastRenderedPageBreak/>
              <w:t xml:space="preserve">минимальная (максимальная) площадь земельного участка - 2000- 15000 кв. м </w:t>
            </w:r>
          </w:p>
          <w:p w14:paraId="5959FD54" w14:textId="77777777" w:rsidR="00291821" w:rsidRPr="00071EA6" w:rsidRDefault="00291821" w:rsidP="00291821">
            <w:pPr>
              <w:pStyle w:val="af9"/>
              <w:jc w:val="both"/>
            </w:pPr>
            <w:r w:rsidRPr="00071EA6">
              <w:t>минимальная ширина земельных участков вдоль фронта улицы (проезда):</w:t>
            </w:r>
          </w:p>
          <w:p w14:paraId="6C586531" w14:textId="77777777" w:rsidR="00291821" w:rsidRPr="00071EA6" w:rsidRDefault="00291821" w:rsidP="00291821">
            <w:pPr>
              <w:pStyle w:val="af9"/>
              <w:jc w:val="both"/>
            </w:pPr>
            <w:r w:rsidRPr="00071EA6">
              <w:t>- для 2-3-х этажных жилых домов - 27 метров,</w:t>
            </w:r>
          </w:p>
          <w:p w14:paraId="12723269" w14:textId="162EF54D" w:rsidR="001E6E0E" w:rsidRPr="00071EA6" w:rsidRDefault="00291821" w:rsidP="00291821">
            <w:pPr>
              <w:pStyle w:val="af9"/>
              <w:jc w:val="both"/>
            </w:pPr>
            <w:r w:rsidRPr="00071EA6">
              <w:t>- для 4-х этажных жилых домов - 32 метра.</w:t>
            </w:r>
          </w:p>
        </w:tc>
        <w:tc>
          <w:tcPr>
            <w:tcW w:w="2410" w:type="dxa"/>
          </w:tcPr>
          <w:p w14:paraId="375F24EF" w14:textId="77777777" w:rsidR="00291821" w:rsidRPr="00071EA6" w:rsidRDefault="00291821" w:rsidP="00291821">
            <w:pPr>
              <w:pStyle w:val="af9"/>
              <w:jc w:val="both"/>
            </w:pPr>
            <w:r w:rsidRPr="00071EA6">
              <w:t>минимальный отступ строений от красной линии улиц не менее чем 5 м; от границы земельного участка:</w:t>
            </w:r>
          </w:p>
          <w:p w14:paraId="5818BB5E" w14:textId="77777777" w:rsidR="00291821" w:rsidRPr="00071EA6" w:rsidRDefault="00291821" w:rsidP="00291821">
            <w:pPr>
              <w:pStyle w:val="af9"/>
              <w:jc w:val="both"/>
            </w:pPr>
            <w:r w:rsidRPr="00071EA6">
              <w:t>- до жилых зданий высотой 2-3 этажа - 7,5 м с учетом соблюдения требований технических регламентов;</w:t>
            </w:r>
          </w:p>
          <w:p w14:paraId="2FE92D23" w14:textId="47D8D71F" w:rsidR="001E6E0E" w:rsidRPr="00071EA6" w:rsidRDefault="00291821" w:rsidP="00291821">
            <w:pPr>
              <w:pStyle w:val="af9"/>
              <w:jc w:val="both"/>
            </w:pPr>
            <w:r w:rsidRPr="00071EA6">
              <w:t>- до жилых зданий высотой 4 этажа - 10 м с учетом соблюдения требований технических регламентов;</w:t>
            </w:r>
          </w:p>
        </w:tc>
        <w:tc>
          <w:tcPr>
            <w:tcW w:w="2410" w:type="dxa"/>
          </w:tcPr>
          <w:p w14:paraId="68B93C8E" w14:textId="77777777" w:rsidR="00291821" w:rsidRPr="00071EA6" w:rsidRDefault="00291821" w:rsidP="00291821">
            <w:pPr>
              <w:pStyle w:val="af9"/>
              <w:jc w:val="both"/>
            </w:pPr>
            <w:r w:rsidRPr="00071EA6">
              <w:t>максимальное количество этажей зданий - 4 этажа (включая мансардный этаж); максимальная высота</w:t>
            </w:r>
          </w:p>
          <w:p w14:paraId="7519C2B5" w14:textId="2554F37F" w:rsidR="001E6E0E" w:rsidRPr="00071EA6" w:rsidRDefault="00291821" w:rsidP="00291821">
            <w:pPr>
              <w:pStyle w:val="af9"/>
              <w:jc w:val="both"/>
            </w:pPr>
            <w:r w:rsidRPr="00071EA6">
              <w:t>зданий от уровня земли до верха перекрытия последнего этажа (или конька кровли) - 20 м;</w:t>
            </w:r>
          </w:p>
        </w:tc>
        <w:tc>
          <w:tcPr>
            <w:tcW w:w="2487" w:type="dxa"/>
          </w:tcPr>
          <w:p w14:paraId="11B3A7C9" w14:textId="77777777" w:rsidR="00291821" w:rsidRPr="00071EA6" w:rsidRDefault="00291821" w:rsidP="00291821">
            <w:pPr>
              <w:pStyle w:val="af9"/>
              <w:jc w:val="both"/>
            </w:pPr>
            <w:r w:rsidRPr="00071EA6">
              <w:t>максимальный процент застройки в границах земельного участка - 40%;</w:t>
            </w:r>
          </w:p>
          <w:p w14:paraId="34388B95" w14:textId="77777777" w:rsidR="00291821" w:rsidRPr="00071EA6" w:rsidRDefault="00291821" w:rsidP="00291821">
            <w:pPr>
              <w:pStyle w:val="af9"/>
              <w:jc w:val="both"/>
            </w:pPr>
            <w:r w:rsidRPr="00071EA6">
              <w:t>процент застройки подземной части не регламентируется;</w:t>
            </w:r>
          </w:p>
          <w:p w14:paraId="784FAA7E" w14:textId="77777777" w:rsidR="00291821" w:rsidRPr="00071EA6" w:rsidRDefault="00291821" w:rsidP="00291821">
            <w:pPr>
              <w:pStyle w:val="af9"/>
              <w:jc w:val="both"/>
            </w:pPr>
            <w:r w:rsidRPr="00071EA6">
              <w:t>Предельное количество надземных этажей – 4 этажа. Минимальный коэффициент застройки 0.4; максимальный коэффициент застройки 0.8.</w:t>
            </w:r>
          </w:p>
          <w:p w14:paraId="266FF065" w14:textId="234C9C09" w:rsidR="001E6E0E" w:rsidRPr="00071EA6" w:rsidRDefault="00291821" w:rsidP="00291821">
            <w:pPr>
              <w:pStyle w:val="af9"/>
              <w:jc w:val="both"/>
            </w:pPr>
            <w:r w:rsidRPr="00071EA6">
              <w:t xml:space="preserve">На территории малоэтажной жилой застройки следует </w:t>
            </w:r>
            <w:r w:rsidRPr="00071EA6">
              <w:lastRenderedPageBreak/>
              <w:t>предусматривать 100-процентную обеспеченность местами для хранения и парковки легковых автомобилей, мотоциклов, мопедов.</w:t>
            </w:r>
          </w:p>
        </w:tc>
      </w:tr>
      <w:tr w:rsidR="00071EA6" w:rsidRPr="00071EA6" w14:paraId="496B0AFD" w14:textId="77777777" w:rsidTr="00CE56EC">
        <w:tc>
          <w:tcPr>
            <w:tcW w:w="2093" w:type="dxa"/>
          </w:tcPr>
          <w:p w14:paraId="36C09E3E" w14:textId="77777777" w:rsidR="00722BF9" w:rsidRPr="00071EA6" w:rsidRDefault="00722BF9" w:rsidP="00291821">
            <w:pPr>
              <w:pStyle w:val="af9"/>
              <w:jc w:val="both"/>
            </w:pPr>
            <w:r w:rsidRPr="00071EA6">
              <w:lastRenderedPageBreak/>
              <w:t>Для ведения личного подсобного хозяйства (приусадебный земельный участок)</w:t>
            </w:r>
          </w:p>
          <w:p w14:paraId="3A11DC8B" w14:textId="16837862" w:rsidR="001E6E0E" w:rsidRPr="00071EA6" w:rsidRDefault="00722BF9" w:rsidP="00291821">
            <w:pPr>
              <w:pStyle w:val="af9"/>
              <w:jc w:val="both"/>
            </w:pPr>
            <w:r w:rsidRPr="00071EA6">
              <w:t>[2.2]</w:t>
            </w:r>
          </w:p>
        </w:tc>
        <w:tc>
          <w:tcPr>
            <w:tcW w:w="2977" w:type="dxa"/>
          </w:tcPr>
          <w:p w14:paraId="3EABD704" w14:textId="77777777" w:rsidR="00291821" w:rsidRPr="00071EA6" w:rsidRDefault="00291821" w:rsidP="00291821">
            <w:pPr>
              <w:pStyle w:val="af9"/>
              <w:jc w:val="both"/>
            </w:pPr>
            <w:r w:rsidRPr="00071EA6">
              <w:t>Размещение жилого дома, указанного в описании вида разрешенного использования с кодом 2.1;</w:t>
            </w:r>
          </w:p>
          <w:p w14:paraId="61648C91" w14:textId="77777777" w:rsidR="00291821" w:rsidRPr="00071EA6" w:rsidRDefault="00291821" w:rsidP="00291821">
            <w:pPr>
              <w:pStyle w:val="af9"/>
              <w:jc w:val="both"/>
            </w:pPr>
            <w:r w:rsidRPr="00071EA6">
              <w:t>производство сельскохозяйственной продукции;</w:t>
            </w:r>
          </w:p>
          <w:p w14:paraId="697187E4" w14:textId="77777777" w:rsidR="00291821" w:rsidRPr="00071EA6" w:rsidRDefault="00291821" w:rsidP="00291821">
            <w:pPr>
              <w:pStyle w:val="af9"/>
              <w:jc w:val="both"/>
            </w:pPr>
            <w:r w:rsidRPr="00071EA6">
              <w:t>размещение гаража и иных вспомогательных сооружений;</w:t>
            </w:r>
          </w:p>
          <w:p w14:paraId="5A469DA1" w14:textId="43772147" w:rsidR="001E6E0E" w:rsidRPr="00071EA6" w:rsidRDefault="00291821" w:rsidP="00291821">
            <w:pPr>
              <w:pStyle w:val="af9"/>
              <w:jc w:val="both"/>
            </w:pPr>
            <w:r w:rsidRPr="00071EA6">
              <w:t>содержание сельскохозяйственных животных</w:t>
            </w:r>
          </w:p>
        </w:tc>
        <w:tc>
          <w:tcPr>
            <w:tcW w:w="2409" w:type="dxa"/>
          </w:tcPr>
          <w:p w14:paraId="3C9EACCA" w14:textId="77777777" w:rsidR="00291821" w:rsidRPr="00071EA6" w:rsidRDefault="00291821" w:rsidP="00291821">
            <w:pPr>
              <w:pStyle w:val="af9"/>
              <w:jc w:val="both"/>
            </w:pPr>
            <w:r w:rsidRPr="00071EA6">
              <w:t>минимальная (максимальная) площадь земельных участков:</w:t>
            </w:r>
          </w:p>
          <w:p w14:paraId="2E57A4E4" w14:textId="77777777" w:rsidR="00291821" w:rsidRPr="00071EA6" w:rsidRDefault="00291821" w:rsidP="00291821">
            <w:pPr>
              <w:pStyle w:val="af9"/>
              <w:jc w:val="both"/>
            </w:pPr>
            <w:r w:rsidRPr="00071EA6">
              <w:t>- отдельно стоящие жилые дома коттеджного типа на одну семью в 1 - 3 этажа - 400 - 5000 кв. м;</w:t>
            </w:r>
          </w:p>
          <w:p w14:paraId="735D7AB1" w14:textId="77777777" w:rsidR="00291821" w:rsidRPr="00071EA6" w:rsidRDefault="00291821" w:rsidP="00291821">
            <w:pPr>
              <w:pStyle w:val="af9"/>
              <w:jc w:val="both"/>
            </w:pPr>
            <w:r w:rsidRPr="00071EA6">
              <w:t>минимальная ширина земельных участков вдоль фронта улицы (проезда) – 12;</w:t>
            </w:r>
          </w:p>
          <w:p w14:paraId="10213834" w14:textId="6438DD85" w:rsidR="001E6E0E" w:rsidRPr="00071EA6" w:rsidRDefault="00291821" w:rsidP="00291821">
            <w:pPr>
              <w:pStyle w:val="af9"/>
              <w:jc w:val="both"/>
            </w:pPr>
            <w:r w:rsidRPr="00071EA6">
              <w:t>раздел земельного участка возможен не более чем на 2 части.</w:t>
            </w:r>
          </w:p>
        </w:tc>
        <w:tc>
          <w:tcPr>
            <w:tcW w:w="2410" w:type="dxa"/>
          </w:tcPr>
          <w:p w14:paraId="3B462A9E" w14:textId="77777777" w:rsidR="00291821" w:rsidRPr="00071EA6" w:rsidRDefault="00291821" w:rsidP="00291821">
            <w:pPr>
              <w:pStyle w:val="af9"/>
              <w:jc w:val="both"/>
            </w:pPr>
            <w:r w:rsidRPr="00071EA6">
              <w:t>минимальный отступ строений от красной линии улиц не менее чем 5 м,</w:t>
            </w:r>
          </w:p>
          <w:p w14:paraId="0DDDC412" w14:textId="77777777" w:rsidR="00291821" w:rsidRPr="00071EA6" w:rsidRDefault="00291821" w:rsidP="00291821">
            <w:pPr>
              <w:pStyle w:val="af9"/>
              <w:jc w:val="both"/>
            </w:pPr>
            <w:r w:rsidRPr="00071EA6">
              <w:t>от красной линии проездов не менее 3 м,</w:t>
            </w:r>
          </w:p>
          <w:p w14:paraId="385D0171" w14:textId="0FB7A3C2" w:rsidR="001E6E0E" w:rsidRPr="00071EA6" w:rsidRDefault="00291821" w:rsidP="00291821">
            <w:pPr>
              <w:pStyle w:val="af9"/>
              <w:jc w:val="both"/>
            </w:pPr>
            <w:r w:rsidRPr="00071EA6">
              <w:t>от границ соседнего земельного участка не менее 3 м.</w:t>
            </w:r>
          </w:p>
        </w:tc>
        <w:tc>
          <w:tcPr>
            <w:tcW w:w="2410" w:type="dxa"/>
          </w:tcPr>
          <w:p w14:paraId="2DBEADC9" w14:textId="77777777" w:rsidR="00406C79" w:rsidRPr="00071EA6" w:rsidRDefault="00406C79" w:rsidP="00406C79">
            <w:pPr>
              <w:pStyle w:val="af9"/>
              <w:jc w:val="both"/>
            </w:pPr>
            <w:r w:rsidRPr="00071EA6">
              <w:t>максимальное количество этажей зданий - 3 этажа (включая мансардный этаж);</w:t>
            </w:r>
          </w:p>
          <w:p w14:paraId="071DBB4F" w14:textId="77777777" w:rsidR="00406C79" w:rsidRPr="00071EA6" w:rsidRDefault="00406C79" w:rsidP="00406C79">
            <w:pPr>
              <w:pStyle w:val="af9"/>
              <w:jc w:val="both"/>
            </w:pPr>
            <w:r w:rsidRPr="00071EA6">
              <w:t>максимальная высота зданий от уровня земли до верха перекрытия последнего этажа (или конька кровли) для объектов с углом наклона кровли до 15 градусов – 10 м, с углом наклона кровли более 15 градусов – 13 м;</w:t>
            </w:r>
          </w:p>
          <w:p w14:paraId="088AC37D" w14:textId="46650D5E" w:rsidR="001E6E0E" w:rsidRPr="00071EA6" w:rsidRDefault="001E6E0E" w:rsidP="00291821">
            <w:pPr>
              <w:pStyle w:val="af9"/>
              <w:jc w:val="both"/>
            </w:pPr>
          </w:p>
        </w:tc>
        <w:tc>
          <w:tcPr>
            <w:tcW w:w="2487" w:type="dxa"/>
          </w:tcPr>
          <w:p w14:paraId="55E448F4" w14:textId="77777777" w:rsidR="00291821" w:rsidRPr="00071EA6" w:rsidRDefault="00291821" w:rsidP="00291821">
            <w:pPr>
              <w:pStyle w:val="af9"/>
              <w:jc w:val="both"/>
            </w:pPr>
            <w:r w:rsidRPr="00071EA6">
              <w:t>максимальный процент застройки в границах земельного участка - 40%;</w:t>
            </w:r>
          </w:p>
          <w:p w14:paraId="31CFAA28" w14:textId="77777777" w:rsidR="00291821" w:rsidRPr="00071EA6" w:rsidRDefault="00291821" w:rsidP="00291821">
            <w:pPr>
              <w:pStyle w:val="af9"/>
              <w:jc w:val="both"/>
            </w:pPr>
            <w:r w:rsidRPr="00071EA6">
              <w:t>процент застройки подземной части не регламентируется;</w:t>
            </w:r>
          </w:p>
          <w:p w14:paraId="6FFFF51B" w14:textId="06BFA17E" w:rsidR="001E6E0E" w:rsidRPr="00071EA6" w:rsidRDefault="00291821" w:rsidP="00291821">
            <w:pPr>
              <w:pStyle w:val="af9"/>
              <w:jc w:val="both"/>
            </w:pPr>
            <w:r w:rsidRPr="00071EA6">
              <w:t>коэффициент плотности застройки Кпз-0,8;</w:t>
            </w:r>
          </w:p>
        </w:tc>
      </w:tr>
      <w:tr w:rsidR="00071EA6" w:rsidRPr="00071EA6" w14:paraId="55E13625" w14:textId="77777777" w:rsidTr="00CE56EC">
        <w:tc>
          <w:tcPr>
            <w:tcW w:w="2093" w:type="dxa"/>
          </w:tcPr>
          <w:p w14:paraId="688225DF" w14:textId="77777777" w:rsidR="00722BF9" w:rsidRPr="00071EA6" w:rsidRDefault="00722BF9" w:rsidP="00291821">
            <w:pPr>
              <w:pStyle w:val="af9"/>
              <w:jc w:val="both"/>
            </w:pPr>
            <w:r w:rsidRPr="00071EA6">
              <w:t>Блокированная жилая застройка</w:t>
            </w:r>
          </w:p>
          <w:p w14:paraId="2A916141" w14:textId="63F3DA0A" w:rsidR="001E6E0E" w:rsidRPr="00071EA6" w:rsidRDefault="00722BF9" w:rsidP="00291821">
            <w:pPr>
              <w:pStyle w:val="af9"/>
              <w:jc w:val="both"/>
            </w:pPr>
            <w:r w:rsidRPr="00071EA6">
              <w:t>[2.3]</w:t>
            </w:r>
          </w:p>
        </w:tc>
        <w:tc>
          <w:tcPr>
            <w:tcW w:w="2977" w:type="dxa"/>
          </w:tcPr>
          <w:p w14:paraId="123E87DE" w14:textId="77777777" w:rsidR="00291821" w:rsidRPr="00071EA6" w:rsidRDefault="00291821" w:rsidP="00291821">
            <w:pPr>
              <w:pStyle w:val="af9"/>
              <w:jc w:val="both"/>
            </w:pPr>
            <w:r w:rsidRPr="00071EA6">
              <w:t xml:space="preserve">Размещение жилого дома, имеющего одну или несколько общих стен с соседними жилыми домами (количеством этажей не более чем три, </w:t>
            </w:r>
            <w:r w:rsidRPr="00071EA6">
              <w:lastRenderedPageBreak/>
              <w:t>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64CD02F" w14:textId="03EEFBA3" w:rsidR="001E6E0E" w:rsidRPr="00071EA6" w:rsidRDefault="00291821" w:rsidP="00291821">
            <w:pPr>
              <w:pStyle w:val="af9"/>
              <w:jc w:val="both"/>
            </w:pPr>
            <w:r w:rsidRPr="00071EA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2409" w:type="dxa"/>
          </w:tcPr>
          <w:p w14:paraId="10BAA39A" w14:textId="77777777" w:rsidR="00291821" w:rsidRPr="00071EA6" w:rsidRDefault="00291821" w:rsidP="00291821">
            <w:pPr>
              <w:pStyle w:val="af9"/>
              <w:jc w:val="both"/>
            </w:pPr>
            <w:r w:rsidRPr="00071EA6">
              <w:lastRenderedPageBreak/>
              <w:t xml:space="preserve">минимальная (максимальная) площадь земельных участков блокированные жилые дома не выше </w:t>
            </w:r>
            <w:r w:rsidRPr="00071EA6">
              <w:lastRenderedPageBreak/>
              <w:t>3 этажей - 100 - 800 кв. м на один блок;</w:t>
            </w:r>
          </w:p>
          <w:p w14:paraId="6B46264E" w14:textId="6323120D" w:rsidR="001E6E0E" w:rsidRPr="00071EA6" w:rsidRDefault="00291821" w:rsidP="00291821">
            <w:pPr>
              <w:pStyle w:val="af9"/>
              <w:jc w:val="both"/>
            </w:pPr>
            <w:r w:rsidRPr="00071EA6">
              <w:t>минимальная ширина земельных участков вдоль фронта улицы (проезда) - 6 м. на один блок</w:t>
            </w:r>
          </w:p>
        </w:tc>
        <w:tc>
          <w:tcPr>
            <w:tcW w:w="2410" w:type="dxa"/>
          </w:tcPr>
          <w:p w14:paraId="26242A3C" w14:textId="77777777" w:rsidR="00291821" w:rsidRPr="00071EA6" w:rsidRDefault="00291821" w:rsidP="00291821">
            <w:pPr>
              <w:pStyle w:val="af9"/>
              <w:jc w:val="both"/>
            </w:pPr>
            <w:r w:rsidRPr="00071EA6">
              <w:lastRenderedPageBreak/>
              <w:t>минимальный отступ строений:</w:t>
            </w:r>
          </w:p>
          <w:p w14:paraId="5474F43F" w14:textId="77777777" w:rsidR="00291821" w:rsidRPr="00071EA6" w:rsidRDefault="00291821" w:rsidP="00291821">
            <w:pPr>
              <w:pStyle w:val="af9"/>
              <w:jc w:val="both"/>
            </w:pPr>
            <w:r w:rsidRPr="00071EA6">
              <w:t>- от красной линии улиц не менее чем 5 м;</w:t>
            </w:r>
          </w:p>
          <w:p w14:paraId="25CAF46C" w14:textId="77777777" w:rsidR="00291821" w:rsidRPr="00071EA6" w:rsidRDefault="00291821" w:rsidP="00291821">
            <w:pPr>
              <w:pStyle w:val="af9"/>
              <w:jc w:val="both"/>
            </w:pPr>
            <w:r w:rsidRPr="00071EA6">
              <w:t xml:space="preserve">- от красной линии </w:t>
            </w:r>
            <w:r w:rsidRPr="00071EA6">
              <w:lastRenderedPageBreak/>
              <w:t>проездов не менее 3 м;</w:t>
            </w:r>
          </w:p>
          <w:p w14:paraId="3E9CFE96" w14:textId="760F9D69" w:rsidR="001E6E0E" w:rsidRPr="00071EA6" w:rsidRDefault="00291821" w:rsidP="00291821">
            <w:pPr>
              <w:pStyle w:val="af9"/>
              <w:jc w:val="both"/>
            </w:pPr>
            <w:r w:rsidRPr="00071EA6">
              <w:t>- от границ соседнего земельного участка не менее 3 м, за исключением блокировки жилых домов, в таких случаях блокированные дома располагаются по границе общей стеной (без проемов) с отступом 0 м.</w:t>
            </w:r>
          </w:p>
        </w:tc>
        <w:tc>
          <w:tcPr>
            <w:tcW w:w="2410" w:type="dxa"/>
          </w:tcPr>
          <w:p w14:paraId="5EFFABD1" w14:textId="77777777" w:rsidR="00291821" w:rsidRPr="00071EA6" w:rsidRDefault="00291821" w:rsidP="00291821">
            <w:pPr>
              <w:pStyle w:val="af9"/>
              <w:jc w:val="both"/>
            </w:pPr>
            <w:r w:rsidRPr="00071EA6">
              <w:lastRenderedPageBreak/>
              <w:t>максимальное количество этажей зданий - 3 этажа (включая мансардный этаж);</w:t>
            </w:r>
          </w:p>
          <w:p w14:paraId="48250111" w14:textId="116F684A" w:rsidR="001E6E0E" w:rsidRPr="00071EA6" w:rsidRDefault="00291821" w:rsidP="00291821">
            <w:pPr>
              <w:pStyle w:val="af9"/>
              <w:jc w:val="both"/>
            </w:pPr>
            <w:r w:rsidRPr="00071EA6">
              <w:t xml:space="preserve">максимальная </w:t>
            </w:r>
            <w:r w:rsidRPr="00071EA6">
              <w:lastRenderedPageBreak/>
              <w:t>высота зданий от уровня земли до верха перекрытия последнего этажа (или конька кровли) - 20 м;</w:t>
            </w:r>
          </w:p>
        </w:tc>
        <w:tc>
          <w:tcPr>
            <w:tcW w:w="2487" w:type="dxa"/>
          </w:tcPr>
          <w:p w14:paraId="3ABA9B7C" w14:textId="77777777" w:rsidR="00291821" w:rsidRPr="00071EA6" w:rsidRDefault="00291821" w:rsidP="00291821">
            <w:pPr>
              <w:pStyle w:val="af9"/>
              <w:jc w:val="both"/>
            </w:pPr>
            <w:r w:rsidRPr="00071EA6">
              <w:lastRenderedPageBreak/>
              <w:t>максимальный процент застройки в границах земельного участка - 60%;</w:t>
            </w:r>
          </w:p>
          <w:p w14:paraId="23EBC3BB" w14:textId="77777777" w:rsidR="00291821" w:rsidRPr="00071EA6" w:rsidRDefault="00291821" w:rsidP="00291821">
            <w:pPr>
              <w:pStyle w:val="af9"/>
              <w:jc w:val="both"/>
            </w:pPr>
            <w:r w:rsidRPr="00071EA6">
              <w:t xml:space="preserve">процент застройки подземной части не </w:t>
            </w:r>
            <w:r w:rsidRPr="00071EA6">
              <w:lastRenderedPageBreak/>
              <w:t>регламентируется;</w:t>
            </w:r>
          </w:p>
          <w:p w14:paraId="7796239D" w14:textId="26C0B50D" w:rsidR="001E6E0E" w:rsidRPr="00071EA6" w:rsidRDefault="00291821" w:rsidP="00291821">
            <w:pPr>
              <w:pStyle w:val="af9"/>
              <w:jc w:val="both"/>
            </w:pPr>
            <w:r w:rsidRPr="00071EA6">
              <w:t>коэффициент плотности застройки Кпз-0,6;</w:t>
            </w:r>
          </w:p>
        </w:tc>
      </w:tr>
      <w:tr w:rsidR="00071EA6" w:rsidRPr="00071EA6" w14:paraId="1AE793E9" w14:textId="77777777" w:rsidTr="00CE56EC">
        <w:tc>
          <w:tcPr>
            <w:tcW w:w="2093" w:type="dxa"/>
          </w:tcPr>
          <w:p w14:paraId="3BE709E0" w14:textId="2F44D3DD" w:rsidR="001E6E0E" w:rsidRPr="00071EA6" w:rsidRDefault="00722BF9" w:rsidP="00291821">
            <w:pPr>
              <w:pStyle w:val="af9"/>
              <w:jc w:val="both"/>
            </w:pPr>
            <w:r w:rsidRPr="00071EA6">
              <w:lastRenderedPageBreak/>
              <w:t xml:space="preserve">Земельные участки, входящие в состав общего имущества собственников индивидуальных </w:t>
            </w:r>
            <w:r w:rsidRPr="00071EA6">
              <w:lastRenderedPageBreak/>
              <w:t>жилых домов в малоэтажном жилом комплексе [14.0]</w:t>
            </w:r>
          </w:p>
        </w:tc>
        <w:tc>
          <w:tcPr>
            <w:tcW w:w="2977" w:type="dxa"/>
          </w:tcPr>
          <w:p w14:paraId="2972A773" w14:textId="2892BEEE" w:rsidR="001E6E0E" w:rsidRPr="00071EA6" w:rsidRDefault="00291821" w:rsidP="00291821">
            <w:pPr>
              <w:pStyle w:val="af9"/>
              <w:jc w:val="both"/>
            </w:pPr>
            <w:r w:rsidRPr="00071EA6">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w:t>
            </w:r>
            <w:r w:rsidRPr="00071EA6">
              <w:lastRenderedPageBreak/>
              <w:t>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09" w:type="dxa"/>
          </w:tcPr>
          <w:p w14:paraId="32D41DDA" w14:textId="38B7D52F" w:rsidR="001E6E0E" w:rsidRPr="00071EA6" w:rsidRDefault="00291821" w:rsidP="00291821">
            <w:pPr>
              <w:pStyle w:val="af9"/>
              <w:jc w:val="both"/>
            </w:pPr>
            <w:r w:rsidRPr="00071EA6">
              <w:lastRenderedPageBreak/>
              <w:t>минимальная (максимальная) площадь земельного участка - 10- 15000 кв. м</w:t>
            </w:r>
          </w:p>
        </w:tc>
        <w:tc>
          <w:tcPr>
            <w:tcW w:w="2410" w:type="dxa"/>
          </w:tcPr>
          <w:p w14:paraId="0D302E2D" w14:textId="77777777" w:rsidR="00291821" w:rsidRPr="00071EA6" w:rsidRDefault="00291821" w:rsidP="00291821">
            <w:pPr>
              <w:pStyle w:val="af9"/>
              <w:jc w:val="both"/>
            </w:pPr>
            <w:r w:rsidRPr="00071EA6">
              <w:t>минимальный отступ строений от красной линии улиц не менее чем 5 м,</w:t>
            </w:r>
          </w:p>
          <w:p w14:paraId="0C681C70" w14:textId="77777777" w:rsidR="00291821" w:rsidRPr="00071EA6" w:rsidRDefault="00291821" w:rsidP="00291821">
            <w:pPr>
              <w:pStyle w:val="af9"/>
              <w:jc w:val="both"/>
            </w:pPr>
            <w:r w:rsidRPr="00071EA6">
              <w:t>от красной линии проездов не менее 3 м,</w:t>
            </w:r>
          </w:p>
          <w:p w14:paraId="0E89FCF4" w14:textId="1117BA7D" w:rsidR="001E6E0E" w:rsidRPr="00071EA6" w:rsidRDefault="00291821" w:rsidP="00291821">
            <w:pPr>
              <w:pStyle w:val="af9"/>
              <w:jc w:val="both"/>
            </w:pPr>
            <w:r w:rsidRPr="00071EA6">
              <w:lastRenderedPageBreak/>
              <w:t>от границ соседнего земельного участка не менее 3 м.</w:t>
            </w:r>
          </w:p>
        </w:tc>
        <w:tc>
          <w:tcPr>
            <w:tcW w:w="2410" w:type="dxa"/>
          </w:tcPr>
          <w:p w14:paraId="22A84112" w14:textId="77777777" w:rsidR="00291821" w:rsidRPr="00071EA6" w:rsidRDefault="00291821" w:rsidP="00291821">
            <w:pPr>
              <w:pStyle w:val="af9"/>
              <w:jc w:val="both"/>
            </w:pPr>
            <w:r w:rsidRPr="00071EA6">
              <w:lastRenderedPageBreak/>
              <w:t>максимальное количество этажей зданий - 1 этаж;</w:t>
            </w:r>
          </w:p>
          <w:p w14:paraId="1B96E7DF" w14:textId="2BD51C31" w:rsidR="001E6E0E" w:rsidRPr="00071EA6" w:rsidRDefault="00291821" w:rsidP="00291821">
            <w:pPr>
              <w:pStyle w:val="af9"/>
              <w:jc w:val="both"/>
            </w:pPr>
            <w:r w:rsidRPr="00071EA6">
              <w:t>максимальная высота зданий от уровня земли - 6 м;</w:t>
            </w:r>
          </w:p>
        </w:tc>
        <w:tc>
          <w:tcPr>
            <w:tcW w:w="2487" w:type="dxa"/>
          </w:tcPr>
          <w:p w14:paraId="2ACFB65B" w14:textId="77777777" w:rsidR="00291821" w:rsidRPr="00071EA6" w:rsidRDefault="00291821" w:rsidP="00291821">
            <w:pPr>
              <w:pStyle w:val="af9"/>
              <w:jc w:val="both"/>
            </w:pPr>
            <w:r w:rsidRPr="00071EA6">
              <w:t>максимальный процент застройки в границах земельного участка - 40%;</w:t>
            </w:r>
          </w:p>
          <w:p w14:paraId="0D83F8AC" w14:textId="7D939234" w:rsidR="001E6E0E" w:rsidRPr="00071EA6" w:rsidRDefault="00291821" w:rsidP="00291821">
            <w:pPr>
              <w:pStyle w:val="af9"/>
              <w:jc w:val="both"/>
            </w:pPr>
            <w:r w:rsidRPr="00071EA6">
              <w:t>процент застройки подземной части не регламентируется</w:t>
            </w:r>
          </w:p>
        </w:tc>
      </w:tr>
      <w:tr w:rsidR="00071EA6" w:rsidRPr="00071EA6" w14:paraId="7A8F5661" w14:textId="77777777" w:rsidTr="00CE56EC">
        <w:tc>
          <w:tcPr>
            <w:tcW w:w="2093" w:type="dxa"/>
          </w:tcPr>
          <w:p w14:paraId="43BAD5D8" w14:textId="77777777" w:rsidR="00722BF9" w:rsidRPr="00071EA6" w:rsidRDefault="00722BF9" w:rsidP="00291821">
            <w:pPr>
              <w:pStyle w:val="af9"/>
              <w:jc w:val="both"/>
            </w:pPr>
            <w:r w:rsidRPr="00071EA6">
              <w:t>Хранение автотранспорта</w:t>
            </w:r>
          </w:p>
          <w:p w14:paraId="5419862E" w14:textId="71AA8F0A" w:rsidR="001E6E0E" w:rsidRPr="00071EA6" w:rsidRDefault="00722BF9" w:rsidP="00291821">
            <w:pPr>
              <w:pStyle w:val="af9"/>
              <w:jc w:val="both"/>
            </w:pPr>
            <w:r w:rsidRPr="00071EA6">
              <w:t>[2.7.1]</w:t>
            </w:r>
          </w:p>
        </w:tc>
        <w:tc>
          <w:tcPr>
            <w:tcW w:w="2977" w:type="dxa"/>
          </w:tcPr>
          <w:p w14:paraId="5A858963" w14:textId="4C7323B3" w:rsidR="001E6E0E" w:rsidRPr="00071EA6" w:rsidRDefault="00291821" w:rsidP="00291821">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-места, за исключением гаражей, размещение которых предусмотрено содержанием видов разрешенного использования с кодами 2.7.2, 4.9</w:t>
            </w:r>
          </w:p>
        </w:tc>
        <w:tc>
          <w:tcPr>
            <w:tcW w:w="2409" w:type="dxa"/>
          </w:tcPr>
          <w:p w14:paraId="73D80A79" w14:textId="545FF0AF" w:rsidR="001E6E0E" w:rsidRPr="00071EA6" w:rsidRDefault="00291821" w:rsidP="00291821">
            <w:pPr>
              <w:pStyle w:val="af9"/>
              <w:jc w:val="both"/>
            </w:pPr>
            <w:r w:rsidRPr="00071EA6">
              <w:t>минимальная (максимальная) площадь земельных участков - 18 - 5000 кв. м</w:t>
            </w:r>
          </w:p>
        </w:tc>
        <w:tc>
          <w:tcPr>
            <w:tcW w:w="2410" w:type="dxa"/>
          </w:tcPr>
          <w:p w14:paraId="4216C715" w14:textId="59F4AB46" w:rsidR="001E6E0E" w:rsidRPr="00071EA6" w:rsidRDefault="00291821" w:rsidP="00291821">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7CDDB78A" w14:textId="4853553D" w:rsidR="001E6E0E" w:rsidRPr="00071EA6" w:rsidRDefault="00291821" w:rsidP="00291821">
            <w:pPr>
              <w:pStyle w:val="af9"/>
              <w:jc w:val="both"/>
            </w:pPr>
            <w:r w:rsidRPr="00071EA6">
              <w:t>максимальное количество надземных этажей - 1</w:t>
            </w:r>
          </w:p>
        </w:tc>
        <w:tc>
          <w:tcPr>
            <w:tcW w:w="2487" w:type="dxa"/>
          </w:tcPr>
          <w:p w14:paraId="69AAACD3" w14:textId="5A4AC65E" w:rsidR="00291821" w:rsidRPr="00071EA6" w:rsidRDefault="00C27391" w:rsidP="00291821">
            <w:pPr>
              <w:pStyle w:val="af9"/>
              <w:jc w:val="both"/>
            </w:pPr>
            <w:r w:rsidRPr="00071EA6">
              <w:t>максимальный процент застройки в границах земельного участка - 60%</w:t>
            </w:r>
            <w:r w:rsidR="00291821" w:rsidRPr="00071EA6">
              <w:t>;</w:t>
            </w:r>
          </w:p>
          <w:p w14:paraId="72C13EB3" w14:textId="53B51396" w:rsidR="001E6E0E" w:rsidRPr="00071EA6" w:rsidRDefault="00291821" w:rsidP="00291821">
            <w:pPr>
              <w:pStyle w:val="af9"/>
              <w:jc w:val="both"/>
            </w:pPr>
            <w:r w:rsidRPr="00071EA6">
              <w:t>процент застройки подземной части не регламентируется;</w:t>
            </w:r>
          </w:p>
        </w:tc>
      </w:tr>
      <w:tr w:rsidR="00071EA6" w:rsidRPr="00071EA6" w14:paraId="75651335" w14:textId="77777777" w:rsidTr="00CE56EC">
        <w:tc>
          <w:tcPr>
            <w:tcW w:w="2093" w:type="dxa"/>
          </w:tcPr>
          <w:p w14:paraId="34973CD1" w14:textId="77777777" w:rsidR="00291821" w:rsidRPr="00071EA6" w:rsidRDefault="00291821" w:rsidP="00291821">
            <w:pPr>
              <w:pStyle w:val="af9"/>
              <w:jc w:val="both"/>
            </w:pPr>
            <w:r w:rsidRPr="00071EA6">
              <w:t xml:space="preserve">Земельные участки </w:t>
            </w:r>
            <w:r w:rsidRPr="00071EA6">
              <w:lastRenderedPageBreak/>
              <w:t>(территории) общего пользования</w:t>
            </w:r>
          </w:p>
          <w:p w14:paraId="67F1C318" w14:textId="2904E1AA" w:rsidR="00291821" w:rsidRPr="00071EA6" w:rsidRDefault="00291821" w:rsidP="00291821">
            <w:pPr>
              <w:pStyle w:val="af9"/>
              <w:jc w:val="both"/>
            </w:pPr>
            <w:r w:rsidRPr="00071EA6">
              <w:t>[12.0]</w:t>
            </w:r>
          </w:p>
        </w:tc>
        <w:tc>
          <w:tcPr>
            <w:tcW w:w="2977" w:type="dxa"/>
          </w:tcPr>
          <w:p w14:paraId="2A44335D" w14:textId="77777777" w:rsidR="00291821" w:rsidRPr="00071EA6" w:rsidRDefault="00291821" w:rsidP="00291821">
            <w:pPr>
              <w:pStyle w:val="af9"/>
              <w:jc w:val="both"/>
            </w:pPr>
            <w:r w:rsidRPr="00071EA6">
              <w:lastRenderedPageBreak/>
              <w:t>Земельные участки общего пользования.</w:t>
            </w:r>
          </w:p>
          <w:p w14:paraId="40D6534C" w14:textId="15733115" w:rsidR="00291821" w:rsidRPr="00071EA6" w:rsidRDefault="00291821" w:rsidP="00291821">
            <w:pPr>
              <w:pStyle w:val="af9"/>
              <w:jc w:val="both"/>
            </w:pPr>
            <w:r w:rsidRPr="00071EA6">
              <w:lastRenderedPageBreak/>
              <w:t>Содержание данного вида разрешенного использования включает в себя содержание видов разрешенного использования с кодами 12.0.1 -12.0.2</w:t>
            </w:r>
          </w:p>
        </w:tc>
        <w:tc>
          <w:tcPr>
            <w:tcW w:w="2409" w:type="dxa"/>
          </w:tcPr>
          <w:p w14:paraId="1ED5A6F1" w14:textId="6A8300FA" w:rsidR="00291821" w:rsidRPr="00071EA6" w:rsidRDefault="00291821" w:rsidP="00291821">
            <w:pPr>
              <w:pStyle w:val="af9"/>
              <w:jc w:val="both"/>
            </w:pPr>
            <w:r w:rsidRPr="00071EA6">
              <w:lastRenderedPageBreak/>
              <w:t xml:space="preserve">минимальная (максимальная) </w:t>
            </w:r>
            <w:r w:rsidRPr="00071EA6">
              <w:lastRenderedPageBreak/>
              <w:t xml:space="preserve">площадь земельного участка - 50 - 10000 кв. м </w:t>
            </w:r>
          </w:p>
        </w:tc>
        <w:tc>
          <w:tcPr>
            <w:tcW w:w="2410" w:type="dxa"/>
          </w:tcPr>
          <w:p w14:paraId="05EF234A" w14:textId="3EC96737" w:rsidR="00291821" w:rsidRPr="00071EA6" w:rsidRDefault="00291821" w:rsidP="00291821">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c>
          <w:tcPr>
            <w:tcW w:w="2410" w:type="dxa"/>
          </w:tcPr>
          <w:p w14:paraId="4BA54B7E" w14:textId="4F896E23" w:rsidR="00291821" w:rsidRPr="00071EA6" w:rsidRDefault="00291821" w:rsidP="00291821">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c>
          <w:tcPr>
            <w:tcW w:w="2487" w:type="dxa"/>
          </w:tcPr>
          <w:p w14:paraId="6E84BD75" w14:textId="02A27067" w:rsidR="00291821" w:rsidRPr="00071EA6" w:rsidRDefault="00291821" w:rsidP="00291821">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r>
      <w:tr w:rsidR="00071EA6" w:rsidRPr="00071EA6" w14:paraId="48A8141B" w14:textId="77777777" w:rsidTr="00CE56EC">
        <w:tc>
          <w:tcPr>
            <w:tcW w:w="2093" w:type="dxa"/>
          </w:tcPr>
          <w:p w14:paraId="419ED310" w14:textId="61C8378B" w:rsidR="00291821" w:rsidRPr="00071EA6" w:rsidRDefault="00291821" w:rsidP="00291821">
            <w:pPr>
              <w:pStyle w:val="af9"/>
              <w:jc w:val="both"/>
            </w:pPr>
            <w:r w:rsidRPr="00071EA6">
              <w:lastRenderedPageBreak/>
              <w:t>Улично-дорожная сеть [12.0.1]</w:t>
            </w:r>
          </w:p>
        </w:tc>
        <w:tc>
          <w:tcPr>
            <w:tcW w:w="2977" w:type="dxa"/>
          </w:tcPr>
          <w:p w14:paraId="0513DB91" w14:textId="4D551ECA" w:rsidR="00291821" w:rsidRPr="00071EA6" w:rsidRDefault="00291821" w:rsidP="00291821">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tc>
        <w:tc>
          <w:tcPr>
            <w:tcW w:w="2409" w:type="dxa"/>
          </w:tcPr>
          <w:p w14:paraId="1CA1B92E" w14:textId="254D6BBB" w:rsidR="00291821" w:rsidRPr="00071EA6" w:rsidRDefault="00291821" w:rsidP="00291821">
            <w:pPr>
              <w:pStyle w:val="af9"/>
              <w:jc w:val="both"/>
            </w:pPr>
            <w:r w:rsidRPr="00071EA6">
              <w:t xml:space="preserve">минимальная (максимальная) площадь земельного участка - 50 - 10000 кв. м </w:t>
            </w:r>
          </w:p>
        </w:tc>
        <w:tc>
          <w:tcPr>
            <w:tcW w:w="2410" w:type="dxa"/>
          </w:tcPr>
          <w:p w14:paraId="0349D6DB" w14:textId="262AAC0B" w:rsidR="00291821" w:rsidRPr="00071EA6" w:rsidRDefault="00291821" w:rsidP="00291821">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7F8E7375" w14:textId="4E16E3EF" w:rsidR="00291821" w:rsidRPr="00071EA6" w:rsidRDefault="00291821" w:rsidP="00291821">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BF6DDCE" w14:textId="2CBEBFDD" w:rsidR="00291821" w:rsidRPr="00071EA6" w:rsidRDefault="00291821" w:rsidP="00291821">
            <w:pPr>
              <w:pStyle w:val="af9"/>
              <w:jc w:val="both"/>
            </w:pPr>
            <w:r w:rsidRPr="00071EA6">
              <w:t>Не подлежат установлению (размещение объектов капитального строительства не предусматривается).</w:t>
            </w:r>
          </w:p>
        </w:tc>
      </w:tr>
      <w:tr w:rsidR="00291821" w:rsidRPr="00071EA6" w14:paraId="742F1568" w14:textId="77777777" w:rsidTr="00CE56EC">
        <w:tc>
          <w:tcPr>
            <w:tcW w:w="2093" w:type="dxa"/>
          </w:tcPr>
          <w:p w14:paraId="73183BC7" w14:textId="3ADCDA90" w:rsidR="00291821" w:rsidRPr="00071EA6" w:rsidRDefault="00291821" w:rsidP="00291821">
            <w:pPr>
              <w:pStyle w:val="af9"/>
              <w:jc w:val="both"/>
            </w:pPr>
            <w:r w:rsidRPr="00071EA6">
              <w:t>Благоустройство территории [12.0.2]</w:t>
            </w:r>
          </w:p>
        </w:tc>
        <w:tc>
          <w:tcPr>
            <w:tcW w:w="2977" w:type="dxa"/>
          </w:tcPr>
          <w:p w14:paraId="03BA37AF" w14:textId="558B03B9" w:rsidR="00291821" w:rsidRPr="00071EA6" w:rsidRDefault="00291821" w:rsidP="00291821">
            <w:pPr>
              <w:pStyle w:val="af9"/>
              <w:jc w:val="both"/>
              <w:rPr>
                <w:sz w:val="22"/>
                <w:szCs w:val="22"/>
              </w:rPr>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w:t>
            </w:r>
            <w:r w:rsidRPr="00071EA6">
              <w:lastRenderedPageBreak/>
              <w:t>охраны транспортных средств.</w:t>
            </w:r>
          </w:p>
        </w:tc>
        <w:tc>
          <w:tcPr>
            <w:tcW w:w="2409" w:type="dxa"/>
          </w:tcPr>
          <w:p w14:paraId="30258CEA" w14:textId="55AFCEB7" w:rsidR="00291821" w:rsidRPr="00071EA6" w:rsidRDefault="00291821" w:rsidP="00291821">
            <w:pPr>
              <w:pStyle w:val="af9"/>
              <w:jc w:val="both"/>
              <w:rPr>
                <w:sz w:val="22"/>
                <w:szCs w:val="22"/>
              </w:rPr>
            </w:pPr>
            <w:r w:rsidRPr="00071EA6">
              <w:lastRenderedPageBreak/>
              <w:t xml:space="preserve">минимальная (максимальная) площадь земельного участка - 50 - 10000 кв. м </w:t>
            </w:r>
          </w:p>
        </w:tc>
        <w:tc>
          <w:tcPr>
            <w:tcW w:w="2410" w:type="dxa"/>
          </w:tcPr>
          <w:p w14:paraId="2B9BB085" w14:textId="549A2BAE" w:rsidR="00291821" w:rsidRPr="00071EA6" w:rsidRDefault="00291821" w:rsidP="00291821">
            <w:pPr>
              <w:pStyle w:val="af9"/>
              <w:jc w:val="both"/>
              <w:rPr>
                <w:sz w:val="22"/>
                <w:szCs w:val="22"/>
              </w:rPr>
            </w:pPr>
            <w:r w:rsidRPr="00071EA6">
              <w:t>Не подлежат установлению (размещение объектов капитального строительства не предусматривается).</w:t>
            </w:r>
          </w:p>
        </w:tc>
        <w:tc>
          <w:tcPr>
            <w:tcW w:w="2410" w:type="dxa"/>
          </w:tcPr>
          <w:p w14:paraId="4FE19ED6" w14:textId="398A8CF3" w:rsidR="00291821" w:rsidRPr="00071EA6" w:rsidRDefault="00291821" w:rsidP="00291821">
            <w:pPr>
              <w:pStyle w:val="af9"/>
              <w:jc w:val="both"/>
              <w:rPr>
                <w:sz w:val="22"/>
                <w:szCs w:val="22"/>
              </w:rPr>
            </w:pPr>
            <w:r w:rsidRPr="00071EA6">
              <w:t>Не подлежат установлению (размещение объектов капитального строительства не предусматривается).</w:t>
            </w:r>
          </w:p>
        </w:tc>
        <w:tc>
          <w:tcPr>
            <w:tcW w:w="2487" w:type="dxa"/>
          </w:tcPr>
          <w:p w14:paraId="1C0E85C8" w14:textId="134E1ED8" w:rsidR="00291821" w:rsidRPr="00071EA6" w:rsidRDefault="00291821" w:rsidP="00291821">
            <w:pPr>
              <w:pStyle w:val="af9"/>
              <w:jc w:val="both"/>
              <w:rPr>
                <w:sz w:val="22"/>
                <w:szCs w:val="22"/>
              </w:rPr>
            </w:pPr>
            <w:r w:rsidRPr="00071EA6">
              <w:t>Не подлежат установлению (размещение объектов капитального строительства не предусматривается).</w:t>
            </w:r>
          </w:p>
        </w:tc>
      </w:tr>
    </w:tbl>
    <w:p w14:paraId="13A68BB9" w14:textId="77777777" w:rsidR="00C37102" w:rsidRPr="00071EA6" w:rsidRDefault="00C37102" w:rsidP="001E6E0E">
      <w:pPr>
        <w:pStyle w:val="afb"/>
        <w:rPr>
          <w:b/>
          <w:bCs/>
        </w:rPr>
      </w:pPr>
    </w:p>
    <w:p w14:paraId="7EDBA42F" w14:textId="2DB4FEFA" w:rsidR="001E6E0E" w:rsidRPr="00071EA6" w:rsidRDefault="001E6E0E" w:rsidP="001E6E0E">
      <w:pPr>
        <w:pStyle w:val="afb"/>
        <w:rPr>
          <w:b/>
          <w:bCs/>
        </w:rPr>
      </w:pPr>
      <w:r w:rsidRPr="00071EA6">
        <w:rPr>
          <w:b/>
          <w:bCs/>
        </w:rPr>
        <w:t>УСЛОВНО РАЗРЕШЕННЫЕ ВИДЫ И ПАРАМЕТРЫ ИСПОЛЬЗОВАНИЯ ЗЕМЕЛЬНЫХ УЧАСТКОВ И ОБЪЕКТОВ</w:t>
      </w:r>
      <w:r w:rsidR="00C37102" w:rsidRPr="00071EA6">
        <w:rPr>
          <w:b/>
          <w:bCs/>
        </w:rPr>
        <w:t xml:space="preserve"> </w:t>
      </w:r>
      <w:r w:rsidRPr="00071EA6">
        <w:rPr>
          <w:b/>
          <w:bCs/>
        </w:rPr>
        <w:t>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4B0AC9DD" w14:textId="77777777" w:rsidTr="00CE56EC">
        <w:tc>
          <w:tcPr>
            <w:tcW w:w="2093" w:type="dxa"/>
            <w:vMerge w:val="restart"/>
          </w:tcPr>
          <w:p w14:paraId="6891375E" w14:textId="77777777" w:rsidR="001E6E0E" w:rsidRPr="00071EA6" w:rsidRDefault="001E6E0E" w:rsidP="00E5707B">
            <w:pPr>
              <w:pStyle w:val="af9"/>
              <w:rPr>
                <w:b/>
                <w:bCs w:val="0"/>
              </w:rPr>
            </w:pPr>
            <w:r w:rsidRPr="00071EA6">
              <w:rPr>
                <w:b/>
                <w:bCs w:val="0"/>
              </w:rPr>
              <w:t>Наименование вида разрешенного использования земельного участка</w:t>
            </w:r>
          </w:p>
          <w:p w14:paraId="2605EFC9" w14:textId="77777777" w:rsidR="001E6E0E" w:rsidRPr="00071EA6" w:rsidRDefault="001E6E0E" w:rsidP="00E5707B">
            <w:pPr>
              <w:pStyle w:val="af9"/>
              <w:rPr>
                <w:b/>
                <w:bCs w:val="0"/>
              </w:rPr>
            </w:pPr>
          </w:p>
        </w:tc>
        <w:tc>
          <w:tcPr>
            <w:tcW w:w="2977" w:type="dxa"/>
            <w:vMerge w:val="restart"/>
          </w:tcPr>
          <w:p w14:paraId="4CCCB54E" w14:textId="77777777" w:rsidR="001E6E0E" w:rsidRPr="00071EA6" w:rsidRDefault="001E6E0E"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64544F85" w14:textId="77777777" w:rsidR="001E6E0E" w:rsidRPr="00071EA6" w:rsidRDefault="001E6E0E" w:rsidP="00E5707B">
            <w:pPr>
              <w:pStyle w:val="af9"/>
              <w:rPr>
                <w:b/>
                <w:bCs w:val="0"/>
              </w:rPr>
            </w:pPr>
          </w:p>
        </w:tc>
        <w:tc>
          <w:tcPr>
            <w:tcW w:w="9716" w:type="dxa"/>
            <w:gridSpan w:val="4"/>
          </w:tcPr>
          <w:p w14:paraId="117B8786" w14:textId="77777777" w:rsidR="001E6E0E" w:rsidRPr="00071EA6" w:rsidRDefault="001E6E0E"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005EC98" w14:textId="77777777" w:rsidTr="00CE56EC">
        <w:tc>
          <w:tcPr>
            <w:tcW w:w="2093" w:type="dxa"/>
            <w:vMerge/>
          </w:tcPr>
          <w:p w14:paraId="77EF073D" w14:textId="77777777" w:rsidR="001E6E0E" w:rsidRPr="00071EA6" w:rsidRDefault="001E6E0E" w:rsidP="00E5707B">
            <w:pPr>
              <w:pStyle w:val="af9"/>
              <w:rPr>
                <w:b/>
                <w:bCs w:val="0"/>
              </w:rPr>
            </w:pPr>
          </w:p>
        </w:tc>
        <w:tc>
          <w:tcPr>
            <w:tcW w:w="2977" w:type="dxa"/>
            <w:vMerge/>
          </w:tcPr>
          <w:p w14:paraId="27F594D7" w14:textId="77777777" w:rsidR="001E6E0E" w:rsidRPr="00071EA6" w:rsidRDefault="001E6E0E" w:rsidP="00E5707B">
            <w:pPr>
              <w:pStyle w:val="af9"/>
              <w:rPr>
                <w:b/>
                <w:bCs w:val="0"/>
              </w:rPr>
            </w:pPr>
          </w:p>
        </w:tc>
        <w:tc>
          <w:tcPr>
            <w:tcW w:w="2409" w:type="dxa"/>
          </w:tcPr>
          <w:p w14:paraId="135BC251" w14:textId="77777777" w:rsidR="001E6E0E" w:rsidRPr="00071EA6" w:rsidRDefault="001E6E0E"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423A5878" w14:textId="77777777" w:rsidR="001E6E0E" w:rsidRPr="00071EA6" w:rsidRDefault="001E6E0E"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5360D287" w14:textId="77777777" w:rsidR="001E6E0E" w:rsidRPr="00071EA6" w:rsidRDefault="001E6E0E"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44796434" w14:textId="77777777" w:rsidR="001E6E0E" w:rsidRPr="00071EA6" w:rsidRDefault="001E6E0E"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337164F0" w14:textId="77777777" w:rsidTr="00CE56EC">
        <w:tc>
          <w:tcPr>
            <w:tcW w:w="2093" w:type="dxa"/>
          </w:tcPr>
          <w:p w14:paraId="70B5B1E8" w14:textId="77777777" w:rsidR="00DE5CA7" w:rsidRPr="00071EA6" w:rsidRDefault="00DE5CA7" w:rsidP="0029096C">
            <w:pPr>
              <w:pStyle w:val="af9"/>
              <w:jc w:val="both"/>
            </w:pPr>
            <w:r w:rsidRPr="00071EA6">
              <w:t>Обслуживание жилой застройки</w:t>
            </w:r>
          </w:p>
          <w:p w14:paraId="351CE46A" w14:textId="05771828" w:rsidR="00DE5CA7" w:rsidRPr="00071EA6" w:rsidRDefault="00DE5CA7" w:rsidP="0029096C">
            <w:pPr>
              <w:pStyle w:val="af9"/>
              <w:jc w:val="both"/>
            </w:pPr>
            <w:r w:rsidRPr="00071EA6">
              <w:t>[2.7]</w:t>
            </w:r>
          </w:p>
        </w:tc>
        <w:tc>
          <w:tcPr>
            <w:tcW w:w="2977" w:type="dxa"/>
          </w:tcPr>
          <w:p w14:paraId="30737C44" w14:textId="40C9FC26" w:rsidR="00DE5CA7" w:rsidRPr="00071EA6" w:rsidRDefault="00DE5CA7" w:rsidP="0029096C">
            <w:pPr>
              <w:pStyle w:val="af9"/>
              <w:jc w:val="both"/>
            </w:pPr>
            <w:r w:rsidRPr="00071EA6">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w:t>
            </w:r>
            <w:r w:rsidRPr="00071EA6">
              <w:lastRenderedPageBreak/>
              <w:t>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409" w:type="dxa"/>
          </w:tcPr>
          <w:p w14:paraId="59731AA9" w14:textId="1FDB1061" w:rsidR="00DE5CA7" w:rsidRPr="00071EA6" w:rsidRDefault="00DE5CA7" w:rsidP="0029096C">
            <w:pPr>
              <w:pStyle w:val="af9"/>
              <w:jc w:val="both"/>
            </w:pPr>
            <w:r w:rsidRPr="00071EA6">
              <w:lastRenderedPageBreak/>
              <w:t>минимальная (максимальная) площадь земельного участка - 10 - 50000 кв. м или определяется по заданию на проектирование</w:t>
            </w:r>
          </w:p>
        </w:tc>
        <w:tc>
          <w:tcPr>
            <w:tcW w:w="2410" w:type="dxa"/>
          </w:tcPr>
          <w:p w14:paraId="42AB9EFF" w14:textId="55AADFEC" w:rsidR="00DE5CA7"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53277DFD" w14:textId="77777777" w:rsidR="00DE5CA7" w:rsidRPr="00071EA6" w:rsidRDefault="00DE5CA7" w:rsidP="0029096C">
            <w:pPr>
              <w:pStyle w:val="af9"/>
              <w:jc w:val="both"/>
            </w:pPr>
            <w:r w:rsidRPr="00071EA6">
              <w:t>максимальное количество надземных этажей зданий - 4</w:t>
            </w:r>
          </w:p>
          <w:p w14:paraId="00C9E87A" w14:textId="2D19463A" w:rsidR="00DE5CA7" w:rsidRPr="00071EA6" w:rsidRDefault="00DE5CA7" w:rsidP="0029096C">
            <w:pPr>
              <w:pStyle w:val="af9"/>
              <w:jc w:val="both"/>
            </w:pPr>
            <w:r w:rsidRPr="00071EA6">
              <w:t>максимальная высота зданий -20 м</w:t>
            </w:r>
          </w:p>
        </w:tc>
        <w:tc>
          <w:tcPr>
            <w:tcW w:w="2487" w:type="dxa"/>
          </w:tcPr>
          <w:p w14:paraId="78D3BB0C" w14:textId="46F15DBA"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 xml:space="preserve">; </w:t>
            </w:r>
          </w:p>
          <w:p w14:paraId="5D341E0B" w14:textId="6DBBAFA5" w:rsidR="00DE5CA7" w:rsidRPr="00071EA6" w:rsidRDefault="00DE5CA7" w:rsidP="0029096C">
            <w:pPr>
              <w:pStyle w:val="af9"/>
              <w:jc w:val="both"/>
            </w:pPr>
            <w:r w:rsidRPr="00071EA6">
              <w:t>коэффициент плотности застройки Кпз-2,4.</w:t>
            </w:r>
          </w:p>
        </w:tc>
      </w:tr>
      <w:tr w:rsidR="00071EA6" w:rsidRPr="00071EA6" w14:paraId="17A9F349" w14:textId="77777777" w:rsidTr="00CE56EC">
        <w:tc>
          <w:tcPr>
            <w:tcW w:w="2093" w:type="dxa"/>
          </w:tcPr>
          <w:p w14:paraId="4AA8F2F7" w14:textId="77777777" w:rsidR="00DE5CA7" w:rsidRPr="00071EA6" w:rsidRDefault="00DE5CA7" w:rsidP="0029096C">
            <w:pPr>
              <w:pStyle w:val="af9"/>
              <w:jc w:val="both"/>
            </w:pPr>
            <w:r w:rsidRPr="00071EA6">
              <w:t>Коммунальное обслуживание</w:t>
            </w:r>
          </w:p>
          <w:p w14:paraId="6F698935" w14:textId="4E7DBF1A" w:rsidR="001E6E0E" w:rsidRPr="00071EA6" w:rsidRDefault="00DE5CA7" w:rsidP="0029096C">
            <w:pPr>
              <w:pStyle w:val="af9"/>
              <w:jc w:val="both"/>
            </w:pPr>
            <w:r w:rsidRPr="00071EA6">
              <w:t>[3.1]</w:t>
            </w:r>
          </w:p>
        </w:tc>
        <w:tc>
          <w:tcPr>
            <w:tcW w:w="2977" w:type="dxa"/>
          </w:tcPr>
          <w:p w14:paraId="3EC1A659" w14:textId="0022D7F9" w:rsidR="001E6E0E" w:rsidRPr="00071EA6" w:rsidRDefault="00DE5CA7" w:rsidP="0029096C">
            <w:pPr>
              <w:pStyle w:val="af9"/>
              <w:jc w:val="both"/>
            </w:pPr>
            <w:r w:rsidRPr="00071EA6">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09" w:type="dxa"/>
          </w:tcPr>
          <w:p w14:paraId="1797249C" w14:textId="77777777" w:rsidR="00DE5CA7" w:rsidRPr="00071EA6" w:rsidRDefault="00DE5CA7" w:rsidP="0029096C">
            <w:pPr>
              <w:pStyle w:val="af9"/>
              <w:jc w:val="both"/>
            </w:pPr>
            <w:r w:rsidRPr="00071EA6">
              <w:t>минимальная (максимальная) площадь земельного участка:</w:t>
            </w:r>
          </w:p>
          <w:p w14:paraId="1C6429F3" w14:textId="77777777" w:rsidR="00DE5CA7" w:rsidRPr="00071EA6" w:rsidRDefault="00DE5CA7" w:rsidP="0029096C">
            <w:pPr>
              <w:pStyle w:val="af9"/>
              <w:jc w:val="both"/>
            </w:pPr>
            <w:r w:rsidRPr="00071EA6">
              <w:t>- для объектов коммунального обслуживания- 10 - 15000 кв. м;</w:t>
            </w:r>
          </w:p>
          <w:p w14:paraId="7FD8D849" w14:textId="49AA085F"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71279C2F" w14:textId="77777777" w:rsidR="00DE5CA7"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179FA320" w14:textId="77777777" w:rsidR="00DE5CA7" w:rsidRPr="00071EA6" w:rsidRDefault="00DE5CA7" w:rsidP="0029096C">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47A1D239" w14:textId="6241B367" w:rsidR="001E6E0E" w:rsidRPr="00071EA6" w:rsidRDefault="00DE5CA7" w:rsidP="0029096C">
            <w:pPr>
              <w:pStyle w:val="af9"/>
              <w:jc w:val="both"/>
            </w:pPr>
            <w:r w:rsidRPr="00071EA6">
              <w:t xml:space="preserve">Общее количество контейнеров не </w:t>
            </w:r>
            <w:r w:rsidRPr="00071EA6">
              <w:lastRenderedPageBreak/>
              <w:t>более 5 шт.</w:t>
            </w:r>
          </w:p>
        </w:tc>
        <w:tc>
          <w:tcPr>
            <w:tcW w:w="2410" w:type="dxa"/>
          </w:tcPr>
          <w:p w14:paraId="77D61A2D" w14:textId="77777777" w:rsidR="00DE5CA7" w:rsidRPr="00071EA6" w:rsidRDefault="00DE5CA7" w:rsidP="0029096C">
            <w:pPr>
              <w:pStyle w:val="af9"/>
              <w:jc w:val="both"/>
            </w:pPr>
            <w:r w:rsidRPr="00071EA6">
              <w:lastRenderedPageBreak/>
              <w:t>максимальное количество надземных этажей зданий - 4</w:t>
            </w:r>
          </w:p>
          <w:p w14:paraId="0566650C" w14:textId="6BB72143" w:rsidR="001E6E0E" w:rsidRPr="00071EA6" w:rsidRDefault="00DE5CA7" w:rsidP="0029096C">
            <w:pPr>
              <w:pStyle w:val="af9"/>
              <w:jc w:val="both"/>
            </w:pPr>
            <w:r w:rsidRPr="00071EA6">
              <w:t>максимальная высота зданий - 20 м.</w:t>
            </w:r>
          </w:p>
        </w:tc>
        <w:tc>
          <w:tcPr>
            <w:tcW w:w="2487" w:type="dxa"/>
          </w:tcPr>
          <w:p w14:paraId="5F32754A" w14:textId="4E3ADFC0"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 xml:space="preserve">; </w:t>
            </w:r>
          </w:p>
          <w:p w14:paraId="1A06F321" w14:textId="2DCA74DF" w:rsidR="001E6E0E" w:rsidRPr="00071EA6" w:rsidRDefault="00DE5CA7" w:rsidP="0029096C">
            <w:pPr>
              <w:pStyle w:val="af9"/>
              <w:jc w:val="both"/>
            </w:pPr>
            <w:r w:rsidRPr="00071EA6">
              <w:t>коэффициент плотности застройки Кпз-2,4.</w:t>
            </w:r>
          </w:p>
        </w:tc>
      </w:tr>
      <w:tr w:rsidR="00071EA6" w:rsidRPr="00071EA6" w14:paraId="2D2D31E8" w14:textId="77777777" w:rsidTr="00CE56EC">
        <w:tc>
          <w:tcPr>
            <w:tcW w:w="2093" w:type="dxa"/>
          </w:tcPr>
          <w:p w14:paraId="059C2E80" w14:textId="77777777" w:rsidR="00DE5CA7" w:rsidRPr="00071EA6" w:rsidRDefault="00DE5CA7" w:rsidP="0029096C">
            <w:pPr>
              <w:pStyle w:val="af9"/>
              <w:jc w:val="both"/>
            </w:pPr>
            <w:r w:rsidRPr="00071EA6">
              <w:t>Предоставление коммунальных услуг</w:t>
            </w:r>
          </w:p>
          <w:p w14:paraId="50A3B55B" w14:textId="53B08F82" w:rsidR="001E6E0E" w:rsidRPr="00071EA6" w:rsidRDefault="00DE5CA7" w:rsidP="0029096C">
            <w:pPr>
              <w:pStyle w:val="af9"/>
              <w:jc w:val="both"/>
            </w:pPr>
            <w:r w:rsidRPr="00071EA6">
              <w:t>[3.1.1]</w:t>
            </w:r>
          </w:p>
        </w:tc>
        <w:tc>
          <w:tcPr>
            <w:tcW w:w="2977" w:type="dxa"/>
          </w:tcPr>
          <w:p w14:paraId="33715461" w14:textId="178B76B0" w:rsidR="001E6E0E" w:rsidRPr="00071EA6" w:rsidRDefault="00DE5CA7" w:rsidP="0029096C">
            <w:pPr>
              <w:pStyle w:val="af9"/>
              <w:jc w:val="both"/>
            </w:pPr>
            <w:r w:rsidRPr="00071EA6">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428537E5" w14:textId="77777777" w:rsidR="00DE5CA7" w:rsidRPr="00071EA6" w:rsidRDefault="00DE5CA7" w:rsidP="0029096C">
            <w:pPr>
              <w:pStyle w:val="af9"/>
              <w:jc w:val="both"/>
            </w:pPr>
            <w:r w:rsidRPr="00071EA6">
              <w:t>минимальная (максимальная) площадь земельного участка:</w:t>
            </w:r>
          </w:p>
          <w:p w14:paraId="0BBE2D01" w14:textId="77777777" w:rsidR="00DE5CA7" w:rsidRPr="00071EA6" w:rsidRDefault="00DE5CA7" w:rsidP="0029096C">
            <w:pPr>
              <w:pStyle w:val="af9"/>
              <w:jc w:val="both"/>
            </w:pPr>
            <w:r w:rsidRPr="00071EA6">
              <w:t>- для объектов коммунального обслуживания- 10 - 15000 кв. м;</w:t>
            </w:r>
          </w:p>
          <w:p w14:paraId="79BF1DEB" w14:textId="19D1268E"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7189E531" w14:textId="77777777" w:rsidR="00DE5CA7"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522A8F5F" w14:textId="77777777" w:rsidR="00DE5CA7" w:rsidRPr="00071EA6" w:rsidRDefault="00DE5CA7" w:rsidP="0029096C">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0FF01EA" w14:textId="45CB120B" w:rsidR="001E6E0E" w:rsidRPr="00071EA6" w:rsidRDefault="00DE5CA7" w:rsidP="0029096C">
            <w:pPr>
              <w:pStyle w:val="af9"/>
              <w:jc w:val="both"/>
            </w:pPr>
            <w:r w:rsidRPr="00071EA6">
              <w:t>Общее количество контейнеров не более 5 шт.</w:t>
            </w:r>
          </w:p>
        </w:tc>
        <w:tc>
          <w:tcPr>
            <w:tcW w:w="2410" w:type="dxa"/>
          </w:tcPr>
          <w:p w14:paraId="3C1EE1F4" w14:textId="77777777" w:rsidR="00DE5CA7" w:rsidRPr="00071EA6" w:rsidRDefault="00DE5CA7" w:rsidP="0029096C">
            <w:pPr>
              <w:pStyle w:val="af9"/>
              <w:jc w:val="both"/>
            </w:pPr>
            <w:r w:rsidRPr="00071EA6">
              <w:t>максимальное количество надземных этажей зданий - 4</w:t>
            </w:r>
          </w:p>
          <w:p w14:paraId="43A21D5E" w14:textId="07CF1606" w:rsidR="001E6E0E" w:rsidRPr="00071EA6" w:rsidRDefault="00DE5CA7" w:rsidP="0029096C">
            <w:pPr>
              <w:pStyle w:val="af9"/>
              <w:jc w:val="both"/>
            </w:pPr>
            <w:r w:rsidRPr="00071EA6">
              <w:t>максимальная высота зданий - 20 м.</w:t>
            </w:r>
          </w:p>
        </w:tc>
        <w:tc>
          <w:tcPr>
            <w:tcW w:w="2487" w:type="dxa"/>
          </w:tcPr>
          <w:p w14:paraId="23CD45F3" w14:textId="6DEE678A"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w:t>
            </w:r>
          </w:p>
          <w:p w14:paraId="150148C2" w14:textId="77777777" w:rsidR="00DE5CA7" w:rsidRPr="00071EA6" w:rsidRDefault="00DE5CA7" w:rsidP="0029096C">
            <w:pPr>
              <w:pStyle w:val="af9"/>
              <w:jc w:val="both"/>
            </w:pPr>
            <w:r w:rsidRPr="00071EA6">
              <w:t>процент застройки подземной части не регламентируется;</w:t>
            </w:r>
          </w:p>
          <w:p w14:paraId="4C7B31AA" w14:textId="6D50E6E8" w:rsidR="001E6E0E" w:rsidRPr="00071EA6" w:rsidRDefault="00DE5CA7" w:rsidP="0029096C">
            <w:pPr>
              <w:pStyle w:val="af9"/>
              <w:jc w:val="both"/>
            </w:pPr>
            <w:r w:rsidRPr="00071EA6">
              <w:t>коэффициент плотности застройки Кпз-2,4;</w:t>
            </w:r>
          </w:p>
        </w:tc>
      </w:tr>
      <w:tr w:rsidR="00071EA6" w:rsidRPr="00071EA6" w14:paraId="549BD29A" w14:textId="77777777" w:rsidTr="00CE56EC">
        <w:tc>
          <w:tcPr>
            <w:tcW w:w="2093" w:type="dxa"/>
          </w:tcPr>
          <w:p w14:paraId="39E06161" w14:textId="4A20F367" w:rsidR="001E6E0E" w:rsidRPr="00071EA6" w:rsidRDefault="00DE5CA7" w:rsidP="0029096C">
            <w:pPr>
              <w:pStyle w:val="af9"/>
              <w:jc w:val="both"/>
            </w:pPr>
            <w:r w:rsidRPr="00071EA6">
              <w:t>Административные здания организаций, обеспечивающих предоставление коммунальных услуг [3.1.2]</w:t>
            </w:r>
          </w:p>
        </w:tc>
        <w:tc>
          <w:tcPr>
            <w:tcW w:w="2977" w:type="dxa"/>
          </w:tcPr>
          <w:p w14:paraId="7004A6BE" w14:textId="0A935BEE" w:rsidR="001E6E0E" w:rsidRPr="00071EA6" w:rsidRDefault="00DE5CA7" w:rsidP="0029096C">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04908011" w14:textId="77777777" w:rsidR="00DE5CA7" w:rsidRPr="00071EA6" w:rsidRDefault="00DE5CA7" w:rsidP="0029096C">
            <w:pPr>
              <w:pStyle w:val="af9"/>
              <w:jc w:val="both"/>
            </w:pPr>
            <w:r w:rsidRPr="00071EA6">
              <w:t>минимальная (максимальная) площадь земельного участка:</w:t>
            </w:r>
          </w:p>
          <w:p w14:paraId="295ABDFC" w14:textId="368DCF3D" w:rsidR="001E6E0E" w:rsidRPr="00071EA6" w:rsidRDefault="00DE5CA7" w:rsidP="0029096C">
            <w:pPr>
              <w:pStyle w:val="af9"/>
              <w:jc w:val="both"/>
            </w:pPr>
            <w:r w:rsidRPr="00071EA6">
              <w:t xml:space="preserve">- для объектов коммунального обслуживания- 100 - </w:t>
            </w:r>
            <w:r w:rsidRPr="00071EA6">
              <w:lastRenderedPageBreak/>
              <w:t>15000 кв. м;</w:t>
            </w:r>
          </w:p>
        </w:tc>
        <w:tc>
          <w:tcPr>
            <w:tcW w:w="2410" w:type="dxa"/>
          </w:tcPr>
          <w:p w14:paraId="443CC269" w14:textId="77777777" w:rsidR="00DE5CA7" w:rsidRPr="00071EA6" w:rsidRDefault="00DE5CA7" w:rsidP="0029096C">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69FB1048" w14:textId="77777777" w:rsidR="00DE5CA7" w:rsidRPr="00071EA6" w:rsidRDefault="00DE5CA7" w:rsidP="0029096C">
            <w:pPr>
              <w:pStyle w:val="af9"/>
              <w:jc w:val="both"/>
            </w:pPr>
            <w:r w:rsidRPr="00071EA6">
              <w:lastRenderedPageBreak/>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4CDEDF84" w14:textId="5FAC87B3" w:rsidR="001E6E0E" w:rsidRPr="00071EA6" w:rsidRDefault="00DE5CA7" w:rsidP="0029096C">
            <w:pPr>
              <w:pStyle w:val="af9"/>
              <w:jc w:val="both"/>
            </w:pPr>
            <w:r w:rsidRPr="00071EA6">
              <w:t>Общее количество контейнеров не более 5 шт.</w:t>
            </w:r>
          </w:p>
        </w:tc>
        <w:tc>
          <w:tcPr>
            <w:tcW w:w="2410" w:type="dxa"/>
          </w:tcPr>
          <w:p w14:paraId="1B895E2B" w14:textId="77777777" w:rsidR="00DE5CA7" w:rsidRPr="00071EA6" w:rsidRDefault="00DE5CA7" w:rsidP="0029096C">
            <w:pPr>
              <w:pStyle w:val="af9"/>
              <w:jc w:val="both"/>
            </w:pPr>
            <w:r w:rsidRPr="00071EA6">
              <w:lastRenderedPageBreak/>
              <w:t>максимальное количество надземных этажей зданий - 4</w:t>
            </w:r>
          </w:p>
          <w:p w14:paraId="16BF3813" w14:textId="7FEE646B" w:rsidR="001E6E0E" w:rsidRPr="00071EA6" w:rsidRDefault="00DE5CA7" w:rsidP="0029096C">
            <w:pPr>
              <w:pStyle w:val="af9"/>
              <w:jc w:val="both"/>
            </w:pPr>
            <w:r w:rsidRPr="00071EA6">
              <w:t>максимальная высота зданий - 20 м.</w:t>
            </w:r>
          </w:p>
        </w:tc>
        <w:tc>
          <w:tcPr>
            <w:tcW w:w="2487" w:type="dxa"/>
          </w:tcPr>
          <w:p w14:paraId="4C6BF207" w14:textId="1D2AFA9E"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w:t>
            </w:r>
          </w:p>
          <w:p w14:paraId="6430CCC9" w14:textId="77777777" w:rsidR="00DE5CA7" w:rsidRPr="00071EA6" w:rsidRDefault="00DE5CA7" w:rsidP="0029096C">
            <w:pPr>
              <w:pStyle w:val="af9"/>
              <w:jc w:val="both"/>
            </w:pPr>
            <w:r w:rsidRPr="00071EA6">
              <w:t>процент застройки подземной части не регламентируется;</w:t>
            </w:r>
          </w:p>
          <w:p w14:paraId="092E69C1" w14:textId="3F2D177B" w:rsidR="001E6E0E" w:rsidRPr="00071EA6" w:rsidRDefault="00DE5CA7" w:rsidP="0029096C">
            <w:pPr>
              <w:pStyle w:val="af9"/>
              <w:jc w:val="both"/>
            </w:pPr>
            <w:r w:rsidRPr="00071EA6">
              <w:lastRenderedPageBreak/>
              <w:t>коэффициент плотности застройки Кпз-2,4;</w:t>
            </w:r>
          </w:p>
        </w:tc>
      </w:tr>
      <w:tr w:rsidR="00071EA6" w:rsidRPr="00071EA6" w14:paraId="0FD3ACCD" w14:textId="77777777" w:rsidTr="00CE56EC">
        <w:tc>
          <w:tcPr>
            <w:tcW w:w="2093" w:type="dxa"/>
          </w:tcPr>
          <w:p w14:paraId="78EB2E57" w14:textId="5B6EE0EC" w:rsidR="001E6E0E" w:rsidRPr="00071EA6" w:rsidRDefault="00DE5CA7" w:rsidP="0029096C">
            <w:pPr>
              <w:pStyle w:val="af9"/>
              <w:jc w:val="both"/>
            </w:pPr>
            <w:r w:rsidRPr="00071EA6">
              <w:lastRenderedPageBreak/>
              <w:t>Социальное обслуживание [3.2]</w:t>
            </w:r>
          </w:p>
        </w:tc>
        <w:tc>
          <w:tcPr>
            <w:tcW w:w="2977" w:type="dxa"/>
          </w:tcPr>
          <w:p w14:paraId="715DBBFC" w14:textId="5063A231" w:rsidR="001E6E0E" w:rsidRPr="00071EA6" w:rsidRDefault="00DE5CA7" w:rsidP="0029096C">
            <w:pPr>
              <w:pStyle w:val="af9"/>
              <w:jc w:val="both"/>
            </w:pPr>
            <w:r w:rsidRPr="00071EA6">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632BA7C3" w14:textId="3FFDA1D4" w:rsidR="00DE5CA7" w:rsidRPr="00071EA6" w:rsidRDefault="00DE5CA7" w:rsidP="0029096C">
            <w:pPr>
              <w:pStyle w:val="af9"/>
              <w:jc w:val="both"/>
            </w:pPr>
            <w:r w:rsidRPr="00071EA6">
              <w:t xml:space="preserve">минимальная (максимальная) площадь земельного участка - 100 - </w:t>
            </w:r>
            <w:r w:rsidR="00B43046" w:rsidRPr="00071EA6">
              <w:t>8</w:t>
            </w:r>
            <w:r w:rsidRPr="00071EA6">
              <w:t xml:space="preserve">000 кв. м </w:t>
            </w:r>
          </w:p>
          <w:p w14:paraId="3D75E10E" w14:textId="1CCFDF79"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6E47982C" w14:textId="39A03519" w:rsidR="001E6E0E"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539F7FE" w14:textId="77777777" w:rsidR="00DE5CA7" w:rsidRPr="00071EA6" w:rsidRDefault="00DE5CA7" w:rsidP="0029096C">
            <w:pPr>
              <w:pStyle w:val="af9"/>
              <w:jc w:val="both"/>
            </w:pPr>
            <w:r w:rsidRPr="00071EA6">
              <w:t>максимальное количество этажей зданий - 3 этажа (включая мансардный этаж);</w:t>
            </w:r>
          </w:p>
          <w:p w14:paraId="2EA187B1" w14:textId="4BEBC076" w:rsidR="001E6E0E" w:rsidRPr="00071EA6" w:rsidRDefault="00DE5CA7" w:rsidP="0029096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2E6B5FB0" w14:textId="083167CE"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 xml:space="preserve">; </w:t>
            </w:r>
          </w:p>
          <w:p w14:paraId="37AD5647" w14:textId="6842BCA0" w:rsidR="001E6E0E" w:rsidRPr="00071EA6" w:rsidRDefault="00DE5CA7" w:rsidP="0029096C">
            <w:pPr>
              <w:pStyle w:val="af9"/>
              <w:jc w:val="both"/>
            </w:pPr>
            <w:r w:rsidRPr="00071EA6">
              <w:t>коэффициент плотности застройки Кпз-2,4.</w:t>
            </w:r>
          </w:p>
        </w:tc>
      </w:tr>
      <w:tr w:rsidR="00071EA6" w:rsidRPr="00071EA6" w14:paraId="50090A44" w14:textId="77777777" w:rsidTr="00CE56EC">
        <w:tc>
          <w:tcPr>
            <w:tcW w:w="2093" w:type="dxa"/>
          </w:tcPr>
          <w:p w14:paraId="720192B7" w14:textId="281B10C8" w:rsidR="001E6E0E" w:rsidRPr="00071EA6" w:rsidRDefault="00DE5CA7" w:rsidP="0029096C">
            <w:pPr>
              <w:pStyle w:val="af9"/>
              <w:jc w:val="both"/>
            </w:pPr>
            <w:r w:rsidRPr="00071EA6">
              <w:t xml:space="preserve">Дома социального </w:t>
            </w:r>
            <w:r w:rsidRPr="00071EA6">
              <w:lastRenderedPageBreak/>
              <w:t>обслуживания [3.2.1]</w:t>
            </w:r>
          </w:p>
        </w:tc>
        <w:tc>
          <w:tcPr>
            <w:tcW w:w="2977" w:type="dxa"/>
          </w:tcPr>
          <w:p w14:paraId="7ECAD9E9" w14:textId="77777777" w:rsidR="00DE5CA7" w:rsidRPr="00071EA6" w:rsidRDefault="00DE5CA7" w:rsidP="0029096C">
            <w:pPr>
              <w:pStyle w:val="af9"/>
              <w:jc w:val="both"/>
            </w:pPr>
            <w:r w:rsidRPr="00071EA6">
              <w:lastRenderedPageBreak/>
              <w:t xml:space="preserve">Размещение зданий, предназначенных для </w:t>
            </w:r>
            <w:r w:rsidRPr="00071EA6">
              <w:lastRenderedPageBreak/>
              <w:t>размещения домов престарелых, домов ребенка, детских домов, пунктов ночлега для бездомных граждан;</w:t>
            </w:r>
          </w:p>
          <w:p w14:paraId="2D35A240" w14:textId="4716B3DC" w:rsidR="001E6E0E" w:rsidRPr="00071EA6" w:rsidRDefault="00DE5CA7" w:rsidP="0029096C">
            <w:pPr>
              <w:pStyle w:val="af9"/>
              <w:jc w:val="both"/>
            </w:pPr>
            <w:r w:rsidRPr="00071EA6">
              <w:t>размещение объектов капитального строительства для временного размещения вынужденных переселенцев, лиц, признанных беженцами.</w:t>
            </w:r>
          </w:p>
        </w:tc>
        <w:tc>
          <w:tcPr>
            <w:tcW w:w="2409" w:type="dxa"/>
          </w:tcPr>
          <w:p w14:paraId="5342F102" w14:textId="6BF8950A" w:rsidR="00DE5CA7" w:rsidRPr="00071EA6" w:rsidRDefault="00DE5CA7" w:rsidP="0029096C">
            <w:pPr>
              <w:pStyle w:val="af9"/>
              <w:jc w:val="both"/>
            </w:pPr>
            <w:r w:rsidRPr="00071EA6">
              <w:lastRenderedPageBreak/>
              <w:t xml:space="preserve">минимальная (максимальная) </w:t>
            </w:r>
            <w:r w:rsidRPr="00071EA6">
              <w:lastRenderedPageBreak/>
              <w:t xml:space="preserve">площадь земельного участка - 100 - </w:t>
            </w:r>
            <w:r w:rsidR="001B5A0D" w:rsidRPr="00071EA6">
              <w:t>3</w:t>
            </w:r>
            <w:r w:rsidRPr="00071EA6">
              <w:t xml:space="preserve">5000 кв. м </w:t>
            </w:r>
          </w:p>
          <w:p w14:paraId="38AE7154" w14:textId="4A24C9BE"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73E6814" w14:textId="156336EE" w:rsidR="001E6E0E" w:rsidRPr="00071EA6" w:rsidRDefault="00DE5CA7" w:rsidP="0029096C">
            <w:pPr>
              <w:pStyle w:val="af9"/>
              <w:jc w:val="both"/>
            </w:pPr>
            <w:r w:rsidRPr="00071EA6">
              <w:lastRenderedPageBreak/>
              <w:t xml:space="preserve">минимальный отступ строений от красной </w:t>
            </w:r>
            <w:r w:rsidRPr="00071EA6">
              <w:lastRenderedPageBreak/>
              <w:t>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84036A9" w14:textId="77777777" w:rsidR="00DE5CA7" w:rsidRPr="00071EA6" w:rsidRDefault="00DE5CA7" w:rsidP="0029096C">
            <w:pPr>
              <w:pStyle w:val="af9"/>
              <w:jc w:val="both"/>
            </w:pPr>
            <w:r w:rsidRPr="00071EA6">
              <w:lastRenderedPageBreak/>
              <w:t xml:space="preserve">максимальное количество этажей </w:t>
            </w:r>
            <w:r w:rsidRPr="00071EA6">
              <w:lastRenderedPageBreak/>
              <w:t>зданий - 3 этажа (включая мансардный этаж);</w:t>
            </w:r>
          </w:p>
          <w:p w14:paraId="3038AF60" w14:textId="727DAE15" w:rsidR="001E6E0E" w:rsidRPr="00071EA6" w:rsidRDefault="00DE5CA7" w:rsidP="0029096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52F2F45E" w14:textId="32B8745F" w:rsidR="00DE5CA7" w:rsidRPr="00071EA6" w:rsidRDefault="00C27391" w:rsidP="0029096C">
            <w:pPr>
              <w:pStyle w:val="af9"/>
              <w:jc w:val="both"/>
            </w:pPr>
            <w:r w:rsidRPr="00071EA6">
              <w:lastRenderedPageBreak/>
              <w:t xml:space="preserve">максимальный процент застройки в </w:t>
            </w:r>
            <w:r w:rsidRPr="00071EA6">
              <w:lastRenderedPageBreak/>
              <w:t>границах земельного участка - 60%</w:t>
            </w:r>
            <w:r w:rsidR="00DE5CA7" w:rsidRPr="00071EA6">
              <w:t>;</w:t>
            </w:r>
          </w:p>
          <w:p w14:paraId="4D958E71" w14:textId="77777777" w:rsidR="00DE5CA7" w:rsidRPr="00071EA6" w:rsidRDefault="00DE5CA7" w:rsidP="0029096C">
            <w:pPr>
              <w:pStyle w:val="af9"/>
              <w:jc w:val="both"/>
            </w:pPr>
            <w:r w:rsidRPr="00071EA6">
              <w:t>процент застройки подземной части не регламентируется;</w:t>
            </w:r>
          </w:p>
          <w:p w14:paraId="43AC9CD2" w14:textId="7D866C26" w:rsidR="001E6E0E" w:rsidRPr="00071EA6" w:rsidRDefault="00DE5CA7" w:rsidP="0029096C">
            <w:pPr>
              <w:pStyle w:val="af9"/>
              <w:jc w:val="both"/>
            </w:pPr>
            <w:r w:rsidRPr="00071EA6">
              <w:t>коэффициент плотности застройки Кпз-2,4;</w:t>
            </w:r>
          </w:p>
        </w:tc>
      </w:tr>
      <w:tr w:rsidR="00071EA6" w:rsidRPr="00071EA6" w14:paraId="52E59E0E" w14:textId="77777777" w:rsidTr="00CE56EC">
        <w:tc>
          <w:tcPr>
            <w:tcW w:w="2093" w:type="dxa"/>
          </w:tcPr>
          <w:p w14:paraId="229B24E3" w14:textId="77777777" w:rsidR="00DE5CA7" w:rsidRPr="00071EA6" w:rsidRDefault="00DE5CA7" w:rsidP="0029096C">
            <w:pPr>
              <w:pStyle w:val="af9"/>
              <w:jc w:val="both"/>
            </w:pPr>
            <w:r w:rsidRPr="00071EA6">
              <w:lastRenderedPageBreak/>
              <w:t>Оказание социальной помощи населению</w:t>
            </w:r>
          </w:p>
          <w:p w14:paraId="05DBB4B7" w14:textId="34E2DF0C" w:rsidR="001E6E0E" w:rsidRPr="00071EA6" w:rsidRDefault="00DE5CA7" w:rsidP="0029096C">
            <w:pPr>
              <w:pStyle w:val="af9"/>
              <w:jc w:val="both"/>
            </w:pPr>
            <w:r w:rsidRPr="00071EA6">
              <w:t>[3.2.2]</w:t>
            </w:r>
          </w:p>
        </w:tc>
        <w:tc>
          <w:tcPr>
            <w:tcW w:w="2977" w:type="dxa"/>
          </w:tcPr>
          <w:p w14:paraId="58B07412" w14:textId="1B3B506C" w:rsidR="001E6E0E" w:rsidRPr="00071EA6" w:rsidRDefault="00DE5CA7" w:rsidP="0029096C">
            <w:pPr>
              <w:pStyle w:val="af9"/>
              <w:jc w:val="both"/>
            </w:pPr>
            <w:r w:rsidRPr="00071EA6">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w:t>
            </w:r>
            <w:r w:rsidRPr="00071EA6">
              <w:lastRenderedPageBreak/>
              <w:t>общественных некоммерческих организаций: некоммерческих фондов, благотворительных организаций, клубов по интересам.</w:t>
            </w:r>
          </w:p>
        </w:tc>
        <w:tc>
          <w:tcPr>
            <w:tcW w:w="2409" w:type="dxa"/>
          </w:tcPr>
          <w:p w14:paraId="7D9C7FB3" w14:textId="10CB6A51" w:rsidR="00DE5CA7" w:rsidRPr="00071EA6" w:rsidRDefault="00DE5CA7" w:rsidP="0029096C">
            <w:pPr>
              <w:pStyle w:val="af9"/>
              <w:jc w:val="both"/>
            </w:pPr>
            <w:r w:rsidRPr="00071EA6">
              <w:lastRenderedPageBreak/>
              <w:t xml:space="preserve">минимальная (максимальная) площадь земельного участка - 100 - </w:t>
            </w:r>
            <w:r w:rsidR="00B43046" w:rsidRPr="00071EA6">
              <w:t>8</w:t>
            </w:r>
            <w:r w:rsidRPr="00071EA6">
              <w:t xml:space="preserve">000 кв. м </w:t>
            </w:r>
          </w:p>
          <w:p w14:paraId="3453586B" w14:textId="77DBF04F"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175427F" w14:textId="7106ECC1" w:rsidR="001E6E0E"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7A1BB7D" w14:textId="77777777" w:rsidR="00DE5CA7" w:rsidRPr="00071EA6" w:rsidRDefault="00DE5CA7" w:rsidP="0029096C">
            <w:pPr>
              <w:pStyle w:val="af9"/>
              <w:jc w:val="both"/>
            </w:pPr>
            <w:r w:rsidRPr="00071EA6">
              <w:t>максимальное количество этажей зданий - 3 этажа (включая мансардный этаж);</w:t>
            </w:r>
          </w:p>
          <w:p w14:paraId="1D63BA4D" w14:textId="72A280BA" w:rsidR="001E6E0E" w:rsidRPr="00071EA6" w:rsidRDefault="00DE5CA7" w:rsidP="0029096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2471DAB3" w14:textId="06CBD370"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w:t>
            </w:r>
          </w:p>
          <w:p w14:paraId="3EDFD893" w14:textId="77777777" w:rsidR="00DE5CA7" w:rsidRPr="00071EA6" w:rsidRDefault="00DE5CA7" w:rsidP="0029096C">
            <w:pPr>
              <w:pStyle w:val="af9"/>
              <w:jc w:val="both"/>
            </w:pPr>
            <w:r w:rsidRPr="00071EA6">
              <w:t>процент застройки подземной части не регламентируется;</w:t>
            </w:r>
          </w:p>
          <w:p w14:paraId="6EC33C1A" w14:textId="2C84472F" w:rsidR="001E6E0E" w:rsidRPr="00071EA6" w:rsidRDefault="00DE5CA7" w:rsidP="0029096C">
            <w:pPr>
              <w:pStyle w:val="af9"/>
              <w:jc w:val="both"/>
            </w:pPr>
            <w:r w:rsidRPr="00071EA6">
              <w:t>коэффициент плотности застройки Кпз-2,4;</w:t>
            </w:r>
          </w:p>
        </w:tc>
      </w:tr>
      <w:tr w:rsidR="00071EA6" w:rsidRPr="00071EA6" w14:paraId="4C742E61" w14:textId="77777777" w:rsidTr="00CE56EC">
        <w:tc>
          <w:tcPr>
            <w:tcW w:w="2093" w:type="dxa"/>
          </w:tcPr>
          <w:p w14:paraId="4DED50D5" w14:textId="58663FF5" w:rsidR="001E6E0E" w:rsidRPr="00071EA6" w:rsidRDefault="00DE5CA7" w:rsidP="0029096C">
            <w:pPr>
              <w:pStyle w:val="af9"/>
              <w:jc w:val="both"/>
            </w:pPr>
            <w:r w:rsidRPr="00071EA6">
              <w:t>Оказание услуг связи [3.2.3]</w:t>
            </w:r>
          </w:p>
        </w:tc>
        <w:tc>
          <w:tcPr>
            <w:tcW w:w="2977" w:type="dxa"/>
          </w:tcPr>
          <w:p w14:paraId="2442DBBD" w14:textId="34941798" w:rsidR="001E6E0E" w:rsidRPr="00071EA6" w:rsidRDefault="00DE5CA7" w:rsidP="0029096C">
            <w:pPr>
              <w:pStyle w:val="af9"/>
              <w:jc w:val="both"/>
            </w:pPr>
            <w:r w:rsidRPr="00071EA6">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14:paraId="0E29A856" w14:textId="77777777" w:rsidR="00DE5CA7" w:rsidRPr="00071EA6" w:rsidRDefault="00DE5CA7" w:rsidP="0029096C">
            <w:pPr>
              <w:pStyle w:val="af9"/>
              <w:jc w:val="both"/>
            </w:pPr>
            <w:r w:rsidRPr="00071EA6">
              <w:t xml:space="preserve">минимальная (максимальная) площадь земельного участка - 100 - 5000 кв. м </w:t>
            </w:r>
          </w:p>
          <w:p w14:paraId="4C6E4A54" w14:textId="6F2BA336" w:rsidR="001E6E0E" w:rsidRPr="00071EA6" w:rsidRDefault="00DE5CA7" w:rsidP="0029096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3E266756" w14:textId="5BD113B5" w:rsidR="001E6E0E" w:rsidRPr="00071EA6" w:rsidRDefault="00DE5CA7" w:rsidP="0029096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01603F5" w14:textId="77777777" w:rsidR="00DE5CA7" w:rsidRPr="00071EA6" w:rsidRDefault="00DE5CA7" w:rsidP="0029096C">
            <w:pPr>
              <w:pStyle w:val="af9"/>
              <w:jc w:val="both"/>
            </w:pPr>
            <w:r w:rsidRPr="00071EA6">
              <w:t>максимальное количество этажей зданий - 3 этажа (включая мансардный этаж);</w:t>
            </w:r>
          </w:p>
          <w:p w14:paraId="42A136B5" w14:textId="07A296FD" w:rsidR="001E6E0E" w:rsidRPr="00071EA6" w:rsidRDefault="00DE5CA7" w:rsidP="0029096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B7019AE" w14:textId="146B03A3" w:rsidR="00DE5CA7" w:rsidRPr="00071EA6" w:rsidRDefault="00C27391" w:rsidP="0029096C">
            <w:pPr>
              <w:pStyle w:val="af9"/>
              <w:jc w:val="both"/>
            </w:pPr>
            <w:r w:rsidRPr="00071EA6">
              <w:t>максимальный процент застройки в границах земельного участка - 60%</w:t>
            </w:r>
            <w:r w:rsidR="00DE5CA7" w:rsidRPr="00071EA6">
              <w:t>;</w:t>
            </w:r>
          </w:p>
          <w:p w14:paraId="3695EECB" w14:textId="77777777" w:rsidR="00DE5CA7" w:rsidRPr="00071EA6" w:rsidRDefault="00DE5CA7" w:rsidP="0029096C">
            <w:pPr>
              <w:pStyle w:val="af9"/>
              <w:jc w:val="both"/>
            </w:pPr>
            <w:r w:rsidRPr="00071EA6">
              <w:t>процент застройки подземной части не регламентируется;</w:t>
            </w:r>
          </w:p>
          <w:p w14:paraId="5004350E" w14:textId="30F6BFA2" w:rsidR="001E6E0E" w:rsidRPr="00071EA6" w:rsidRDefault="00DE5CA7" w:rsidP="0029096C">
            <w:pPr>
              <w:pStyle w:val="af9"/>
              <w:jc w:val="both"/>
            </w:pPr>
            <w:r w:rsidRPr="00071EA6">
              <w:t>коэффициент плотности застройки Кпз-2,4;</w:t>
            </w:r>
          </w:p>
        </w:tc>
      </w:tr>
      <w:tr w:rsidR="00071EA6" w:rsidRPr="00071EA6" w14:paraId="19A01A21" w14:textId="77777777" w:rsidTr="00CE56EC">
        <w:tc>
          <w:tcPr>
            <w:tcW w:w="2093" w:type="dxa"/>
          </w:tcPr>
          <w:p w14:paraId="20242658" w14:textId="5C17CEFD" w:rsidR="001E6E0E" w:rsidRPr="00071EA6" w:rsidRDefault="00DE5CA7" w:rsidP="0029096C">
            <w:pPr>
              <w:pStyle w:val="af9"/>
              <w:jc w:val="both"/>
            </w:pPr>
            <w:r w:rsidRPr="00071EA6">
              <w:t>Общежития [3.2.4]</w:t>
            </w:r>
          </w:p>
        </w:tc>
        <w:tc>
          <w:tcPr>
            <w:tcW w:w="2977" w:type="dxa"/>
          </w:tcPr>
          <w:p w14:paraId="25DFAF0C" w14:textId="692DE550" w:rsidR="001E6E0E" w:rsidRPr="00071EA6" w:rsidRDefault="005634EF" w:rsidP="0029096C">
            <w:pPr>
              <w:pStyle w:val="af9"/>
              <w:jc w:val="both"/>
              <w:rPr>
                <w:sz w:val="22"/>
                <w:szCs w:val="22"/>
              </w:rPr>
            </w:pPr>
            <w:r w:rsidRPr="00071EA6">
              <w:rPr>
                <w:sz w:val="22"/>
                <w:szCs w:val="22"/>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w:t>
            </w:r>
            <w:r w:rsidRPr="00071EA6">
              <w:rPr>
                <w:sz w:val="22"/>
                <w:szCs w:val="22"/>
              </w:rPr>
              <w:lastRenderedPageBreak/>
              <w:t>предусмотрено содержанием вида разрешенного использования с кодом 4.7</w:t>
            </w:r>
          </w:p>
        </w:tc>
        <w:tc>
          <w:tcPr>
            <w:tcW w:w="2409" w:type="dxa"/>
          </w:tcPr>
          <w:p w14:paraId="18C4DDE9" w14:textId="77777777" w:rsidR="005634EF" w:rsidRPr="00071EA6" w:rsidRDefault="005634EF" w:rsidP="0029096C">
            <w:pPr>
              <w:pStyle w:val="af9"/>
              <w:jc w:val="both"/>
              <w:rPr>
                <w:sz w:val="22"/>
                <w:szCs w:val="22"/>
              </w:rPr>
            </w:pPr>
            <w:r w:rsidRPr="00071EA6">
              <w:rPr>
                <w:sz w:val="22"/>
                <w:szCs w:val="22"/>
              </w:rPr>
              <w:lastRenderedPageBreak/>
              <w:t xml:space="preserve">минимальная (максимальная) площадь земельного участка - 100 -6000 кв. м </w:t>
            </w:r>
          </w:p>
          <w:p w14:paraId="0DB8CCE2" w14:textId="5381EE63" w:rsidR="001E6E0E" w:rsidRPr="00071EA6" w:rsidRDefault="005634EF" w:rsidP="0029096C">
            <w:pPr>
              <w:pStyle w:val="af9"/>
              <w:jc w:val="both"/>
              <w:rPr>
                <w:sz w:val="22"/>
                <w:szCs w:val="22"/>
              </w:rPr>
            </w:pPr>
            <w:r w:rsidRPr="00071EA6">
              <w:rPr>
                <w:sz w:val="22"/>
                <w:szCs w:val="22"/>
              </w:rPr>
              <w:t xml:space="preserve">- для объектов инженерного обеспечения и объектов </w:t>
            </w:r>
            <w:r w:rsidRPr="00071EA6">
              <w:rPr>
                <w:sz w:val="22"/>
                <w:szCs w:val="22"/>
              </w:rPr>
              <w:lastRenderedPageBreak/>
              <w:t>вспомогательного инженерного назначения от 1 кв. м;</w:t>
            </w:r>
          </w:p>
        </w:tc>
        <w:tc>
          <w:tcPr>
            <w:tcW w:w="2410" w:type="dxa"/>
          </w:tcPr>
          <w:p w14:paraId="0598BC58" w14:textId="41975C58" w:rsidR="001E6E0E" w:rsidRPr="00071EA6" w:rsidRDefault="005634EF" w:rsidP="0029096C">
            <w:pPr>
              <w:pStyle w:val="af9"/>
              <w:jc w:val="both"/>
              <w:rPr>
                <w:sz w:val="22"/>
                <w:szCs w:val="22"/>
              </w:rPr>
            </w:pPr>
            <w:r w:rsidRPr="00071EA6">
              <w:rPr>
                <w:sz w:val="22"/>
                <w:szCs w:val="22"/>
              </w:rPr>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w:t>
            </w:r>
            <w:r w:rsidRPr="00071EA6">
              <w:rPr>
                <w:sz w:val="22"/>
                <w:szCs w:val="22"/>
              </w:rPr>
              <w:lastRenderedPageBreak/>
              <w:t>необходимое расчетное количество парковочных мест для временной стоянки автомобилей.</w:t>
            </w:r>
          </w:p>
        </w:tc>
        <w:tc>
          <w:tcPr>
            <w:tcW w:w="2410" w:type="dxa"/>
          </w:tcPr>
          <w:p w14:paraId="06AE1E3D" w14:textId="77777777" w:rsidR="005634EF" w:rsidRPr="00071EA6" w:rsidRDefault="005634EF" w:rsidP="0029096C">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3476968A" w14:textId="60CAC50D" w:rsidR="001E6E0E" w:rsidRPr="00071EA6" w:rsidRDefault="005634EF" w:rsidP="0029096C">
            <w:pPr>
              <w:pStyle w:val="af9"/>
              <w:jc w:val="both"/>
              <w:rPr>
                <w:sz w:val="22"/>
                <w:szCs w:val="22"/>
              </w:rPr>
            </w:pPr>
            <w:r w:rsidRPr="00071EA6">
              <w:rPr>
                <w:sz w:val="22"/>
                <w:szCs w:val="22"/>
              </w:rPr>
              <w:t xml:space="preserve">максимальная высота зданий от уровня земли до верха перекрытия </w:t>
            </w:r>
            <w:r w:rsidRPr="00071EA6">
              <w:rPr>
                <w:sz w:val="22"/>
                <w:szCs w:val="22"/>
              </w:rPr>
              <w:lastRenderedPageBreak/>
              <w:t>последнего этажа (или конька кровли) - 20 м;</w:t>
            </w:r>
          </w:p>
        </w:tc>
        <w:tc>
          <w:tcPr>
            <w:tcW w:w="2487" w:type="dxa"/>
          </w:tcPr>
          <w:p w14:paraId="7F32DEA8" w14:textId="433B34F8" w:rsidR="005634EF" w:rsidRPr="00071EA6" w:rsidRDefault="00C27391" w:rsidP="0029096C">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5634EF" w:rsidRPr="00071EA6">
              <w:rPr>
                <w:sz w:val="22"/>
                <w:szCs w:val="22"/>
              </w:rPr>
              <w:t>;</w:t>
            </w:r>
          </w:p>
          <w:p w14:paraId="5D94C3CC" w14:textId="77777777" w:rsidR="005634EF" w:rsidRPr="00071EA6" w:rsidRDefault="005634EF" w:rsidP="0029096C">
            <w:pPr>
              <w:pStyle w:val="af9"/>
              <w:jc w:val="both"/>
              <w:rPr>
                <w:sz w:val="22"/>
                <w:szCs w:val="22"/>
              </w:rPr>
            </w:pPr>
            <w:r w:rsidRPr="00071EA6">
              <w:rPr>
                <w:sz w:val="22"/>
                <w:szCs w:val="22"/>
              </w:rPr>
              <w:t>процент застройки подземной части не регламентируется;</w:t>
            </w:r>
          </w:p>
          <w:p w14:paraId="7076D396" w14:textId="2F285130" w:rsidR="001E6E0E" w:rsidRPr="00071EA6" w:rsidRDefault="005634EF" w:rsidP="0029096C">
            <w:pPr>
              <w:pStyle w:val="af9"/>
              <w:jc w:val="both"/>
              <w:rPr>
                <w:sz w:val="22"/>
                <w:szCs w:val="22"/>
              </w:rPr>
            </w:pPr>
            <w:r w:rsidRPr="00071EA6">
              <w:rPr>
                <w:sz w:val="22"/>
                <w:szCs w:val="22"/>
              </w:rPr>
              <w:t xml:space="preserve">коэффициент плотности застройки </w:t>
            </w:r>
            <w:r w:rsidRPr="00071EA6">
              <w:rPr>
                <w:sz w:val="22"/>
                <w:szCs w:val="22"/>
              </w:rPr>
              <w:lastRenderedPageBreak/>
              <w:t>Кпз-2,4;</w:t>
            </w:r>
          </w:p>
        </w:tc>
      </w:tr>
      <w:tr w:rsidR="00071EA6" w:rsidRPr="00071EA6" w14:paraId="5E2B08F6" w14:textId="77777777" w:rsidTr="00CE56EC">
        <w:tc>
          <w:tcPr>
            <w:tcW w:w="2093" w:type="dxa"/>
          </w:tcPr>
          <w:p w14:paraId="5609D944" w14:textId="77777777" w:rsidR="00DE5CA7" w:rsidRPr="00071EA6" w:rsidRDefault="00DE5CA7" w:rsidP="0029096C">
            <w:pPr>
              <w:pStyle w:val="af9"/>
              <w:jc w:val="both"/>
            </w:pPr>
            <w:r w:rsidRPr="00071EA6">
              <w:lastRenderedPageBreak/>
              <w:t>Бытовое обслуживание</w:t>
            </w:r>
          </w:p>
          <w:p w14:paraId="497B646A" w14:textId="52E0D760" w:rsidR="001E6E0E" w:rsidRPr="00071EA6" w:rsidRDefault="00DE5CA7" w:rsidP="0029096C">
            <w:pPr>
              <w:pStyle w:val="af9"/>
              <w:jc w:val="both"/>
            </w:pPr>
            <w:r w:rsidRPr="00071EA6">
              <w:t>[3.3]</w:t>
            </w:r>
          </w:p>
        </w:tc>
        <w:tc>
          <w:tcPr>
            <w:tcW w:w="2977" w:type="dxa"/>
          </w:tcPr>
          <w:p w14:paraId="1DC82362" w14:textId="23B036E9" w:rsidR="001E6E0E" w:rsidRPr="00071EA6" w:rsidRDefault="0029096C" w:rsidP="0029096C">
            <w:pPr>
              <w:pStyle w:val="af9"/>
              <w:jc w:val="both"/>
              <w:rPr>
                <w:sz w:val="22"/>
                <w:szCs w:val="22"/>
              </w:rPr>
            </w:pPr>
            <w:r w:rsidRPr="00071EA6">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1DD3F8DE" w14:textId="77777777"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- 200 - 5000 кв. м </w:t>
            </w:r>
          </w:p>
          <w:p w14:paraId="453F27FB" w14:textId="67FF0D20" w:rsidR="001E6E0E" w:rsidRPr="00071EA6" w:rsidRDefault="0029096C" w:rsidP="0029096C">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22EDA8D8" w14:textId="02530A93" w:rsidR="001E6E0E"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1A9784C" w14:textId="77777777" w:rsidR="0029096C" w:rsidRPr="00071EA6" w:rsidRDefault="0029096C" w:rsidP="0029096C">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6688D5A2" w14:textId="4D78D66C" w:rsidR="001E6E0E"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7BA3883B" w14:textId="340F491A"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4BAE440E"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18C5250C" w14:textId="7775BA67" w:rsidR="001E6E0E"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090DCEF4" w14:textId="77777777" w:rsidTr="00CE56EC">
        <w:tc>
          <w:tcPr>
            <w:tcW w:w="2093" w:type="dxa"/>
          </w:tcPr>
          <w:p w14:paraId="577B7F37" w14:textId="77777777" w:rsidR="00DE5CA7" w:rsidRPr="00071EA6" w:rsidRDefault="00DE5CA7" w:rsidP="0029096C">
            <w:pPr>
              <w:pStyle w:val="af9"/>
              <w:jc w:val="both"/>
            </w:pPr>
            <w:r w:rsidRPr="00071EA6">
              <w:t xml:space="preserve">Здравоохранение </w:t>
            </w:r>
          </w:p>
          <w:p w14:paraId="0B94D3B2" w14:textId="37CC3F9E" w:rsidR="001E6E0E" w:rsidRPr="00071EA6" w:rsidRDefault="00DE5CA7" w:rsidP="0029096C">
            <w:pPr>
              <w:pStyle w:val="af9"/>
              <w:jc w:val="both"/>
            </w:pPr>
            <w:r w:rsidRPr="00071EA6">
              <w:t>[3.4]</w:t>
            </w:r>
          </w:p>
        </w:tc>
        <w:tc>
          <w:tcPr>
            <w:tcW w:w="2977" w:type="dxa"/>
          </w:tcPr>
          <w:p w14:paraId="678A0112" w14:textId="1EB71867" w:rsidR="001E6E0E" w:rsidRPr="00071EA6" w:rsidRDefault="0029096C" w:rsidP="0029096C">
            <w:pPr>
              <w:pStyle w:val="af9"/>
              <w:jc w:val="both"/>
              <w:rPr>
                <w:sz w:val="22"/>
                <w:szCs w:val="22"/>
              </w:rPr>
            </w:pPr>
            <w:r w:rsidRPr="00071EA6">
              <w:rPr>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2409" w:type="dxa"/>
          </w:tcPr>
          <w:p w14:paraId="72411612" w14:textId="3A7A8809"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- 100 - </w:t>
            </w:r>
            <w:r w:rsidR="001B5A0D" w:rsidRPr="00071EA6">
              <w:rPr>
                <w:sz w:val="22"/>
                <w:szCs w:val="22"/>
              </w:rPr>
              <w:t>8</w:t>
            </w:r>
            <w:r w:rsidRPr="00071EA6">
              <w:rPr>
                <w:sz w:val="22"/>
                <w:szCs w:val="22"/>
              </w:rPr>
              <w:t xml:space="preserve">5000 кв. м </w:t>
            </w:r>
          </w:p>
          <w:p w14:paraId="2C0E3AFF" w14:textId="45F8A9D9" w:rsidR="001E6E0E" w:rsidRPr="00071EA6" w:rsidRDefault="0029096C" w:rsidP="0029096C">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38FA1EE1" w14:textId="4548EA11" w:rsidR="001E6E0E"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7D43DED" w14:textId="77777777" w:rsidR="0029096C" w:rsidRPr="00071EA6" w:rsidRDefault="0029096C" w:rsidP="0029096C">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2B7FD5EA" w14:textId="045882AB" w:rsidR="001E6E0E"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91572C4" w14:textId="089B222A"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66E0787B"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12455656" w14:textId="4C7AF820" w:rsidR="001E6E0E"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696E0D53" w14:textId="77777777" w:rsidTr="00CE56EC">
        <w:tc>
          <w:tcPr>
            <w:tcW w:w="2093" w:type="dxa"/>
          </w:tcPr>
          <w:p w14:paraId="5D695775" w14:textId="77777777" w:rsidR="00DE5CA7" w:rsidRPr="00071EA6" w:rsidRDefault="00DE5CA7" w:rsidP="0029096C">
            <w:pPr>
              <w:pStyle w:val="af9"/>
              <w:jc w:val="both"/>
            </w:pPr>
            <w:r w:rsidRPr="00071EA6">
              <w:t xml:space="preserve">Амбулаторно-поликлиническое </w:t>
            </w:r>
            <w:r w:rsidRPr="00071EA6">
              <w:lastRenderedPageBreak/>
              <w:t>обслуживание</w:t>
            </w:r>
          </w:p>
          <w:p w14:paraId="49D68FC3" w14:textId="2D4D11F3" w:rsidR="001E6E0E" w:rsidRPr="00071EA6" w:rsidRDefault="00DE5CA7" w:rsidP="0029096C">
            <w:pPr>
              <w:pStyle w:val="af9"/>
              <w:jc w:val="both"/>
            </w:pPr>
            <w:r w:rsidRPr="00071EA6">
              <w:t>[3.4.1]</w:t>
            </w:r>
          </w:p>
        </w:tc>
        <w:tc>
          <w:tcPr>
            <w:tcW w:w="2977" w:type="dxa"/>
          </w:tcPr>
          <w:p w14:paraId="47560395" w14:textId="1665560D" w:rsidR="001E6E0E" w:rsidRPr="00071EA6" w:rsidRDefault="0029096C" w:rsidP="0029096C">
            <w:pPr>
              <w:pStyle w:val="af9"/>
              <w:jc w:val="both"/>
              <w:rPr>
                <w:sz w:val="22"/>
                <w:szCs w:val="22"/>
              </w:rPr>
            </w:pPr>
            <w:r w:rsidRPr="00071EA6">
              <w:rPr>
                <w:sz w:val="22"/>
                <w:szCs w:val="22"/>
              </w:rPr>
              <w:lastRenderedPageBreak/>
              <w:t xml:space="preserve">Размещение объектов капитального строительства, </w:t>
            </w:r>
            <w:r w:rsidRPr="00071EA6">
              <w:rPr>
                <w:sz w:val="22"/>
                <w:szCs w:val="22"/>
              </w:rPr>
              <w:lastRenderedPageBreak/>
              <w:t>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14:paraId="23677CCC" w14:textId="77777777" w:rsidR="0029096C" w:rsidRPr="00071EA6" w:rsidRDefault="0029096C" w:rsidP="0029096C">
            <w:pPr>
              <w:pStyle w:val="af9"/>
              <w:jc w:val="both"/>
              <w:rPr>
                <w:sz w:val="22"/>
                <w:szCs w:val="22"/>
              </w:rPr>
            </w:pPr>
            <w:r w:rsidRPr="00071EA6">
              <w:rPr>
                <w:sz w:val="22"/>
                <w:szCs w:val="22"/>
              </w:rPr>
              <w:lastRenderedPageBreak/>
              <w:t xml:space="preserve">минимальная (максимальная) </w:t>
            </w:r>
            <w:r w:rsidRPr="00071EA6">
              <w:rPr>
                <w:sz w:val="22"/>
                <w:szCs w:val="22"/>
              </w:rPr>
              <w:lastRenderedPageBreak/>
              <w:t xml:space="preserve">площадь земельного участка - 100 - 5000 кв. м </w:t>
            </w:r>
          </w:p>
          <w:p w14:paraId="6DAEE38D" w14:textId="542B66B7" w:rsidR="001E6E0E" w:rsidRPr="00071EA6" w:rsidRDefault="0029096C" w:rsidP="0029096C">
            <w:pPr>
              <w:pStyle w:val="af9"/>
              <w:jc w:val="both"/>
              <w:rPr>
                <w:sz w:val="22"/>
                <w:szCs w:val="22"/>
              </w:rPr>
            </w:pPr>
            <w:r w:rsidRPr="00071EA6">
              <w:rPr>
                <w:sz w:val="22"/>
                <w:szCs w:val="22"/>
              </w:rPr>
              <w:t>- для объектов инженерного обеспечения и объектов вспомогательного инженерного назначения от 1 кв. м;</w:t>
            </w:r>
          </w:p>
        </w:tc>
        <w:tc>
          <w:tcPr>
            <w:tcW w:w="2410" w:type="dxa"/>
          </w:tcPr>
          <w:p w14:paraId="695C8252" w14:textId="2C3C5C09" w:rsidR="001E6E0E" w:rsidRPr="00071EA6" w:rsidRDefault="0029096C" w:rsidP="0029096C">
            <w:pPr>
              <w:pStyle w:val="af9"/>
              <w:jc w:val="both"/>
              <w:rPr>
                <w:sz w:val="22"/>
                <w:szCs w:val="22"/>
              </w:rPr>
            </w:pPr>
            <w:r w:rsidRPr="00071EA6">
              <w:rPr>
                <w:sz w:val="22"/>
                <w:szCs w:val="22"/>
              </w:rPr>
              <w:lastRenderedPageBreak/>
              <w:t xml:space="preserve">минимальный отступ строений от красной </w:t>
            </w:r>
            <w:r w:rsidRPr="00071EA6">
              <w:rPr>
                <w:sz w:val="22"/>
                <w:szCs w:val="22"/>
              </w:rPr>
              <w:lastRenderedPageBreak/>
              <w:t>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847A3B4" w14:textId="77777777" w:rsidR="0029096C" w:rsidRPr="00071EA6" w:rsidRDefault="0029096C" w:rsidP="0029096C">
            <w:pPr>
              <w:pStyle w:val="af9"/>
              <w:jc w:val="both"/>
              <w:rPr>
                <w:sz w:val="22"/>
                <w:szCs w:val="22"/>
              </w:rPr>
            </w:pPr>
            <w:r w:rsidRPr="00071EA6">
              <w:rPr>
                <w:sz w:val="22"/>
                <w:szCs w:val="22"/>
              </w:rPr>
              <w:lastRenderedPageBreak/>
              <w:t xml:space="preserve">максимальное количество этажей </w:t>
            </w:r>
            <w:r w:rsidRPr="00071EA6">
              <w:rPr>
                <w:sz w:val="22"/>
                <w:szCs w:val="22"/>
              </w:rPr>
              <w:lastRenderedPageBreak/>
              <w:t>зданий - 3 этажа (включая мансардный этаж);</w:t>
            </w:r>
          </w:p>
          <w:p w14:paraId="333FADB6" w14:textId="0F5FEA17" w:rsidR="001E6E0E"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563B92B0" w14:textId="6D9C1415" w:rsidR="0029096C" w:rsidRPr="00071EA6" w:rsidRDefault="00C27391" w:rsidP="0029096C">
            <w:pPr>
              <w:pStyle w:val="af9"/>
              <w:jc w:val="both"/>
              <w:rPr>
                <w:sz w:val="22"/>
                <w:szCs w:val="22"/>
              </w:rPr>
            </w:pPr>
            <w:r w:rsidRPr="00071EA6">
              <w:rPr>
                <w:sz w:val="22"/>
                <w:szCs w:val="22"/>
              </w:rPr>
              <w:lastRenderedPageBreak/>
              <w:t xml:space="preserve">максимальный процент застройки в границах </w:t>
            </w:r>
            <w:r w:rsidRPr="00071EA6">
              <w:rPr>
                <w:sz w:val="22"/>
                <w:szCs w:val="22"/>
              </w:rPr>
              <w:lastRenderedPageBreak/>
              <w:t>земельного участка - 60%</w:t>
            </w:r>
            <w:r w:rsidR="0029096C" w:rsidRPr="00071EA6">
              <w:rPr>
                <w:sz w:val="22"/>
                <w:szCs w:val="22"/>
              </w:rPr>
              <w:t>;</w:t>
            </w:r>
          </w:p>
          <w:p w14:paraId="46773D2F"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41440484" w14:textId="67730658" w:rsidR="001E6E0E"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1BA010A3" w14:textId="77777777" w:rsidTr="00CE56EC">
        <w:tc>
          <w:tcPr>
            <w:tcW w:w="2093" w:type="dxa"/>
          </w:tcPr>
          <w:p w14:paraId="56ED4033" w14:textId="77777777" w:rsidR="0029096C" w:rsidRPr="00071EA6" w:rsidRDefault="0029096C" w:rsidP="0029096C">
            <w:pPr>
              <w:pStyle w:val="af9"/>
              <w:jc w:val="both"/>
            </w:pPr>
            <w:r w:rsidRPr="00071EA6">
              <w:lastRenderedPageBreak/>
              <w:t>Дошкольное, начальное и среднее общее образование</w:t>
            </w:r>
          </w:p>
          <w:p w14:paraId="6FBACA9D" w14:textId="66C4CB11" w:rsidR="0029096C" w:rsidRPr="00071EA6" w:rsidRDefault="0029096C" w:rsidP="0029096C">
            <w:pPr>
              <w:pStyle w:val="af9"/>
              <w:jc w:val="both"/>
            </w:pPr>
            <w:r w:rsidRPr="00071EA6">
              <w:t>[3.5.1]</w:t>
            </w:r>
          </w:p>
        </w:tc>
        <w:tc>
          <w:tcPr>
            <w:tcW w:w="2977" w:type="dxa"/>
          </w:tcPr>
          <w:p w14:paraId="6BFBD9A6" w14:textId="6AD8BE3A" w:rsidR="0029096C" w:rsidRPr="00071EA6" w:rsidRDefault="0029096C" w:rsidP="0029096C">
            <w:pPr>
              <w:pStyle w:val="af9"/>
              <w:jc w:val="both"/>
              <w:rPr>
                <w:sz w:val="22"/>
                <w:szCs w:val="22"/>
              </w:rPr>
            </w:pPr>
            <w:r w:rsidRPr="00071EA6">
              <w:rPr>
                <w:sz w:val="22"/>
                <w:szCs w:val="2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37D9B5CF" w14:textId="1806B720"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- 400 - 50000 кв. м </w:t>
            </w:r>
          </w:p>
        </w:tc>
        <w:tc>
          <w:tcPr>
            <w:tcW w:w="2410" w:type="dxa"/>
          </w:tcPr>
          <w:p w14:paraId="23D2BCFE" w14:textId="77777777" w:rsidR="0029096C" w:rsidRPr="00071EA6" w:rsidRDefault="0029096C" w:rsidP="0029096C">
            <w:pPr>
              <w:pStyle w:val="af9"/>
              <w:jc w:val="both"/>
              <w:rPr>
                <w:sz w:val="22"/>
                <w:szCs w:val="22"/>
              </w:rPr>
            </w:pPr>
            <w:r w:rsidRPr="00071EA6">
              <w:rPr>
                <w:sz w:val="22"/>
                <w:szCs w:val="22"/>
              </w:rPr>
              <w:t>Минимальные отступы от красных линий или границ участка:</w:t>
            </w:r>
          </w:p>
          <w:p w14:paraId="66A914FE" w14:textId="77777777" w:rsidR="0029096C" w:rsidRPr="00071EA6" w:rsidRDefault="0029096C" w:rsidP="0029096C">
            <w:pPr>
              <w:pStyle w:val="af9"/>
              <w:jc w:val="both"/>
              <w:rPr>
                <w:sz w:val="22"/>
                <w:szCs w:val="22"/>
              </w:rPr>
            </w:pPr>
            <w:r w:rsidRPr="00071EA6">
              <w:rPr>
                <w:sz w:val="22"/>
                <w:szCs w:val="22"/>
              </w:rPr>
              <w:t>расстояние до красной линии</w:t>
            </w:r>
          </w:p>
          <w:p w14:paraId="30D901D8" w14:textId="7F97415E" w:rsidR="0029096C" w:rsidRPr="00071EA6" w:rsidRDefault="0029096C" w:rsidP="0029096C">
            <w:pPr>
              <w:pStyle w:val="af9"/>
              <w:jc w:val="both"/>
              <w:rPr>
                <w:sz w:val="22"/>
                <w:szCs w:val="22"/>
              </w:rPr>
            </w:pPr>
            <w:r w:rsidRPr="00071EA6">
              <w:rPr>
                <w:sz w:val="22"/>
                <w:szCs w:val="22"/>
              </w:rPr>
              <w:t xml:space="preserve">от стен здания -10 м. Здания общеобразовательных учреждений допускается размещать: на внутриквартальных территориях микрорайона, удаленных от межквартальных проездов с регулярным движением транспорта на расстояние 100 -170 м; на внутриквартальных проездах с </w:t>
            </w:r>
            <w:r w:rsidRPr="00071EA6">
              <w:rPr>
                <w:sz w:val="22"/>
                <w:szCs w:val="22"/>
              </w:rPr>
              <w:lastRenderedPageBreak/>
              <w:t>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tc>
        <w:tc>
          <w:tcPr>
            <w:tcW w:w="2410" w:type="dxa"/>
          </w:tcPr>
          <w:p w14:paraId="68B39EF8" w14:textId="77777777" w:rsidR="0029096C" w:rsidRPr="00071EA6" w:rsidRDefault="0029096C" w:rsidP="0029096C">
            <w:pPr>
              <w:pStyle w:val="af9"/>
              <w:jc w:val="both"/>
              <w:rPr>
                <w:sz w:val="22"/>
                <w:szCs w:val="22"/>
              </w:rPr>
            </w:pPr>
            <w:r w:rsidRPr="00071EA6">
              <w:rPr>
                <w:sz w:val="22"/>
                <w:szCs w:val="22"/>
              </w:rPr>
              <w:lastRenderedPageBreak/>
              <w:t>Максимальная этажность для дошкольных учреждений -3 этажа, для школ и начального профессионального образования -4 этажа,</w:t>
            </w:r>
          </w:p>
          <w:p w14:paraId="7BCA5959" w14:textId="4DE6789E" w:rsidR="0029096C" w:rsidRPr="00071EA6" w:rsidRDefault="0029096C" w:rsidP="0029096C">
            <w:pPr>
              <w:pStyle w:val="af9"/>
              <w:jc w:val="both"/>
              <w:rPr>
                <w:sz w:val="22"/>
                <w:szCs w:val="22"/>
              </w:rPr>
            </w:pPr>
            <w:r w:rsidRPr="00071EA6">
              <w:rPr>
                <w:sz w:val="22"/>
                <w:szCs w:val="22"/>
              </w:rPr>
              <w:t>прочие образовательные учреждения по заданию на проектирование с учетом сложившейся застройки.</w:t>
            </w:r>
          </w:p>
        </w:tc>
        <w:tc>
          <w:tcPr>
            <w:tcW w:w="2487" w:type="dxa"/>
          </w:tcPr>
          <w:p w14:paraId="1DAE2E27" w14:textId="0AF1EC7A"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3E2D3F19"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43D69F0A" w14:textId="68DA6D02"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617CE47E" w14:textId="77777777" w:rsidTr="00CE56EC">
        <w:tc>
          <w:tcPr>
            <w:tcW w:w="2093" w:type="dxa"/>
          </w:tcPr>
          <w:p w14:paraId="66AAF40F" w14:textId="54B6A53F" w:rsidR="0029096C" w:rsidRPr="00071EA6" w:rsidRDefault="0029096C" w:rsidP="0029096C">
            <w:pPr>
              <w:pStyle w:val="af9"/>
              <w:jc w:val="both"/>
            </w:pPr>
            <w:r w:rsidRPr="00071EA6">
              <w:t>Культурное развитие [3.6]</w:t>
            </w:r>
          </w:p>
        </w:tc>
        <w:tc>
          <w:tcPr>
            <w:tcW w:w="2977" w:type="dxa"/>
          </w:tcPr>
          <w:p w14:paraId="4761E227" w14:textId="35339AEB" w:rsidR="0029096C" w:rsidRPr="00071EA6" w:rsidRDefault="0029096C" w:rsidP="0029096C">
            <w:pPr>
              <w:pStyle w:val="af9"/>
              <w:jc w:val="both"/>
              <w:rPr>
                <w:sz w:val="22"/>
                <w:szCs w:val="22"/>
              </w:rPr>
            </w:pPr>
            <w:r w:rsidRPr="00071EA6">
              <w:rPr>
                <w:sz w:val="22"/>
                <w:szCs w:val="2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46" w:anchor="/document/70736874/entry/1361" w:history="1">
              <w:r w:rsidRPr="00071EA6">
                <w:rPr>
                  <w:rStyle w:val="ad"/>
                  <w:color w:val="auto"/>
                  <w:sz w:val="22"/>
                  <w:szCs w:val="22"/>
                </w:rPr>
                <w:t>кодами 3.6.1-3.6.3</w:t>
              </w:r>
            </w:hyperlink>
          </w:p>
        </w:tc>
        <w:tc>
          <w:tcPr>
            <w:tcW w:w="2409" w:type="dxa"/>
          </w:tcPr>
          <w:p w14:paraId="112DD1EE" w14:textId="17CAF640"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- 100 - 5000 кв. м </w:t>
            </w:r>
          </w:p>
        </w:tc>
        <w:tc>
          <w:tcPr>
            <w:tcW w:w="2410" w:type="dxa"/>
          </w:tcPr>
          <w:p w14:paraId="25DB502F" w14:textId="6055B6A9"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34D6130" w14:textId="77777777" w:rsidR="0029096C" w:rsidRPr="00071EA6" w:rsidRDefault="0029096C" w:rsidP="0029096C">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35A687A9" w14:textId="5A964893"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526B1CF2" w14:textId="54810E6E"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72425F2E"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1F7EE0A5" w14:textId="774A5DCB"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3DE59A89" w14:textId="77777777" w:rsidTr="00CE56EC">
        <w:tc>
          <w:tcPr>
            <w:tcW w:w="2093" w:type="dxa"/>
          </w:tcPr>
          <w:p w14:paraId="62773E83" w14:textId="77777777" w:rsidR="0029096C" w:rsidRPr="00071EA6" w:rsidRDefault="0029096C" w:rsidP="0029096C">
            <w:pPr>
              <w:pStyle w:val="af9"/>
              <w:jc w:val="both"/>
            </w:pPr>
            <w:r w:rsidRPr="00071EA6">
              <w:t>Объекты культурно-досуговой деятельности</w:t>
            </w:r>
          </w:p>
          <w:p w14:paraId="0B063B37" w14:textId="13A619A2" w:rsidR="0029096C" w:rsidRPr="00071EA6" w:rsidRDefault="0029096C" w:rsidP="0029096C">
            <w:pPr>
              <w:pStyle w:val="af9"/>
              <w:jc w:val="both"/>
            </w:pPr>
            <w:r w:rsidRPr="00071EA6">
              <w:t>[3.6.1]</w:t>
            </w:r>
          </w:p>
        </w:tc>
        <w:tc>
          <w:tcPr>
            <w:tcW w:w="2977" w:type="dxa"/>
          </w:tcPr>
          <w:p w14:paraId="091A5525" w14:textId="7AFD3F23" w:rsidR="0029096C" w:rsidRPr="00071EA6" w:rsidRDefault="0029096C" w:rsidP="0029096C">
            <w:pPr>
              <w:pStyle w:val="af9"/>
              <w:jc w:val="both"/>
              <w:rPr>
                <w:sz w:val="22"/>
                <w:szCs w:val="22"/>
              </w:rPr>
            </w:pPr>
            <w:r w:rsidRPr="00071EA6">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52412DB4" w14:textId="174ABFD4"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- 100 - </w:t>
            </w:r>
            <w:r w:rsidR="0065111E" w:rsidRPr="00071EA6">
              <w:rPr>
                <w:sz w:val="22"/>
                <w:szCs w:val="22"/>
              </w:rPr>
              <w:t>1</w:t>
            </w:r>
            <w:r w:rsidRPr="00071EA6">
              <w:rPr>
                <w:sz w:val="22"/>
                <w:szCs w:val="22"/>
              </w:rPr>
              <w:t xml:space="preserve">5000 кв. м </w:t>
            </w:r>
          </w:p>
        </w:tc>
        <w:tc>
          <w:tcPr>
            <w:tcW w:w="2410" w:type="dxa"/>
          </w:tcPr>
          <w:p w14:paraId="29833440" w14:textId="2C72A7BE" w:rsidR="0029096C" w:rsidRPr="00071EA6" w:rsidRDefault="0029096C" w:rsidP="0029096C">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rPr>
                <w:sz w:val="22"/>
                <w:szCs w:val="22"/>
              </w:rPr>
              <w:lastRenderedPageBreak/>
              <w:t>парковочных мест для временной стоянки автомобилей.</w:t>
            </w:r>
          </w:p>
        </w:tc>
        <w:tc>
          <w:tcPr>
            <w:tcW w:w="2410" w:type="dxa"/>
          </w:tcPr>
          <w:p w14:paraId="459A01AF" w14:textId="77777777" w:rsidR="0029096C" w:rsidRPr="00071EA6" w:rsidRDefault="0029096C" w:rsidP="0029096C">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03ED1881" w14:textId="403F725D"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5D1320D1" w14:textId="620A29EB"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41DED342"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6E1F329D" w14:textId="1C5B62F2"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0DFBD5F6" w14:textId="77777777" w:rsidTr="00CE56EC">
        <w:tc>
          <w:tcPr>
            <w:tcW w:w="2093" w:type="dxa"/>
          </w:tcPr>
          <w:p w14:paraId="2C664A05" w14:textId="6415273A" w:rsidR="0029096C" w:rsidRPr="00071EA6" w:rsidRDefault="0029096C" w:rsidP="0029096C">
            <w:pPr>
              <w:pStyle w:val="af9"/>
              <w:jc w:val="both"/>
            </w:pPr>
            <w:r w:rsidRPr="00071EA6">
              <w:t>Религиозное использование [3.7]</w:t>
            </w:r>
          </w:p>
        </w:tc>
        <w:tc>
          <w:tcPr>
            <w:tcW w:w="2977" w:type="dxa"/>
          </w:tcPr>
          <w:p w14:paraId="6B3269E5" w14:textId="78EF9AD4" w:rsidR="0029096C" w:rsidRPr="00071EA6" w:rsidRDefault="0029096C" w:rsidP="0029096C">
            <w:pPr>
              <w:pStyle w:val="af9"/>
              <w:jc w:val="both"/>
              <w:rPr>
                <w:sz w:val="22"/>
                <w:szCs w:val="22"/>
              </w:rPr>
            </w:pPr>
            <w:r w:rsidRPr="00071EA6">
              <w:rPr>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47" w:anchor="/document/70736874/entry/1371" w:history="1">
              <w:r w:rsidRPr="00071EA6">
                <w:rPr>
                  <w:rStyle w:val="ad"/>
                  <w:color w:val="auto"/>
                  <w:sz w:val="22"/>
                  <w:szCs w:val="22"/>
                </w:rPr>
                <w:t>кодами 3.7.1-3.7.2</w:t>
              </w:r>
            </w:hyperlink>
          </w:p>
        </w:tc>
        <w:tc>
          <w:tcPr>
            <w:tcW w:w="2409" w:type="dxa"/>
          </w:tcPr>
          <w:p w14:paraId="1B13AAB5" w14:textId="77777777"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- 300 - 10000 кв. метров </w:t>
            </w:r>
          </w:p>
          <w:p w14:paraId="38EAA3C5" w14:textId="77777777" w:rsidR="0029096C" w:rsidRPr="00071EA6" w:rsidRDefault="0029096C" w:rsidP="0029096C">
            <w:pPr>
              <w:pStyle w:val="af9"/>
              <w:jc w:val="both"/>
              <w:rPr>
                <w:sz w:val="22"/>
                <w:szCs w:val="22"/>
              </w:rPr>
            </w:pPr>
          </w:p>
        </w:tc>
        <w:tc>
          <w:tcPr>
            <w:tcW w:w="2410" w:type="dxa"/>
          </w:tcPr>
          <w:p w14:paraId="1C9985B3" w14:textId="5C88A69D"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tc>
        <w:tc>
          <w:tcPr>
            <w:tcW w:w="2410" w:type="dxa"/>
          </w:tcPr>
          <w:p w14:paraId="016CAC1B" w14:textId="77777777" w:rsidR="0029096C" w:rsidRPr="00071EA6" w:rsidRDefault="0029096C" w:rsidP="0029096C">
            <w:pPr>
              <w:pStyle w:val="af9"/>
              <w:jc w:val="both"/>
              <w:rPr>
                <w:sz w:val="22"/>
                <w:szCs w:val="22"/>
              </w:rPr>
            </w:pPr>
            <w:r w:rsidRPr="00071EA6">
              <w:rPr>
                <w:sz w:val="22"/>
                <w:szCs w:val="22"/>
              </w:rPr>
              <w:t>максимальное количество надземных этажей зданий - 4</w:t>
            </w:r>
          </w:p>
          <w:p w14:paraId="5EB82EE9" w14:textId="41133DD5" w:rsidR="0029096C" w:rsidRPr="00071EA6" w:rsidRDefault="0029096C" w:rsidP="0029096C">
            <w:pPr>
              <w:pStyle w:val="af9"/>
              <w:jc w:val="both"/>
              <w:rPr>
                <w:sz w:val="22"/>
                <w:szCs w:val="22"/>
              </w:rPr>
            </w:pPr>
            <w:r w:rsidRPr="00071EA6">
              <w:rPr>
                <w:sz w:val="22"/>
                <w:szCs w:val="22"/>
              </w:rPr>
              <w:t>максимальная высота зданий - 30 м</w:t>
            </w:r>
          </w:p>
        </w:tc>
        <w:tc>
          <w:tcPr>
            <w:tcW w:w="2487" w:type="dxa"/>
          </w:tcPr>
          <w:p w14:paraId="1A37ECCC" w14:textId="32F39D63"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6E8419EF"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339C4B27" w14:textId="5CE3DF22"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66FBD30C" w14:textId="77777777" w:rsidTr="00CE56EC">
        <w:tc>
          <w:tcPr>
            <w:tcW w:w="2093" w:type="dxa"/>
          </w:tcPr>
          <w:p w14:paraId="26B1C22F" w14:textId="77777777" w:rsidR="0029096C" w:rsidRPr="00071EA6" w:rsidRDefault="0029096C" w:rsidP="0029096C">
            <w:pPr>
              <w:pStyle w:val="af9"/>
              <w:jc w:val="both"/>
            </w:pPr>
            <w:r w:rsidRPr="00071EA6">
              <w:t>Осуществление религиозных обрядов</w:t>
            </w:r>
          </w:p>
          <w:p w14:paraId="114BFA17" w14:textId="0C7343DE" w:rsidR="0029096C" w:rsidRPr="00071EA6" w:rsidRDefault="0029096C" w:rsidP="0029096C">
            <w:pPr>
              <w:pStyle w:val="af9"/>
              <w:jc w:val="both"/>
            </w:pPr>
            <w:r w:rsidRPr="00071EA6">
              <w:t>[3.7.1]</w:t>
            </w:r>
          </w:p>
        </w:tc>
        <w:tc>
          <w:tcPr>
            <w:tcW w:w="2977" w:type="dxa"/>
          </w:tcPr>
          <w:p w14:paraId="2AC5EEEB" w14:textId="30219DC2" w:rsidR="0029096C" w:rsidRPr="00071EA6" w:rsidRDefault="0029096C" w:rsidP="0029096C">
            <w:pPr>
              <w:pStyle w:val="af9"/>
              <w:jc w:val="both"/>
              <w:rPr>
                <w:sz w:val="22"/>
                <w:szCs w:val="22"/>
              </w:rPr>
            </w:pPr>
            <w:r w:rsidRPr="00071EA6">
              <w:rPr>
                <w:sz w:val="22"/>
                <w:szCs w:val="22"/>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14ADFB63" w14:textId="77777777"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- 300 - 10000 кв. метров </w:t>
            </w:r>
          </w:p>
          <w:p w14:paraId="616C2B1F" w14:textId="77777777" w:rsidR="0029096C" w:rsidRPr="00071EA6" w:rsidRDefault="0029096C" w:rsidP="0029096C">
            <w:pPr>
              <w:pStyle w:val="af9"/>
              <w:jc w:val="both"/>
              <w:rPr>
                <w:sz w:val="22"/>
                <w:szCs w:val="22"/>
              </w:rPr>
            </w:pPr>
          </w:p>
        </w:tc>
        <w:tc>
          <w:tcPr>
            <w:tcW w:w="2410" w:type="dxa"/>
          </w:tcPr>
          <w:p w14:paraId="0DBF32A2" w14:textId="7191CB9F"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w:t>
            </w:r>
          </w:p>
        </w:tc>
        <w:tc>
          <w:tcPr>
            <w:tcW w:w="2410" w:type="dxa"/>
          </w:tcPr>
          <w:p w14:paraId="013D779F" w14:textId="77777777" w:rsidR="0029096C" w:rsidRPr="00071EA6" w:rsidRDefault="0029096C" w:rsidP="0029096C">
            <w:pPr>
              <w:pStyle w:val="af9"/>
              <w:jc w:val="both"/>
              <w:rPr>
                <w:sz w:val="22"/>
                <w:szCs w:val="22"/>
              </w:rPr>
            </w:pPr>
            <w:r w:rsidRPr="00071EA6">
              <w:rPr>
                <w:sz w:val="22"/>
                <w:szCs w:val="22"/>
              </w:rPr>
              <w:t>максимальное количество надземных этажей зданий - 4</w:t>
            </w:r>
          </w:p>
          <w:p w14:paraId="38DFB755" w14:textId="2E22AEC2" w:rsidR="0029096C" w:rsidRPr="00071EA6" w:rsidRDefault="0029096C" w:rsidP="0029096C">
            <w:pPr>
              <w:pStyle w:val="af9"/>
              <w:jc w:val="both"/>
              <w:rPr>
                <w:sz w:val="22"/>
                <w:szCs w:val="22"/>
              </w:rPr>
            </w:pPr>
            <w:r w:rsidRPr="00071EA6">
              <w:rPr>
                <w:sz w:val="22"/>
                <w:szCs w:val="22"/>
              </w:rPr>
              <w:t>максимальная высота зданий - 30 м</w:t>
            </w:r>
          </w:p>
        </w:tc>
        <w:tc>
          <w:tcPr>
            <w:tcW w:w="2487" w:type="dxa"/>
          </w:tcPr>
          <w:p w14:paraId="03971176" w14:textId="1071BC5B"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558597B2"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6CCBF17A" w14:textId="0119763A"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06643844" w14:textId="77777777" w:rsidTr="00CE56EC">
        <w:tc>
          <w:tcPr>
            <w:tcW w:w="2093" w:type="dxa"/>
          </w:tcPr>
          <w:p w14:paraId="009406DA" w14:textId="77777777" w:rsidR="0029096C" w:rsidRPr="00071EA6" w:rsidRDefault="0029096C" w:rsidP="0029096C">
            <w:pPr>
              <w:pStyle w:val="af9"/>
              <w:jc w:val="both"/>
            </w:pPr>
            <w:r w:rsidRPr="00071EA6">
              <w:t>Амбулаторное ветеринарное обслуживание</w:t>
            </w:r>
          </w:p>
          <w:p w14:paraId="541F3A6F" w14:textId="49D78EEB" w:rsidR="0029096C" w:rsidRPr="00071EA6" w:rsidRDefault="0029096C" w:rsidP="0029096C">
            <w:pPr>
              <w:pStyle w:val="af9"/>
              <w:jc w:val="both"/>
            </w:pPr>
            <w:r w:rsidRPr="00071EA6">
              <w:t>[3.10.1]</w:t>
            </w:r>
          </w:p>
        </w:tc>
        <w:tc>
          <w:tcPr>
            <w:tcW w:w="2977" w:type="dxa"/>
          </w:tcPr>
          <w:p w14:paraId="4D11944F" w14:textId="48D92FBD" w:rsidR="0029096C" w:rsidRPr="00071EA6" w:rsidRDefault="0029096C" w:rsidP="0029096C">
            <w:pPr>
              <w:pStyle w:val="af9"/>
              <w:jc w:val="both"/>
              <w:rPr>
                <w:sz w:val="22"/>
                <w:szCs w:val="22"/>
              </w:rPr>
            </w:pPr>
            <w:r w:rsidRPr="00071EA6">
              <w:rPr>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409" w:type="dxa"/>
          </w:tcPr>
          <w:p w14:paraId="36736853" w14:textId="4F0946FE"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-400 - 5000 кв. м </w:t>
            </w:r>
          </w:p>
        </w:tc>
        <w:tc>
          <w:tcPr>
            <w:tcW w:w="2410" w:type="dxa"/>
          </w:tcPr>
          <w:p w14:paraId="047618E4" w14:textId="31F561B4" w:rsidR="0029096C" w:rsidRPr="00071EA6" w:rsidRDefault="0029096C" w:rsidP="0029096C">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w:t>
            </w:r>
            <w:r w:rsidRPr="00071EA6">
              <w:rPr>
                <w:sz w:val="22"/>
                <w:szCs w:val="22"/>
              </w:rPr>
              <w:lastRenderedPageBreak/>
              <w:t>временной стоянки автомобилей.</w:t>
            </w:r>
          </w:p>
        </w:tc>
        <w:tc>
          <w:tcPr>
            <w:tcW w:w="2410" w:type="dxa"/>
          </w:tcPr>
          <w:p w14:paraId="2DB211A8" w14:textId="77777777" w:rsidR="0029096C" w:rsidRPr="00071EA6" w:rsidRDefault="0029096C" w:rsidP="0029096C">
            <w:pPr>
              <w:pStyle w:val="af9"/>
              <w:jc w:val="both"/>
              <w:rPr>
                <w:sz w:val="22"/>
                <w:szCs w:val="22"/>
              </w:rPr>
            </w:pPr>
            <w:r w:rsidRPr="00071EA6">
              <w:rPr>
                <w:sz w:val="22"/>
                <w:szCs w:val="22"/>
              </w:rPr>
              <w:lastRenderedPageBreak/>
              <w:t>максимальное количество этажей зданий - 3 этажа (включая мансардный этаж);</w:t>
            </w:r>
          </w:p>
          <w:p w14:paraId="05A14140" w14:textId="235C16A6"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1EDDB61F" w14:textId="77777777" w:rsidR="0029096C" w:rsidRPr="00071EA6" w:rsidRDefault="0029096C" w:rsidP="0029096C">
            <w:pPr>
              <w:pStyle w:val="af9"/>
              <w:jc w:val="both"/>
              <w:rPr>
                <w:sz w:val="22"/>
                <w:szCs w:val="22"/>
              </w:rPr>
            </w:pPr>
            <w:r w:rsidRPr="00071EA6">
              <w:rPr>
                <w:sz w:val="22"/>
                <w:szCs w:val="22"/>
              </w:rPr>
              <w:t>максимальный процент застройки в границах земельного участка - 60%;</w:t>
            </w:r>
          </w:p>
          <w:p w14:paraId="3AA0989B"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7145308B" w14:textId="3E0B47E1"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1EC3F891" w14:textId="77777777" w:rsidTr="00CE56EC">
        <w:tc>
          <w:tcPr>
            <w:tcW w:w="2093" w:type="dxa"/>
          </w:tcPr>
          <w:p w14:paraId="2F40465D" w14:textId="77777777" w:rsidR="0029096C" w:rsidRPr="00071EA6" w:rsidRDefault="0029096C" w:rsidP="0029096C">
            <w:pPr>
              <w:pStyle w:val="af9"/>
              <w:jc w:val="both"/>
            </w:pPr>
            <w:r w:rsidRPr="00071EA6">
              <w:t>Деловое управление</w:t>
            </w:r>
          </w:p>
          <w:p w14:paraId="202DDA71" w14:textId="4FD8244B" w:rsidR="0029096C" w:rsidRPr="00071EA6" w:rsidRDefault="0029096C" w:rsidP="0029096C">
            <w:pPr>
              <w:pStyle w:val="af9"/>
              <w:jc w:val="both"/>
            </w:pPr>
            <w:r w:rsidRPr="00071EA6">
              <w:t>[4.1]</w:t>
            </w:r>
          </w:p>
        </w:tc>
        <w:tc>
          <w:tcPr>
            <w:tcW w:w="2977" w:type="dxa"/>
          </w:tcPr>
          <w:p w14:paraId="1A21D355" w14:textId="51D146D9" w:rsidR="0029096C" w:rsidRPr="00071EA6" w:rsidRDefault="0029096C" w:rsidP="0029096C">
            <w:pPr>
              <w:pStyle w:val="af9"/>
              <w:jc w:val="both"/>
              <w:rPr>
                <w:sz w:val="22"/>
                <w:szCs w:val="22"/>
              </w:rPr>
            </w:pPr>
            <w:r w:rsidRPr="00071EA6">
              <w:rPr>
                <w:sz w:val="22"/>
                <w:szCs w:val="2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09" w:type="dxa"/>
          </w:tcPr>
          <w:p w14:paraId="1EB512C9" w14:textId="6497D0F1"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- 400 - 5000 кв. м </w:t>
            </w:r>
          </w:p>
        </w:tc>
        <w:tc>
          <w:tcPr>
            <w:tcW w:w="2410" w:type="dxa"/>
          </w:tcPr>
          <w:p w14:paraId="239E779F" w14:textId="2F378CC9"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120CFB1" w14:textId="77777777" w:rsidR="0029096C" w:rsidRPr="00071EA6" w:rsidRDefault="0029096C" w:rsidP="0029096C">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24C7AC03" w14:textId="62CC7684"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58EB8F27" w14:textId="77777777" w:rsidR="0029096C" w:rsidRPr="00071EA6" w:rsidRDefault="0029096C" w:rsidP="0029096C">
            <w:pPr>
              <w:pStyle w:val="af9"/>
              <w:jc w:val="both"/>
              <w:rPr>
                <w:sz w:val="22"/>
                <w:szCs w:val="22"/>
              </w:rPr>
            </w:pPr>
            <w:r w:rsidRPr="00071EA6">
              <w:rPr>
                <w:sz w:val="22"/>
                <w:szCs w:val="22"/>
              </w:rPr>
              <w:t>максимальный процент застройки в границах земельного участка - 60%;</w:t>
            </w:r>
          </w:p>
          <w:p w14:paraId="5FDFB15E" w14:textId="77777777" w:rsidR="0029096C" w:rsidRPr="00071EA6" w:rsidRDefault="0029096C" w:rsidP="0029096C">
            <w:pPr>
              <w:pStyle w:val="af9"/>
              <w:jc w:val="both"/>
            </w:pPr>
          </w:p>
          <w:p w14:paraId="23A45A10"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20D176B6" w14:textId="731FD567"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66C7F0FC" w14:textId="77777777" w:rsidTr="00CE56EC">
        <w:tc>
          <w:tcPr>
            <w:tcW w:w="2093" w:type="dxa"/>
          </w:tcPr>
          <w:p w14:paraId="5F2391FD" w14:textId="63A8EBED" w:rsidR="0029096C" w:rsidRPr="00071EA6" w:rsidRDefault="0029096C" w:rsidP="0029096C">
            <w:pPr>
              <w:pStyle w:val="af9"/>
              <w:jc w:val="both"/>
            </w:pPr>
            <w:r w:rsidRPr="00071EA6">
              <w:t>Рынки [4.3]</w:t>
            </w:r>
          </w:p>
        </w:tc>
        <w:tc>
          <w:tcPr>
            <w:tcW w:w="2977" w:type="dxa"/>
          </w:tcPr>
          <w:p w14:paraId="274AB619" w14:textId="77777777" w:rsidR="0029096C" w:rsidRPr="00071EA6" w:rsidRDefault="0029096C" w:rsidP="0029096C">
            <w:pPr>
              <w:pStyle w:val="af9"/>
              <w:jc w:val="both"/>
              <w:rPr>
                <w:sz w:val="22"/>
                <w:szCs w:val="22"/>
              </w:rPr>
            </w:pPr>
            <w:r w:rsidRPr="00071EA6">
              <w:rPr>
                <w:sz w:val="22"/>
                <w:szCs w:val="2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2C520739" w14:textId="7838A349" w:rsidR="0029096C" w:rsidRPr="00071EA6" w:rsidRDefault="0029096C" w:rsidP="0029096C">
            <w:pPr>
              <w:pStyle w:val="af9"/>
              <w:jc w:val="both"/>
              <w:rPr>
                <w:sz w:val="22"/>
                <w:szCs w:val="22"/>
              </w:rPr>
            </w:pPr>
            <w:r w:rsidRPr="00071EA6">
              <w:rPr>
                <w:sz w:val="22"/>
                <w:szCs w:val="22"/>
              </w:rPr>
              <w:t>размещение гаражей и (или) стоянок для автомобилей сотрудников и посетителей рынка</w:t>
            </w:r>
          </w:p>
        </w:tc>
        <w:tc>
          <w:tcPr>
            <w:tcW w:w="2409" w:type="dxa"/>
          </w:tcPr>
          <w:p w14:paraId="61EBD279" w14:textId="2FDD2F4A"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- 50 - 15000 кв. м </w:t>
            </w:r>
          </w:p>
        </w:tc>
        <w:tc>
          <w:tcPr>
            <w:tcW w:w="2410" w:type="dxa"/>
          </w:tcPr>
          <w:p w14:paraId="2EF651B6" w14:textId="536C08D1"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AA98038" w14:textId="729B1915" w:rsidR="0029096C" w:rsidRPr="00071EA6" w:rsidRDefault="0029096C" w:rsidP="0029096C">
            <w:pPr>
              <w:pStyle w:val="af9"/>
              <w:jc w:val="both"/>
              <w:rPr>
                <w:sz w:val="22"/>
                <w:szCs w:val="22"/>
              </w:rPr>
            </w:pPr>
            <w:r w:rsidRPr="00071EA6">
              <w:rPr>
                <w:sz w:val="22"/>
                <w:szCs w:val="22"/>
              </w:rPr>
              <w:t>максимальная высота зданий.12 метров</w:t>
            </w:r>
          </w:p>
        </w:tc>
        <w:tc>
          <w:tcPr>
            <w:tcW w:w="2487" w:type="dxa"/>
          </w:tcPr>
          <w:p w14:paraId="431E2EB1" w14:textId="00EE3AB0" w:rsidR="0029096C" w:rsidRPr="00071EA6" w:rsidRDefault="00C27391" w:rsidP="0029096C">
            <w:pPr>
              <w:pStyle w:val="af9"/>
              <w:jc w:val="both"/>
              <w:rPr>
                <w:sz w:val="22"/>
                <w:szCs w:val="22"/>
              </w:rPr>
            </w:pPr>
            <w:r w:rsidRPr="00071EA6">
              <w:rPr>
                <w:sz w:val="22"/>
                <w:szCs w:val="22"/>
              </w:rPr>
              <w:t>максимальный процент застройки в границах земельного участка - 60%</w:t>
            </w:r>
            <w:r w:rsidR="0029096C" w:rsidRPr="00071EA6">
              <w:rPr>
                <w:sz w:val="22"/>
                <w:szCs w:val="22"/>
              </w:rPr>
              <w:t>;</w:t>
            </w:r>
          </w:p>
          <w:p w14:paraId="77F22413"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6ADE21EA" w14:textId="1F5EDCB3"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4E26FEF5" w14:textId="77777777" w:rsidTr="00CE56EC">
        <w:tc>
          <w:tcPr>
            <w:tcW w:w="2093" w:type="dxa"/>
          </w:tcPr>
          <w:p w14:paraId="1F74F1CE" w14:textId="3272A0A0" w:rsidR="0029096C" w:rsidRPr="00071EA6" w:rsidRDefault="0029096C" w:rsidP="0029096C">
            <w:pPr>
              <w:pStyle w:val="af9"/>
              <w:jc w:val="both"/>
            </w:pPr>
            <w:r w:rsidRPr="00071EA6">
              <w:t>Магазины [4.4]</w:t>
            </w:r>
          </w:p>
        </w:tc>
        <w:tc>
          <w:tcPr>
            <w:tcW w:w="2977" w:type="dxa"/>
          </w:tcPr>
          <w:p w14:paraId="646D21C8" w14:textId="154572CE" w:rsidR="0029096C" w:rsidRPr="00071EA6" w:rsidRDefault="0029096C" w:rsidP="0029096C">
            <w:pPr>
              <w:pStyle w:val="af9"/>
              <w:jc w:val="both"/>
              <w:rPr>
                <w:sz w:val="22"/>
                <w:szCs w:val="22"/>
              </w:rPr>
            </w:pPr>
            <w:r w:rsidRPr="00071EA6">
              <w:rPr>
                <w:sz w:val="22"/>
                <w:szCs w:val="22"/>
              </w:rPr>
              <w:t xml:space="preserve">Размещение объектов </w:t>
            </w:r>
            <w:r w:rsidRPr="00071EA6">
              <w:rPr>
                <w:sz w:val="22"/>
                <w:szCs w:val="22"/>
              </w:rPr>
              <w:lastRenderedPageBreak/>
              <w:t>капитального строительства, предназначенных для продажи товаров, торговая площадь которых составляет до 5000 кв. м</w:t>
            </w:r>
          </w:p>
        </w:tc>
        <w:tc>
          <w:tcPr>
            <w:tcW w:w="2409" w:type="dxa"/>
          </w:tcPr>
          <w:p w14:paraId="49B5ED77" w14:textId="24521005" w:rsidR="0029096C" w:rsidRPr="00071EA6" w:rsidRDefault="0029096C" w:rsidP="0029096C">
            <w:pPr>
              <w:pStyle w:val="af9"/>
              <w:jc w:val="both"/>
              <w:rPr>
                <w:sz w:val="22"/>
                <w:szCs w:val="22"/>
              </w:rPr>
            </w:pPr>
            <w:r w:rsidRPr="00071EA6">
              <w:rPr>
                <w:sz w:val="22"/>
                <w:szCs w:val="22"/>
              </w:rPr>
              <w:lastRenderedPageBreak/>
              <w:t xml:space="preserve">минимальная </w:t>
            </w:r>
            <w:r w:rsidRPr="00071EA6">
              <w:rPr>
                <w:sz w:val="22"/>
                <w:szCs w:val="22"/>
              </w:rPr>
              <w:lastRenderedPageBreak/>
              <w:t xml:space="preserve">(максимальная) площадь земельного участка -300 - 5000 кв. м </w:t>
            </w:r>
          </w:p>
        </w:tc>
        <w:tc>
          <w:tcPr>
            <w:tcW w:w="2410" w:type="dxa"/>
          </w:tcPr>
          <w:p w14:paraId="6363D914" w14:textId="7B3D58B8" w:rsidR="0029096C" w:rsidRPr="00071EA6" w:rsidRDefault="0029096C" w:rsidP="0029096C">
            <w:pPr>
              <w:pStyle w:val="af9"/>
              <w:jc w:val="both"/>
              <w:rPr>
                <w:sz w:val="22"/>
                <w:szCs w:val="22"/>
              </w:rPr>
            </w:pPr>
            <w:r w:rsidRPr="00071EA6">
              <w:rPr>
                <w:sz w:val="22"/>
                <w:szCs w:val="22"/>
              </w:rPr>
              <w:lastRenderedPageBreak/>
              <w:t xml:space="preserve">минимальный отступ </w:t>
            </w:r>
            <w:r w:rsidRPr="00071EA6">
              <w:rPr>
                <w:sz w:val="22"/>
                <w:szCs w:val="22"/>
              </w:rPr>
              <w:lastRenderedPageBreak/>
              <w:t>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B8180ED" w14:textId="77777777" w:rsidR="0029096C" w:rsidRPr="00071EA6" w:rsidRDefault="0029096C" w:rsidP="0029096C">
            <w:pPr>
              <w:pStyle w:val="af9"/>
              <w:jc w:val="both"/>
              <w:rPr>
                <w:sz w:val="22"/>
                <w:szCs w:val="22"/>
              </w:rPr>
            </w:pPr>
            <w:r w:rsidRPr="00071EA6">
              <w:rPr>
                <w:sz w:val="22"/>
                <w:szCs w:val="22"/>
              </w:rPr>
              <w:lastRenderedPageBreak/>
              <w:t xml:space="preserve">максимальное </w:t>
            </w:r>
            <w:r w:rsidRPr="00071EA6">
              <w:rPr>
                <w:sz w:val="22"/>
                <w:szCs w:val="22"/>
              </w:rPr>
              <w:lastRenderedPageBreak/>
              <w:t>количество этажей зданий - 3 этажа (включая мансардный этаж);</w:t>
            </w:r>
          </w:p>
          <w:p w14:paraId="71BFD22F" w14:textId="323C0E7E"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4504BE22" w14:textId="77777777" w:rsidR="0029096C" w:rsidRPr="00071EA6" w:rsidRDefault="0029096C" w:rsidP="0029096C">
            <w:pPr>
              <w:pStyle w:val="af9"/>
              <w:jc w:val="both"/>
              <w:rPr>
                <w:sz w:val="22"/>
                <w:szCs w:val="22"/>
              </w:rPr>
            </w:pPr>
            <w:r w:rsidRPr="00071EA6">
              <w:rPr>
                <w:sz w:val="22"/>
                <w:szCs w:val="22"/>
              </w:rPr>
              <w:lastRenderedPageBreak/>
              <w:t xml:space="preserve">максимальный процент </w:t>
            </w:r>
            <w:r w:rsidRPr="00071EA6">
              <w:rPr>
                <w:sz w:val="22"/>
                <w:szCs w:val="22"/>
              </w:rPr>
              <w:lastRenderedPageBreak/>
              <w:t>застройки в границах земельного участка - 60%;</w:t>
            </w:r>
          </w:p>
          <w:p w14:paraId="61FEE754"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6895994D" w14:textId="0AFD7E93"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7C600DA5" w14:textId="77777777" w:rsidTr="00CE56EC">
        <w:tc>
          <w:tcPr>
            <w:tcW w:w="2093" w:type="dxa"/>
          </w:tcPr>
          <w:p w14:paraId="11C013B6" w14:textId="77777777" w:rsidR="0029096C" w:rsidRPr="00071EA6" w:rsidRDefault="0029096C" w:rsidP="0029096C">
            <w:pPr>
              <w:pStyle w:val="af9"/>
              <w:jc w:val="both"/>
            </w:pPr>
            <w:r w:rsidRPr="00071EA6">
              <w:lastRenderedPageBreak/>
              <w:t>Общественное питание</w:t>
            </w:r>
          </w:p>
          <w:p w14:paraId="7DDD6338" w14:textId="10C0F520" w:rsidR="0029096C" w:rsidRPr="00071EA6" w:rsidRDefault="0029096C" w:rsidP="0029096C">
            <w:pPr>
              <w:pStyle w:val="af9"/>
              <w:jc w:val="both"/>
            </w:pPr>
            <w:r w:rsidRPr="00071EA6">
              <w:t>[4.6]</w:t>
            </w:r>
          </w:p>
        </w:tc>
        <w:tc>
          <w:tcPr>
            <w:tcW w:w="2977" w:type="dxa"/>
          </w:tcPr>
          <w:p w14:paraId="3134484A" w14:textId="39ED86F3" w:rsidR="0029096C" w:rsidRPr="00071EA6" w:rsidRDefault="0029096C" w:rsidP="0029096C">
            <w:pPr>
              <w:pStyle w:val="af9"/>
              <w:jc w:val="both"/>
              <w:rPr>
                <w:sz w:val="22"/>
                <w:szCs w:val="22"/>
              </w:rPr>
            </w:pPr>
            <w:r w:rsidRPr="00071EA6">
              <w:rPr>
                <w:sz w:val="22"/>
                <w:szCs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09" w:type="dxa"/>
          </w:tcPr>
          <w:p w14:paraId="3DC61CEB" w14:textId="685EDEEF"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-300 - 5000 кв. м </w:t>
            </w:r>
          </w:p>
        </w:tc>
        <w:tc>
          <w:tcPr>
            <w:tcW w:w="2410" w:type="dxa"/>
          </w:tcPr>
          <w:p w14:paraId="74503BA2" w14:textId="1A9B5BAE" w:rsidR="0029096C" w:rsidRPr="00071EA6" w:rsidRDefault="0029096C" w:rsidP="0029096C">
            <w:pPr>
              <w:pStyle w:val="af9"/>
              <w:jc w:val="both"/>
              <w:rPr>
                <w:sz w:val="22"/>
                <w:szCs w:val="22"/>
              </w:rPr>
            </w:pPr>
            <w:r w:rsidRPr="00071EA6">
              <w:rPr>
                <w:sz w:val="22"/>
                <w:szCs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518E86B" w14:textId="77777777" w:rsidR="0029096C" w:rsidRPr="00071EA6" w:rsidRDefault="0029096C" w:rsidP="0029096C">
            <w:pPr>
              <w:pStyle w:val="af9"/>
              <w:jc w:val="both"/>
              <w:rPr>
                <w:sz w:val="22"/>
                <w:szCs w:val="22"/>
              </w:rPr>
            </w:pPr>
            <w:r w:rsidRPr="00071EA6">
              <w:rPr>
                <w:sz w:val="22"/>
                <w:szCs w:val="22"/>
              </w:rPr>
              <w:t>максимальное количество этажей зданий - 3 этажа (включая мансардный этаж);</w:t>
            </w:r>
          </w:p>
          <w:p w14:paraId="1388CAA5" w14:textId="37993247" w:rsidR="0029096C" w:rsidRPr="00071EA6" w:rsidRDefault="0029096C" w:rsidP="0029096C">
            <w:pPr>
              <w:pStyle w:val="af9"/>
              <w:jc w:val="both"/>
              <w:rPr>
                <w:sz w:val="22"/>
                <w:szCs w:val="22"/>
              </w:rPr>
            </w:pPr>
            <w:r w:rsidRPr="00071EA6">
              <w:rPr>
                <w:sz w:val="22"/>
                <w:szCs w:val="22"/>
              </w:rPr>
              <w:t>максимальная высота зданий от уровня земли до верха перекрытия последнего этажа (или конька кровли) - 20 м;</w:t>
            </w:r>
          </w:p>
        </w:tc>
        <w:tc>
          <w:tcPr>
            <w:tcW w:w="2487" w:type="dxa"/>
          </w:tcPr>
          <w:p w14:paraId="0B2AACBB" w14:textId="77777777" w:rsidR="0029096C" w:rsidRPr="00071EA6" w:rsidRDefault="0029096C" w:rsidP="0029096C">
            <w:pPr>
              <w:pStyle w:val="af9"/>
              <w:jc w:val="both"/>
              <w:rPr>
                <w:sz w:val="22"/>
                <w:szCs w:val="22"/>
              </w:rPr>
            </w:pPr>
            <w:r w:rsidRPr="00071EA6">
              <w:rPr>
                <w:sz w:val="22"/>
                <w:szCs w:val="22"/>
              </w:rPr>
              <w:t>максимальный процент застройки в границах земельного участка - 60%;</w:t>
            </w:r>
          </w:p>
          <w:p w14:paraId="7F313ABA"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5C351B2A" w14:textId="1EA6E5A3" w:rsidR="0029096C" w:rsidRPr="00071EA6" w:rsidRDefault="0029096C" w:rsidP="0029096C">
            <w:pPr>
              <w:pStyle w:val="af9"/>
              <w:jc w:val="both"/>
              <w:rPr>
                <w:sz w:val="22"/>
                <w:szCs w:val="22"/>
              </w:rPr>
            </w:pPr>
            <w:r w:rsidRPr="00071EA6">
              <w:rPr>
                <w:sz w:val="22"/>
                <w:szCs w:val="22"/>
              </w:rPr>
              <w:t>коэффициент плотности застройки Кпз-2,4;</w:t>
            </w:r>
          </w:p>
        </w:tc>
      </w:tr>
      <w:tr w:rsidR="00071EA6" w:rsidRPr="00071EA6" w14:paraId="15A3345E" w14:textId="77777777" w:rsidTr="00CE56EC">
        <w:tc>
          <w:tcPr>
            <w:tcW w:w="2093" w:type="dxa"/>
          </w:tcPr>
          <w:p w14:paraId="03F96D71" w14:textId="77777777" w:rsidR="0029096C" w:rsidRPr="00071EA6" w:rsidRDefault="0029096C" w:rsidP="0029096C">
            <w:pPr>
              <w:pStyle w:val="af9"/>
              <w:jc w:val="both"/>
            </w:pPr>
            <w:r w:rsidRPr="00071EA6">
              <w:t>Обеспечение занятий спортом в помещениях</w:t>
            </w:r>
          </w:p>
          <w:p w14:paraId="53D3B64B" w14:textId="12E83EE7" w:rsidR="0029096C" w:rsidRPr="00071EA6" w:rsidRDefault="0029096C" w:rsidP="0029096C">
            <w:pPr>
              <w:pStyle w:val="af9"/>
              <w:jc w:val="both"/>
            </w:pPr>
            <w:r w:rsidRPr="00071EA6">
              <w:t>[5.1.2]</w:t>
            </w:r>
          </w:p>
        </w:tc>
        <w:tc>
          <w:tcPr>
            <w:tcW w:w="2977" w:type="dxa"/>
          </w:tcPr>
          <w:p w14:paraId="7C053D19" w14:textId="03C45FA2" w:rsidR="0029096C" w:rsidRPr="00071EA6" w:rsidRDefault="0029096C" w:rsidP="0029096C">
            <w:pPr>
              <w:pStyle w:val="af9"/>
              <w:jc w:val="both"/>
              <w:rPr>
                <w:sz w:val="22"/>
                <w:szCs w:val="22"/>
              </w:rPr>
            </w:pPr>
            <w:r w:rsidRPr="00071EA6">
              <w:rPr>
                <w:sz w:val="22"/>
                <w:szCs w:val="22"/>
              </w:rPr>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7005F0D3" w14:textId="1F956CEC"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42804D83" w14:textId="77777777" w:rsidR="0029096C" w:rsidRPr="00071EA6" w:rsidRDefault="0029096C" w:rsidP="0029096C">
            <w:pPr>
              <w:pStyle w:val="af9"/>
              <w:jc w:val="both"/>
              <w:rPr>
                <w:sz w:val="22"/>
                <w:szCs w:val="22"/>
              </w:rPr>
            </w:pPr>
            <w:r w:rsidRPr="00071EA6">
              <w:rPr>
                <w:sz w:val="22"/>
                <w:szCs w:val="22"/>
              </w:rPr>
              <w:t xml:space="preserve">минимальный отступ строений от красной линии улиц не менее чем 5 м; от границ соседнего земельного участка не менее 3 м или на основании утвержденной </w:t>
            </w:r>
            <w:r w:rsidRPr="00071EA6">
              <w:rPr>
                <w:sz w:val="22"/>
                <w:szCs w:val="22"/>
              </w:rPr>
              <w:lastRenderedPageBreak/>
              <w:t>документации по планировке территории;</w:t>
            </w:r>
          </w:p>
          <w:p w14:paraId="7DCADAAB" w14:textId="4F2A61C5" w:rsidR="0029096C" w:rsidRPr="00071EA6" w:rsidRDefault="0029096C" w:rsidP="0029096C">
            <w:pPr>
              <w:pStyle w:val="af9"/>
              <w:jc w:val="both"/>
              <w:rPr>
                <w:sz w:val="22"/>
                <w:szCs w:val="22"/>
              </w:rPr>
            </w:pPr>
            <w:r w:rsidRPr="00071EA6">
              <w:rPr>
                <w:sz w:val="22"/>
                <w:szCs w:val="22"/>
              </w:rPr>
              <w:t>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7F5B1D6" w14:textId="77777777" w:rsidR="0029096C" w:rsidRPr="00071EA6" w:rsidRDefault="0029096C" w:rsidP="0029096C">
            <w:pPr>
              <w:pStyle w:val="af9"/>
              <w:jc w:val="both"/>
              <w:rPr>
                <w:sz w:val="22"/>
                <w:szCs w:val="22"/>
              </w:rPr>
            </w:pPr>
            <w:r w:rsidRPr="00071EA6">
              <w:rPr>
                <w:sz w:val="22"/>
                <w:szCs w:val="22"/>
              </w:rPr>
              <w:lastRenderedPageBreak/>
              <w:t>максимальное количество надземных этажей - 3 этажа (включая мансардный этаж);</w:t>
            </w:r>
          </w:p>
          <w:p w14:paraId="606EF374" w14:textId="17B42E78" w:rsidR="0029096C" w:rsidRPr="00071EA6" w:rsidRDefault="0029096C" w:rsidP="0029096C">
            <w:pPr>
              <w:pStyle w:val="af9"/>
              <w:jc w:val="both"/>
              <w:rPr>
                <w:sz w:val="22"/>
                <w:szCs w:val="22"/>
              </w:rPr>
            </w:pPr>
            <w:r w:rsidRPr="00071EA6">
              <w:rPr>
                <w:sz w:val="22"/>
                <w:szCs w:val="22"/>
              </w:rPr>
              <w:t xml:space="preserve">максимальная высота зданий от уровня земли до верха </w:t>
            </w:r>
            <w:r w:rsidRPr="00071EA6">
              <w:rPr>
                <w:sz w:val="22"/>
                <w:szCs w:val="22"/>
              </w:rPr>
              <w:lastRenderedPageBreak/>
              <w:t>перекрытия последнего этажа (или конька кровли) - 20 м;</w:t>
            </w:r>
          </w:p>
        </w:tc>
        <w:tc>
          <w:tcPr>
            <w:tcW w:w="2487" w:type="dxa"/>
          </w:tcPr>
          <w:p w14:paraId="76676F42" w14:textId="2709A4AA" w:rsidR="0029096C" w:rsidRPr="00071EA6" w:rsidRDefault="00C27391" w:rsidP="0029096C">
            <w:pPr>
              <w:pStyle w:val="af9"/>
              <w:jc w:val="both"/>
              <w:rPr>
                <w:sz w:val="22"/>
                <w:szCs w:val="22"/>
              </w:rPr>
            </w:pPr>
            <w:r w:rsidRPr="00071EA6">
              <w:rPr>
                <w:sz w:val="22"/>
                <w:szCs w:val="22"/>
              </w:rPr>
              <w:lastRenderedPageBreak/>
              <w:t>максимальный процент застройки в границах земельного участка - 60%</w:t>
            </w:r>
            <w:r w:rsidR="0029096C" w:rsidRPr="00071EA6">
              <w:rPr>
                <w:sz w:val="22"/>
                <w:szCs w:val="22"/>
              </w:rPr>
              <w:t>;</w:t>
            </w:r>
          </w:p>
          <w:p w14:paraId="7924239F" w14:textId="77777777" w:rsidR="0029096C" w:rsidRPr="00071EA6" w:rsidRDefault="0029096C" w:rsidP="0029096C">
            <w:pPr>
              <w:pStyle w:val="af9"/>
              <w:jc w:val="both"/>
              <w:rPr>
                <w:sz w:val="22"/>
                <w:szCs w:val="22"/>
              </w:rPr>
            </w:pPr>
            <w:r w:rsidRPr="00071EA6">
              <w:rPr>
                <w:sz w:val="22"/>
                <w:szCs w:val="22"/>
              </w:rPr>
              <w:t>процент застройки подземной части не регламентируется;</w:t>
            </w:r>
          </w:p>
          <w:p w14:paraId="6310C6B0" w14:textId="7A777349" w:rsidR="0029096C" w:rsidRPr="00071EA6" w:rsidRDefault="0029096C" w:rsidP="0029096C">
            <w:pPr>
              <w:pStyle w:val="af9"/>
              <w:jc w:val="both"/>
              <w:rPr>
                <w:sz w:val="22"/>
                <w:szCs w:val="22"/>
              </w:rPr>
            </w:pPr>
            <w:r w:rsidRPr="00071EA6">
              <w:rPr>
                <w:sz w:val="22"/>
                <w:szCs w:val="22"/>
              </w:rPr>
              <w:t xml:space="preserve">коэффициент </w:t>
            </w:r>
            <w:r w:rsidRPr="00071EA6">
              <w:rPr>
                <w:sz w:val="22"/>
                <w:szCs w:val="22"/>
              </w:rPr>
              <w:lastRenderedPageBreak/>
              <w:t>плотности застройки Кпз-2,4.</w:t>
            </w:r>
          </w:p>
        </w:tc>
      </w:tr>
      <w:tr w:rsidR="0029096C" w:rsidRPr="00071EA6" w14:paraId="0571C7E3" w14:textId="77777777" w:rsidTr="00CE56EC">
        <w:tc>
          <w:tcPr>
            <w:tcW w:w="2093" w:type="dxa"/>
          </w:tcPr>
          <w:p w14:paraId="62A6A3DD" w14:textId="77777777" w:rsidR="0029096C" w:rsidRPr="00071EA6" w:rsidRDefault="0029096C" w:rsidP="0029096C">
            <w:pPr>
              <w:pStyle w:val="af9"/>
              <w:jc w:val="both"/>
            </w:pPr>
            <w:r w:rsidRPr="00071EA6">
              <w:lastRenderedPageBreak/>
              <w:t>Площадки для занятий спортом</w:t>
            </w:r>
          </w:p>
          <w:p w14:paraId="35FB30C1" w14:textId="2DE952CB" w:rsidR="0029096C" w:rsidRPr="00071EA6" w:rsidRDefault="0029096C" w:rsidP="0029096C">
            <w:pPr>
              <w:pStyle w:val="af9"/>
              <w:jc w:val="both"/>
            </w:pPr>
            <w:r w:rsidRPr="00071EA6">
              <w:t>[5.1.3]</w:t>
            </w:r>
          </w:p>
        </w:tc>
        <w:tc>
          <w:tcPr>
            <w:tcW w:w="2977" w:type="dxa"/>
          </w:tcPr>
          <w:p w14:paraId="008A1C8E" w14:textId="538EA058" w:rsidR="0029096C" w:rsidRPr="00071EA6" w:rsidRDefault="0029096C" w:rsidP="0029096C">
            <w:pPr>
              <w:pStyle w:val="af9"/>
              <w:jc w:val="both"/>
              <w:rPr>
                <w:sz w:val="22"/>
                <w:szCs w:val="22"/>
              </w:rPr>
            </w:pPr>
            <w:r w:rsidRPr="00071EA6">
              <w:rPr>
                <w:sz w:val="22"/>
                <w:szCs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09" w:type="dxa"/>
          </w:tcPr>
          <w:p w14:paraId="4D762F27" w14:textId="21AA2E4E" w:rsidR="0029096C" w:rsidRPr="00071EA6" w:rsidRDefault="0029096C" w:rsidP="0029096C">
            <w:pPr>
              <w:pStyle w:val="af9"/>
              <w:jc w:val="both"/>
              <w:rPr>
                <w:sz w:val="22"/>
                <w:szCs w:val="22"/>
              </w:rPr>
            </w:pPr>
            <w:r w:rsidRPr="00071EA6">
              <w:rPr>
                <w:sz w:val="22"/>
                <w:szCs w:val="22"/>
              </w:rPr>
              <w:t xml:space="preserve">минимальная (максимальная) площадь земельного участка - 100 - 10000 кв. м </w:t>
            </w:r>
          </w:p>
        </w:tc>
        <w:tc>
          <w:tcPr>
            <w:tcW w:w="2410" w:type="dxa"/>
          </w:tcPr>
          <w:p w14:paraId="49FBD485" w14:textId="18BF341D" w:rsidR="0029096C" w:rsidRPr="00071EA6" w:rsidRDefault="0029096C" w:rsidP="0029096C">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10" w:type="dxa"/>
          </w:tcPr>
          <w:p w14:paraId="5D14C017" w14:textId="7A3F04D6" w:rsidR="0029096C" w:rsidRPr="00071EA6" w:rsidRDefault="0029096C" w:rsidP="0029096C">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c>
          <w:tcPr>
            <w:tcW w:w="2487" w:type="dxa"/>
          </w:tcPr>
          <w:p w14:paraId="001A2107" w14:textId="5EA990CF" w:rsidR="0029096C" w:rsidRPr="00071EA6" w:rsidRDefault="0029096C" w:rsidP="0029096C">
            <w:pPr>
              <w:pStyle w:val="af9"/>
              <w:jc w:val="both"/>
              <w:rPr>
                <w:sz w:val="22"/>
                <w:szCs w:val="22"/>
              </w:rPr>
            </w:pPr>
            <w:r w:rsidRPr="00071EA6">
              <w:rPr>
                <w:sz w:val="22"/>
                <w:szCs w:val="22"/>
              </w:rPr>
              <w:t>Не подлежат установлению (размещение объектов капитального строительства не предусматривается).</w:t>
            </w:r>
          </w:p>
        </w:tc>
      </w:tr>
    </w:tbl>
    <w:p w14:paraId="4CC42CB1" w14:textId="77777777" w:rsidR="008311C0" w:rsidRPr="00071EA6" w:rsidRDefault="008311C0" w:rsidP="001E6E0E">
      <w:pPr>
        <w:pStyle w:val="afb"/>
        <w:rPr>
          <w:b/>
          <w:bCs/>
        </w:rPr>
      </w:pPr>
    </w:p>
    <w:p w14:paraId="07A5A2D2" w14:textId="11B0F56E" w:rsidR="001E6E0E" w:rsidRPr="00071EA6" w:rsidRDefault="001E6E0E" w:rsidP="001E6E0E">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3069DEB3" w14:textId="7863F953" w:rsidR="001E6E0E" w:rsidRPr="00071EA6" w:rsidRDefault="001E6E0E" w:rsidP="008311C0">
      <w:pPr>
        <w:pStyle w:val="afb"/>
        <w:jc w:val="center"/>
      </w:pPr>
      <w:r w:rsidRPr="00071EA6">
        <w:t>Не подлежат установлению</w:t>
      </w:r>
    </w:p>
    <w:p w14:paraId="785C6225" w14:textId="77777777" w:rsidR="00896FF7" w:rsidRPr="00071EA6" w:rsidRDefault="00896FF7" w:rsidP="000A1F7D">
      <w:pPr>
        <w:pStyle w:val="afb"/>
        <w:rPr>
          <w:b/>
          <w:bCs/>
        </w:rPr>
      </w:pPr>
    </w:p>
    <w:p w14:paraId="286F5150" w14:textId="60214B8E" w:rsidR="000A1F7D" w:rsidRPr="00071EA6" w:rsidRDefault="000A1F7D" w:rsidP="000A1F7D">
      <w:pPr>
        <w:pStyle w:val="afb"/>
        <w:rPr>
          <w:b/>
          <w:bCs/>
        </w:rPr>
      </w:pPr>
      <w:r w:rsidRPr="00071EA6">
        <w:rPr>
          <w:b/>
          <w:bCs/>
        </w:rPr>
        <w:t>Примечания</w:t>
      </w:r>
    </w:p>
    <w:p w14:paraId="58897274" w14:textId="77777777" w:rsidR="00E1226C" w:rsidRPr="00071EA6" w:rsidRDefault="00E1226C" w:rsidP="00E1226C">
      <w:pPr>
        <w:pStyle w:val="afb"/>
      </w:pPr>
      <w:r w:rsidRPr="00071EA6">
        <w:t xml:space="preserve">Максимальная общая площадь объекта индивидуального жилищного строительства – 300 </w:t>
      </w:r>
      <w:proofErr w:type="spellStart"/>
      <w:r w:rsidRPr="00071EA6">
        <w:t>кв.м</w:t>
      </w:r>
      <w:proofErr w:type="spellEnd"/>
      <w:r w:rsidRPr="00071EA6">
        <w:t>.</w:t>
      </w:r>
    </w:p>
    <w:p w14:paraId="554663D0" w14:textId="06CF598F" w:rsidR="001E6E0E" w:rsidRPr="00071EA6" w:rsidRDefault="001E6E0E" w:rsidP="001E6E0E">
      <w:pPr>
        <w:pStyle w:val="afb"/>
      </w:pPr>
      <w:r w:rsidRPr="00071EA6">
        <w:t>В условиях существующей застройки объекты капитального строительства основного назначения и гаражи легкового автотранспорта допускается размещать по линии сложившейся застройки.</w:t>
      </w:r>
    </w:p>
    <w:p w14:paraId="087008EB" w14:textId="77777777" w:rsidR="001E6E0E" w:rsidRPr="00071EA6" w:rsidRDefault="001E6E0E" w:rsidP="001E6E0E">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4D12D77E" w14:textId="77777777" w:rsidR="001E6E0E" w:rsidRPr="00071EA6" w:rsidRDefault="001E6E0E" w:rsidP="001E6E0E">
      <w:pPr>
        <w:pStyle w:val="afb"/>
      </w:pPr>
      <w:r w:rsidRPr="00071EA6">
        <w:t xml:space="preserve">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w:t>
      </w:r>
      <w:r w:rsidRPr="00071EA6">
        <w:lastRenderedPageBreak/>
        <w:t>реконструкция такого объекта разрешена и допускается в пределах места допустимого размещения зданий, строений, сооружений.</w:t>
      </w:r>
    </w:p>
    <w:p w14:paraId="66E1D87C" w14:textId="77777777" w:rsidR="001E6E0E" w:rsidRPr="00071EA6" w:rsidRDefault="001E6E0E" w:rsidP="001E6E0E">
      <w:pPr>
        <w:pStyle w:val="afb"/>
      </w:pPr>
      <w:r w:rsidRPr="00071EA6">
        <w:t>Запрещается перевод индивидуальных жилых домов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При эксплуатации объектов после их перевода в качестве нежилого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013AF37A" w14:textId="210F695B" w:rsidR="001E6E0E" w:rsidRPr="00071EA6" w:rsidRDefault="001E6E0E" w:rsidP="001E6E0E">
      <w:pPr>
        <w:pStyle w:val="afb"/>
      </w:pPr>
      <w:r w:rsidRPr="00071EA6">
        <w:t xml:space="preserve">Кроме того, при переводе индивидуальных жилых домов в нежилое помещение, вид разрешенного использования земельного участка должен соответствовать целевому назначению </w:t>
      </w:r>
      <w:r w:rsidR="00A100FA" w:rsidRPr="00071EA6">
        <w:t>объекта,</w:t>
      </w:r>
      <w:r w:rsidRPr="00071EA6">
        <w:t xml:space="preserve"> в который предполагается перевод индивидуального жилого дома, а также должны учитываться требования градостроительного регламента соответствующего вида.</w:t>
      </w:r>
    </w:p>
    <w:p w14:paraId="4D9B4E69" w14:textId="67498559" w:rsidR="001E6E0E" w:rsidRPr="00071EA6" w:rsidRDefault="001E6E0E" w:rsidP="001E6E0E">
      <w:pPr>
        <w:pStyle w:val="afb"/>
      </w:pPr>
      <w:r w:rsidRPr="00071EA6">
        <w:t>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w:t>
      </w:r>
      <w:r w:rsidR="00A100FA" w:rsidRPr="00071EA6">
        <w:t xml:space="preserve"> </w:t>
      </w:r>
      <w:r w:rsidRPr="00071EA6">
        <w:t xml:space="preserve">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5A1BE9BC" w14:textId="77777777" w:rsidR="001E6E0E" w:rsidRPr="00071EA6" w:rsidRDefault="001E6E0E" w:rsidP="001E6E0E">
      <w:pPr>
        <w:pStyle w:val="afb"/>
      </w:pPr>
      <w:r w:rsidRPr="00071EA6">
        <w:t xml:space="preserve">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w:t>
      </w:r>
      <w:r w:rsidRPr="00071EA6">
        <w:lastRenderedPageBreak/>
        <w:t>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7BE2C38F" w14:textId="1072FED2" w:rsidR="001E6E0E" w:rsidRPr="00071EA6" w:rsidRDefault="001E6E0E" w:rsidP="001E6E0E">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A100FA" w:rsidRPr="00071EA6">
        <w:t>Единый документ</w:t>
      </w:r>
      <w:r w:rsidRPr="00071EA6">
        <w:t>.</w:t>
      </w:r>
    </w:p>
    <w:p w14:paraId="3EED9AB6" w14:textId="2EE8B407" w:rsidR="001E6E0E" w:rsidRPr="00071EA6" w:rsidRDefault="001E6E0E" w:rsidP="001E6E0E">
      <w:pPr>
        <w:pStyle w:val="afb"/>
      </w:pPr>
      <w:r w:rsidRPr="00071EA6">
        <w:t xml:space="preserve">Строительство и реконструкция многоквартирных домов не </w:t>
      </w:r>
      <w:r w:rsidR="00A100FA" w:rsidRPr="00071EA6">
        <w:t>допускаются в случае, если</w:t>
      </w:r>
      <w:r w:rsidRPr="00071EA6">
        <w:t xml:space="preserve">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w:t>
      </w:r>
      <w:r w:rsidR="00A100FA" w:rsidRPr="00071EA6">
        <w:t xml:space="preserve"> </w:t>
      </w:r>
      <w:r w:rsidRPr="00071EA6">
        <w:t>ресурсами. Указанная информация должна отражаться в градостроительном плане земельного участка в разделе «5.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p>
    <w:p w14:paraId="3C550D63" w14:textId="77777777" w:rsidR="001E6E0E" w:rsidRPr="00071EA6" w:rsidRDefault="001E6E0E" w:rsidP="001E6E0E">
      <w:pPr>
        <w:pStyle w:val="afb"/>
      </w:pPr>
      <w:r w:rsidRPr="00071EA6">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25EF5D91" w14:textId="77777777" w:rsidR="001E6E0E" w:rsidRPr="00071EA6" w:rsidRDefault="001E6E0E" w:rsidP="001E6E0E">
      <w:pPr>
        <w:pStyle w:val="afb"/>
      </w:pPr>
      <w:r w:rsidRPr="00071EA6">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6AE54BE8" w14:textId="77777777" w:rsidR="001E6E0E" w:rsidRPr="00071EA6" w:rsidRDefault="001E6E0E" w:rsidP="001E6E0E">
      <w:pPr>
        <w:pStyle w:val="afb"/>
      </w:pPr>
      <w:r w:rsidRPr="00071EA6">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799DE103" w14:textId="77777777" w:rsidR="001E6E0E" w:rsidRPr="00071EA6" w:rsidRDefault="001E6E0E" w:rsidP="001E6E0E">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38CE3949" w14:textId="77777777" w:rsidR="001E6E0E" w:rsidRPr="00071EA6" w:rsidRDefault="001E6E0E" w:rsidP="001E6E0E">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5A786F79" w14:textId="77777777" w:rsidR="001E6E0E" w:rsidRPr="00071EA6" w:rsidRDefault="001E6E0E" w:rsidP="001E6E0E">
      <w:pPr>
        <w:pStyle w:val="afb"/>
      </w:pPr>
      <w:r w:rsidRPr="00071EA6">
        <w:lastRenderedPageBreak/>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59595982" w14:textId="77777777" w:rsidR="001E6E0E" w:rsidRPr="00071EA6" w:rsidRDefault="001E6E0E" w:rsidP="001E6E0E">
      <w:pPr>
        <w:pStyle w:val="afb"/>
      </w:pPr>
      <w:r w:rsidRPr="00071EA6">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53CBC749" w14:textId="77777777" w:rsidR="001E6E0E" w:rsidRPr="00071EA6" w:rsidRDefault="001E6E0E" w:rsidP="001E6E0E">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4BA92D69" w14:textId="77777777" w:rsidR="001E6E0E" w:rsidRPr="00071EA6" w:rsidRDefault="001E6E0E" w:rsidP="001E6E0E">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343FF295" w14:textId="6D69914F" w:rsidR="001E6E0E" w:rsidRPr="00071EA6" w:rsidRDefault="001E6E0E" w:rsidP="001E6E0E">
      <w:pPr>
        <w:pStyle w:val="afb"/>
      </w:pPr>
      <w:r w:rsidRPr="00071EA6">
        <w:t>Минимальный процент озеленения земельного участка для всех типов многоквартирной жилой застройки – 15%. Минимальный процент озеленения земельного участка для зданий общественно-делового назначения и апартаментов – 30%.</w:t>
      </w:r>
      <w:r w:rsidR="004940CB" w:rsidRPr="00071EA6">
        <w:t xml:space="preserve"> Для объектов торговли - 20%.</w:t>
      </w:r>
    </w:p>
    <w:p w14:paraId="144A0504" w14:textId="77777777" w:rsidR="001E6E0E" w:rsidRPr="00071EA6" w:rsidRDefault="001E6E0E" w:rsidP="001E6E0E">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76AF177B" w14:textId="77777777" w:rsidR="001E6E0E" w:rsidRPr="00071EA6" w:rsidRDefault="001E6E0E" w:rsidP="001E6E0E">
      <w:pPr>
        <w:pStyle w:val="afb"/>
      </w:pPr>
      <w:r w:rsidRPr="00071EA6">
        <w:t>Септики:</w:t>
      </w:r>
    </w:p>
    <w:p w14:paraId="3624D041" w14:textId="77777777" w:rsidR="001E6E0E" w:rsidRPr="00071EA6" w:rsidRDefault="001E6E0E" w:rsidP="001E6E0E">
      <w:pPr>
        <w:pStyle w:val="afb"/>
      </w:pPr>
      <w:r w:rsidRPr="00071EA6">
        <w:t>- минимальный отступ от красной линии проездов не менее 1 м;</w:t>
      </w:r>
    </w:p>
    <w:p w14:paraId="3D563025" w14:textId="77777777" w:rsidR="001E6E0E" w:rsidRPr="00071EA6" w:rsidRDefault="001E6E0E" w:rsidP="001E6E0E">
      <w:pPr>
        <w:pStyle w:val="afb"/>
      </w:pPr>
      <w:r w:rsidRPr="00071EA6">
        <w:lastRenderedPageBreak/>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2E81CFD0" w14:textId="77777777" w:rsidR="001E6E0E" w:rsidRPr="00071EA6" w:rsidRDefault="001E6E0E" w:rsidP="001E6E0E">
      <w:pPr>
        <w:pStyle w:val="afb"/>
      </w:pPr>
      <w:r w:rsidRPr="00071EA6">
        <w:t xml:space="preserve">- водонепроницаемые - на расстоянии не менее 5 м от фундамента построек, </w:t>
      </w:r>
    </w:p>
    <w:p w14:paraId="450E2645" w14:textId="77777777" w:rsidR="001E6E0E" w:rsidRPr="00071EA6" w:rsidRDefault="001E6E0E" w:rsidP="001E6E0E">
      <w:pPr>
        <w:pStyle w:val="afb"/>
      </w:pPr>
      <w:r w:rsidRPr="00071EA6">
        <w:t>- фильтрующие - на расстоянии не менее 8 м от фундамента построек;</w:t>
      </w:r>
    </w:p>
    <w:p w14:paraId="4ADEF863" w14:textId="77777777" w:rsidR="001E6E0E" w:rsidRPr="00071EA6" w:rsidRDefault="001E6E0E" w:rsidP="001E6E0E">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66EBC734" w14:textId="77777777" w:rsidR="001E6E0E" w:rsidRPr="00071EA6" w:rsidRDefault="001E6E0E" w:rsidP="001E6E0E">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7E45FC8A" w14:textId="77777777" w:rsidR="001E6E0E" w:rsidRPr="00071EA6" w:rsidRDefault="001E6E0E" w:rsidP="001E6E0E">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DF6347D" w14:textId="3389E85E" w:rsidR="001E6E0E" w:rsidRPr="00071EA6" w:rsidRDefault="00A100FA" w:rsidP="001E6E0E">
      <w:pPr>
        <w:pStyle w:val="afb"/>
      </w:pPr>
      <w:r w:rsidRPr="00071EA6">
        <w:t>Изменение рельефа земельного</w:t>
      </w:r>
      <w:r w:rsidR="001E6E0E" w:rsidRPr="00071EA6">
        <w:t xml:space="preserve"> участка </w:t>
      </w:r>
      <w:r w:rsidR="00E51506" w:rsidRPr="00071EA6">
        <w:t xml:space="preserve">более 40 см </w:t>
      </w:r>
      <w:r w:rsidR="001E6E0E" w:rsidRPr="00071EA6">
        <w:t>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49489113" w14:textId="77777777" w:rsidR="001E6E0E" w:rsidRPr="00071EA6" w:rsidRDefault="001E6E0E" w:rsidP="001E6E0E">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7FF274CB" w14:textId="7DBB1C36" w:rsidR="001E6E0E" w:rsidRPr="00071EA6" w:rsidRDefault="001E6E0E" w:rsidP="001E6E0E">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A100FA"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1377895C" w14:textId="77777777" w:rsidR="001E6E0E" w:rsidRPr="00071EA6" w:rsidRDefault="001E6E0E" w:rsidP="001E6E0E">
      <w:pPr>
        <w:pStyle w:val="afb"/>
      </w:pPr>
      <w:r w:rsidRPr="00071EA6">
        <w:t>Требования к ограждению земельных участков:</w:t>
      </w:r>
    </w:p>
    <w:p w14:paraId="6BDD3A67" w14:textId="77777777" w:rsidR="001E6E0E" w:rsidRPr="00071EA6" w:rsidRDefault="001E6E0E" w:rsidP="001E6E0E">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21167329" w14:textId="77777777" w:rsidR="001E6E0E" w:rsidRPr="00071EA6" w:rsidRDefault="001E6E0E" w:rsidP="001E6E0E">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54CBB8A" w14:textId="77777777" w:rsidR="001E6E0E" w:rsidRPr="00071EA6" w:rsidRDefault="001E6E0E" w:rsidP="001E6E0E">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1BC3A08F" w14:textId="77777777" w:rsidR="001E6E0E" w:rsidRPr="00071EA6" w:rsidRDefault="001E6E0E" w:rsidP="001E6E0E">
      <w:pPr>
        <w:pStyle w:val="afb"/>
      </w:pPr>
      <w:r w:rsidRPr="00071EA6">
        <w:lastRenderedPageBreak/>
        <w:t xml:space="preserve">– ограждения между смежными земельными участками должны быть проветриваемыми на высоту не менее 0,5 м от уровня земли; </w:t>
      </w:r>
    </w:p>
    <w:p w14:paraId="3AF35881" w14:textId="77777777" w:rsidR="001E6E0E" w:rsidRPr="00071EA6" w:rsidRDefault="001E6E0E" w:rsidP="001E6E0E">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24971C70" w14:textId="77777777" w:rsidR="001E6E0E" w:rsidRPr="00071EA6" w:rsidRDefault="001E6E0E" w:rsidP="001E6E0E">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542ACAC7" w14:textId="77777777" w:rsidR="001E6E0E" w:rsidRPr="00071EA6" w:rsidRDefault="001E6E0E" w:rsidP="001E6E0E">
      <w:pPr>
        <w:pStyle w:val="afb"/>
      </w:pPr>
      <w:r w:rsidRPr="00071EA6">
        <w:t xml:space="preserve">При выдаче разрешения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 </w:t>
      </w:r>
    </w:p>
    <w:p w14:paraId="08B2292F" w14:textId="77777777" w:rsidR="001E6E0E" w:rsidRPr="00071EA6" w:rsidRDefault="001E6E0E" w:rsidP="001E6E0E">
      <w:pPr>
        <w:pStyle w:val="afb"/>
      </w:pPr>
      <w:r w:rsidRPr="00071EA6">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35E2B156" w14:textId="77777777" w:rsidR="001E6E0E" w:rsidRPr="00071EA6" w:rsidRDefault="001E6E0E" w:rsidP="001E6E0E">
      <w:pPr>
        <w:pStyle w:val="afb"/>
      </w:pPr>
      <w:r w:rsidRPr="00071EA6">
        <w:t>В случае раздела земельных участков площадью 1,5 га и более по мере принятия решений о застройке данных территорий, в соответствии со ст.42,43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w:t>
      </w:r>
    </w:p>
    <w:p w14:paraId="54BA1219" w14:textId="61899452" w:rsidR="001E6E0E" w:rsidRPr="00071EA6" w:rsidRDefault="001E6E0E" w:rsidP="001E6E0E">
      <w:pPr>
        <w:pStyle w:val="afb"/>
      </w:pPr>
      <w:r w:rsidRPr="00071EA6">
        <w:t xml:space="preserve">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настоящих </w:t>
      </w:r>
      <w:r w:rsidR="00A100FA" w:rsidRPr="00071EA6">
        <w:t>Единый документ</w:t>
      </w:r>
      <w:r w:rsidRPr="00071EA6">
        <w:t>.</w:t>
      </w:r>
    </w:p>
    <w:p w14:paraId="01552B78" w14:textId="77777777" w:rsidR="001E6E0E" w:rsidRPr="00071EA6" w:rsidRDefault="001E6E0E" w:rsidP="001E6E0E">
      <w:pPr>
        <w:pStyle w:val="afb"/>
      </w:pPr>
      <w:r w:rsidRPr="00071EA6">
        <w:lastRenderedPageBreak/>
        <w:t>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14:paraId="3B713AAA" w14:textId="77777777" w:rsidR="001E6E0E" w:rsidRPr="00071EA6" w:rsidRDefault="001E6E0E" w:rsidP="001E6E0E">
      <w:pPr>
        <w:pStyle w:val="afb"/>
      </w:pPr>
      <w:r w:rsidRPr="00071EA6">
        <w:t>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2118C8BB" w14:textId="4CA438F6" w:rsidR="00D554C9" w:rsidRPr="00071EA6" w:rsidRDefault="001E6E0E" w:rsidP="001E6E0E">
      <w:pPr>
        <w:pStyle w:val="afb"/>
      </w:pPr>
      <w:r w:rsidRPr="00071EA6">
        <w:t>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w:t>
      </w:r>
      <w:r w:rsidR="00A100FA" w:rsidRPr="00071EA6">
        <w:t xml:space="preserve"> </w:t>
      </w:r>
      <w:r w:rsidRPr="00071EA6">
        <w:t xml:space="preserve">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4F6D595C"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3109EFDF" w14:textId="77777777" w:rsidR="00B36A40" w:rsidRDefault="00B36A40" w:rsidP="00B36A40">
      <w:pPr>
        <w:pStyle w:val="afb"/>
      </w:pPr>
      <w:r>
        <w:t xml:space="preserve">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w:t>
      </w:r>
      <w:r>
        <w:lastRenderedPageBreak/>
        <w:t>жилых зонах, земельных участков сельскохозяйственного использования и садоводства, расположенных в границах населенных пунктов.</w:t>
      </w:r>
    </w:p>
    <w:p w14:paraId="6544027F" w14:textId="77777777" w:rsidR="00B36A40"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1070AC1A" w14:textId="77777777" w:rsidR="00E51506" w:rsidRPr="00071EA6" w:rsidRDefault="00E51506" w:rsidP="001E6E0E">
      <w:pPr>
        <w:pStyle w:val="afb"/>
      </w:pPr>
    </w:p>
    <w:p w14:paraId="2279DC62" w14:textId="007B4930" w:rsidR="00D554C9" w:rsidRPr="00071EA6" w:rsidRDefault="00D554C9" w:rsidP="00D554C9">
      <w:pPr>
        <w:pStyle w:val="44"/>
      </w:pPr>
      <w:bookmarkStart w:id="14" w:name="_Toc224656506"/>
      <w:r w:rsidRPr="00071EA6">
        <w:t xml:space="preserve">ЖЗ Зона застройки </w:t>
      </w:r>
      <w:proofErr w:type="spellStart"/>
      <w:r w:rsidRPr="00071EA6">
        <w:t>среднеэтажными</w:t>
      </w:r>
      <w:proofErr w:type="spellEnd"/>
      <w:r w:rsidRPr="00071EA6">
        <w:t xml:space="preserve"> жилыми домами.</w:t>
      </w:r>
      <w:bookmarkEnd w:id="14"/>
    </w:p>
    <w:p w14:paraId="3808700C" w14:textId="58765704" w:rsidR="00D554C9" w:rsidRPr="00071EA6" w:rsidRDefault="00D554C9" w:rsidP="00D554C9">
      <w:pPr>
        <w:pStyle w:val="afb"/>
      </w:pPr>
      <w:r w:rsidRPr="00071EA6">
        <w:t xml:space="preserve">Зона </w:t>
      </w:r>
      <w:proofErr w:type="spellStart"/>
      <w:r w:rsidR="00C95CE2" w:rsidRPr="00071EA6">
        <w:t>среднеэтажной</w:t>
      </w:r>
      <w:proofErr w:type="spellEnd"/>
      <w:r w:rsidRPr="00071EA6">
        <w:t xml:space="preserve"> жилой застройки ЖЗ выделена для формирования жилых районов с размещением отдельно стоящих многоквартирных </w:t>
      </w:r>
      <w:proofErr w:type="spellStart"/>
      <w:r w:rsidRPr="00071EA6">
        <w:t>среднеэтажных</w:t>
      </w:r>
      <w:proofErr w:type="spellEnd"/>
      <w:r w:rsidRPr="00071EA6">
        <w:t xml:space="preserve"> жилых домов не выше 8 этажей, с минимально разрешенным набором услуг местного значения.</w:t>
      </w:r>
    </w:p>
    <w:p w14:paraId="36BF4B09" w14:textId="77777777" w:rsidR="00D554C9" w:rsidRPr="00071EA6" w:rsidRDefault="00D554C9" w:rsidP="00D554C9">
      <w:pPr>
        <w:pStyle w:val="afb"/>
      </w:pPr>
    </w:p>
    <w:p w14:paraId="0421AED4" w14:textId="63AE6778" w:rsidR="00D554C9" w:rsidRPr="00071EA6" w:rsidRDefault="00D554C9" w:rsidP="00D554C9">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B97CC17" w14:textId="77777777" w:rsidTr="00CE56EC">
        <w:tc>
          <w:tcPr>
            <w:tcW w:w="2093" w:type="dxa"/>
            <w:vMerge w:val="restart"/>
          </w:tcPr>
          <w:p w14:paraId="060F1F5C" w14:textId="77777777" w:rsidR="00D554C9" w:rsidRPr="00071EA6" w:rsidRDefault="00D554C9" w:rsidP="00E5707B">
            <w:pPr>
              <w:pStyle w:val="af9"/>
              <w:rPr>
                <w:b/>
                <w:bCs w:val="0"/>
              </w:rPr>
            </w:pPr>
            <w:r w:rsidRPr="00071EA6">
              <w:rPr>
                <w:b/>
                <w:bCs w:val="0"/>
              </w:rPr>
              <w:t>Наименование вида разрешенного использования земельного участка</w:t>
            </w:r>
          </w:p>
          <w:p w14:paraId="0D32B470" w14:textId="77777777" w:rsidR="00D554C9" w:rsidRPr="00071EA6" w:rsidRDefault="00D554C9" w:rsidP="00E5707B">
            <w:pPr>
              <w:pStyle w:val="af9"/>
              <w:rPr>
                <w:b/>
                <w:bCs w:val="0"/>
              </w:rPr>
            </w:pPr>
          </w:p>
        </w:tc>
        <w:tc>
          <w:tcPr>
            <w:tcW w:w="2977" w:type="dxa"/>
            <w:vMerge w:val="restart"/>
          </w:tcPr>
          <w:p w14:paraId="6D40E003" w14:textId="77777777" w:rsidR="00D554C9" w:rsidRPr="00071EA6" w:rsidRDefault="00D554C9"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6CDEBD30" w14:textId="77777777" w:rsidR="00D554C9" w:rsidRPr="00071EA6" w:rsidRDefault="00D554C9" w:rsidP="00E5707B">
            <w:pPr>
              <w:pStyle w:val="af9"/>
              <w:rPr>
                <w:b/>
                <w:bCs w:val="0"/>
              </w:rPr>
            </w:pPr>
          </w:p>
        </w:tc>
        <w:tc>
          <w:tcPr>
            <w:tcW w:w="9716" w:type="dxa"/>
            <w:gridSpan w:val="4"/>
          </w:tcPr>
          <w:p w14:paraId="380CBC12" w14:textId="77777777" w:rsidR="00D554C9" w:rsidRPr="00071EA6" w:rsidRDefault="00D554C9"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5CA0150C" w14:textId="77777777" w:rsidTr="00CE56EC">
        <w:tc>
          <w:tcPr>
            <w:tcW w:w="2093" w:type="dxa"/>
            <w:vMerge/>
          </w:tcPr>
          <w:p w14:paraId="697D681E" w14:textId="77777777" w:rsidR="00D554C9" w:rsidRPr="00071EA6" w:rsidRDefault="00D554C9" w:rsidP="00E5707B">
            <w:pPr>
              <w:pStyle w:val="af9"/>
              <w:rPr>
                <w:b/>
                <w:bCs w:val="0"/>
              </w:rPr>
            </w:pPr>
          </w:p>
        </w:tc>
        <w:tc>
          <w:tcPr>
            <w:tcW w:w="2977" w:type="dxa"/>
            <w:vMerge/>
          </w:tcPr>
          <w:p w14:paraId="0B1037F8" w14:textId="77777777" w:rsidR="00D554C9" w:rsidRPr="00071EA6" w:rsidRDefault="00D554C9" w:rsidP="00E5707B">
            <w:pPr>
              <w:pStyle w:val="af9"/>
              <w:rPr>
                <w:b/>
                <w:bCs w:val="0"/>
              </w:rPr>
            </w:pPr>
          </w:p>
        </w:tc>
        <w:tc>
          <w:tcPr>
            <w:tcW w:w="2409" w:type="dxa"/>
          </w:tcPr>
          <w:p w14:paraId="083FDC3F" w14:textId="77777777" w:rsidR="00D554C9" w:rsidRPr="00071EA6" w:rsidRDefault="00D554C9"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14F10460" w14:textId="77777777" w:rsidR="00D554C9" w:rsidRPr="00071EA6" w:rsidRDefault="00D554C9"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071EA6">
              <w:rPr>
                <w:b/>
                <w:bCs w:val="0"/>
              </w:rPr>
              <w:lastRenderedPageBreak/>
              <w:t>сооружений</w:t>
            </w:r>
          </w:p>
        </w:tc>
        <w:tc>
          <w:tcPr>
            <w:tcW w:w="2410" w:type="dxa"/>
          </w:tcPr>
          <w:p w14:paraId="7D41A625" w14:textId="77777777" w:rsidR="00D554C9" w:rsidRPr="00071EA6" w:rsidRDefault="00D554C9"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5A8FE063" w14:textId="77777777" w:rsidR="00D554C9" w:rsidRPr="00071EA6" w:rsidRDefault="00D554C9"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0DB9F009" w14:textId="77777777" w:rsidTr="00CE56EC">
        <w:tc>
          <w:tcPr>
            <w:tcW w:w="2093" w:type="dxa"/>
          </w:tcPr>
          <w:p w14:paraId="331EFFF7" w14:textId="127B6FD2" w:rsidR="00D80228" w:rsidRPr="00071EA6" w:rsidRDefault="00D80228" w:rsidP="00D80228">
            <w:pPr>
              <w:pStyle w:val="af9"/>
              <w:jc w:val="both"/>
            </w:pPr>
            <w:proofErr w:type="spellStart"/>
            <w:r w:rsidRPr="00071EA6">
              <w:t>Среднеэтажная</w:t>
            </w:r>
            <w:proofErr w:type="spellEnd"/>
            <w:r w:rsidRPr="00071EA6">
              <w:t xml:space="preserve"> жилая застройка [2.5]</w:t>
            </w:r>
          </w:p>
        </w:tc>
        <w:tc>
          <w:tcPr>
            <w:tcW w:w="2977" w:type="dxa"/>
          </w:tcPr>
          <w:p w14:paraId="65148E89" w14:textId="77777777" w:rsidR="00D80228" w:rsidRPr="00071EA6" w:rsidRDefault="00D80228" w:rsidP="00D80228">
            <w:pPr>
              <w:pStyle w:val="af9"/>
              <w:jc w:val="both"/>
            </w:pPr>
            <w:r w:rsidRPr="00071EA6">
              <w:t>Размещение многоквартирных домов этажностью не выше восьми этажей;</w:t>
            </w:r>
          </w:p>
          <w:p w14:paraId="60ACFECD" w14:textId="77777777" w:rsidR="00D80228" w:rsidRPr="00071EA6" w:rsidRDefault="00D80228" w:rsidP="00D80228">
            <w:pPr>
              <w:pStyle w:val="af9"/>
              <w:jc w:val="both"/>
            </w:pPr>
            <w:r w:rsidRPr="00071EA6">
              <w:t>благоустройство и озеленение;</w:t>
            </w:r>
          </w:p>
          <w:p w14:paraId="67B7E0ED" w14:textId="77777777" w:rsidR="00D80228" w:rsidRPr="00071EA6" w:rsidRDefault="00D80228" w:rsidP="00D80228">
            <w:pPr>
              <w:pStyle w:val="af9"/>
              <w:jc w:val="both"/>
            </w:pPr>
            <w:r w:rsidRPr="00071EA6">
              <w:t>размещение подземных гаражей и автостоянок;</w:t>
            </w:r>
          </w:p>
          <w:p w14:paraId="143CD7DD" w14:textId="77777777" w:rsidR="00D80228" w:rsidRPr="00071EA6" w:rsidRDefault="00D80228" w:rsidP="00D80228">
            <w:pPr>
              <w:pStyle w:val="af9"/>
              <w:jc w:val="both"/>
            </w:pPr>
            <w:r w:rsidRPr="00071EA6">
              <w:t>обустройство спортивных и детских площадок, площадок для отдыха;</w:t>
            </w:r>
          </w:p>
          <w:p w14:paraId="474E68D1" w14:textId="7D32051C" w:rsidR="00D80228" w:rsidRPr="00071EA6" w:rsidRDefault="00D80228" w:rsidP="00D80228">
            <w:pPr>
              <w:pStyle w:val="af9"/>
              <w:jc w:val="both"/>
            </w:pPr>
            <w:r w:rsidRPr="00071EA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409" w:type="dxa"/>
          </w:tcPr>
          <w:p w14:paraId="02FAFC7C" w14:textId="77777777" w:rsidR="00D80228" w:rsidRPr="00071EA6" w:rsidRDefault="00D80228" w:rsidP="00D80228">
            <w:pPr>
              <w:pStyle w:val="af9"/>
              <w:jc w:val="both"/>
            </w:pPr>
            <w:r w:rsidRPr="00071EA6">
              <w:t xml:space="preserve">минимальная (максимальная) площадь земельного участка - 2000- 25000 кв. м </w:t>
            </w:r>
          </w:p>
          <w:p w14:paraId="2617FBB6" w14:textId="169AA250" w:rsidR="00D80228" w:rsidRPr="00071EA6" w:rsidRDefault="00D80228" w:rsidP="00D80228">
            <w:pPr>
              <w:pStyle w:val="af9"/>
              <w:jc w:val="both"/>
            </w:pPr>
          </w:p>
        </w:tc>
        <w:tc>
          <w:tcPr>
            <w:tcW w:w="2410" w:type="dxa"/>
          </w:tcPr>
          <w:p w14:paraId="01202A2C" w14:textId="71B4D784"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41BCE52E" w14:textId="77777777" w:rsidR="00D80228" w:rsidRPr="00071EA6" w:rsidRDefault="00D80228" w:rsidP="00D80228">
            <w:pPr>
              <w:pStyle w:val="af9"/>
              <w:jc w:val="both"/>
            </w:pPr>
            <w:r w:rsidRPr="00071EA6">
              <w:t>максимальное количество этажей зданий - 8 этажей (включая мансардный этаж); максимальная высота</w:t>
            </w:r>
          </w:p>
          <w:p w14:paraId="433B53EC" w14:textId="06B0FACB" w:rsidR="00D80228" w:rsidRPr="00071EA6" w:rsidRDefault="00D80228" w:rsidP="00D80228">
            <w:pPr>
              <w:pStyle w:val="af9"/>
              <w:jc w:val="both"/>
            </w:pPr>
            <w:r w:rsidRPr="00071EA6">
              <w:t>зданий от уровня земли до верха перекрытия последнего этажа (или конька кровли) - 27 м;</w:t>
            </w:r>
          </w:p>
        </w:tc>
        <w:tc>
          <w:tcPr>
            <w:tcW w:w="2487" w:type="dxa"/>
          </w:tcPr>
          <w:p w14:paraId="4E91F27F" w14:textId="77777777" w:rsidR="00D80228" w:rsidRPr="00071EA6" w:rsidRDefault="00D80228" w:rsidP="00D80228">
            <w:pPr>
              <w:pStyle w:val="af9"/>
              <w:jc w:val="both"/>
            </w:pPr>
            <w:r w:rsidRPr="00071EA6">
              <w:t>максимальный процент застройки в границах земельного участка - 40%;</w:t>
            </w:r>
          </w:p>
          <w:p w14:paraId="5010C72E" w14:textId="77777777" w:rsidR="00D80228" w:rsidRPr="00071EA6" w:rsidRDefault="00D80228" w:rsidP="00D80228">
            <w:pPr>
              <w:pStyle w:val="af9"/>
              <w:jc w:val="both"/>
            </w:pPr>
            <w:r w:rsidRPr="00071EA6">
              <w:t>процент застройки подземной части не регламентируется;</w:t>
            </w:r>
          </w:p>
          <w:p w14:paraId="2EB60FC5" w14:textId="77777777" w:rsidR="00D80228" w:rsidRPr="00071EA6" w:rsidRDefault="00D80228" w:rsidP="00D80228">
            <w:pPr>
              <w:pStyle w:val="af9"/>
              <w:jc w:val="both"/>
            </w:pPr>
            <w:r w:rsidRPr="00071EA6">
              <w:t>Предельное количество надземных этажей – 4 этажа. Минимальный коэффициент застройки 0.8; максимальный коэффициент застройки 1.5.</w:t>
            </w:r>
          </w:p>
          <w:p w14:paraId="27D411C1" w14:textId="1987CD2A" w:rsidR="00D80228" w:rsidRPr="00071EA6" w:rsidRDefault="00D80228" w:rsidP="00D80228">
            <w:pPr>
              <w:pStyle w:val="af9"/>
              <w:jc w:val="both"/>
            </w:pPr>
            <w:r w:rsidRPr="00071EA6">
              <w:t xml:space="preserve">На территории </w:t>
            </w:r>
            <w:proofErr w:type="spellStart"/>
            <w:r w:rsidRPr="00071EA6">
              <w:t>среднеэтажной</w:t>
            </w:r>
            <w:proofErr w:type="spellEnd"/>
            <w:r w:rsidRPr="00071EA6">
              <w:t xml:space="preserve"> жилой застройки следует предусматривать 100-процентную обеспеченность местами для хранения и парковки легковых автомобилей, мотоциклов, мопедов.</w:t>
            </w:r>
          </w:p>
        </w:tc>
      </w:tr>
      <w:tr w:rsidR="00071EA6" w:rsidRPr="00071EA6" w14:paraId="7CEB3801" w14:textId="77777777" w:rsidTr="00CE56EC">
        <w:tc>
          <w:tcPr>
            <w:tcW w:w="2093" w:type="dxa"/>
          </w:tcPr>
          <w:p w14:paraId="208450B8" w14:textId="247D831D" w:rsidR="00D80228" w:rsidRPr="00071EA6" w:rsidRDefault="00D80228" w:rsidP="00D80228">
            <w:pPr>
              <w:pStyle w:val="af9"/>
              <w:jc w:val="both"/>
            </w:pPr>
            <w:r w:rsidRPr="00071EA6">
              <w:t xml:space="preserve">Земельные участки, входящие в состав общего </w:t>
            </w:r>
            <w:r w:rsidRPr="00071EA6">
              <w:lastRenderedPageBreak/>
              <w:t>имущества собственников индивидуальных жилых домов в малоэтажном жилом комплексе [14.0]</w:t>
            </w:r>
          </w:p>
        </w:tc>
        <w:tc>
          <w:tcPr>
            <w:tcW w:w="2977" w:type="dxa"/>
          </w:tcPr>
          <w:p w14:paraId="0F196276" w14:textId="09D67A82" w:rsidR="00D80228" w:rsidRPr="00071EA6" w:rsidRDefault="00D80228" w:rsidP="00D80228">
            <w:pPr>
              <w:pStyle w:val="af9"/>
              <w:jc w:val="both"/>
            </w:pPr>
            <w:r w:rsidRPr="00071EA6">
              <w:lastRenderedPageBreak/>
              <w:t xml:space="preserve">Земельные участки, относящиеся к общему имуществу собственников индивидуальных жилых </w:t>
            </w:r>
            <w:r w:rsidRPr="00071EA6">
              <w:lastRenderedPageBreak/>
              <w:t>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409" w:type="dxa"/>
          </w:tcPr>
          <w:p w14:paraId="04269430" w14:textId="77777777" w:rsidR="00D80228" w:rsidRPr="00071EA6" w:rsidRDefault="00D80228" w:rsidP="00D80228">
            <w:pPr>
              <w:pStyle w:val="af9"/>
              <w:jc w:val="both"/>
            </w:pPr>
            <w:r w:rsidRPr="00071EA6">
              <w:lastRenderedPageBreak/>
              <w:t xml:space="preserve">минимальная (максимальная) площадь земельного участка - 10- 25000 </w:t>
            </w:r>
            <w:r w:rsidRPr="00071EA6">
              <w:lastRenderedPageBreak/>
              <w:t xml:space="preserve">кв. м </w:t>
            </w:r>
          </w:p>
          <w:p w14:paraId="00FCBC0E" w14:textId="374F25AA" w:rsidR="00D80228" w:rsidRPr="00071EA6" w:rsidRDefault="00D80228" w:rsidP="00D80228">
            <w:pPr>
              <w:pStyle w:val="af9"/>
              <w:jc w:val="both"/>
            </w:pPr>
          </w:p>
        </w:tc>
        <w:tc>
          <w:tcPr>
            <w:tcW w:w="2410" w:type="dxa"/>
          </w:tcPr>
          <w:p w14:paraId="570FA970" w14:textId="77777777" w:rsidR="00D80228" w:rsidRPr="00071EA6" w:rsidRDefault="00D80228" w:rsidP="00D80228">
            <w:pPr>
              <w:pStyle w:val="af9"/>
              <w:jc w:val="both"/>
            </w:pPr>
            <w:r w:rsidRPr="00071EA6">
              <w:lastRenderedPageBreak/>
              <w:t>минимальный отступ строений от красной линии улиц не менее чем 5 м,</w:t>
            </w:r>
          </w:p>
          <w:p w14:paraId="0EE409C7" w14:textId="77777777" w:rsidR="00D80228" w:rsidRPr="00071EA6" w:rsidRDefault="00D80228" w:rsidP="00D80228">
            <w:pPr>
              <w:pStyle w:val="af9"/>
              <w:jc w:val="both"/>
            </w:pPr>
            <w:r w:rsidRPr="00071EA6">
              <w:lastRenderedPageBreak/>
              <w:t>от красной линии проездов не менее 3 м,</w:t>
            </w:r>
          </w:p>
          <w:p w14:paraId="4F2ABAD0" w14:textId="5D57D3D5" w:rsidR="00D80228" w:rsidRPr="00071EA6" w:rsidRDefault="00D80228" w:rsidP="00D80228">
            <w:pPr>
              <w:pStyle w:val="af9"/>
              <w:jc w:val="both"/>
            </w:pPr>
            <w:r w:rsidRPr="00071EA6">
              <w:t>от границ соседнего земельного участка не менее 3 м.</w:t>
            </w:r>
          </w:p>
        </w:tc>
        <w:tc>
          <w:tcPr>
            <w:tcW w:w="2410" w:type="dxa"/>
          </w:tcPr>
          <w:p w14:paraId="0D668998" w14:textId="77777777" w:rsidR="00D80228" w:rsidRPr="00071EA6" w:rsidRDefault="00D80228" w:rsidP="00D80228">
            <w:pPr>
              <w:pStyle w:val="af9"/>
              <w:jc w:val="both"/>
            </w:pPr>
            <w:r w:rsidRPr="00071EA6">
              <w:lastRenderedPageBreak/>
              <w:t>максимальное количество этажей зданий - 1 этаж;</w:t>
            </w:r>
          </w:p>
          <w:p w14:paraId="7F765C67" w14:textId="31B93F52" w:rsidR="00D80228" w:rsidRPr="00071EA6" w:rsidRDefault="00D80228" w:rsidP="00D80228">
            <w:pPr>
              <w:pStyle w:val="af9"/>
              <w:jc w:val="both"/>
            </w:pPr>
            <w:r w:rsidRPr="00071EA6">
              <w:t xml:space="preserve">максимальная </w:t>
            </w:r>
            <w:r w:rsidRPr="00071EA6">
              <w:lastRenderedPageBreak/>
              <w:t>высота зданий от уровня земли - 6 м;</w:t>
            </w:r>
          </w:p>
        </w:tc>
        <w:tc>
          <w:tcPr>
            <w:tcW w:w="2487" w:type="dxa"/>
          </w:tcPr>
          <w:p w14:paraId="2ABF01FC" w14:textId="77777777" w:rsidR="00D80228" w:rsidRPr="00071EA6" w:rsidRDefault="00D80228" w:rsidP="00D80228">
            <w:pPr>
              <w:pStyle w:val="af9"/>
              <w:jc w:val="both"/>
            </w:pPr>
            <w:r w:rsidRPr="00071EA6">
              <w:lastRenderedPageBreak/>
              <w:t>максимальный процент застройки в границах земельного участка - 40%;</w:t>
            </w:r>
          </w:p>
          <w:p w14:paraId="7CBBE82D" w14:textId="77777777" w:rsidR="00D80228" w:rsidRPr="00071EA6" w:rsidRDefault="00D80228" w:rsidP="00D80228">
            <w:pPr>
              <w:pStyle w:val="af9"/>
              <w:jc w:val="both"/>
            </w:pPr>
            <w:r w:rsidRPr="00071EA6">
              <w:lastRenderedPageBreak/>
              <w:t>процент застройки подземной части не регламентируется;</w:t>
            </w:r>
          </w:p>
          <w:p w14:paraId="44E76A71" w14:textId="539A1DEB" w:rsidR="00D80228" w:rsidRPr="00071EA6" w:rsidRDefault="00D80228" w:rsidP="00D80228">
            <w:pPr>
              <w:pStyle w:val="af9"/>
              <w:jc w:val="both"/>
            </w:pPr>
          </w:p>
        </w:tc>
      </w:tr>
      <w:tr w:rsidR="00071EA6" w:rsidRPr="00071EA6" w14:paraId="04E2F89E" w14:textId="77777777" w:rsidTr="00CE56EC">
        <w:tc>
          <w:tcPr>
            <w:tcW w:w="2093" w:type="dxa"/>
          </w:tcPr>
          <w:p w14:paraId="7E1BAF5F" w14:textId="77777777" w:rsidR="00D80228" w:rsidRPr="00071EA6" w:rsidRDefault="00D80228" w:rsidP="00D80228">
            <w:pPr>
              <w:pStyle w:val="af9"/>
              <w:jc w:val="both"/>
            </w:pPr>
            <w:r w:rsidRPr="00071EA6">
              <w:lastRenderedPageBreak/>
              <w:t>Хранение автотранспорта</w:t>
            </w:r>
          </w:p>
          <w:p w14:paraId="67A87197" w14:textId="0723C66D" w:rsidR="00D80228" w:rsidRPr="00071EA6" w:rsidRDefault="00D80228" w:rsidP="00D80228">
            <w:pPr>
              <w:pStyle w:val="af9"/>
              <w:jc w:val="both"/>
            </w:pPr>
            <w:r w:rsidRPr="00071EA6">
              <w:t>[2.7.1]</w:t>
            </w:r>
          </w:p>
        </w:tc>
        <w:tc>
          <w:tcPr>
            <w:tcW w:w="2977" w:type="dxa"/>
          </w:tcPr>
          <w:p w14:paraId="441A9EB3" w14:textId="4FC6F910" w:rsidR="00D80228" w:rsidRPr="00071EA6" w:rsidRDefault="00D80228" w:rsidP="00D80228">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 xml:space="preserve">-места, за исключением гаражей, размещение которых предусмотрено содержанием видов разрешенного использования с кодами </w:t>
            </w:r>
            <w:r w:rsidRPr="00071EA6">
              <w:lastRenderedPageBreak/>
              <w:t>2.7.2, 4.9</w:t>
            </w:r>
          </w:p>
        </w:tc>
        <w:tc>
          <w:tcPr>
            <w:tcW w:w="2409" w:type="dxa"/>
          </w:tcPr>
          <w:p w14:paraId="08EF2054" w14:textId="1F4DB840" w:rsidR="00D80228" w:rsidRPr="00071EA6" w:rsidRDefault="00D80228" w:rsidP="00D80228">
            <w:pPr>
              <w:pStyle w:val="af9"/>
              <w:jc w:val="both"/>
            </w:pPr>
            <w:r w:rsidRPr="00071EA6">
              <w:lastRenderedPageBreak/>
              <w:t xml:space="preserve">минимальная (максимальная) площадь земельных участков - 18 - 5000 кв. м </w:t>
            </w:r>
          </w:p>
        </w:tc>
        <w:tc>
          <w:tcPr>
            <w:tcW w:w="2410" w:type="dxa"/>
          </w:tcPr>
          <w:p w14:paraId="5207580C" w14:textId="03A23623"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1781DF4E" w14:textId="010389C0" w:rsidR="00D80228" w:rsidRPr="00071EA6" w:rsidRDefault="00D80228" w:rsidP="00D80228">
            <w:pPr>
              <w:pStyle w:val="af9"/>
              <w:jc w:val="both"/>
            </w:pPr>
            <w:r w:rsidRPr="00071EA6">
              <w:t>максимальное количество надземных этажей - 1</w:t>
            </w:r>
          </w:p>
        </w:tc>
        <w:tc>
          <w:tcPr>
            <w:tcW w:w="2487" w:type="dxa"/>
          </w:tcPr>
          <w:p w14:paraId="7FC84497" w14:textId="4835D3B2"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40FC5DC0" w14:textId="77777777" w:rsidR="00D80228" w:rsidRPr="00071EA6" w:rsidRDefault="00D80228" w:rsidP="00D80228">
            <w:pPr>
              <w:pStyle w:val="af9"/>
              <w:jc w:val="both"/>
            </w:pPr>
            <w:r w:rsidRPr="00071EA6">
              <w:t>процент застройки подземной части не регламентируется;</w:t>
            </w:r>
          </w:p>
          <w:p w14:paraId="26ED9E69" w14:textId="05FF00EA" w:rsidR="00D80228" w:rsidRPr="00071EA6" w:rsidRDefault="00D80228" w:rsidP="00D80228">
            <w:pPr>
              <w:pStyle w:val="af9"/>
              <w:jc w:val="both"/>
            </w:pPr>
          </w:p>
        </w:tc>
      </w:tr>
      <w:tr w:rsidR="00071EA6" w:rsidRPr="00071EA6" w14:paraId="2DF2D17D" w14:textId="77777777" w:rsidTr="00CE56EC">
        <w:tc>
          <w:tcPr>
            <w:tcW w:w="2093" w:type="dxa"/>
          </w:tcPr>
          <w:p w14:paraId="02800145" w14:textId="77777777" w:rsidR="00D80228" w:rsidRPr="00071EA6" w:rsidRDefault="00D80228" w:rsidP="00D80228">
            <w:pPr>
              <w:pStyle w:val="af9"/>
              <w:jc w:val="both"/>
            </w:pPr>
            <w:r w:rsidRPr="00071EA6">
              <w:t>Земельные участки (территории) общего пользования</w:t>
            </w:r>
          </w:p>
          <w:p w14:paraId="12686A0B" w14:textId="03BD53FD" w:rsidR="00D80228" w:rsidRPr="00071EA6" w:rsidRDefault="00D80228" w:rsidP="00D80228">
            <w:pPr>
              <w:pStyle w:val="af9"/>
              <w:jc w:val="both"/>
            </w:pPr>
            <w:r w:rsidRPr="00071EA6">
              <w:t>[12.0]</w:t>
            </w:r>
          </w:p>
        </w:tc>
        <w:tc>
          <w:tcPr>
            <w:tcW w:w="2977" w:type="dxa"/>
          </w:tcPr>
          <w:p w14:paraId="2CA56EBC" w14:textId="77777777" w:rsidR="00D80228" w:rsidRPr="00071EA6" w:rsidRDefault="00D80228" w:rsidP="00D80228">
            <w:pPr>
              <w:pStyle w:val="af9"/>
              <w:jc w:val="both"/>
            </w:pPr>
            <w:r w:rsidRPr="00071EA6">
              <w:t>Земельные участки общего пользования.</w:t>
            </w:r>
          </w:p>
          <w:p w14:paraId="4AB8D4A7" w14:textId="6195EFEC" w:rsidR="00D80228" w:rsidRPr="00071EA6" w:rsidRDefault="00D80228" w:rsidP="00D80228">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12.0.1 -12.0.2</w:t>
            </w:r>
          </w:p>
        </w:tc>
        <w:tc>
          <w:tcPr>
            <w:tcW w:w="2409" w:type="dxa"/>
          </w:tcPr>
          <w:p w14:paraId="64408FD3" w14:textId="50221177" w:rsidR="00D80228" w:rsidRPr="00071EA6" w:rsidRDefault="00D80228" w:rsidP="00D80228">
            <w:pPr>
              <w:pStyle w:val="af9"/>
              <w:jc w:val="both"/>
            </w:pPr>
            <w:r w:rsidRPr="00071EA6">
              <w:t xml:space="preserve">минимальная (максимальная) площадь земельного участка - 50 - 10000 кв. м </w:t>
            </w:r>
          </w:p>
        </w:tc>
        <w:tc>
          <w:tcPr>
            <w:tcW w:w="2410" w:type="dxa"/>
          </w:tcPr>
          <w:p w14:paraId="74903789" w14:textId="4604EF2D"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75C20D7A" w14:textId="46586F3C"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0FEE70D" w14:textId="49B01B20"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2549107" w14:textId="77777777" w:rsidTr="00CE56EC">
        <w:tc>
          <w:tcPr>
            <w:tcW w:w="2093" w:type="dxa"/>
          </w:tcPr>
          <w:p w14:paraId="575B743D" w14:textId="114BD2ED" w:rsidR="00D80228" w:rsidRPr="00071EA6" w:rsidRDefault="00D80228" w:rsidP="00D80228">
            <w:pPr>
              <w:pStyle w:val="af9"/>
              <w:jc w:val="both"/>
            </w:pPr>
            <w:r w:rsidRPr="00071EA6">
              <w:t>Улично-дорожная сеть [12.0.1]</w:t>
            </w:r>
          </w:p>
        </w:tc>
        <w:tc>
          <w:tcPr>
            <w:tcW w:w="2977" w:type="dxa"/>
          </w:tcPr>
          <w:p w14:paraId="040D7BA9" w14:textId="77777777" w:rsidR="00D80228" w:rsidRPr="00071EA6" w:rsidRDefault="00D80228" w:rsidP="00D80228">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6A871B1A" w14:textId="144DBE7D" w:rsidR="00D80228" w:rsidRPr="00071EA6" w:rsidRDefault="00D80228" w:rsidP="00D80228">
            <w:pPr>
              <w:pStyle w:val="af9"/>
              <w:jc w:val="both"/>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w:t>
            </w:r>
            <w:r w:rsidRPr="00071EA6">
              <w:lastRenderedPageBreak/>
              <w:t>некапитальных сооружений, предназначенных для охраны транспортных средств.</w:t>
            </w:r>
          </w:p>
        </w:tc>
        <w:tc>
          <w:tcPr>
            <w:tcW w:w="2409" w:type="dxa"/>
          </w:tcPr>
          <w:p w14:paraId="7ABA30EE" w14:textId="05918ED1" w:rsidR="00D80228" w:rsidRPr="00071EA6" w:rsidRDefault="00D80228" w:rsidP="00D80228">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53F412F2" w14:textId="3C208D64"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50AE639D" w14:textId="47DD0846"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0E1D27B" w14:textId="05934232"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r>
      <w:tr w:rsidR="00D80228" w:rsidRPr="00071EA6" w14:paraId="6778E6CE" w14:textId="77777777" w:rsidTr="00CE56EC">
        <w:tc>
          <w:tcPr>
            <w:tcW w:w="2093" w:type="dxa"/>
          </w:tcPr>
          <w:p w14:paraId="014C72F1" w14:textId="24E7998B" w:rsidR="00D80228" w:rsidRPr="00071EA6" w:rsidRDefault="00D80228" w:rsidP="00D80228">
            <w:pPr>
              <w:pStyle w:val="af9"/>
              <w:jc w:val="both"/>
            </w:pPr>
            <w:r w:rsidRPr="00071EA6">
              <w:t>Благоустройство территории [12.0.2]</w:t>
            </w:r>
          </w:p>
        </w:tc>
        <w:tc>
          <w:tcPr>
            <w:tcW w:w="2977" w:type="dxa"/>
          </w:tcPr>
          <w:p w14:paraId="3EC89B29" w14:textId="7D5F26B1" w:rsidR="00D80228" w:rsidRPr="00071EA6" w:rsidRDefault="00D80228" w:rsidP="00D80228">
            <w:pPr>
              <w:pStyle w:val="af9"/>
              <w:jc w:val="both"/>
            </w:pPr>
            <w:r w:rsidRPr="00071E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4C2D088E" w14:textId="465C4CC9" w:rsidR="00D80228" w:rsidRPr="00071EA6" w:rsidRDefault="00D80228" w:rsidP="00D80228">
            <w:pPr>
              <w:pStyle w:val="af9"/>
              <w:jc w:val="both"/>
            </w:pPr>
            <w:r w:rsidRPr="00071EA6">
              <w:t xml:space="preserve">минимальная (максимальная) площадь земельного участка - 50 - 10000 кв. м </w:t>
            </w:r>
          </w:p>
        </w:tc>
        <w:tc>
          <w:tcPr>
            <w:tcW w:w="2410" w:type="dxa"/>
          </w:tcPr>
          <w:p w14:paraId="76AE205A" w14:textId="5DFA97DB"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7AECFEFF" w14:textId="71A0886B"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2ABE741B" w14:textId="369E653C"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r>
    </w:tbl>
    <w:p w14:paraId="18B22C74" w14:textId="77777777" w:rsidR="004D0D91" w:rsidRPr="00071EA6" w:rsidRDefault="004D0D91" w:rsidP="00D554C9">
      <w:pPr>
        <w:pStyle w:val="afb"/>
      </w:pPr>
    </w:p>
    <w:p w14:paraId="65391F18" w14:textId="77777777" w:rsidR="00D554C9" w:rsidRPr="00071EA6" w:rsidRDefault="00D554C9" w:rsidP="00D554C9">
      <w:pPr>
        <w:pStyle w:val="afb"/>
        <w:rPr>
          <w:b/>
          <w:bCs/>
        </w:rPr>
      </w:pPr>
      <w:r w:rsidRPr="00071EA6">
        <w:rPr>
          <w:b/>
          <w:bCs/>
        </w:rPr>
        <w:t>УСЛОВНО РАЗРЕШЕННЫЕ ВИДЫ И ПАРАМЕТРЫ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61BF421F" w14:textId="77777777" w:rsidTr="00CE56EC">
        <w:tc>
          <w:tcPr>
            <w:tcW w:w="2093" w:type="dxa"/>
            <w:vMerge w:val="restart"/>
          </w:tcPr>
          <w:p w14:paraId="5B6AC764" w14:textId="77777777" w:rsidR="00D554C9" w:rsidRPr="00071EA6" w:rsidRDefault="00D554C9" w:rsidP="00E5707B">
            <w:pPr>
              <w:pStyle w:val="af9"/>
              <w:rPr>
                <w:b/>
                <w:bCs w:val="0"/>
              </w:rPr>
            </w:pPr>
            <w:r w:rsidRPr="00071EA6">
              <w:rPr>
                <w:b/>
                <w:bCs w:val="0"/>
              </w:rPr>
              <w:t xml:space="preserve">Наименование вида разрешенного использования </w:t>
            </w:r>
            <w:r w:rsidRPr="00071EA6">
              <w:rPr>
                <w:b/>
                <w:bCs w:val="0"/>
              </w:rPr>
              <w:lastRenderedPageBreak/>
              <w:t>земельного участка</w:t>
            </w:r>
          </w:p>
          <w:p w14:paraId="2A7021D8" w14:textId="77777777" w:rsidR="00D554C9" w:rsidRPr="00071EA6" w:rsidRDefault="00D554C9" w:rsidP="00E5707B">
            <w:pPr>
              <w:pStyle w:val="af9"/>
              <w:rPr>
                <w:b/>
                <w:bCs w:val="0"/>
              </w:rPr>
            </w:pPr>
          </w:p>
        </w:tc>
        <w:tc>
          <w:tcPr>
            <w:tcW w:w="2977" w:type="dxa"/>
            <w:vMerge w:val="restart"/>
          </w:tcPr>
          <w:p w14:paraId="2ACF1F21" w14:textId="77777777" w:rsidR="00D554C9" w:rsidRPr="00071EA6" w:rsidRDefault="00D554C9" w:rsidP="00E5707B">
            <w:pPr>
              <w:pStyle w:val="af9"/>
              <w:rPr>
                <w:b/>
                <w:bCs w:val="0"/>
              </w:rPr>
            </w:pPr>
            <w:r w:rsidRPr="00071EA6">
              <w:rPr>
                <w:b/>
                <w:bCs w:val="0"/>
              </w:rPr>
              <w:lastRenderedPageBreak/>
              <w:t xml:space="preserve">Описание вида разрешенного использования земельного участка </w:t>
            </w:r>
            <w:r w:rsidRPr="00071EA6">
              <w:rPr>
                <w:b/>
                <w:bCs w:val="0"/>
              </w:rPr>
              <w:lastRenderedPageBreak/>
              <w:t>согласно Классификатора видов разрешенного использования земельных участков</w:t>
            </w:r>
          </w:p>
          <w:p w14:paraId="66EA0FA6" w14:textId="77777777" w:rsidR="00D554C9" w:rsidRPr="00071EA6" w:rsidRDefault="00D554C9" w:rsidP="00E5707B">
            <w:pPr>
              <w:pStyle w:val="af9"/>
              <w:rPr>
                <w:b/>
                <w:bCs w:val="0"/>
              </w:rPr>
            </w:pPr>
          </w:p>
        </w:tc>
        <w:tc>
          <w:tcPr>
            <w:tcW w:w="9716" w:type="dxa"/>
            <w:gridSpan w:val="4"/>
          </w:tcPr>
          <w:p w14:paraId="3C674B44" w14:textId="77777777" w:rsidR="00D554C9" w:rsidRPr="00071EA6" w:rsidRDefault="00D554C9" w:rsidP="00E5707B">
            <w:pPr>
              <w:pStyle w:val="af9"/>
              <w:rPr>
                <w:b/>
                <w:bCs w:val="0"/>
              </w:rPr>
            </w:pPr>
            <w:r w:rsidRPr="00071EA6">
              <w:rPr>
                <w:b/>
                <w:bCs w:val="0"/>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605F2A71" w14:textId="77777777" w:rsidTr="00CE56EC">
        <w:tc>
          <w:tcPr>
            <w:tcW w:w="2093" w:type="dxa"/>
            <w:vMerge/>
          </w:tcPr>
          <w:p w14:paraId="015897FA" w14:textId="77777777" w:rsidR="00D554C9" w:rsidRPr="00071EA6" w:rsidRDefault="00D554C9" w:rsidP="00E5707B">
            <w:pPr>
              <w:pStyle w:val="af9"/>
              <w:rPr>
                <w:b/>
                <w:bCs w:val="0"/>
              </w:rPr>
            </w:pPr>
          </w:p>
        </w:tc>
        <w:tc>
          <w:tcPr>
            <w:tcW w:w="2977" w:type="dxa"/>
            <w:vMerge/>
          </w:tcPr>
          <w:p w14:paraId="3ECAF6D6" w14:textId="77777777" w:rsidR="00D554C9" w:rsidRPr="00071EA6" w:rsidRDefault="00D554C9" w:rsidP="00E5707B">
            <w:pPr>
              <w:pStyle w:val="af9"/>
              <w:rPr>
                <w:b/>
                <w:bCs w:val="0"/>
              </w:rPr>
            </w:pPr>
          </w:p>
        </w:tc>
        <w:tc>
          <w:tcPr>
            <w:tcW w:w="2409" w:type="dxa"/>
          </w:tcPr>
          <w:p w14:paraId="0B6C3F3F" w14:textId="77777777" w:rsidR="00D554C9" w:rsidRPr="00071EA6" w:rsidRDefault="00D554C9" w:rsidP="00E5707B">
            <w:pPr>
              <w:pStyle w:val="af9"/>
              <w:rPr>
                <w:b/>
                <w:bCs w:val="0"/>
              </w:rPr>
            </w:pPr>
            <w:r w:rsidRPr="00071EA6">
              <w:rPr>
                <w:b/>
                <w:bCs w:val="0"/>
              </w:rPr>
              <w:t xml:space="preserve">предельные </w:t>
            </w:r>
            <w:r w:rsidRPr="00071EA6">
              <w:rPr>
                <w:b/>
                <w:bCs w:val="0"/>
              </w:rPr>
              <w:lastRenderedPageBreak/>
              <w:t>(минимальные и (или) максимальные) размеры земельных участков, в том числе их площадь</w:t>
            </w:r>
          </w:p>
        </w:tc>
        <w:tc>
          <w:tcPr>
            <w:tcW w:w="2410" w:type="dxa"/>
          </w:tcPr>
          <w:p w14:paraId="52C3081C" w14:textId="77777777" w:rsidR="00D554C9" w:rsidRPr="00071EA6" w:rsidRDefault="00D554C9" w:rsidP="00E5707B">
            <w:pPr>
              <w:pStyle w:val="af9"/>
              <w:rPr>
                <w:b/>
                <w:bCs w:val="0"/>
              </w:rPr>
            </w:pPr>
            <w:r w:rsidRPr="00071EA6">
              <w:rPr>
                <w:b/>
                <w:bCs w:val="0"/>
              </w:rPr>
              <w:lastRenderedPageBreak/>
              <w:t xml:space="preserve">минимальные </w:t>
            </w:r>
            <w:r w:rsidRPr="00071EA6">
              <w:rPr>
                <w:b/>
                <w:bCs w:val="0"/>
              </w:rPr>
              <w:lastRenderedPageBreak/>
              <w:t>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1F1B0B2B" w14:textId="77777777" w:rsidR="00D554C9" w:rsidRPr="00071EA6" w:rsidRDefault="00D554C9" w:rsidP="00E5707B">
            <w:pPr>
              <w:pStyle w:val="af9"/>
              <w:rPr>
                <w:b/>
                <w:bCs w:val="0"/>
              </w:rPr>
            </w:pPr>
            <w:r w:rsidRPr="00071EA6">
              <w:rPr>
                <w:b/>
                <w:bCs w:val="0"/>
              </w:rPr>
              <w:lastRenderedPageBreak/>
              <w:t xml:space="preserve">предельное </w:t>
            </w:r>
            <w:r w:rsidRPr="00071EA6">
              <w:rPr>
                <w:b/>
                <w:bCs w:val="0"/>
              </w:rPr>
              <w:lastRenderedPageBreak/>
              <w:t>количество этажей или предельную высоту зданий, строений, сооружений</w:t>
            </w:r>
          </w:p>
        </w:tc>
        <w:tc>
          <w:tcPr>
            <w:tcW w:w="2487" w:type="dxa"/>
          </w:tcPr>
          <w:p w14:paraId="6B8820CC" w14:textId="77777777" w:rsidR="00D554C9" w:rsidRPr="00071EA6" w:rsidRDefault="00D554C9" w:rsidP="00E5707B">
            <w:pPr>
              <w:pStyle w:val="af9"/>
              <w:rPr>
                <w:b/>
                <w:bCs w:val="0"/>
              </w:rPr>
            </w:pPr>
            <w:r w:rsidRPr="00071EA6">
              <w:rPr>
                <w:b/>
                <w:bCs w:val="0"/>
              </w:rPr>
              <w:lastRenderedPageBreak/>
              <w:t xml:space="preserve">максимальный </w:t>
            </w:r>
            <w:r w:rsidRPr="00071EA6">
              <w:rPr>
                <w:b/>
                <w:bCs w:val="0"/>
              </w:rPr>
              <w:lastRenderedPageBreak/>
              <w:t>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0398F4F6" w14:textId="77777777" w:rsidTr="00CE56EC">
        <w:tc>
          <w:tcPr>
            <w:tcW w:w="2093" w:type="dxa"/>
          </w:tcPr>
          <w:p w14:paraId="3877C647" w14:textId="77777777" w:rsidR="00D80228" w:rsidRPr="00071EA6" w:rsidRDefault="00D80228" w:rsidP="00D80228">
            <w:pPr>
              <w:pStyle w:val="af9"/>
              <w:jc w:val="both"/>
            </w:pPr>
            <w:r w:rsidRPr="00071EA6">
              <w:lastRenderedPageBreak/>
              <w:t>Обслуживание жилой застройки</w:t>
            </w:r>
          </w:p>
          <w:p w14:paraId="278C6EE9" w14:textId="65FE6A48" w:rsidR="00D80228" w:rsidRPr="00071EA6" w:rsidRDefault="00D80228" w:rsidP="00D80228">
            <w:pPr>
              <w:pStyle w:val="af9"/>
              <w:jc w:val="both"/>
            </w:pPr>
            <w:r w:rsidRPr="00071EA6">
              <w:t>[2.7]</w:t>
            </w:r>
          </w:p>
        </w:tc>
        <w:tc>
          <w:tcPr>
            <w:tcW w:w="2977" w:type="dxa"/>
          </w:tcPr>
          <w:p w14:paraId="5187A5A7" w14:textId="04AD2F4A" w:rsidR="00D80228" w:rsidRPr="00071EA6" w:rsidRDefault="00D80228" w:rsidP="00D80228">
            <w:pPr>
              <w:pStyle w:val="af9"/>
              <w:jc w:val="both"/>
            </w:pPr>
            <w:r w:rsidRPr="00071EA6">
              <w:t>Размещение объектов капитального строительства, размещение которых предусмотрено видами разрешенного использования с </w:t>
            </w:r>
            <w:hyperlink r:id="rId48" w:anchor="/document/70736874/entry/1031" w:history="1">
              <w:r w:rsidRPr="00071EA6">
                <w:rPr>
                  <w:rStyle w:val="ad"/>
                  <w:color w:val="auto"/>
                  <w:sz w:val="22"/>
                  <w:szCs w:val="22"/>
                </w:rPr>
                <w:t>кодами 3.1</w:t>
              </w:r>
            </w:hyperlink>
            <w:r w:rsidRPr="00071EA6">
              <w:t>, </w:t>
            </w:r>
            <w:hyperlink r:id="rId49" w:anchor="/document/70736874/entry/1032" w:history="1">
              <w:r w:rsidRPr="00071EA6">
                <w:rPr>
                  <w:rStyle w:val="ad"/>
                  <w:color w:val="auto"/>
                  <w:sz w:val="22"/>
                  <w:szCs w:val="22"/>
                </w:rPr>
                <w:t>3.2</w:t>
              </w:r>
            </w:hyperlink>
            <w:r w:rsidRPr="00071EA6">
              <w:t>, </w:t>
            </w:r>
            <w:hyperlink r:id="rId50" w:anchor="/document/70736874/entry/1033" w:history="1">
              <w:r w:rsidRPr="00071EA6">
                <w:rPr>
                  <w:rStyle w:val="ad"/>
                  <w:color w:val="auto"/>
                  <w:sz w:val="22"/>
                  <w:szCs w:val="22"/>
                </w:rPr>
                <w:t>3.3</w:t>
              </w:r>
            </w:hyperlink>
            <w:r w:rsidRPr="00071EA6">
              <w:t>, </w:t>
            </w:r>
            <w:hyperlink r:id="rId51" w:anchor="/document/70736874/entry/1034" w:history="1">
              <w:r w:rsidRPr="00071EA6">
                <w:rPr>
                  <w:rStyle w:val="ad"/>
                  <w:color w:val="auto"/>
                  <w:sz w:val="22"/>
                  <w:szCs w:val="22"/>
                </w:rPr>
                <w:t>3.4</w:t>
              </w:r>
            </w:hyperlink>
            <w:r w:rsidRPr="00071EA6">
              <w:t>, </w:t>
            </w:r>
            <w:hyperlink r:id="rId52" w:anchor="/document/70736874/entry/10341" w:history="1">
              <w:r w:rsidRPr="00071EA6">
                <w:rPr>
                  <w:rStyle w:val="ad"/>
                  <w:color w:val="auto"/>
                  <w:sz w:val="22"/>
                  <w:szCs w:val="22"/>
                </w:rPr>
                <w:t>3.4.1</w:t>
              </w:r>
            </w:hyperlink>
            <w:r w:rsidRPr="00071EA6">
              <w:t>, </w:t>
            </w:r>
            <w:hyperlink r:id="rId53" w:anchor="/document/70736874/entry/10351" w:history="1">
              <w:r w:rsidRPr="00071EA6">
                <w:rPr>
                  <w:rStyle w:val="ad"/>
                  <w:color w:val="auto"/>
                  <w:sz w:val="22"/>
                  <w:szCs w:val="22"/>
                </w:rPr>
                <w:t>3.5.1</w:t>
              </w:r>
            </w:hyperlink>
            <w:r w:rsidRPr="00071EA6">
              <w:t>, </w:t>
            </w:r>
            <w:hyperlink r:id="rId54" w:anchor="/document/70736874/entry/1036" w:history="1">
              <w:r w:rsidRPr="00071EA6">
                <w:rPr>
                  <w:rStyle w:val="ad"/>
                  <w:color w:val="auto"/>
                  <w:sz w:val="22"/>
                  <w:szCs w:val="22"/>
                </w:rPr>
                <w:t>3.6</w:t>
              </w:r>
            </w:hyperlink>
            <w:r w:rsidRPr="00071EA6">
              <w:t>, </w:t>
            </w:r>
            <w:hyperlink r:id="rId55" w:anchor="/document/70736874/entry/1037" w:history="1">
              <w:r w:rsidRPr="00071EA6">
                <w:rPr>
                  <w:rStyle w:val="ad"/>
                  <w:color w:val="auto"/>
                  <w:sz w:val="22"/>
                  <w:szCs w:val="22"/>
                </w:rPr>
                <w:t>3.7</w:t>
              </w:r>
            </w:hyperlink>
            <w:r w:rsidRPr="00071EA6">
              <w:t>, </w:t>
            </w:r>
            <w:hyperlink r:id="rId56" w:anchor="/document/70736874/entry/103101" w:history="1">
              <w:r w:rsidRPr="00071EA6">
                <w:rPr>
                  <w:rStyle w:val="ad"/>
                  <w:color w:val="auto"/>
                  <w:sz w:val="22"/>
                  <w:szCs w:val="22"/>
                </w:rPr>
                <w:t>3.10.1</w:t>
              </w:r>
            </w:hyperlink>
            <w:r w:rsidRPr="00071EA6">
              <w:t>, </w:t>
            </w:r>
            <w:hyperlink r:id="rId57" w:anchor="/document/70736874/entry/1041" w:history="1">
              <w:r w:rsidRPr="00071EA6">
                <w:rPr>
                  <w:rStyle w:val="ad"/>
                  <w:color w:val="auto"/>
                  <w:sz w:val="22"/>
                  <w:szCs w:val="22"/>
                </w:rPr>
                <w:t>4.1</w:t>
              </w:r>
            </w:hyperlink>
            <w:r w:rsidRPr="00071EA6">
              <w:t>, </w:t>
            </w:r>
            <w:hyperlink r:id="rId58" w:anchor="/document/70736874/entry/1043" w:history="1">
              <w:r w:rsidRPr="00071EA6">
                <w:rPr>
                  <w:rStyle w:val="ad"/>
                  <w:color w:val="auto"/>
                  <w:sz w:val="22"/>
                  <w:szCs w:val="22"/>
                </w:rPr>
                <w:t>4.3</w:t>
              </w:r>
            </w:hyperlink>
            <w:r w:rsidRPr="00071EA6">
              <w:t>, </w:t>
            </w:r>
            <w:hyperlink r:id="rId59" w:anchor="/document/70736874/entry/1044" w:history="1">
              <w:r w:rsidRPr="00071EA6">
                <w:rPr>
                  <w:rStyle w:val="ad"/>
                  <w:color w:val="auto"/>
                  <w:sz w:val="22"/>
                  <w:szCs w:val="22"/>
                </w:rPr>
                <w:t>4.4</w:t>
              </w:r>
            </w:hyperlink>
            <w:r w:rsidRPr="00071EA6">
              <w:t>, </w:t>
            </w:r>
            <w:hyperlink r:id="rId60" w:anchor="/document/70736874/entry/1046" w:history="1">
              <w:r w:rsidRPr="00071EA6">
                <w:rPr>
                  <w:rStyle w:val="ad"/>
                  <w:color w:val="auto"/>
                  <w:sz w:val="22"/>
                  <w:szCs w:val="22"/>
                </w:rPr>
                <w:t>4.6</w:t>
              </w:r>
            </w:hyperlink>
            <w:r w:rsidRPr="00071EA6">
              <w:t>, </w:t>
            </w:r>
            <w:hyperlink r:id="rId61" w:anchor="/document/70736874/entry/1512" w:history="1">
              <w:r w:rsidRPr="00071EA6">
                <w:rPr>
                  <w:rStyle w:val="ad"/>
                  <w:color w:val="auto"/>
                  <w:sz w:val="22"/>
                  <w:szCs w:val="22"/>
                </w:rPr>
                <w:t>5.1.2</w:t>
              </w:r>
            </w:hyperlink>
            <w:r w:rsidRPr="00071EA6">
              <w:t>, </w:t>
            </w:r>
            <w:hyperlink r:id="rId62" w:anchor="/document/70736874/entry/1513" w:history="1">
              <w:r w:rsidRPr="00071EA6">
                <w:rPr>
                  <w:rStyle w:val="ad"/>
                  <w:color w:val="auto"/>
                  <w:sz w:val="22"/>
                  <w:szCs w:val="22"/>
                </w:rPr>
                <w:t>5.1.3</w:t>
              </w:r>
            </w:hyperlink>
            <w:r w:rsidRPr="00071EA6">
              <w:t xml:space="preserve">,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w:t>
            </w:r>
            <w:r w:rsidRPr="00071EA6">
              <w:lastRenderedPageBreak/>
              <w:t>не требует установления санитарной зоны</w:t>
            </w:r>
          </w:p>
        </w:tc>
        <w:tc>
          <w:tcPr>
            <w:tcW w:w="2409" w:type="dxa"/>
          </w:tcPr>
          <w:p w14:paraId="5BEADCAC" w14:textId="02FBE3A8" w:rsidR="00D80228" w:rsidRPr="00071EA6" w:rsidRDefault="00D80228" w:rsidP="00D80228">
            <w:pPr>
              <w:pStyle w:val="af9"/>
              <w:jc w:val="both"/>
            </w:pPr>
            <w:r w:rsidRPr="00071EA6">
              <w:lastRenderedPageBreak/>
              <w:t>минимальная (максимальная) площадь земельного участка - 10 - 50000 кв. м или определяется по заданию на проектирование</w:t>
            </w:r>
          </w:p>
        </w:tc>
        <w:tc>
          <w:tcPr>
            <w:tcW w:w="2410" w:type="dxa"/>
          </w:tcPr>
          <w:p w14:paraId="1459593C" w14:textId="77777777"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5C2086A1" w14:textId="4DA78C04" w:rsidR="00D80228" w:rsidRPr="00071EA6" w:rsidRDefault="00D80228" w:rsidP="00D80228">
            <w:pPr>
              <w:pStyle w:val="af9"/>
              <w:jc w:val="both"/>
            </w:pPr>
          </w:p>
        </w:tc>
        <w:tc>
          <w:tcPr>
            <w:tcW w:w="2410" w:type="dxa"/>
          </w:tcPr>
          <w:p w14:paraId="42C104ED" w14:textId="77777777" w:rsidR="00D80228" w:rsidRPr="00071EA6" w:rsidRDefault="00D80228" w:rsidP="00D80228">
            <w:pPr>
              <w:pStyle w:val="af9"/>
              <w:jc w:val="both"/>
            </w:pPr>
            <w:r w:rsidRPr="00071EA6">
              <w:t>максимальное количество надземных этажей зданий - 4</w:t>
            </w:r>
          </w:p>
          <w:p w14:paraId="4701915A" w14:textId="01E6D670" w:rsidR="00D80228" w:rsidRPr="00071EA6" w:rsidRDefault="00D80228" w:rsidP="00D80228">
            <w:pPr>
              <w:pStyle w:val="af9"/>
              <w:jc w:val="both"/>
            </w:pPr>
            <w:r w:rsidRPr="00071EA6">
              <w:t>максимальная высота зданий -20 м</w:t>
            </w:r>
          </w:p>
        </w:tc>
        <w:tc>
          <w:tcPr>
            <w:tcW w:w="2487" w:type="dxa"/>
          </w:tcPr>
          <w:p w14:paraId="0FBD2E1A" w14:textId="316F6ACA"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 xml:space="preserve">; </w:t>
            </w:r>
          </w:p>
          <w:p w14:paraId="737C536A" w14:textId="679E63C0" w:rsidR="00D80228" w:rsidRPr="00071EA6" w:rsidRDefault="00D80228" w:rsidP="00D80228">
            <w:pPr>
              <w:pStyle w:val="af9"/>
              <w:jc w:val="both"/>
            </w:pPr>
            <w:r w:rsidRPr="00071EA6">
              <w:t>коэффициент плотности застройки Кпз-2,4.</w:t>
            </w:r>
          </w:p>
        </w:tc>
      </w:tr>
      <w:tr w:rsidR="00071EA6" w:rsidRPr="00071EA6" w14:paraId="4EB3B051" w14:textId="77777777" w:rsidTr="00CE56EC">
        <w:tc>
          <w:tcPr>
            <w:tcW w:w="2093" w:type="dxa"/>
          </w:tcPr>
          <w:p w14:paraId="6C4039D9" w14:textId="77777777" w:rsidR="00D80228" w:rsidRPr="00071EA6" w:rsidRDefault="00D80228" w:rsidP="00D80228">
            <w:pPr>
              <w:pStyle w:val="af9"/>
              <w:jc w:val="both"/>
            </w:pPr>
            <w:r w:rsidRPr="00071EA6">
              <w:t>Коммунальное обслуживание</w:t>
            </w:r>
          </w:p>
          <w:p w14:paraId="1FC7B6CD" w14:textId="76F83709" w:rsidR="00D80228" w:rsidRPr="00071EA6" w:rsidRDefault="00D80228" w:rsidP="00D80228">
            <w:pPr>
              <w:pStyle w:val="af9"/>
              <w:jc w:val="both"/>
            </w:pPr>
            <w:r w:rsidRPr="00071EA6">
              <w:t>[3.1]</w:t>
            </w:r>
          </w:p>
        </w:tc>
        <w:tc>
          <w:tcPr>
            <w:tcW w:w="2977" w:type="dxa"/>
          </w:tcPr>
          <w:p w14:paraId="4BBCA7C5" w14:textId="4265B875" w:rsidR="00D80228" w:rsidRPr="00071EA6" w:rsidRDefault="00D80228" w:rsidP="00D80228">
            <w:pPr>
              <w:pStyle w:val="af9"/>
              <w:jc w:val="both"/>
            </w:pPr>
            <w:r w:rsidRPr="00071EA6">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09" w:type="dxa"/>
          </w:tcPr>
          <w:p w14:paraId="53623612" w14:textId="77777777" w:rsidR="00D80228" w:rsidRPr="00071EA6" w:rsidRDefault="00D80228" w:rsidP="00D80228">
            <w:pPr>
              <w:pStyle w:val="af9"/>
              <w:jc w:val="both"/>
            </w:pPr>
            <w:r w:rsidRPr="00071EA6">
              <w:t>минимальная (максимальная) площадь земельного участка:</w:t>
            </w:r>
          </w:p>
          <w:p w14:paraId="79C13B02" w14:textId="77777777" w:rsidR="00D80228" w:rsidRPr="00071EA6" w:rsidRDefault="00D80228" w:rsidP="00D80228">
            <w:pPr>
              <w:pStyle w:val="af9"/>
              <w:jc w:val="both"/>
            </w:pPr>
            <w:r w:rsidRPr="00071EA6">
              <w:t>- для объектов коммунального обслуживания- 10 - 15000 кв. м;</w:t>
            </w:r>
          </w:p>
          <w:p w14:paraId="548F760C" w14:textId="0501C034"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2F3743C3" w14:textId="77777777"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762F6481" w14:textId="77777777" w:rsidR="00D80228" w:rsidRPr="00071EA6" w:rsidRDefault="00D80228" w:rsidP="00D80228">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AD3AE73" w14:textId="132FB2CF" w:rsidR="00D80228" w:rsidRPr="00071EA6" w:rsidRDefault="00D80228" w:rsidP="00D80228">
            <w:pPr>
              <w:pStyle w:val="af9"/>
              <w:jc w:val="both"/>
            </w:pPr>
            <w:r w:rsidRPr="00071EA6">
              <w:t>Общее количество контейнеров не более 5 шт.</w:t>
            </w:r>
          </w:p>
        </w:tc>
        <w:tc>
          <w:tcPr>
            <w:tcW w:w="2410" w:type="dxa"/>
          </w:tcPr>
          <w:p w14:paraId="27EB721D" w14:textId="77777777" w:rsidR="00D80228" w:rsidRPr="00071EA6" w:rsidRDefault="00D80228" w:rsidP="00D80228">
            <w:pPr>
              <w:pStyle w:val="af9"/>
              <w:jc w:val="both"/>
            </w:pPr>
            <w:r w:rsidRPr="00071EA6">
              <w:t>максимальное количество надземных этажей зданий - 4</w:t>
            </w:r>
          </w:p>
          <w:p w14:paraId="66EDB1BA" w14:textId="0E857DE2" w:rsidR="00D80228" w:rsidRPr="00071EA6" w:rsidRDefault="00D80228" w:rsidP="00D80228">
            <w:pPr>
              <w:pStyle w:val="af9"/>
              <w:jc w:val="both"/>
            </w:pPr>
            <w:r w:rsidRPr="00071EA6">
              <w:t>максимальная высота зданий - 20 м.</w:t>
            </w:r>
          </w:p>
        </w:tc>
        <w:tc>
          <w:tcPr>
            <w:tcW w:w="2487" w:type="dxa"/>
          </w:tcPr>
          <w:p w14:paraId="323AF52F" w14:textId="0441A57C"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 xml:space="preserve">; </w:t>
            </w:r>
          </w:p>
          <w:p w14:paraId="6498A30A" w14:textId="1ADCDAC0" w:rsidR="00D80228" w:rsidRPr="00071EA6" w:rsidRDefault="00D80228" w:rsidP="00D80228">
            <w:pPr>
              <w:pStyle w:val="af9"/>
              <w:jc w:val="both"/>
            </w:pPr>
            <w:r w:rsidRPr="00071EA6">
              <w:t>коэффициент плотности застройки Кпз-2,4.</w:t>
            </w:r>
          </w:p>
        </w:tc>
      </w:tr>
      <w:tr w:rsidR="00071EA6" w:rsidRPr="00071EA6" w14:paraId="72C382A2" w14:textId="77777777" w:rsidTr="00CE56EC">
        <w:tc>
          <w:tcPr>
            <w:tcW w:w="2093" w:type="dxa"/>
          </w:tcPr>
          <w:p w14:paraId="2B644231" w14:textId="77777777" w:rsidR="00D80228" w:rsidRPr="00071EA6" w:rsidRDefault="00D80228" w:rsidP="00D80228">
            <w:pPr>
              <w:pStyle w:val="af9"/>
              <w:jc w:val="both"/>
            </w:pPr>
            <w:r w:rsidRPr="00071EA6">
              <w:t>Предоставление коммунальных услуг</w:t>
            </w:r>
          </w:p>
          <w:p w14:paraId="6CA71C68" w14:textId="404C1742" w:rsidR="00D80228" w:rsidRPr="00071EA6" w:rsidRDefault="00D80228" w:rsidP="00D80228">
            <w:pPr>
              <w:pStyle w:val="af9"/>
              <w:jc w:val="both"/>
            </w:pPr>
            <w:r w:rsidRPr="00071EA6">
              <w:t>[3.1.1]</w:t>
            </w:r>
          </w:p>
        </w:tc>
        <w:tc>
          <w:tcPr>
            <w:tcW w:w="2977" w:type="dxa"/>
          </w:tcPr>
          <w:p w14:paraId="61F9BC23" w14:textId="25C0C6F3" w:rsidR="00D80228" w:rsidRPr="00071EA6" w:rsidRDefault="00D80228" w:rsidP="00D80228">
            <w:pPr>
              <w:pStyle w:val="af9"/>
              <w:jc w:val="both"/>
            </w:pPr>
            <w:r w:rsidRPr="00071EA6">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w:t>
            </w:r>
            <w:r w:rsidRPr="00071EA6">
              <w:lastRenderedPageBreak/>
              <w:t>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6F9D31E4" w14:textId="77777777" w:rsidR="00D80228" w:rsidRPr="00071EA6" w:rsidRDefault="00D80228" w:rsidP="00D80228">
            <w:pPr>
              <w:pStyle w:val="af9"/>
              <w:jc w:val="both"/>
            </w:pPr>
            <w:r w:rsidRPr="00071EA6">
              <w:lastRenderedPageBreak/>
              <w:t>минимальная (максимальная) площадь земельного участка:</w:t>
            </w:r>
          </w:p>
          <w:p w14:paraId="7C8FDAF4" w14:textId="77777777" w:rsidR="00D80228" w:rsidRPr="00071EA6" w:rsidRDefault="00D80228" w:rsidP="00D80228">
            <w:pPr>
              <w:pStyle w:val="af9"/>
              <w:jc w:val="both"/>
            </w:pPr>
            <w:r w:rsidRPr="00071EA6">
              <w:t>- для объектов коммунального обслуживания- 10 - 15000 кв. м;</w:t>
            </w:r>
          </w:p>
          <w:p w14:paraId="7F54DF98" w14:textId="35CFCED5" w:rsidR="00D80228" w:rsidRPr="00071EA6" w:rsidRDefault="00D80228" w:rsidP="00D80228">
            <w:pPr>
              <w:pStyle w:val="af9"/>
              <w:jc w:val="both"/>
            </w:pPr>
            <w:r w:rsidRPr="00071EA6">
              <w:t xml:space="preserve">- для объектов инженерного </w:t>
            </w:r>
            <w:r w:rsidRPr="00071EA6">
              <w:lastRenderedPageBreak/>
              <w:t>обеспечения и объектов вспомогательного инженерного назначения от 1 кв. м.</w:t>
            </w:r>
          </w:p>
        </w:tc>
        <w:tc>
          <w:tcPr>
            <w:tcW w:w="2410" w:type="dxa"/>
          </w:tcPr>
          <w:p w14:paraId="003E9587" w14:textId="77777777" w:rsidR="00D80228" w:rsidRPr="00071EA6" w:rsidRDefault="00D80228" w:rsidP="00D80228">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7BFB0ED7" w14:textId="77777777" w:rsidR="00D80228" w:rsidRPr="00071EA6" w:rsidRDefault="00D80228" w:rsidP="00D80228">
            <w:pPr>
              <w:pStyle w:val="af9"/>
              <w:jc w:val="both"/>
            </w:pPr>
            <w:r w:rsidRPr="00071EA6">
              <w:t xml:space="preserve">расстояние от площадок с контейнерами до </w:t>
            </w:r>
            <w:r w:rsidRPr="00071EA6">
              <w:lastRenderedPageBreak/>
              <w:t>окон жилых домов, границ участков детских, лечебных учреждений, мест отдыха должны быть не менее 20 м и не более 100 м.</w:t>
            </w:r>
          </w:p>
          <w:p w14:paraId="0AD93089" w14:textId="69755427" w:rsidR="00D80228" w:rsidRPr="00071EA6" w:rsidRDefault="00D80228" w:rsidP="00D80228">
            <w:pPr>
              <w:pStyle w:val="af9"/>
              <w:jc w:val="both"/>
            </w:pPr>
            <w:r w:rsidRPr="00071EA6">
              <w:t>Общее количество контейнеров не более 5 шт.</w:t>
            </w:r>
          </w:p>
        </w:tc>
        <w:tc>
          <w:tcPr>
            <w:tcW w:w="2410" w:type="dxa"/>
          </w:tcPr>
          <w:p w14:paraId="552A42BE" w14:textId="77777777" w:rsidR="00D80228" w:rsidRPr="00071EA6" w:rsidRDefault="00D80228" w:rsidP="00D80228">
            <w:pPr>
              <w:pStyle w:val="af9"/>
              <w:jc w:val="both"/>
            </w:pPr>
            <w:r w:rsidRPr="00071EA6">
              <w:lastRenderedPageBreak/>
              <w:t>максимальное количество надземных этажей зданий - 4</w:t>
            </w:r>
          </w:p>
          <w:p w14:paraId="100716E7" w14:textId="514F666A" w:rsidR="00D80228" w:rsidRPr="00071EA6" w:rsidRDefault="00D80228" w:rsidP="00D80228">
            <w:pPr>
              <w:pStyle w:val="af9"/>
              <w:jc w:val="both"/>
            </w:pPr>
            <w:r w:rsidRPr="00071EA6">
              <w:t>максимальная высота зданий - 20 м.</w:t>
            </w:r>
          </w:p>
        </w:tc>
        <w:tc>
          <w:tcPr>
            <w:tcW w:w="2487" w:type="dxa"/>
          </w:tcPr>
          <w:p w14:paraId="6E18BFDB" w14:textId="01591493"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46851C1C" w14:textId="77777777" w:rsidR="00D80228" w:rsidRPr="00071EA6" w:rsidRDefault="00D80228" w:rsidP="00D80228">
            <w:pPr>
              <w:pStyle w:val="af9"/>
              <w:jc w:val="both"/>
            </w:pPr>
            <w:r w:rsidRPr="00071EA6">
              <w:t>процент застройки подземной части не регламентируется;</w:t>
            </w:r>
          </w:p>
          <w:p w14:paraId="7952A652" w14:textId="7B943935" w:rsidR="00D80228" w:rsidRPr="00071EA6" w:rsidRDefault="00D80228" w:rsidP="00D80228">
            <w:pPr>
              <w:pStyle w:val="af9"/>
              <w:jc w:val="both"/>
            </w:pPr>
            <w:r w:rsidRPr="00071EA6">
              <w:t>коэффициент плотности застройки Кпз-2,4;</w:t>
            </w:r>
          </w:p>
        </w:tc>
      </w:tr>
      <w:tr w:rsidR="00071EA6" w:rsidRPr="00071EA6" w14:paraId="37410C07" w14:textId="77777777" w:rsidTr="00CE56EC">
        <w:tc>
          <w:tcPr>
            <w:tcW w:w="2093" w:type="dxa"/>
          </w:tcPr>
          <w:p w14:paraId="517781F4" w14:textId="4225276D" w:rsidR="00D80228" w:rsidRPr="00071EA6" w:rsidRDefault="00D80228" w:rsidP="00D80228">
            <w:pPr>
              <w:pStyle w:val="af9"/>
              <w:jc w:val="both"/>
            </w:pPr>
            <w:r w:rsidRPr="00071EA6">
              <w:t>Административные здания организаций, обеспечивающих предоставление коммунальных услуг [3.1.2]</w:t>
            </w:r>
          </w:p>
        </w:tc>
        <w:tc>
          <w:tcPr>
            <w:tcW w:w="2977" w:type="dxa"/>
          </w:tcPr>
          <w:p w14:paraId="70C14647" w14:textId="00639AB2" w:rsidR="00D80228" w:rsidRPr="00071EA6" w:rsidRDefault="00D80228" w:rsidP="00D80228">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08325CA2" w14:textId="77777777" w:rsidR="00D80228" w:rsidRPr="00071EA6" w:rsidRDefault="00D80228" w:rsidP="00D80228">
            <w:pPr>
              <w:pStyle w:val="af9"/>
              <w:jc w:val="both"/>
            </w:pPr>
            <w:r w:rsidRPr="00071EA6">
              <w:t>минимальная (максимальная) площадь земельного участка:</w:t>
            </w:r>
          </w:p>
          <w:p w14:paraId="0F186EA6" w14:textId="77777777" w:rsidR="00D80228" w:rsidRPr="00071EA6" w:rsidRDefault="00D80228" w:rsidP="00D80228">
            <w:pPr>
              <w:pStyle w:val="af9"/>
              <w:jc w:val="both"/>
            </w:pPr>
            <w:r w:rsidRPr="00071EA6">
              <w:t>- для объектов коммунального обслуживания- 100 - 15000 кв. м;</w:t>
            </w:r>
          </w:p>
          <w:p w14:paraId="66B9DD58" w14:textId="37599636"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2E45DE4" w14:textId="77777777"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0DF29B8B" w14:textId="77777777" w:rsidR="00D80228" w:rsidRPr="00071EA6" w:rsidRDefault="00D80228" w:rsidP="00D80228">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0197E7C8" w14:textId="2F45E151" w:rsidR="00D80228" w:rsidRPr="00071EA6" w:rsidRDefault="00D80228" w:rsidP="00D80228">
            <w:pPr>
              <w:pStyle w:val="af9"/>
              <w:jc w:val="both"/>
            </w:pPr>
            <w:r w:rsidRPr="00071EA6">
              <w:t xml:space="preserve">Общее количество </w:t>
            </w:r>
            <w:r w:rsidRPr="00071EA6">
              <w:lastRenderedPageBreak/>
              <w:t>контейнеров не более 5 шт.</w:t>
            </w:r>
          </w:p>
        </w:tc>
        <w:tc>
          <w:tcPr>
            <w:tcW w:w="2410" w:type="dxa"/>
          </w:tcPr>
          <w:p w14:paraId="26E1A549" w14:textId="77777777" w:rsidR="00D80228" w:rsidRPr="00071EA6" w:rsidRDefault="00D80228" w:rsidP="00D80228">
            <w:pPr>
              <w:pStyle w:val="af9"/>
              <w:jc w:val="both"/>
            </w:pPr>
            <w:r w:rsidRPr="00071EA6">
              <w:lastRenderedPageBreak/>
              <w:t>максимальное количество надземных этажей зданий - 4</w:t>
            </w:r>
          </w:p>
          <w:p w14:paraId="0F2BB68B" w14:textId="398EB896" w:rsidR="00D80228" w:rsidRPr="00071EA6" w:rsidRDefault="00D80228" w:rsidP="00D80228">
            <w:pPr>
              <w:pStyle w:val="af9"/>
              <w:jc w:val="both"/>
            </w:pPr>
            <w:r w:rsidRPr="00071EA6">
              <w:t>максимальная высота зданий - 20 м.</w:t>
            </w:r>
          </w:p>
        </w:tc>
        <w:tc>
          <w:tcPr>
            <w:tcW w:w="2487" w:type="dxa"/>
          </w:tcPr>
          <w:p w14:paraId="334C2EE1" w14:textId="5CBDF3AD"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0CAF4628" w14:textId="77777777" w:rsidR="00D80228" w:rsidRPr="00071EA6" w:rsidRDefault="00D80228" w:rsidP="00D80228">
            <w:pPr>
              <w:pStyle w:val="af9"/>
              <w:jc w:val="both"/>
            </w:pPr>
            <w:r w:rsidRPr="00071EA6">
              <w:t>процент застройки подземной части не регламентируется;</w:t>
            </w:r>
          </w:p>
          <w:p w14:paraId="1664E20F" w14:textId="3B232CE5" w:rsidR="00D80228" w:rsidRPr="00071EA6" w:rsidRDefault="00D80228" w:rsidP="00D80228">
            <w:pPr>
              <w:pStyle w:val="af9"/>
              <w:jc w:val="both"/>
            </w:pPr>
            <w:r w:rsidRPr="00071EA6">
              <w:t>коэффициент плотности застройки Кпз-2,4;</w:t>
            </w:r>
          </w:p>
        </w:tc>
      </w:tr>
      <w:tr w:rsidR="00071EA6" w:rsidRPr="00071EA6" w14:paraId="06E662F9" w14:textId="77777777" w:rsidTr="00CE56EC">
        <w:tc>
          <w:tcPr>
            <w:tcW w:w="2093" w:type="dxa"/>
          </w:tcPr>
          <w:p w14:paraId="55773352" w14:textId="26666262" w:rsidR="00D80228" w:rsidRPr="00071EA6" w:rsidRDefault="00D80228" w:rsidP="00D80228">
            <w:pPr>
              <w:pStyle w:val="af9"/>
              <w:jc w:val="both"/>
            </w:pPr>
            <w:r w:rsidRPr="00071EA6">
              <w:t>Социальное обслуживание [3.2]</w:t>
            </w:r>
          </w:p>
        </w:tc>
        <w:tc>
          <w:tcPr>
            <w:tcW w:w="2977" w:type="dxa"/>
          </w:tcPr>
          <w:p w14:paraId="58F8B544" w14:textId="4F7E2827" w:rsidR="00D80228" w:rsidRPr="00071EA6" w:rsidRDefault="00D80228" w:rsidP="00D80228">
            <w:pPr>
              <w:pStyle w:val="af9"/>
              <w:jc w:val="both"/>
            </w:pPr>
            <w:r w:rsidRPr="00071EA6">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35D74DA4" w14:textId="36CED29F" w:rsidR="00D80228" w:rsidRPr="00071EA6" w:rsidRDefault="00D80228" w:rsidP="00D80228">
            <w:pPr>
              <w:pStyle w:val="af9"/>
              <w:jc w:val="both"/>
            </w:pPr>
            <w:r w:rsidRPr="00071EA6">
              <w:t xml:space="preserve">минимальная (максимальная) площадь земельного участка - 100 - </w:t>
            </w:r>
            <w:r w:rsidR="00B43046" w:rsidRPr="00071EA6">
              <w:t>8</w:t>
            </w:r>
            <w:r w:rsidRPr="00071EA6">
              <w:t xml:space="preserve">000 кв. м </w:t>
            </w:r>
          </w:p>
          <w:p w14:paraId="65391EC2" w14:textId="1FCA4E84"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5B5DD589" w14:textId="2F32F1CD"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07302C3"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5C0744C5" w14:textId="673DE301"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C3A9A58" w14:textId="18F47385"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 xml:space="preserve">; </w:t>
            </w:r>
          </w:p>
          <w:p w14:paraId="1F2FC6B2" w14:textId="7F3FFAE8" w:rsidR="00D80228" w:rsidRPr="00071EA6" w:rsidRDefault="00D80228" w:rsidP="00D80228">
            <w:pPr>
              <w:pStyle w:val="af9"/>
              <w:jc w:val="both"/>
            </w:pPr>
            <w:r w:rsidRPr="00071EA6">
              <w:t>коэффициент плотности застройки Кпз-2,4.</w:t>
            </w:r>
          </w:p>
        </w:tc>
      </w:tr>
      <w:tr w:rsidR="00071EA6" w:rsidRPr="00071EA6" w14:paraId="6D23C2E6" w14:textId="77777777" w:rsidTr="00CE56EC">
        <w:tc>
          <w:tcPr>
            <w:tcW w:w="2093" w:type="dxa"/>
          </w:tcPr>
          <w:p w14:paraId="4F6FA8CC" w14:textId="40D8FEA7" w:rsidR="00D80228" w:rsidRPr="00071EA6" w:rsidRDefault="00D80228" w:rsidP="00D80228">
            <w:pPr>
              <w:pStyle w:val="af9"/>
              <w:jc w:val="both"/>
            </w:pPr>
            <w:r w:rsidRPr="00071EA6">
              <w:t>Дома социального обслуживания [3.2.1]</w:t>
            </w:r>
          </w:p>
        </w:tc>
        <w:tc>
          <w:tcPr>
            <w:tcW w:w="2977" w:type="dxa"/>
          </w:tcPr>
          <w:p w14:paraId="5489876C" w14:textId="77777777" w:rsidR="00D80228" w:rsidRPr="00071EA6" w:rsidRDefault="00D80228" w:rsidP="00D80228">
            <w:pPr>
              <w:pStyle w:val="af9"/>
              <w:jc w:val="both"/>
            </w:pPr>
            <w:r w:rsidRPr="00071EA6">
              <w:t>Размещение зданий, предназначенных для размещения домов престарелых, домов ребенка, детских домов, пунктов ночлега для бездомных граждан;</w:t>
            </w:r>
          </w:p>
          <w:p w14:paraId="1243FAAD" w14:textId="3B1D1EDD" w:rsidR="00D80228" w:rsidRPr="00071EA6" w:rsidRDefault="00D80228" w:rsidP="00D80228">
            <w:pPr>
              <w:pStyle w:val="af9"/>
              <w:jc w:val="both"/>
            </w:pPr>
            <w:r w:rsidRPr="00071EA6">
              <w:t xml:space="preserve">размещение объектов капитального строительства для временного размещения вынужденных переселенцев, лиц, </w:t>
            </w:r>
            <w:r w:rsidRPr="00071EA6">
              <w:lastRenderedPageBreak/>
              <w:t>признанных беженцами.</w:t>
            </w:r>
          </w:p>
        </w:tc>
        <w:tc>
          <w:tcPr>
            <w:tcW w:w="2409" w:type="dxa"/>
          </w:tcPr>
          <w:p w14:paraId="6735DBF3" w14:textId="4C9AFCA8" w:rsidR="00D80228" w:rsidRPr="00071EA6" w:rsidRDefault="00D80228" w:rsidP="00D80228">
            <w:pPr>
              <w:pStyle w:val="af9"/>
              <w:jc w:val="both"/>
            </w:pPr>
            <w:r w:rsidRPr="00071EA6">
              <w:lastRenderedPageBreak/>
              <w:t xml:space="preserve">минимальная (максимальная) площадь земельного участка - 100 - </w:t>
            </w:r>
            <w:r w:rsidR="00B43046" w:rsidRPr="00071EA6">
              <w:t>8</w:t>
            </w:r>
            <w:r w:rsidRPr="00071EA6">
              <w:t xml:space="preserve">000 кв. м </w:t>
            </w:r>
          </w:p>
          <w:p w14:paraId="41796453" w14:textId="1843E70D"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690A94B3" w14:textId="0003952C" w:rsidR="00D80228" w:rsidRPr="00071EA6" w:rsidRDefault="00D80228" w:rsidP="00D80228">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lastRenderedPageBreak/>
              <w:t>парковочных мест для временной стоянки автомобилей.</w:t>
            </w:r>
          </w:p>
        </w:tc>
        <w:tc>
          <w:tcPr>
            <w:tcW w:w="2410" w:type="dxa"/>
          </w:tcPr>
          <w:p w14:paraId="247E7C59" w14:textId="77777777" w:rsidR="00D80228" w:rsidRPr="00071EA6" w:rsidRDefault="00D80228" w:rsidP="00D80228">
            <w:pPr>
              <w:pStyle w:val="af9"/>
              <w:jc w:val="both"/>
            </w:pPr>
            <w:r w:rsidRPr="00071EA6">
              <w:lastRenderedPageBreak/>
              <w:t>максимальное количество этажей зданий - 3 этажа (включая мансардный этаж);</w:t>
            </w:r>
          </w:p>
          <w:p w14:paraId="1235D4DD" w14:textId="23752120"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5F84922A" w14:textId="2D0E766B"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7BE84D07" w14:textId="77777777" w:rsidR="00D80228" w:rsidRPr="00071EA6" w:rsidRDefault="00D80228" w:rsidP="00D80228">
            <w:pPr>
              <w:pStyle w:val="af9"/>
              <w:jc w:val="both"/>
            </w:pPr>
            <w:r w:rsidRPr="00071EA6">
              <w:t>процент застройки подземной части не регламентируется;</w:t>
            </w:r>
          </w:p>
          <w:p w14:paraId="375258C1" w14:textId="19E00021" w:rsidR="00D80228" w:rsidRPr="00071EA6" w:rsidRDefault="00D80228" w:rsidP="00D80228">
            <w:pPr>
              <w:pStyle w:val="af9"/>
              <w:jc w:val="both"/>
            </w:pPr>
            <w:r w:rsidRPr="00071EA6">
              <w:t>коэффициент плотности застройки Кпз-2,4;</w:t>
            </w:r>
          </w:p>
        </w:tc>
      </w:tr>
      <w:tr w:rsidR="00071EA6" w:rsidRPr="00071EA6" w14:paraId="23596AB5" w14:textId="77777777" w:rsidTr="00CE56EC">
        <w:tc>
          <w:tcPr>
            <w:tcW w:w="2093" w:type="dxa"/>
          </w:tcPr>
          <w:p w14:paraId="5FAE1738" w14:textId="77777777" w:rsidR="00D80228" w:rsidRPr="00071EA6" w:rsidRDefault="00D80228" w:rsidP="00D80228">
            <w:pPr>
              <w:pStyle w:val="af9"/>
              <w:jc w:val="both"/>
            </w:pPr>
            <w:r w:rsidRPr="00071EA6">
              <w:t>Оказание социальной помощи населению</w:t>
            </w:r>
          </w:p>
          <w:p w14:paraId="577D0967" w14:textId="34BDB548" w:rsidR="00D80228" w:rsidRPr="00071EA6" w:rsidRDefault="00D80228" w:rsidP="00D80228">
            <w:pPr>
              <w:pStyle w:val="af9"/>
              <w:jc w:val="both"/>
            </w:pPr>
            <w:r w:rsidRPr="00071EA6">
              <w:t>[3.2.2]</w:t>
            </w:r>
          </w:p>
        </w:tc>
        <w:tc>
          <w:tcPr>
            <w:tcW w:w="2977" w:type="dxa"/>
          </w:tcPr>
          <w:p w14:paraId="72DEA9C1" w14:textId="4171ABC2" w:rsidR="00D80228" w:rsidRPr="00071EA6" w:rsidRDefault="00D80228" w:rsidP="00D80228">
            <w:pPr>
              <w:pStyle w:val="af9"/>
              <w:jc w:val="both"/>
            </w:pPr>
            <w:r w:rsidRPr="00071EA6">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409" w:type="dxa"/>
          </w:tcPr>
          <w:p w14:paraId="40D70D0A" w14:textId="14BDD56E" w:rsidR="00D80228" w:rsidRPr="00071EA6" w:rsidRDefault="00D80228" w:rsidP="00D80228">
            <w:pPr>
              <w:pStyle w:val="af9"/>
              <w:jc w:val="both"/>
            </w:pPr>
            <w:r w:rsidRPr="00071EA6">
              <w:t xml:space="preserve">минимальная (максимальная) площадь земельного участка - 100 - </w:t>
            </w:r>
            <w:r w:rsidR="00B43046" w:rsidRPr="00071EA6">
              <w:t>8</w:t>
            </w:r>
            <w:r w:rsidRPr="00071EA6">
              <w:t xml:space="preserve">000 кв. м </w:t>
            </w:r>
          </w:p>
          <w:p w14:paraId="59C8C6A4" w14:textId="151C1120"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6796D2E" w14:textId="70C9BFF4"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6D5F0DA"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66A05AF8" w14:textId="58857C63"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401CDB7" w14:textId="52F8F6D4"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243DA09A" w14:textId="77777777" w:rsidR="00D80228" w:rsidRPr="00071EA6" w:rsidRDefault="00D80228" w:rsidP="00D80228">
            <w:pPr>
              <w:pStyle w:val="af9"/>
              <w:jc w:val="both"/>
            </w:pPr>
            <w:r w:rsidRPr="00071EA6">
              <w:t>процент застройки подземной части не регламентируется;</w:t>
            </w:r>
          </w:p>
          <w:p w14:paraId="2BCAEFAC" w14:textId="6B46F37B" w:rsidR="00D80228" w:rsidRPr="00071EA6" w:rsidRDefault="00D80228" w:rsidP="00D80228">
            <w:pPr>
              <w:pStyle w:val="af9"/>
              <w:jc w:val="both"/>
            </w:pPr>
            <w:r w:rsidRPr="00071EA6">
              <w:t>коэффициент плотности застройки Кпз-2,4;</w:t>
            </w:r>
          </w:p>
        </w:tc>
      </w:tr>
      <w:tr w:rsidR="00071EA6" w:rsidRPr="00071EA6" w14:paraId="31F02FDD" w14:textId="77777777" w:rsidTr="00CE56EC">
        <w:tc>
          <w:tcPr>
            <w:tcW w:w="2093" w:type="dxa"/>
          </w:tcPr>
          <w:p w14:paraId="385F77B3" w14:textId="6CE0613F" w:rsidR="00D80228" w:rsidRPr="00071EA6" w:rsidRDefault="00D80228" w:rsidP="00D80228">
            <w:pPr>
              <w:pStyle w:val="af9"/>
              <w:jc w:val="both"/>
            </w:pPr>
            <w:r w:rsidRPr="00071EA6">
              <w:t>Оказание услуг связи [3.2.3]</w:t>
            </w:r>
          </w:p>
        </w:tc>
        <w:tc>
          <w:tcPr>
            <w:tcW w:w="2977" w:type="dxa"/>
          </w:tcPr>
          <w:p w14:paraId="417FCE9E" w14:textId="1BF7B716" w:rsidR="00D80228" w:rsidRPr="00071EA6" w:rsidRDefault="00D80228" w:rsidP="00D80228">
            <w:pPr>
              <w:pStyle w:val="af9"/>
              <w:jc w:val="both"/>
            </w:pPr>
            <w:r w:rsidRPr="00071EA6">
              <w:t xml:space="preserve">Размещение зданий, предназначенных для размещения пунктов оказания услуг почтовой, </w:t>
            </w:r>
            <w:r w:rsidRPr="00071EA6">
              <w:lastRenderedPageBreak/>
              <w:t>телеграфной, междугородней и международной телефонной связи.</w:t>
            </w:r>
          </w:p>
        </w:tc>
        <w:tc>
          <w:tcPr>
            <w:tcW w:w="2409" w:type="dxa"/>
          </w:tcPr>
          <w:p w14:paraId="09379525" w14:textId="77777777" w:rsidR="00D80228" w:rsidRPr="00071EA6" w:rsidRDefault="00D80228" w:rsidP="00D80228">
            <w:pPr>
              <w:pStyle w:val="af9"/>
              <w:jc w:val="both"/>
            </w:pPr>
            <w:r w:rsidRPr="00071EA6">
              <w:lastRenderedPageBreak/>
              <w:t xml:space="preserve">минимальная (максимальная) площадь земельного участка - 100 - 5000 </w:t>
            </w:r>
            <w:r w:rsidRPr="00071EA6">
              <w:lastRenderedPageBreak/>
              <w:t xml:space="preserve">кв. м </w:t>
            </w:r>
          </w:p>
          <w:p w14:paraId="5B611B06" w14:textId="3461713A"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37569E9B" w14:textId="19418E2C" w:rsidR="00D80228" w:rsidRPr="00071EA6" w:rsidRDefault="00D80228" w:rsidP="00D80228">
            <w:pPr>
              <w:pStyle w:val="af9"/>
              <w:jc w:val="both"/>
            </w:pPr>
            <w:r w:rsidRPr="00071EA6">
              <w:lastRenderedPageBreak/>
              <w:t xml:space="preserve">минимальный отступ строений от красной линии улиц не менее чем 5 м; от границ </w:t>
            </w:r>
            <w:r w:rsidRPr="00071EA6">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2F7E822" w14:textId="77777777" w:rsidR="00D80228" w:rsidRPr="00071EA6" w:rsidRDefault="00D80228" w:rsidP="00D80228">
            <w:pPr>
              <w:pStyle w:val="af9"/>
              <w:jc w:val="both"/>
            </w:pPr>
            <w:r w:rsidRPr="00071EA6">
              <w:lastRenderedPageBreak/>
              <w:t xml:space="preserve">максимальное количество этажей зданий - 3 этажа (включая </w:t>
            </w:r>
            <w:r w:rsidRPr="00071EA6">
              <w:lastRenderedPageBreak/>
              <w:t>мансардный этаж);</w:t>
            </w:r>
          </w:p>
          <w:p w14:paraId="1752920F" w14:textId="7B911207"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076D80CC" w14:textId="159AFE7E" w:rsidR="00D80228" w:rsidRPr="00071EA6" w:rsidRDefault="00C27391" w:rsidP="00D80228">
            <w:pPr>
              <w:pStyle w:val="af9"/>
              <w:jc w:val="both"/>
            </w:pPr>
            <w:r w:rsidRPr="00071EA6">
              <w:lastRenderedPageBreak/>
              <w:t>максимальный процент застройки в границах земельного участка - 60%</w:t>
            </w:r>
            <w:r w:rsidR="00D80228" w:rsidRPr="00071EA6">
              <w:t>;</w:t>
            </w:r>
          </w:p>
          <w:p w14:paraId="0EF2CC08" w14:textId="77777777" w:rsidR="00D80228" w:rsidRPr="00071EA6" w:rsidRDefault="00D80228" w:rsidP="00D80228">
            <w:pPr>
              <w:pStyle w:val="af9"/>
              <w:jc w:val="both"/>
            </w:pPr>
            <w:r w:rsidRPr="00071EA6">
              <w:lastRenderedPageBreak/>
              <w:t>процент застройки подземной части не регламентируется;</w:t>
            </w:r>
          </w:p>
          <w:p w14:paraId="7702652C" w14:textId="138A120C" w:rsidR="00D80228" w:rsidRPr="00071EA6" w:rsidRDefault="00D80228" w:rsidP="00D80228">
            <w:pPr>
              <w:pStyle w:val="af9"/>
              <w:jc w:val="both"/>
            </w:pPr>
            <w:r w:rsidRPr="00071EA6">
              <w:t>коэффициент плотности застройки Кпз-2,4;</w:t>
            </w:r>
          </w:p>
        </w:tc>
      </w:tr>
      <w:tr w:rsidR="00071EA6" w:rsidRPr="00071EA6" w14:paraId="161D52EE" w14:textId="77777777" w:rsidTr="00CE56EC">
        <w:tc>
          <w:tcPr>
            <w:tcW w:w="2093" w:type="dxa"/>
          </w:tcPr>
          <w:p w14:paraId="6668F3E5" w14:textId="76FFA2C6" w:rsidR="00D80228" w:rsidRPr="00071EA6" w:rsidRDefault="00D80228" w:rsidP="00D80228">
            <w:pPr>
              <w:pStyle w:val="af9"/>
              <w:jc w:val="both"/>
            </w:pPr>
            <w:r w:rsidRPr="00071EA6">
              <w:lastRenderedPageBreak/>
              <w:t>Общежития [3.2.4]</w:t>
            </w:r>
          </w:p>
        </w:tc>
        <w:tc>
          <w:tcPr>
            <w:tcW w:w="2977" w:type="dxa"/>
          </w:tcPr>
          <w:p w14:paraId="63618463" w14:textId="32E3003F" w:rsidR="00D80228" w:rsidRPr="00071EA6" w:rsidRDefault="00D80228" w:rsidP="00D80228">
            <w:pPr>
              <w:pStyle w:val="af9"/>
              <w:jc w:val="both"/>
            </w:pPr>
            <w:r w:rsidRPr="00071EA6">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2409" w:type="dxa"/>
          </w:tcPr>
          <w:p w14:paraId="498D38F8" w14:textId="77777777" w:rsidR="00D80228" w:rsidRPr="00071EA6" w:rsidRDefault="00D80228" w:rsidP="00D80228">
            <w:pPr>
              <w:pStyle w:val="af9"/>
              <w:jc w:val="both"/>
            </w:pPr>
            <w:r w:rsidRPr="00071EA6">
              <w:t xml:space="preserve">минимальная (максимальная) площадь земельного участка - 100 - 5000 кв. м </w:t>
            </w:r>
          </w:p>
          <w:p w14:paraId="13E2545F" w14:textId="49CF51E4"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6CCB776F" w14:textId="318582D4"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9F8C12D"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419E6E7D" w14:textId="0717C41A"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5CACA60" w14:textId="0FB64BF4"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3FC28FCE" w14:textId="77777777" w:rsidR="00D80228" w:rsidRPr="00071EA6" w:rsidRDefault="00D80228" w:rsidP="00D80228">
            <w:pPr>
              <w:pStyle w:val="af9"/>
              <w:jc w:val="both"/>
            </w:pPr>
            <w:r w:rsidRPr="00071EA6">
              <w:t>процент застройки подземной части не регламентируется;</w:t>
            </w:r>
          </w:p>
          <w:p w14:paraId="143A2800" w14:textId="26139DE4" w:rsidR="00D80228" w:rsidRPr="00071EA6" w:rsidRDefault="00D80228" w:rsidP="00D80228">
            <w:pPr>
              <w:pStyle w:val="af9"/>
              <w:jc w:val="both"/>
            </w:pPr>
            <w:r w:rsidRPr="00071EA6">
              <w:t>коэффициент плотности застройки Кпз-2,4;</w:t>
            </w:r>
          </w:p>
        </w:tc>
      </w:tr>
      <w:tr w:rsidR="00071EA6" w:rsidRPr="00071EA6" w14:paraId="67E1320D" w14:textId="77777777" w:rsidTr="00CE56EC">
        <w:tc>
          <w:tcPr>
            <w:tcW w:w="2093" w:type="dxa"/>
          </w:tcPr>
          <w:p w14:paraId="48146D8E" w14:textId="77777777" w:rsidR="00D80228" w:rsidRPr="00071EA6" w:rsidRDefault="00D80228" w:rsidP="00D80228">
            <w:pPr>
              <w:pStyle w:val="af9"/>
              <w:jc w:val="both"/>
            </w:pPr>
            <w:r w:rsidRPr="00071EA6">
              <w:t>Бытовое обслуживание</w:t>
            </w:r>
          </w:p>
          <w:p w14:paraId="5DCEC970" w14:textId="52BBC284" w:rsidR="00D80228" w:rsidRPr="00071EA6" w:rsidRDefault="00D80228" w:rsidP="00D80228">
            <w:pPr>
              <w:pStyle w:val="af9"/>
              <w:jc w:val="both"/>
            </w:pPr>
            <w:r w:rsidRPr="00071EA6">
              <w:lastRenderedPageBreak/>
              <w:t>[3.3]</w:t>
            </w:r>
          </w:p>
        </w:tc>
        <w:tc>
          <w:tcPr>
            <w:tcW w:w="2977" w:type="dxa"/>
          </w:tcPr>
          <w:p w14:paraId="6112C499" w14:textId="599CF550" w:rsidR="00D80228" w:rsidRPr="00071EA6" w:rsidRDefault="00D80228" w:rsidP="00D80228">
            <w:pPr>
              <w:pStyle w:val="af9"/>
              <w:jc w:val="both"/>
            </w:pPr>
            <w:r w:rsidRPr="00071EA6">
              <w:lastRenderedPageBreak/>
              <w:t xml:space="preserve">Размещение объектов капитального </w:t>
            </w:r>
            <w:r w:rsidRPr="00071EA6">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757BF4D2" w14:textId="77777777" w:rsidR="00D80228" w:rsidRPr="00071EA6" w:rsidRDefault="00D80228" w:rsidP="00D80228">
            <w:pPr>
              <w:pStyle w:val="af9"/>
              <w:jc w:val="both"/>
            </w:pPr>
            <w:r w:rsidRPr="00071EA6">
              <w:lastRenderedPageBreak/>
              <w:t xml:space="preserve">минимальная (максимальная) </w:t>
            </w:r>
            <w:r w:rsidRPr="00071EA6">
              <w:lastRenderedPageBreak/>
              <w:t xml:space="preserve">площадь земельного участка - 200 - 5000 кв. м </w:t>
            </w:r>
          </w:p>
          <w:p w14:paraId="169A3E73" w14:textId="2F6C18AC"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365A87E9" w14:textId="60FB460A" w:rsidR="00D80228" w:rsidRPr="00071EA6" w:rsidRDefault="00D80228" w:rsidP="00D80228">
            <w:pPr>
              <w:pStyle w:val="af9"/>
              <w:jc w:val="both"/>
            </w:pPr>
            <w:r w:rsidRPr="00071EA6">
              <w:lastRenderedPageBreak/>
              <w:t xml:space="preserve">минимальный отступ строений от красной </w:t>
            </w:r>
            <w:r w:rsidRPr="00071EA6">
              <w:lastRenderedPageBreak/>
              <w:t>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2BAD962" w14:textId="77777777" w:rsidR="00D80228" w:rsidRPr="00071EA6" w:rsidRDefault="00D80228" w:rsidP="00D80228">
            <w:pPr>
              <w:pStyle w:val="af9"/>
              <w:jc w:val="both"/>
            </w:pPr>
            <w:r w:rsidRPr="00071EA6">
              <w:lastRenderedPageBreak/>
              <w:t xml:space="preserve">максимальное количество этажей </w:t>
            </w:r>
            <w:r w:rsidRPr="00071EA6">
              <w:lastRenderedPageBreak/>
              <w:t>зданий - 3 этажа (включая мансардный этаж);</w:t>
            </w:r>
          </w:p>
          <w:p w14:paraId="4E6798AF" w14:textId="75323FB8"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23C35BC0" w14:textId="2F40C889" w:rsidR="00D80228" w:rsidRPr="00071EA6" w:rsidRDefault="00C27391" w:rsidP="00D80228">
            <w:pPr>
              <w:pStyle w:val="af9"/>
              <w:jc w:val="both"/>
            </w:pPr>
            <w:r w:rsidRPr="00071EA6">
              <w:lastRenderedPageBreak/>
              <w:t xml:space="preserve">максимальный процент застройки в </w:t>
            </w:r>
            <w:r w:rsidRPr="00071EA6">
              <w:lastRenderedPageBreak/>
              <w:t>границах земельного участка - 60%</w:t>
            </w:r>
            <w:r w:rsidR="00D80228" w:rsidRPr="00071EA6">
              <w:t>;</w:t>
            </w:r>
          </w:p>
          <w:p w14:paraId="18A3896D" w14:textId="77777777" w:rsidR="00D80228" w:rsidRPr="00071EA6" w:rsidRDefault="00D80228" w:rsidP="00D80228">
            <w:pPr>
              <w:pStyle w:val="af9"/>
              <w:jc w:val="both"/>
            </w:pPr>
            <w:r w:rsidRPr="00071EA6">
              <w:t>процент застройки подземной части не регламентируется;</w:t>
            </w:r>
          </w:p>
          <w:p w14:paraId="3BDB51E2" w14:textId="54DBE8AC" w:rsidR="00D80228" w:rsidRPr="00071EA6" w:rsidRDefault="00D80228" w:rsidP="00D80228">
            <w:pPr>
              <w:pStyle w:val="af9"/>
              <w:jc w:val="both"/>
            </w:pPr>
            <w:r w:rsidRPr="00071EA6">
              <w:t>коэффициент плотности застройки Кпз-2,4.</w:t>
            </w:r>
          </w:p>
        </w:tc>
      </w:tr>
      <w:tr w:rsidR="00071EA6" w:rsidRPr="00071EA6" w14:paraId="57A40970" w14:textId="77777777" w:rsidTr="00CE56EC">
        <w:tc>
          <w:tcPr>
            <w:tcW w:w="2093" w:type="dxa"/>
          </w:tcPr>
          <w:p w14:paraId="08222B4E" w14:textId="77777777" w:rsidR="00D80228" w:rsidRPr="00071EA6" w:rsidRDefault="00D80228" w:rsidP="00D80228">
            <w:pPr>
              <w:pStyle w:val="af9"/>
              <w:jc w:val="both"/>
            </w:pPr>
            <w:r w:rsidRPr="00071EA6">
              <w:lastRenderedPageBreak/>
              <w:t xml:space="preserve">Здравоохранение </w:t>
            </w:r>
          </w:p>
          <w:p w14:paraId="44D1DDF6" w14:textId="21E411A6" w:rsidR="00D80228" w:rsidRPr="00071EA6" w:rsidRDefault="00D80228" w:rsidP="00D80228">
            <w:pPr>
              <w:pStyle w:val="af9"/>
              <w:jc w:val="both"/>
            </w:pPr>
            <w:r w:rsidRPr="00071EA6">
              <w:t>[3.4]</w:t>
            </w:r>
          </w:p>
        </w:tc>
        <w:tc>
          <w:tcPr>
            <w:tcW w:w="2977" w:type="dxa"/>
          </w:tcPr>
          <w:p w14:paraId="423D0FCB" w14:textId="1379F2AB" w:rsidR="00D80228" w:rsidRPr="00071EA6" w:rsidRDefault="00D80228" w:rsidP="00D80228">
            <w:pPr>
              <w:pStyle w:val="af9"/>
              <w:jc w:val="both"/>
            </w:pPr>
            <w:r w:rsidRPr="00071EA6">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63" w:anchor="/document/70736874/entry/10341" w:history="1">
              <w:r w:rsidRPr="00071EA6">
                <w:rPr>
                  <w:rStyle w:val="ad"/>
                  <w:color w:val="auto"/>
                  <w:sz w:val="22"/>
                  <w:szCs w:val="22"/>
                </w:rPr>
                <w:t>кодами 3.4.1 - 3.4.2</w:t>
              </w:r>
            </w:hyperlink>
          </w:p>
        </w:tc>
        <w:tc>
          <w:tcPr>
            <w:tcW w:w="2409" w:type="dxa"/>
          </w:tcPr>
          <w:p w14:paraId="485F37FA" w14:textId="77777777" w:rsidR="00D80228" w:rsidRPr="00071EA6" w:rsidRDefault="00D80228" w:rsidP="00D80228">
            <w:pPr>
              <w:pStyle w:val="af9"/>
              <w:jc w:val="both"/>
            </w:pPr>
            <w:r w:rsidRPr="00071EA6">
              <w:t xml:space="preserve">минимальная (максимальная) площадь земельного участка - 100 - 5000 кв. м </w:t>
            </w:r>
          </w:p>
          <w:p w14:paraId="2AA1E0BF" w14:textId="07F351F5"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F37CED0" w14:textId="1C9BD935"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1E87862"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68186E9C" w14:textId="6E5F0EEE"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FCCBDAA" w14:textId="0BA06BDB"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7C9510AD" w14:textId="77777777" w:rsidR="00D80228" w:rsidRPr="00071EA6" w:rsidRDefault="00D80228" w:rsidP="00D80228">
            <w:pPr>
              <w:pStyle w:val="af9"/>
              <w:jc w:val="both"/>
            </w:pPr>
            <w:r w:rsidRPr="00071EA6">
              <w:t>процент застройки подземной части не регламентируется;</w:t>
            </w:r>
          </w:p>
          <w:p w14:paraId="577C53B4" w14:textId="7DADA897" w:rsidR="00D80228" w:rsidRPr="00071EA6" w:rsidRDefault="00D80228" w:rsidP="00D80228">
            <w:pPr>
              <w:pStyle w:val="af9"/>
              <w:jc w:val="both"/>
            </w:pPr>
            <w:r w:rsidRPr="00071EA6">
              <w:t>коэффициент плотности застройки Кпз-2,4.</w:t>
            </w:r>
          </w:p>
        </w:tc>
      </w:tr>
      <w:tr w:rsidR="00071EA6" w:rsidRPr="00071EA6" w14:paraId="2D870DBE" w14:textId="77777777" w:rsidTr="00CE56EC">
        <w:tc>
          <w:tcPr>
            <w:tcW w:w="2093" w:type="dxa"/>
          </w:tcPr>
          <w:p w14:paraId="4585DDA1" w14:textId="77777777" w:rsidR="00D80228" w:rsidRPr="00071EA6" w:rsidRDefault="00D80228" w:rsidP="00D80228">
            <w:pPr>
              <w:pStyle w:val="af9"/>
              <w:jc w:val="both"/>
            </w:pPr>
            <w:r w:rsidRPr="00071EA6">
              <w:lastRenderedPageBreak/>
              <w:t>Амбулаторно-поликлиническое обслуживание</w:t>
            </w:r>
          </w:p>
          <w:p w14:paraId="002C8C02" w14:textId="3B94388A" w:rsidR="00D80228" w:rsidRPr="00071EA6" w:rsidRDefault="00D80228" w:rsidP="00D80228">
            <w:pPr>
              <w:pStyle w:val="af9"/>
              <w:jc w:val="both"/>
            </w:pPr>
            <w:r w:rsidRPr="00071EA6">
              <w:t>[3.4.1]</w:t>
            </w:r>
          </w:p>
        </w:tc>
        <w:tc>
          <w:tcPr>
            <w:tcW w:w="2977" w:type="dxa"/>
          </w:tcPr>
          <w:p w14:paraId="4803CFEA" w14:textId="0A29B0DB" w:rsidR="00D80228" w:rsidRPr="00071EA6" w:rsidRDefault="00D80228" w:rsidP="00D80228">
            <w:pPr>
              <w:pStyle w:val="af9"/>
              <w:jc w:val="both"/>
            </w:pPr>
            <w:r w:rsidRPr="00071EA6">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14:paraId="7C7268BE" w14:textId="77777777" w:rsidR="00D80228" w:rsidRPr="00071EA6" w:rsidRDefault="00D80228" w:rsidP="00D80228">
            <w:pPr>
              <w:pStyle w:val="af9"/>
              <w:jc w:val="both"/>
            </w:pPr>
            <w:r w:rsidRPr="00071EA6">
              <w:t xml:space="preserve">минимальная (максимальная) площадь земельного участка - 100 - 5000 кв. м </w:t>
            </w:r>
          </w:p>
          <w:p w14:paraId="641F0E04" w14:textId="4C294127" w:rsidR="00D80228" w:rsidRPr="00071EA6" w:rsidRDefault="00D80228" w:rsidP="00D80228">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669AE89" w14:textId="65B54005"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565EB43"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55B64B6B" w14:textId="61FF554F"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B78AE2A" w14:textId="1EFE1954"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7FBE3B66" w14:textId="77777777" w:rsidR="00D80228" w:rsidRPr="00071EA6" w:rsidRDefault="00D80228" w:rsidP="00D80228">
            <w:pPr>
              <w:pStyle w:val="af9"/>
              <w:jc w:val="both"/>
            </w:pPr>
            <w:r w:rsidRPr="00071EA6">
              <w:t>процент застройки подземной части не регламентируется;</w:t>
            </w:r>
          </w:p>
          <w:p w14:paraId="64F1DBB8" w14:textId="3FF9B676" w:rsidR="00D80228" w:rsidRPr="00071EA6" w:rsidRDefault="00D80228" w:rsidP="00D80228">
            <w:pPr>
              <w:pStyle w:val="af9"/>
              <w:jc w:val="both"/>
            </w:pPr>
            <w:r w:rsidRPr="00071EA6">
              <w:t>коэффициент плотности застройки Кпз-2,4.</w:t>
            </w:r>
          </w:p>
        </w:tc>
      </w:tr>
      <w:tr w:rsidR="00071EA6" w:rsidRPr="00071EA6" w14:paraId="02454370" w14:textId="77777777" w:rsidTr="00CE56EC">
        <w:tc>
          <w:tcPr>
            <w:tcW w:w="2093" w:type="dxa"/>
          </w:tcPr>
          <w:p w14:paraId="458EC630" w14:textId="77777777" w:rsidR="00D80228" w:rsidRPr="00071EA6" w:rsidRDefault="00D80228" w:rsidP="00D80228">
            <w:pPr>
              <w:pStyle w:val="af9"/>
              <w:jc w:val="both"/>
            </w:pPr>
            <w:r w:rsidRPr="00071EA6">
              <w:t>Дошкольное, начальное и среднее общее образование</w:t>
            </w:r>
          </w:p>
          <w:p w14:paraId="3F7B0BED" w14:textId="1155FAB4" w:rsidR="00D80228" w:rsidRPr="00071EA6" w:rsidRDefault="00D80228" w:rsidP="00D80228">
            <w:pPr>
              <w:pStyle w:val="af9"/>
              <w:jc w:val="both"/>
            </w:pPr>
            <w:r w:rsidRPr="00071EA6">
              <w:t>[3.5.1]</w:t>
            </w:r>
          </w:p>
        </w:tc>
        <w:tc>
          <w:tcPr>
            <w:tcW w:w="2977" w:type="dxa"/>
          </w:tcPr>
          <w:p w14:paraId="6E855EE2" w14:textId="69D990D3" w:rsidR="00D80228" w:rsidRPr="00071EA6" w:rsidRDefault="00D80228" w:rsidP="00D80228">
            <w:pPr>
              <w:pStyle w:val="af9"/>
              <w:jc w:val="both"/>
            </w:pPr>
            <w:r w:rsidRPr="00071EA6">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rsidRPr="00071EA6">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0D95F180" w14:textId="5A95E530" w:rsidR="00D80228" w:rsidRPr="00071EA6" w:rsidRDefault="00D80228" w:rsidP="00D80228">
            <w:pPr>
              <w:pStyle w:val="af9"/>
              <w:jc w:val="both"/>
            </w:pPr>
            <w:r w:rsidRPr="00071EA6">
              <w:lastRenderedPageBreak/>
              <w:t xml:space="preserve">минимальная (максимальная) площадь земельного участка - 400 - 50000 кв. м </w:t>
            </w:r>
          </w:p>
        </w:tc>
        <w:tc>
          <w:tcPr>
            <w:tcW w:w="2410" w:type="dxa"/>
          </w:tcPr>
          <w:p w14:paraId="438649EA" w14:textId="77777777" w:rsidR="00D80228" w:rsidRPr="00071EA6" w:rsidRDefault="00D80228" w:rsidP="00D80228">
            <w:pPr>
              <w:pStyle w:val="af9"/>
              <w:jc w:val="both"/>
            </w:pPr>
            <w:r w:rsidRPr="00071EA6">
              <w:t>Минимальные отступы от красных линий или границ участка:</w:t>
            </w:r>
          </w:p>
          <w:p w14:paraId="11CE69EE" w14:textId="77777777" w:rsidR="00D80228" w:rsidRPr="00071EA6" w:rsidRDefault="00D80228" w:rsidP="00D80228">
            <w:pPr>
              <w:pStyle w:val="af9"/>
              <w:jc w:val="both"/>
            </w:pPr>
            <w:r w:rsidRPr="00071EA6">
              <w:t>расстояние до красной линии</w:t>
            </w:r>
          </w:p>
          <w:p w14:paraId="45EF9E3B" w14:textId="36C293B9" w:rsidR="00D80228" w:rsidRPr="00071EA6" w:rsidRDefault="00D80228" w:rsidP="00D80228">
            <w:pPr>
              <w:pStyle w:val="af9"/>
              <w:jc w:val="both"/>
            </w:pPr>
            <w:r w:rsidRPr="00071EA6">
              <w:t xml:space="preserve">от стен здания -10 м. Здания общеобразовательных учреждений допускается размещать: на внутриквартальных территориях микрорайона, </w:t>
            </w:r>
            <w:r w:rsidRPr="00071EA6">
              <w:lastRenderedPageBreak/>
              <w:t>удаленных от межквартальных проездов с регулярным движением транспорта на расстояние 100 -170 м; 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tc>
        <w:tc>
          <w:tcPr>
            <w:tcW w:w="2410" w:type="dxa"/>
          </w:tcPr>
          <w:p w14:paraId="61A9E5E3" w14:textId="77777777" w:rsidR="00D80228" w:rsidRPr="00071EA6" w:rsidRDefault="00D80228" w:rsidP="00D80228">
            <w:pPr>
              <w:pStyle w:val="af9"/>
              <w:jc w:val="both"/>
            </w:pPr>
            <w:r w:rsidRPr="00071EA6">
              <w:lastRenderedPageBreak/>
              <w:t>Максимальная этажность для дошкольных учреждений -3 этажа, для школ и начального профессионального образования -4 этажа,</w:t>
            </w:r>
          </w:p>
          <w:p w14:paraId="5B279FB3" w14:textId="4DE532D2" w:rsidR="00D80228" w:rsidRPr="00071EA6" w:rsidRDefault="00D80228" w:rsidP="00D80228">
            <w:pPr>
              <w:pStyle w:val="af9"/>
              <w:jc w:val="both"/>
            </w:pPr>
            <w:r w:rsidRPr="00071EA6">
              <w:t xml:space="preserve">прочие образовательные учреждения по заданию на проектирование с учетом сложившейся </w:t>
            </w:r>
            <w:r w:rsidRPr="00071EA6">
              <w:lastRenderedPageBreak/>
              <w:t>застройки.</w:t>
            </w:r>
          </w:p>
        </w:tc>
        <w:tc>
          <w:tcPr>
            <w:tcW w:w="2487" w:type="dxa"/>
          </w:tcPr>
          <w:p w14:paraId="6CDB77B4" w14:textId="489F4E69" w:rsidR="00D80228" w:rsidRPr="00071EA6" w:rsidRDefault="00C27391" w:rsidP="00D80228">
            <w:pPr>
              <w:pStyle w:val="af9"/>
              <w:jc w:val="both"/>
            </w:pPr>
            <w:r w:rsidRPr="00071EA6">
              <w:lastRenderedPageBreak/>
              <w:t>максимальный процент застройки в границах земельного участка - 60%</w:t>
            </w:r>
            <w:r w:rsidR="00D80228" w:rsidRPr="00071EA6">
              <w:t>;</w:t>
            </w:r>
          </w:p>
          <w:p w14:paraId="3A8C374A" w14:textId="77777777" w:rsidR="00D80228" w:rsidRPr="00071EA6" w:rsidRDefault="00D80228" w:rsidP="00D80228">
            <w:pPr>
              <w:pStyle w:val="af9"/>
              <w:jc w:val="both"/>
            </w:pPr>
            <w:r w:rsidRPr="00071EA6">
              <w:t>процент застройки подземной части не регламентируется;</w:t>
            </w:r>
          </w:p>
          <w:p w14:paraId="1B0DFA3A" w14:textId="3031F850" w:rsidR="00D80228" w:rsidRPr="00071EA6" w:rsidRDefault="00D80228" w:rsidP="00D80228">
            <w:pPr>
              <w:pStyle w:val="af9"/>
              <w:jc w:val="both"/>
            </w:pPr>
            <w:r w:rsidRPr="00071EA6">
              <w:t>коэффициент плотности застройки Кпз-2,4.</w:t>
            </w:r>
          </w:p>
        </w:tc>
      </w:tr>
      <w:tr w:rsidR="00071EA6" w:rsidRPr="00071EA6" w14:paraId="43C0C8D4" w14:textId="77777777" w:rsidTr="00CE56EC">
        <w:tc>
          <w:tcPr>
            <w:tcW w:w="2093" w:type="dxa"/>
          </w:tcPr>
          <w:p w14:paraId="3638D44A" w14:textId="2A7F9379" w:rsidR="00D80228" w:rsidRPr="00071EA6" w:rsidRDefault="00D80228" w:rsidP="00D80228">
            <w:pPr>
              <w:pStyle w:val="af9"/>
              <w:jc w:val="both"/>
            </w:pPr>
            <w:r w:rsidRPr="00071EA6">
              <w:t>Культурное развитие [3.6]</w:t>
            </w:r>
          </w:p>
        </w:tc>
        <w:tc>
          <w:tcPr>
            <w:tcW w:w="2977" w:type="dxa"/>
          </w:tcPr>
          <w:p w14:paraId="3D34E1FE" w14:textId="080FD428" w:rsidR="00D80228" w:rsidRPr="00071EA6" w:rsidRDefault="00D80228" w:rsidP="00D80228">
            <w:pPr>
              <w:pStyle w:val="af9"/>
              <w:jc w:val="both"/>
            </w:pPr>
            <w:r w:rsidRPr="00071EA6">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64" w:anchor="/document/70736874/entry/1361" w:history="1">
              <w:r w:rsidRPr="00071EA6">
                <w:rPr>
                  <w:rStyle w:val="ad"/>
                  <w:color w:val="auto"/>
                  <w:sz w:val="22"/>
                  <w:szCs w:val="22"/>
                </w:rPr>
                <w:t xml:space="preserve">кодами </w:t>
              </w:r>
              <w:r w:rsidRPr="00071EA6">
                <w:rPr>
                  <w:rStyle w:val="ad"/>
                  <w:color w:val="auto"/>
                  <w:sz w:val="22"/>
                  <w:szCs w:val="22"/>
                </w:rPr>
                <w:lastRenderedPageBreak/>
                <w:t>3.6.1-3.6.3</w:t>
              </w:r>
            </w:hyperlink>
          </w:p>
        </w:tc>
        <w:tc>
          <w:tcPr>
            <w:tcW w:w="2409" w:type="dxa"/>
          </w:tcPr>
          <w:p w14:paraId="30CEA637" w14:textId="624AB3C2" w:rsidR="00D80228" w:rsidRPr="00071EA6" w:rsidRDefault="00D80228" w:rsidP="00D80228">
            <w:pPr>
              <w:pStyle w:val="af9"/>
              <w:jc w:val="both"/>
            </w:pPr>
            <w:r w:rsidRPr="00071EA6">
              <w:lastRenderedPageBreak/>
              <w:t xml:space="preserve">минимальная (максимальная) площадь земельного участка - 100 - 5000 кв. м </w:t>
            </w:r>
          </w:p>
        </w:tc>
        <w:tc>
          <w:tcPr>
            <w:tcW w:w="2410" w:type="dxa"/>
          </w:tcPr>
          <w:p w14:paraId="02CB56C3" w14:textId="66DF0047" w:rsidR="00D80228" w:rsidRPr="00071EA6" w:rsidRDefault="00D80228" w:rsidP="00D80228">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w:t>
            </w:r>
            <w:r w:rsidRPr="00071EA6">
              <w:lastRenderedPageBreak/>
              <w:t>расчетное количество парковочных мест для временной стоянки автомобилей.</w:t>
            </w:r>
          </w:p>
        </w:tc>
        <w:tc>
          <w:tcPr>
            <w:tcW w:w="2410" w:type="dxa"/>
          </w:tcPr>
          <w:p w14:paraId="141A85BA" w14:textId="77777777" w:rsidR="00D80228" w:rsidRPr="00071EA6" w:rsidRDefault="00D80228" w:rsidP="00D80228">
            <w:pPr>
              <w:pStyle w:val="af9"/>
              <w:jc w:val="both"/>
            </w:pPr>
            <w:r w:rsidRPr="00071EA6">
              <w:lastRenderedPageBreak/>
              <w:t>максимальное количество этажей зданий - 3 этажа (включая мансардный этаж);</w:t>
            </w:r>
          </w:p>
          <w:p w14:paraId="2E1864BD" w14:textId="5888F38E" w:rsidR="00D80228" w:rsidRPr="00071EA6" w:rsidRDefault="00D80228" w:rsidP="00D80228">
            <w:pPr>
              <w:pStyle w:val="af9"/>
              <w:jc w:val="both"/>
            </w:pPr>
            <w:r w:rsidRPr="00071EA6">
              <w:t xml:space="preserve">максимальная высота зданий от уровня земли до верха перекрытия последнего этажа (или конька кровли) </w:t>
            </w:r>
            <w:r w:rsidRPr="00071EA6">
              <w:lastRenderedPageBreak/>
              <w:t>- 20 м;</w:t>
            </w:r>
          </w:p>
        </w:tc>
        <w:tc>
          <w:tcPr>
            <w:tcW w:w="2487" w:type="dxa"/>
          </w:tcPr>
          <w:p w14:paraId="18F47743" w14:textId="086DDC6D" w:rsidR="00D80228" w:rsidRPr="00071EA6" w:rsidRDefault="00C27391" w:rsidP="00D80228">
            <w:pPr>
              <w:pStyle w:val="af9"/>
              <w:jc w:val="both"/>
            </w:pPr>
            <w:r w:rsidRPr="00071EA6">
              <w:lastRenderedPageBreak/>
              <w:t>максимальный процент застройки в границах земельного участка - 60%</w:t>
            </w:r>
            <w:r w:rsidR="00D80228" w:rsidRPr="00071EA6">
              <w:t>;</w:t>
            </w:r>
          </w:p>
          <w:p w14:paraId="759015A9" w14:textId="77777777" w:rsidR="00D80228" w:rsidRPr="00071EA6" w:rsidRDefault="00D80228" w:rsidP="00D80228">
            <w:pPr>
              <w:pStyle w:val="af9"/>
              <w:jc w:val="both"/>
            </w:pPr>
            <w:r w:rsidRPr="00071EA6">
              <w:t>процент застройки подземной части не регламентируется;</w:t>
            </w:r>
          </w:p>
          <w:p w14:paraId="3F51E4BC" w14:textId="339BE9CF" w:rsidR="00D80228" w:rsidRPr="00071EA6" w:rsidRDefault="00D80228" w:rsidP="00D80228">
            <w:pPr>
              <w:pStyle w:val="af9"/>
              <w:jc w:val="both"/>
            </w:pPr>
            <w:r w:rsidRPr="00071EA6">
              <w:t>коэффициент плотности застройки Кпз-2,4.</w:t>
            </w:r>
          </w:p>
        </w:tc>
      </w:tr>
      <w:tr w:rsidR="00071EA6" w:rsidRPr="00071EA6" w14:paraId="5F50A31E" w14:textId="77777777" w:rsidTr="00CE56EC">
        <w:tc>
          <w:tcPr>
            <w:tcW w:w="2093" w:type="dxa"/>
          </w:tcPr>
          <w:p w14:paraId="7B4958C1" w14:textId="77777777" w:rsidR="00D80228" w:rsidRPr="00071EA6" w:rsidRDefault="00D80228" w:rsidP="00D80228">
            <w:pPr>
              <w:pStyle w:val="af9"/>
              <w:jc w:val="both"/>
            </w:pPr>
            <w:r w:rsidRPr="00071EA6">
              <w:t>Объекты культурно-досуговой деятельности</w:t>
            </w:r>
          </w:p>
          <w:p w14:paraId="56DF1C9C" w14:textId="47DECF1C" w:rsidR="00D80228" w:rsidRPr="00071EA6" w:rsidRDefault="00D80228" w:rsidP="00D80228">
            <w:pPr>
              <w:pStyle w:val="af9"/>
              <w:jc w:val="both"/>
            </w:pPr>
            <w:r w:rsidRPr="00071EA6">
              <w:t>[3.6.1]</w:t>
            </w:r>
          </w:p>
        </w:tc>
        <w:tc>
          <w:tcPr>
            <w:tcW w:w="2977" w:type="dxa"/>
          </w:tcPr>
          <w:p w14:paraId="48597772" w14:textId="7F6575F3" w:rsidR="00D80228" w:rsidRPr="00071EA6" w:rsidRDefault="00D80228" w:rsidP="00D80228">
            <w:pPr>
              <w:pStyle w:val="af9"/>
              <w:jc w:val="both"/>
            </w:pPr>
            <w:r w:rsidRPr="00071EA6">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2B482409" w14:textId="29ADEA8E" w:rsidR="00D80228" w:rsidRPr="00071EA6" w:rsidRDefault="00D80228" w:rsidP="00D80228">
            <w:pPr>
              <w:pStyle w:val="af9"/>
              <w:jc w:val="both"/>
            </w:pPr>
            <w:r w:rsidRPr="00071EA6">
              <w:t xml:space="preserve">минимальная (максимальная) площадь земельного участка - 100 - </w:t>
            </w:r>
            <w:r w:rsidR="0065111E" w:rsidRPr="00071EA6">
              <w:t>1</w:t>
            </w:r>
            <w:r w:rsidRPr="00071EA6">
              <w:t xml:space="preserve">5000 кв. м </w:t>
            </w:r>
          </w:p>
        </w:tc>
        <w:tc>
          <w:tcPr>
            <w:tcW w:w="2410" w:type="dxa"/>
          </w:tcPr>
          <w:p w14:paraId="099B3C06" w14:textId="08C4D76F"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289797F"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5D6DD60A" w14:textId="6F06AB24"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DE07226" w14:textId="22E75CD5"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56880620" w14:textId="77777777" w:rsidR="00D80228" w:rsidRPr="00071EA6" w:rsidRDefault="00D80228" w:rsidP="00D80228">
            <w:pPr>
              <w:pStyle w:val="af9"/>
              <w:jc w:val="both"/>
            </w:pPr>
            <w:r w:rsidRPr="00071EA6">
              <w:t>процент застройки подземной части не регламентируется;</w:t>
            </w:r>
          </w:p>
          <w:p w14:paraId="603EABC6" w14:textId="3B5FF03D" w:rsidR="00D80228" w:rsidRPr="00071EA6" w:rsidRDefault="00D80228" w:rsidP="00D80228">
            <w:pPr>
              <w:pStyle w:val="af9"/>
              <w:jc w:val="both"/>
            </w:pPr>
            <w:r w:rsidRPr="00071EA6">
              <w:t>коэффициент плотности застройки Кпз-2,4;</w:t>
            </w:r>
          </w:p>
        </w:tc>
      </w:tr>
      <w:tr w:rsidR="00071EA6" w:rsidRPr="00071EA6" w14:paraId="73CF7C31" w14:textId="77777777" w:rsidTr="00CE56EC">
        <w:tc>
          <w:tcPr>
            <w:tcW w:w="2093" w:type="dxa"/>
          </w:tcPr>
          <w:p w14:paraId="338EAE16" w14:textId="49BC4DB2" w:rsidR="00D80228" w:rsidRPr="00071EA6" w:rsidRDefault="00D80228" w:rsidP="00D80228">
            <w:pPr>
              <w:pStyle w:val="af9"/>
              <w:jc w:val="both"/>
            </w:pPr>
            <w:r w:rsidRPr="00071EA6">
              <w:t>Религиозное использование [3.7]</w:t>
            </w:r>
          </w:p>
        </w:tc>
        <w:tc>
          <w:tcPr>
            <w:tcW w:w="2977" w:type="dxa"/>
          </w:tcPr>
          <w:p w14:paraId="03B942F6" w14:textId="6A901C3D" w:rsidR="00D80228" w:rsidRPr="00071EA6" w:rsidRDefault="00D80228" w:rsidP="00D80228">
            <w:pPr>
              <w:pStyle w:val="af9"/>
              <w:jc w:val="both"/>
            </w:pPr>
            <w:r w:rsidRPr="00071EA6">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65" w:anchor="/document/70736874/entry/1371" w:history="1">
              <w:r w:rsidRPr="00071EA6">
                <w:rPr>
                  <w:rStyle w:val="ad"/>
                  <w:color w:val="auto"/>
                  <w:sz w:val="22"/>
                  <w:szCs w:val="22"/>
                </w:rPr>
                <w:t xml:space="preserve">кодами </w:t>
              </w:r>
              <w:r w:rsidRPr="00071EA6">
                <w:rPr>
                  <w:rStyle w:val="ad"/>
                  <w:color w:val="auto"/>
                  <w:sz w:val="22"/>
                  <w:szCs w:val="22"/>
                </w:rPr>
                <w:lastRenderedPageBreak/>
                <w:t>3.7.1-3.7.2</w:t>
              </w:r>
            </w:hyperlink>
          </w:p>
        </w:tc>
        <w:tc>
          <w:tcPr>
            <w:tcW w:w="2409" w:type="dxa"/>
          </w:tcPr>
          <w:p w14:paraId="35984653" w14:textId="77777777" w:rsidR="00D80228" w:rsidRPr="00071EA6" w:rsidRDefault="00D80228" w:rsidP="00D80228">
            <w:pPr>
              <w:pStyle w:val="af9"/>
              <w:jc w:val="both"/>
            </w:pPr>
            <w:r w:rsidRPr="00071EA6">
              <w:lastRenderedPageBreak/>
              <w:t xml:space="preserve">минимальная (максимальная) площадь земельного участка - 300 - 10000 кв. метров </w:t>
            </w:r>
          </w:p>
          <w:p w14:paraId="44C39469" w14:textId="77777777" w:rsidR="00D80228" w:rsidRPr="00071EA6" w:rsidRDefault="00D80228" w:rsidP="00D80228">
            <w:pPr>
              <w:pStyle w:val="af9"/>
              <w:jc w:val="both"/>
            </w:pPr>
          </w:p>
        </w:tc>
        <w:tc>
          <w:tcPr>
            <w:tcW w:w="2410" w:type="dxa"/>
          </w:tcPr>
          <w:p w14:paraId="1E216B85" w14:textId="2DCEA2CA"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6B47E18B" w14:textId="77777777" w:rsidR="00D80228" w:rsidRPr="00071EA6" w:rsidRDefault="00D80228" w:rsidP="00D80228">
            <w:pPr>
              <w:pStyle w:val="af9"/>
              <w:jc w:val="both"/>
            </w:pPr>
            <w:r w:rsidRPr="00071EA6">
              <w:t>максимальное количество надземных этажей зданий - 4</w:t>
            </w:r>
          </w:p>
          <w:p w14:paraId="78D40A25" w14:textId="3FA47A3F" w:rsidR="00D80228" w:rsidRPr="00071EA6" w:rsidRDefault="00D80228" w:rsidP="00D80228">
            <w:pPr>
              <w:pStyle w:val="af9"/>
              <w:jc w:val="both"/>
            </w:pPr>
            <w:r w:rsidRPr="00071EA6">
              <w:t>максимальная высота зданий - 30 м</w:t>
            </w:r>
          </w:p>
        </w:tc>
        <w:tc>
          <w:tcPr>
            <w:tcW w:w="2487" w:type="dxa"/>
          </w:tcPr>
          <w:p w14:paraId="23F29A54" w14:textId="78AE9415"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2D176162" w14:textId="77777777" w:rsidR="00D80228" w:rsidRPr="00071EA6" w:rsidRDefault="00D80228" w:rsidP="00D80228">
            <w:pPr>
              <w:pStyle w:val="af9"/>
              <w:jc w:val="both"/>
            </w:pPr>
            <w:r w:rsidRPr="00071EA6">
              <w:t>процент застройки подземной части не регламентируется;</w:t>
            </w:r>
          </w:p>
          <w:p w14:paraId="1687D3A7" w14:textId="74FFB069" w:rsidR="00D80228" w:rsidRPr="00071EA6" w:rsidRDefault="00D80228" w:rsidP="00D80228">
            <w:pPr>
              <w:pStyle w:val="af9"/>
              <w:jc w:val="both"/>
            </w:pPr>
            <w:r w:rsidRPr="00071EA6">
              <w:t xml:space="preserve">коэффициент плотности застройки </w:t>
            </w:r>
            <w:r w:rsidRPr="00071EA6">
              <w:lastRenderedPageBreak/>
              <w:t>Кпз-2,4.</w:t>
            </w:r>
          </w:p>
        </w:tc>
      </w:tr>
      <w:tr w:rsidR="00071EA6" w:rsidRPr="00071EA6" w14:paraId="0E9A2E12" w14:textId="77777777" w:rsidTr="00CE56EC">
        <w:tc>
          <w:tcPr>
            <w:tcW w:w="2093" w:type="dxa"/>
          </w:tcPr>
          <w:p w14:paraId="57FD8E6A" w14:textId="77777777" w:rsidR="00D80228" w:rsidRPr="00071EA6" w:rsidRDefault="00D80228" w:rsidP="00D80228">
            <w:pPr>
              <w:pStyle w:val="af9"/>
              <w:jc w:val="both"/>
            </w:pPr>
            <w:r w:rsidRPr="00071EA6">
              <w:lastRenderedPageBreak/>
              <w:t>Осуществление религиозных обрядов</w:t>
            </w:r>
          </w:p>
          <w:p w14:paraId="13467688" w14:textId="354D4FCD" w:rsidR="00D80228" w:rsidRPr="00071EA6" w:rsidRDefault="00D80228" w:rsidP="00D80228">
            <w:pPr>
              <w:pStyle w:val="af9"/>
              <w:jc w:val="both"/>
            </w:pPr>
            <w:r w:rsidRPr="00071EA6">
              <w:t>[3.7.1]</w:t>
            </w:r>
          </w:p>
        </w:tc>
        <w:tc>
          <w:tcPr>
            <w:tcW w:w="2977" w:type="dxa"/>
          </w:tcPr>
          <w:p w14:paraId="113E0278" w14:textId="101F94BF" w:rsidR="00D80228" w:rsidRPr="00071EA6" w:rsidRDefault="00D80228" w:rsidP="00D80228">
            <w:pPr>
              <w:pStyle w:val="af9"/>
              <w:jc w:val="both"/>
            </w:pPr>
            <w:r w:rsidRPr="00071EA6">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269A2CBE" w14:textId="77777777" w:rsidR="00D80228" w:rsidRPr="00071EA6" w:rsidRDefault="00D80228" w:rsidP="00D80228">
            <w:pPr>
              <w:pStyle w:val="af9"/>
              <w:jc w:val="both"/>
            </w:pPr>
            <w:r w:rsidRPr="00071EA6">
              <w:t xml:space="preserve">минимальная (максимальная) площадь земельного участка - 300 - 10000 кв. метров </w:t>
            </w:r>
          </w:p>
          <w:p w14:paraId="559D2393" w14:textId="77777777" w:rsidR="00D80228" w:rsidRPr="00071EA6" w:rsidRDefault="00D80228" w:rsidP="00D80228">
            <w:pPr>
              <w:pStyle w:val="af9"/>
              <w:jc w:val="both"/>
            </w:pPr>
          </w:p>
        </w:tc>
        <w:tc>
          <w:tcPr>
            <w:tcW w:w="2410" w:type="dxa"/>
          </w:tcPr>
          <w:p w14:paraId="086AB431" w14:textId="03B34833"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0FE57178" w14:textId="77777777" w:rsidR="00D80228" w:rsidRPr="00071EA6" w:rsidRDefault="00D80228" w:rsidP="00D80228">
            <w:pPr>
              <w:pStyle w:val="af9"/>
              <w:jc w:val="both"/>
            </w:pPr>
            <w:r w:rsidRPr="00071EA6">
              <w:t>максимальное количество надземных этажей зданий - 4</w:t>
            </w:r>
          </w:p>
          <w:p w14:paraId="1CC624C6" w14:textId="703ED11F" w:rsidR="00D80228" w:rsidRPr="00071EA6" w:rsidRDefault="00D80228" w:rsidP="00D80228">
            <w:pPr>
              <w:pStyle w:val="af9"/>
              <w:jc w:val="both"/>
            </w:pPr>
            <w:r w:rsidRPr="00071EA6">
              <w:t>максимальная высота зданий - 30 м</w:t>
            </w:r>
          </w:p>
        </w:tc>
        <w:tc>
          <w:tcPr>
            <w:tcW w:w="2487" w:type="dxa"/>
          </w:tcPr>
          <w:p w14:paraId="34E98BDF" w14:textId="66D59700"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7EA7BC5B" w14:textId="77777777" w:rsidR="00D80228" w:rsidRPr="00071EA6" w:rsidRDefault="00D80228" w:rsidP="00D80228">
            <w:pPr>
              <w:pStyle w:val="af9"/>
              <w:jc w:val="both"/>
            </w:pPr>
            <w:r w:rsidRPr="00071EA6">
              <w:t>процент застройки подземной части не регламентируется;</w:t>
            </w:r>
          </w:p>
          <w:p w14:paraId="26B526B1" w14:textId="03F1E0CE" w:rsidR="00D80228" w:rsidRPr="00071EA6" w:rsidRDefault="00D80228" w:rsidP="00D80228">
            <w:pPr>
              <w:pStyle w:val="af9"/>
              <w:jc w:val="both"/>
            </w:pPr>
            <w:r w:rsidRPr="00071EA6">
              <w:t>коэффициент плотности застройки Кпз-2,4;</w:t>
            </w:r>
          </w:p>
        </w:tc>
      </w:tr>
      <w:tr w:rsidR="00071EA6" w:rsidRPr="00071EA6" w14:paraId="7D0C161E" w14:textId="77777777" w:rsidTr="00CE56EC">
        <w:tc>
          <w:tcPr>
            <w:tcW w:w="2093" w:type="dxa"/>
          </w:tcPr>
          <w:p w14:paraId="71FB3666" w14:textId="77777777" w:rsidR="00D80228" w:rsidRPr="00071EA6" w:rsidRDefault="00D80228" w:rsidP="00D80228">
            <w:pPr>
              <w:pStyle w:val="af9"/>
              <w:jc w:val="both"/>
            </w:pPr>
            <w:r w:rsidRPr="00071EA6">
              <w:t>Амбулаторное ветеринарное обслуживание</w:t>
            </w:r>
          </w:p>
          <w:p w14:paraId="56FB698B" w14:textId="4D62D978" w:rsidR="00D80228" w:rsidRPr="00071EA6" w:rsidRDefault="00D80228" w:rsidP="00D80228">
            <w:pPr>
              <w:pStyle w:val="af9"/>
              <w:jc w:val="both"/>
            </w:pPr>
            <w:r w:rsidRPr="00071EA6">
              <w:t>[3.10.1]</w:t>
            </w:r>
          </w:p>
        </w:tc>
        <w:tc>
          <w:tcPr>
            <w:tcW w:w="2977" w:type="dxa"/>
          </w:tcPr>
          <w:p w14:paraId="060CEE8A" w14:textId="7149E81E" w:rsidR="00D80228" w:rsidRPr="00071EA6" w:rsidRDefault="00D80228" w:rsidP="00D80228">
            <w:pPr>
              <w:pStyle w:val="af9"/>
              <w:jc w:val="both"/>
            </w:pPr>
            <w:r w:rsidRPr="00071EA6">
              <w:t>Размещение объектов капитального строительства, предназначенных для оказания ветеринарных услуг без содержания животных</w:t>
            </w:r>
          </w:p>
        </w:tc>
        <w:tc>
          <w:tcPr>
            <w:tcW w:w="2409" w:type="dxa"/>
          </w:tcPr>
          <w:p w14:paraId="3927CCF8" w14:textId="3B5ACA53" w:rsidR="00D80228" w:rsidRPr="00071EA6" w:rsidRDefault="00D80228" w:rsidP="00D80228">
            <w:pPr>
              <w:pStyle w:val="af9"/>
              <w:jc w:val="both"/>
            </w:pPr>
            <w:r w:rsidRPr="00071EA6">
              <w:t xml:space="preserve">минимальная (максимальная) площадь земельного участка -400 - 5000 кв. м </w:t>
            </w:r>
          </w:p>
        </w:tc>
        <w:tc>
          <w:tcPr>
            <w:tcW w:w="2410" w:type="dxa"/>
          </w:tcPr>
          <w:p w14:paraId="46EF1FB5" w14:textId="25109CB5"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9589B55"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45A5D4DB" w14:textId="274BBB9C"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F691E33" w14:textId="77777777" w:rsidR="00D80228" w:rsidRPr="00071EA6" w:rsidRDefault="00D80228" w:rsidP="00D80228">
            <w:pPr>
              <w:pStyle w:val="af9"/>
              <w:jc w:val="both"/>
            </w:pPr>
            <w:r w:rsidRPr="00071EA6">
              <w:t>максимальный процент застройки в границах земельного участка - 60%;</w:t>
            </w:r>
          </w:p>
          <w:p w14:paraId="1EB84BCB" w14:textId="77777777" w:rsidR="00D80228" w:rsidRPr="00071EA6" w:rsidRDefault="00D80228" w:rsidP="00D80228">
            <w:pPr>
              <w:pStyle w:val="af9"/>
              <w:jc w:val="both"/>
            </w:pPr>
            <w:r w:rsidRPr="00071EA6">
              <w:t>процент застройки подземной части не регламентируется;</w:t>
            </w:r>
          </w:p>
          <w:p w14:paraId="2E6F408C" w14:textId="1F40663E" w:rsidR="00D80228" w:rsidRPr="00071EA6" w:rsidRDefault="00D80228" w:rsidP="00D80228">
            <w:pPr>
              <w:pStyle w:val="af9"/>
              <w:jc w:val="both"/>
            </w:pPr>
            <w:r w:rsidRPr="00071EA6">
              <w:t>коэффициент плотности застройки Кпз-2,4;</w:t>
            </w:r>
          </w:p>
        </w:tc>
      </w:tr>
      <w:tr w:rsidR="00071EA6" w:rsidRPr="00071EA6" w14:paraId="632CA39A" w14:textId="77777777" w:rsidTr="00CE56EC">
        <w:tc>
          <w:tcPr>
            <w:tcW w:w="2093" w:type="dxa"/>
          </w:tcPr>
          <w:p w14:paraId="643DB884" w14:textId="77777777" w:rsidR="00D80228" w:rsidRPr="00071EA6" w:rsidRDefault="00D80228" w:rsidP="00D80228">
            <w:pPr>
              <w:pStyle w:val="af9"/>
              <w:jc w:val="both"/>
            </w:pPr>
            <w:r w:rsidRPr="00071EA6">
              <w:t>Деловое управление</w:t>
            </w:r>
          </w:p>
          <w:p w14:paraId="0F5FD06B" w14:textId="2EDC9DAF" w:rsidR="00D80228" w:rsidRPr="00071EA6" w:rsidRDefault="00D80228" w:rsidP="00D80228">
            <w:pPr>
              <w:pStyle w:val="af9"/>
              <w:jc w:val="both"/>
            </w:pPr>
            <w:r w:rsidRPr="00071EA6">
              <w:t>[4.1]</w:t>
            </w:r>
          </w:p>
        </w:tc>
        <w:tc>
          <w:tcPr>
            <w:tcW w:w="2977" w:type="dxa"/>
          </w:tcPr>
          <w:p w14:paraId="69CB4ED1" w14:textId="049F148C" w:rsidR="00D80228" w:rsidRPr="00071EA6" w:rsidRDefault="00D80228" w:rsidP="00D80228">
            <w:pPr>
              <w:pStyle w:val="af9"/>
              <w:jc w:val="both"/>
            </w:pPr>
            <w:r w:rsidRPr="00071EA6">
              <w:t xml:space="preserve">Размещение объектов капитального строительства с целью: размещения объектов </w:t>
            </w:r>
            <w:r w:rsidRPr="00071EA6">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09" w:type="dxa"/>
          </w:tcPr>
          <w:p w14:paraId="379B9FBD" w14:textId="65E3DEED" w:rsidR="00D80228" w:rsidRPr="00071EA6" w:rsidRDefault="00D80228" w:rsidP="00D80228">
            <w:pPr>
              <w:pStyle w:val="af9"/>
              <w:jc w:val="both"/>
            </w:pPr>
            <w:r w:rsidRPr="00071EA6">
              <w:lastRenderedPageBreak/>
              <w:t xml:space="preserve">минимальная (максимальная) площадь земельного участка - 400 - 5000 </w:t>
            </w:r>
            <w:r w:rsidRPr="00071EA6">
              <w:lastRenderedPageBreak/>
              <w:t xml:space="preserve">кв. м </w:t>
            </w:r>
          </w:p>
        </w:tc>
        <w:tc>
          <w:tcPr>
            <w:tcW w:w="2410" w:type="dxa"/>
          </w:tcPr>
          <w:p w14:paraId="684BDA24" w14:textId="71EC2068" w:rsidR="00D80228" w:rsidRPr="00071EA6" w:rsidRDefault="00D80228" w:rsidP="00D80228">
            <w:pPr>
              <w:pStyle w:val="af9"/>
              <w:jc w:val="both"/>
            </w:pPr>
            <w:r w:rsidRPr="00071EA6">
              <w:lastRenderedPageBreak/>
              <w:t xml:space="preserve">минимальный отступ строений от красной линии улиц не менее чем 5 м; от границ </w:t>
            </w:r>
            <w:r w:rsidRPr="00071EA6">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AA42EB8" w14:textId="77777777" w:rsidR="00D80228" w:rsidRPr="00071EA6" w:rsidRDefault="00D80228" w:rsidP="00D80228">
            <w:pPr>
              <w:pStyle w:val="af9"/>
              <w:jc w:val="both"/>
            </w:pPr>
            <w:r w:rsidRPr="00071EA6">
              <w:lastRenderedPageBreak/>
              <w:t xml:space="preserve">максимальное количество этажей зданий - 3 этажа (включая </w:t>
            </w:r>
            <w:r w:rsidRPr="00071EA6">
              <w:lastRenderedPageBreak/>
              <w:t>мансардный этаж);</w:t>
            </w:r>
          </w:p>
          <w:p w14:paraId="35613589" w14:textId="57A102E9"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56F99C14" w14:textId="77777777" w:rsidR="00D80228" w:rsidRPr="00071EA6" w:rsidRDefault="00D80228" w:rsidP="00D80228">
            <w:pPr>
              <w:pStyle w:val="af9"/>
              <w:jc w:val="both"/>
            </w:pPr>
            <w:r w:rsidRPr="00071EA6">
              <w:lastRenderedPageBreak/>
              <w:t>максимальный процент застройки в границах земельного участка - 60%;</w:t>
            </w:r>
          </w:p>
          <w:p w14:paraId="40E599A3" w14:textId="77777777" w:rsidR="00D80228" w:rsidRPr="00071EA6" w:rsidRDefault="00D80228" w:rsidP="00D80228">
            <w:pPr>
              <w:pStyle w:val="af9"/>
              <w:jc w:val="both"/>
            </w:pPr>
          </w:p>
          <w:p w14:paraId="4343CB0C" w14:textId="77777777" w:rsidR="00D80228" w:rsidRPr="00071EA6" w:rsidRDefault="00D80228" w:rsidP="00D80228">
            <w:pPr>
              <w:pStyle w:val="af9"/>
              <w:jc w:val="both"/>
            </w:pPr>
            <w:r w:rsidRPr="00071EA6">
              <w:t>процент застройки подземной части не регламентируется;</w:t>
            </w:r>
          </w:p>
          <w:p w14:paraId="75413F77" w14:textId="1AD1541E" w:rsidR="00D80228" w:rsidRPr="00071EA6" w:rsidRDefault="00D80228" w:rsidP="00D80228">
            <w:pPr>
              <w:pStyle w:val="af9"/>
              <w:jc w:val="both"/>
            </w:pPr>
            <w:r w:rsidRPr="00071EA6">
              <w:t>коэффициент плотности застройки Кпз-2,4.</w:t>
            </w:r>
          </w:p>
        </w:tc>
      </w:tr>
      <w:tr w:rsidR="00071EA6" w:rsidRPr="00071EA6" w14:paraId="6A0D7234" w14:textId="77777777" w:rsidTr="00CE56EC">
        <w:tc>
          <w:tcPr>
            <w:tcW w:w="2093" w:type="dxa"/>
          </w:tcPr>
          <w:p w14:paraId="428D3006" w14:textId="609A1478" w:rsidR="00D80228" w:rsidRPr="00071EA6" w:rsidRDefault="00D80228" w:rsidP="00D80228">
            <w:pPr>
              <w:pStyle w:val="af9"/>
              <w:jc w:val="both"/>
            </w:pPr>
            <w:r w:rsidRPr="00071EA6">
              <w:lastRenderedPageBreak/>
              <w:t>Рынки [4.3]</w:t>
            </w:r>
          </w:p>
        </w:tc>
        <w:tc>
          <w:tcPr>
            <w:tcW w:w="2977" w:type="dxa"/>
          </w:tcPr>
          <w:p w14:paraId="6B94C4AF" w14:textId="77777777" w:rsidR="00D80228" w:rsidRPr="00071EA6" w:rsidRDefault="00D80228" w:rsidP="00D80228">
            <w:pPr>
              <w:pStyle w:val="af9"/>
              <w:jc w:val="both"/>
            </w:pPr>
            <w:r w:rsidRPr="00071EA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707DF4A" w14:textId="454A59D8" w:rsidR="00D80228" w:rsidRPr="00071EA6" w:rsidRDefault="00D80228" w:rsidP="00D80228">
            <w:pPr>
              <w:pStyle w:val="af9"/>
              <w:jc w:val="both"/>
            </w:pPr>
            <w:r w:rsidRPr="00071EA6">
              <w:t>размещение гаражей и (или) стоянок для автомобилей сотрудников и посетителей рынка</w:t>
            </w:r>
          </w:p>
        </w:tc>
        <w:tc>
          <w:tcPr>
            <w:tcW w:w="2409" w:type="dxa"/>
          </w:tcPr>
          <w:p w14:paraId="140DF9F2" w14:textId="50659F71" w:rsidR="00D80228" w:rsidRPr="00071EA6" w:rsidRDefault="00D80228" w:rsidP="00D80228">
            <w:pPr>
              <w:pStyle w:val="af9"/>
              <w:jc w:val="both"/>
            </w:pPr>
            <w:r w:rsidRPr="00071EA6">
              <w:t xml:space="preserve">минимальная (максимальная) площадь земельного участка - 50 - 15000 кв. м </w:t>
            </w:r>
          </w:p>
        </w:tc>
        <w:tc>
          <w:tcPr>
            <w:tcW w:w="2410" w:type="dxa"/>
          </w:tcPr>
          <w:p w14:paraId="773A6724" w14:textId="65A28212" w:rsidR="00D80228" w:rsidRPr="00071EA6" w:rsidRDefault="00D80228" w:rsidP="00D80228">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w:t>
            </w:r>
            <w:r w:rsidRPr="00071EA6">
              <w:lastRenderedPageBreak/>
              <w:t>автомобилей.</w:t>
            </w:r>
          </w:p>
        </w:tc>
        <w:tc>
          <w:tcPr>
            <w:tcW w:w="2410" w:type="dxa"/>
          </w:tcPr>
          <w:p w14:paraId="1693D30E" w14:textId="2664EC72" w:rsidR="00D80228" w:rsidRPr="00071EA6" w:rsidRDefault="00D80228" w:rsidP="00D80228">
            <w:pPr>
              <w:pStyle w:val="af9"/>
              <w:jc w:val="both"/>
            </w:pPr>
            <w:r w:rsidRPr="00071EA6">
              <w:lastRenderedPageBreak/>
              <w:t>максимальная высота зданий.12 метров</w:t>
            </w:r>
          </w:p>
        </w:tc>
        <w:tc>
          <w:tcPr>
            <w:tcW w:w="2487" w:type="dxa"/>
          </w:tcPr>
          <w:p w14:paraId="08CF8737" w14:textId="73979016"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1C830C7E" w14:textId="77777777" w:rsidR="00D80228" w:rsidRPr="00071EA6" w:rsidRDefault="00D80228" w:rsidP="00D80228">
            <w:pPr>
              <w:pStyle w:val="af9"/>
              <w:jc w:val="both"/>
            </w:pPr>
            <w:r w:rsidRPr="00071EA6">
              <w:t>процент застройки подземной части не регламентируется;</w:t>
            </w:r>
          </w:p>
          <w:p w14:paraId="47282482" w14:textId="6A830A7F" w:rsidR="00D80228" w:rsidRPr="00071EA6" w:rsidRDefault="00D80228" w:rsidP="00D80228">
            <w:pPr>
              <w:pStyle w:val="af9"/>
              <w:jc w:val="both"/>
            </w:pPr>
            <w:r w:rsidRPr="00071EA6">
              <w:t>коэффициент плотности застройки Кпз-2,4;</w:t>
            </w:r>
          </w:p>
        </w:tc>
      </w:tr>
      <w:tr w:rsidR="00071EA6" w:rsidRPr="00071EA6" w14:paraId="4E6EF08F" w14:textId="77777777" w:rsidTr="00CE56EC">
        <w:tc>
          <w:tcPr>
            <w:tcW w:w="2093" w:type="dxa"/>
          </w:tcPr>
          <w:p w14:paraId="20E33312" w14:textId="12102DE4" w:rsidR="00D80228" w:rsidRPr="00071EA6" w:rsidRDefault="00D80228" w:rsidP="00D80228">
            <w:pPr>
              <w:pStyle w:val="af9"/>
              <w:jc w:val="both"/>
            </w:pPr>
            <w:r w:rsidRPr="00071EA6">
              <w:t>Магазины [4.4]</w:t>
            </w:r>
          </w:p>
        </w:tc>
        <w:tc>
          <w:tcPr>
            <w:tcW w:w="2977" w:type="dxa"/>
          </w:tcPr>
          <w:p w14:paraId="472B0EE2" w14:textId="4036AA57" w:rsidR="00D80228" w:rsidRPr="00071EA6" w:rsidRDefault="00D80228" w:rsidP="00D80228">
            <w:pPr>
              <w:pStyle w:val="af9"/>
              <w:jc w:val="both"/>
            </w:pPr>
            <w:r w:rsidRPr="00071EA6">
              <w:t>Размещение объектов капитального строительства, предназначенных для продажи товаров, торговая площадь которых составляет до 5000 кв. м</w:t>
            </w:r>
          </w:p>
        </w:tc>
        <w:tc>
          <w:tcPr>
            <w:tcW w:w="2409" w:type="dxa"/>
          </w:tcPr>
          <w:p w14:paraId="59E6C9AB" w14:textId="0C319D48" w:rsidR="00D80228" w:rsidRPr="00071EA6" w:rsidRDefault="00D80228" w:rsidP="00D80228">
            <w:pPr>
              <w:pStyle w:val="af9"/>
              <w:jc w:val="both"/>
            </w:pPr>
            <w:r w:rsidRPr="00071EA6">
              <w:t xml:space="preserve">минимальная (максимальная) площадь земельного участка -300 - 5000 кв. м </w:t>
            </w:r>
          </w:p>
        </w:tc>
        <w:tc>
          <w:tcPr>
            <w:tcW w:w="2410" w:type="dxa"/>
          </w:tcPr>
          <w:p w14:paraId="05D38F99" w14:textId="666B862E"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607874D" w14:textId="77777777" w:rsidR="00D80228" w:rsidRPr="00071EA6" w:rsidRDefault="00D80228" w:rsidP="00D80228">
            <w:pPr>
              <w:pStyle w:val="af9"/>
              <w:jc w:val="both"/>
            </w:pPr>
            <w:r w:rsidRPr="00071EA6">
              <w:t>максимальное количество этажей зданий - 3 этажа (включая мансардный этаж);</w:t>
            </w:r>
          </w:p>
          <w:p w14:paraId="3638ADC0" w14:textId="29DE60BA"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53318B8C" w14:textId="77777777" w:rsidR="00D80228" w:rsidRPr="00071EA6" w:rsidRDefault="00D80228" w:rsidP="00D80228">
            <w:pPr>
              <w:pStyle w:val="af9"/>
              <w:jc w:val="both"/>
            </w:pPr>
            <w:r w:rsidRPr="00071EA6">
              <w:t>максимальный процент застройки в границах земельного участка - 60%;</w:t>
            </w:r>
          </w:p>
          <w:p w14:paraId="2EC35ABE" w14:textId="77777777" w:rsidR="00D80228" w:rsidRPr="00071EA6" w:rsidRDefault="00D80228" w:rsidP="00D80228">
            <w:pPr>
              <w:pStyle w:val="af9"/>
              <w:jc w:val="both"/>
            </w:pPr>
            <w:r w:rsidRPr="00071EA6">
              <w:t>процент застройки подземной части не регламентируется;</w:t>
            </w:r>
          </w:p>
          <w:p w14:paraId="1D472BFB" w14:textId="177CFF8C" w:rsidR="00D80228" w:rsidRPr="00071EA6" w:rsidRDefault="00D80228" w:rsidP="00D80228">
            <w:pPr>
              <w:pStyle w:val="af9"/>
              <w:jc w:val="both"/>
            </w:pPr>
            <w:r w:rsidRPr="00071EA6">
              <w:t>коэффициент плотности застройки Кпз-2,4;</w:t>
            </w:r>
          </w:p>
        </w:tc>
      </w:tr>
      <w:tr w:rsidR="00071EA6" w:rsidRPr="00071EA6" w14:paraId="647DAB79" w14:textId="77777777" w:rsidTr="00CE56EC">
        <w:tc>
          <w:tcPr>
            <w:tcW w:w="2093" w:type="dxa"/>
          </w:tcPr>
          <w:p w14:paraId="11BD45B1" w14:textId="77777777" w:rsidR="00D80228" w:rsidRPr="00071EA6" w:rsidRDefault="00D80228" w:rsidP="00D80228">
            <w:pPr>
              <w:pStyle w:val="af9"/>
              <w:jc w:val="both"/>
            </w:pPr>
            <w:r w:rsidRPr="00071EA6">
              <w:t>Общественное питание</w:t>
            </w:r>
          </w:p>
          <w:p w14:paraId="19427442" w14:textId="2527642E" w:rsidR="00D80228" w:rsidRPr="00071EA6" w:rsidRDefault="00D80228" w:rsidP="00D80228">
            <w:pPr>
              <w:pStyle w:val="af9"/>
              <w:jc w:val="both"/>
            </w:pPr>
            <w:r w:rsidRPr="00071EA6">
              <w:t>[4.6]</w:t>
            </w:r>
          </w:p>
        </w:tc>
        <w:tc>
          <w:tcPr>
            <w:tcW w:w="2977" w:type="dxa"/>
          </w:tcPr>
          <w:p w14:paraId="2572B456" w14:textId="31644D24" w:rsidR="00D80228" w:rsidRPr="00071EA6" w:rsidRDefault="00D80228" w:rsidP="00D80228">
            <w:pPr>
              <w:pStyle w:val="af9"/>
              <w:jc w:val="both"/>
            </w:pPr>
            <w:r w:rsidRPr="00071EA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09" w:type="dxa"/>
          </w:tcPr>
          <w:p w14:paraId="3C7D0F19" w14:textId="6FF02927" w:rsidR="00D80228" w:rsidRPr="00071EA6" w:rsidRDefault="00D80228" w:rsidP="00D80228">
            <w:pPr>
              <w:pStyle w:val="af9"/>
              <w:jc w:val="both"/>
            </w:pPr>
            <w:r w:rsidRPr="00071EA6">
              <w:t xml:space="preserve">минимальная (максимальная) площадь земельного участка -300 - 5000 кв. м </w:t>
            </w:r>
          </w:p>
        </w:tc>
        <w:tc>
          <w:tcPr>
            <w:tcW w:w="2410" w:type="dxa"/>
          </w:tcPr>
          <w:p w14:paraId="24B91357" w14:textId="6B67BD85" w:rsidR="00D80228" w:rsidRPr="00071EA6" w:rsidRDefault="00D80228" w:rsidP="00D80228">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w:t>
            </w:r>
            <w:r w:rsidRPr="00071EA6">
              <w:lastRenderedPageBreak/>
              <w:t>для временной стоянки автомобилей.</w:t>
            </w:r>
          </w:p>
        </w:tc>
        <w:tc>
          <w:tcPr>
            <w:tcW w:w="2410" w:type="dxa"/>
          </w:tcPr>
          <w:p w14:paraId="05DE7701" w14:textId="77777777" w:rsidR="00D80228" w:rsidRPr="00071EA6" w:rsidRDefault="00D80228" w:rsidP="00D80228">
            <w:pPr>
              <w:pStyle w:val="af9"/>
              <w:jc w:val="both"/>
            </w:pPr>
            <w:r w:rsidRPr="00071EA6">
              <w:lastRenderedPageBreak/>
              <w:t>максимальное количество этажей зданий - 3 этажа (включая мансардный этаж);</w:t>
            </w:r>
          </w:p>
          <w:p w14:paraId="6F3B1858" w14:textId="42881331"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7955109F" w14:textId="77777777" w:rsidR="00D80228" w:rsidRPr="00071EA6" w:rsidRDefault="00D80228" w:rsidP="00D80228">
            <w:pPr>
              <w:pStyle w:val="af9"/>
              <w:jc w:val="both"/>
            </w:pPr>
            <w:r w:rsidRPr="00071EA6">
              <w:t>максимальный процент застройки в границах земельного участка - 60%;</w:t>
            </w:r>
          </w:p>
          <w:p w14:paraId="4F6B8B16" w14:textId="77777777" w:rsidR="00D80228" w:rsidRPr="00071EA6" w:rsidRDefault="00D80228" w:rsidP="00D80228">
            <w:pPr>
              <w:pStyle w:val="af9"/>
              <w:jc w:val="both"/>
            </w:pPr>
            <w:r w:rsidRPr="00071EA6">
              <w:t>процент застройки подземной части не регламентируется;</w:t>
            </w:r>
          </w:p>
          <w:p w14:paraId="47640E19" w14:textId="6BC3B769" w:rsidR="00D80228" w:rsidRPr="00071EA6" w:rsidRDefault="00D80228" w:rsidP="00D80228">
            <w:pPr>
              <w:pStyle w:val="af9"/>
              <w:jc w:val="both"/>
            </w:pPr>
            <w:r w:rsidRPr="00071EA6">
              <w:t>коэффициент плотности застройки Кпз-2,4;</w:t>
            </w:r>
          </w:p>
        </w:tc>
      </w:tr>
      <w:tr w:rsidR="00071EA6" w:rsidRPr="00071EA6" w14:paraId="5F5710CC" w14:textId="77777777" w:rsidTr="00CE56EC">
        <w:tc>
          <w:tcPr>
            <w:tcW w:w="2093" w:type="dxa"/>
          </w:tcPr>
          <w:p w14:paraId="733AFA1F" w14:textId="77777777" w:rsidR="00D80228" w:rsidRPr="00071EA6" w:rsidRDefault="00D80228" w:rsidP="00D80228">
            <w:pPr>
              <w:pStyle w:val="af9"/>
              <w:jc w:val="both"/>
            </w:pPr>
            <w:r w:rsidRPr="00071EA6">
              <w:t>Обеспечение занятий спортом в помещениях</w:t>
            </w:r>
          </w:p>
          <w:p w14:paraId="54141933" w14:textId="389A670E" w:rsidR="00D80228" w:rsidRPr="00071EA6" w:rsidRDefault="00D80228" w:rsidP="00D80228">
            <w:pPr>
              <w:pStyle w:val="af9"/>
              <w:jc w:val="both"/>
            </w:pPr>
            <w:r w:rsidRPr="00071EA6">
              <w:t>[5.1.2]</w:t>
            </w:r>
          </w:p>
        </w:tc>
        <w:tc>
          <w:tcPr>
            <w:tcW w:w="2977" w:type="dxa"/>
          </w:tcPr>
          <w:p w14:paraId="22179CE2" w14:textId="4E6030FA" w:rsidR="00D80228" w:rsidRPr="00071EA6" w:rsidRDefault="00D80228" w:rsidP="00D80228">
            <w:pPr>
              <w:pStyle w:val="af9"/>
              <w:jc w:val="both"/>
            </w:pPr>
            <w:r w:rsidRPr="00071EA6">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7EEA5E64" w14:textId="5B43CE25" w:rsidR="00D80228" w:rsidRPr="00071EA6" w:rsidRDefault="00D80228" w:rsidP="00D80228">
            <w:pPr>
              <w:pStyle w:val="af9"/>
              <w:jc w:val="both"/>
            </w:pPr>
            <w:r w:rsidRPr="00071EA6">
              <w:t xml:space="preserve">минимальная (максимальная) площадь земельного участка - 100 - 10000 кв. м </w:t>
            </w:r>
          </w:p>
        </w:tc>
        <w:tc>
          <w:tcPr>
            <w:tcW w:w="2410" w:type="dxa"/>
          </w:tcPr>
          <w:p w14:paraId="53484DC9" w14:textId="77777777" w:rsidR="00D80228" w:rsidRPr="00071EA6" w:rsidRDefault="00D80228" w:rsidP="00D80228">
            <w:pPr>
              <w:pStyle w:val="af9"/>
              <w:jc w:val="both"/>
            </w:pPr>
            <w:r w:rsidRPr="00071EA6">
              <w:t>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w:t>
            </w:r>
          </w:p>
          <w:p w14:paraId="6D1A562F" w14:textId="17DD0AE3" w:rsidR="00D80228" w:rsidRPr="00071EA6" w:rsidRDefault="00D80228" w:rsidP="00D80228">
            <w:pPr>
              <w:pStyle w:val="af9"/>
              <w:jc w:val="both"/>
            </w:pPr>
            <w:r w:rsidRPr="00071EA6">
              <w:t>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5F76B67" w14:textId="77777777" w:rsidR="00D80228" w:rsidRPr="00071EA6" w:rsidRDefault="00D80228" w:rsidP="00D80228">
            <w:pPr>
              <w:pStyle w:val="af9"/>
              <w:jc w:val="both"/>
            </w:pPr>
            <w:r w:rsidRPr="00071EA6">
              <w:t>максимальное количество надземных этажей - 3 этажа (включая мансардный этаж);</w:t>
            </w:r>
          </w:p>
          <w:p w14:paraId="3007AA89" w14:textId="4FE00617" w:rsidR="00D80228" w:rsidRPr="00071EA6" w:rsidRDefault="00D80228" w:rsidP="00D80228">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056789F" w14:textId="71252CAB" w:rsidR="00D80228" w:rsidRPr="00071EA6" w:rsidRDefault="00C27391" w:rsidP="00D80228">
            <w:pPr>
              <w:pStyle w:val="af9"/>
              <w:jc w:val="both"/>
            </w:pPr>
            <w:r w:rsidRPr="00071EA6">
              <w:t>максимальный процент застройки в границах земельного участка - 60%</w:t>
            </w:r>
            <w:r w:rsidR="00D80228" w:rsidRPr="00071EA6">
              <w:t>;</w:t>
            </w:r>
          </w:p>
          <w:p w14:paraId="705E448D" w14:textId="77777777" w:rsidR="00D80228" w:rsidRPr="00071EA6" w:rsidRDefault="00D80228" w:rsidP="00D80228">
            <w:pPr>
              <w:pStyle w:val="af9"/>
              <w:jc w:val="both"/>
            </w:pPr>
            <w:r w:rsidRPr="00071EA6">
              <w:t>процент застройки подземной части не регламентируется;</w:t>
            </w:r>
          </w:p>
          <w:p w14:paraId="7035E9CB" w14:textId="6B78B86D" w:rsidR="00D80228" w:rsidRPr="00071EA6" w:rsidRDefault="00D80228" w:rsidP="00D80228">
            <w:pPr>
              <w:pStyle w:val="af9"/>
              <w:jc w:val="both"/>
            </w:pPr>
            <w:r w:rsidRPr="00071EA6">
              <w:t>коэффициент плотности застройки Кпз-2,4.</w:t>
            </w:r>
          </w:p>
        </w:tc>
      </w:tr>
      <w:tr w:rsidR="00071EA6" w:rsidRPr="00071EA6" w14:paraId="41D295E1" w14:textId="77777777" w:rsidTr="00CE56EC">
        <w:tc>
          <w:tcPr>
            <w:tcW w:w="2093" w:type="dxa"/>
          </w:tcPr>
          <w:p w14:paraId="16705E3A" w14:textId="77777777" w:rsidR="00D80228" w:rsidRPr="00071EA6" w:rsidRDefault="00D80228" w:rsidP="00D80228">
            <w:pPr>
              <w:pStyle w:val="af9"/>
              <w:jc w:val="both"/>
            </w:pPr>
            <w:r w:rsidRPr="00071EA6">
              <w:t>Площадки для занятий спортом</w:t>
            </w:r>
          </w:p>
          <w:p w14:paraId="00774EC3" w14:textId="6FDB9E40" w:rsidR="00D80228" w:rsidRPr="00071EA6" w:rsidRDefault="00D80228" w:rsidP="00D80228">
            <w:pPr>
              <w:pStyle w:val="af9"/>
              <w:jc w:val="both"/>
            </w:pPr>
            <w:r w:rsidRPr="00071EA6">
              <w:t>[5.1.3]</w:t>
            </w:r>
          </w:p>
        </w:tc>
        <w:tc>
          <w:tcPr>
            <w:tcW w:w="2977" w:type="dxa"/>
          </w:tcPr>
          <w:p w14:paraId="7C1531D4" w14:textId="11481A52" w:rsidR="00D80228" w:rsidRPr="00071EA6" w:rsidRDefault="00D80228" w:rsidP="00D80228">
            <w:pPr>
              <w:pStyle w:val="af9"/>
              <w:jc w:val="both"/>
            </w:pPr>
            <w:r w:rsidRPr="00071EA6">
              <w:t xml:space="preserve">Размещение площадок для занятия спортом и физкультурой на открытом воздухе (физкультурные площадки, беговые дорожки, поля для </w:t>
            </w:r>
            <w:r w:rsidRPr="00071EA6">
              <w:lastRenderedPageBreak/>
              <w:t>спортивной игры).</w:t>
            </w:r>
          </w:p>
        </w:tc>
        <w:tc>
          <w:tcPr>
            <w:tcW w:w="2409" w:type="dxa"/>
          </w:tcPr>
          <w:p w14:paraId="54258B8D" w14:textId="162684D9" w:rsidR="00D80228" w:rsidRPr="00071EA6" w:rsidRDefault="00D80228" w:rsidP="00D80228">
            <w:pPr>
              <w:pStyle w:val="af9"/>
              <w:jc w:val="both"/>
            </w:pPr>
            <w:r w:rsidRPr="00071EA6">
              <w:lastRenderedPageBreak/>
              <w:t xml:space="preserve">минимальная (максимальная) площадь земельного участка - 100 - 10000 кв. м </w:t>
            </w:r>
          </w:p>
        </w:tc>
        <w:tc>
          <w:tcPr>
            <w:tcW w:w="2410" w:type="dxa"/>
          </w:tcPr>
          <w:p w14:paraId="3F677711" w14:textId="5EC33021"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7F4F8EA7" w14:textId="011A3DC8"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2A20A7D0" w14:textId="66C0C253" w:rsidR="00D80228" w:rsidRPr="00071EA6" w:rsidRDefault="00D80228" w:rsidP="00D80228">
            <w:pPr>
              <w:pStyle w:val="af9"/>
              <w:jc w:val="both"/>
            </w:pPr>
            <w:r w:rsidRPr="00071EA6">
              <w:t>Не подлежат установлению (размещение объектов капитального строительства не предусматривается).</w:t>
            </w:r>
          </w:p>
        </w:tc>
      </w:tr>
    </w:tbl>
    <w:p w14:paraId="04333F05" w14:textId="77777777" w:rsidR="00896FF7" w:rsidRPr="00071EA6" w:rsidRDefault="00896FF7" w:rsidP="00D554C9">
      <w:pPr>
        <w:pStyle w:val="afb"/>
        <w:rPr>
          <w:b/>
          <w:bCs/>
        </w:rPr>
      </w:pPr>
    </w:p>
    <w:p w14:paraId="6D3E5848" w14:textId="10FCD014" w:rsidR="00C96536" w:rsidRPr="007A6181" w:rsidRDefault="00D554C9" w:rsidP="007A6181">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48DB6C4B" w14:textId="5E408BC1" w:rsidR="00D554C9" w:rsidRPr="00071EA6" w:rsidRDefault="00D554C9" w:rsidP="00D554C9">
      <w:pPr>
        <w:pStyle w:val="afb"/>
        <w:jc w:val="center"/>
      </w:pPr>
      <w:r w:rsidRPr="00071EA6">
        <w:t>Не подлежат установлению</w:t>
      </w:r>
    </w:p>
    <w:p w14:paraId="1164A611" w14:textId="77777777" w:rsidR="00896FF7" w:rsidRPr="00071EA6" w:rsidRDefault="00896FF7" w:rsidP="000A1F7D">
      <w:pPr>
        <w:pStyle w:val="afb"/>
        <w:rPr>
          <w:b/>
          <w:bCs/>
        </w:rPr>
      </w:pPr>
    </w:p>
    <w:p w14:paraId="518F452D" w14:textId="3D055A44" w:rsidR="000A1F7D" w:rsidRPr="00071EA6" w:rsidRDefault="000A1F7D" w:rsidP="000A1F7D">
      <w:pPr>
        <w:pStyle w:val="afb"/>
        <w:rPr>
          <w:b/>
          <w:bCs/>
        </w:rPr>
      </w:pPr>
      <w:r w:rsidRPr="00071EA6">
        <w:rPr>
          <w:b/>
          <w:bCs/>
        </w:rPr>
        <w:t>Примечания</w:t>
      </w:r>
    </w:p>
    <w:p w14:paraId="77D42A04" w14:textId="55D6E12E" w:rsidR="001B5A0D" w:rsidRPr="00071EA6" w:rsidRDefault="001B5A0D" w:rsidP="00D80228">
      <w:pPr>
        <w:pStyle w:val="afb"/>
      </w:pPr>
      <w:r w:rsidRPr="00071EA6">
        <w:t xml:space="preserve">Максимальная общая площадь объекта индивидуального жилищного строительства – 350 </w:t>
      </w:r>
      <w:proofErr w:type="spellStart"/>
      <w:r w:rsidRPr="00071EA6">
        <w:t>кв.м</w:t>
      </w:r>
      <w:proofErr w:type="spellEnd"/>
      <w:r w:rsidRPr="00071EA6">
        <w:t>.</w:t>
      </w:r>
    </w:p>
    <w:p w14:paraId="1D67A2F5" w14:textId="1A3B8118" w:rsidR="00D80228" w:rsidRPr="00071EA6" w:rsidRDefault="00D80228" w:rsidP="00D80228">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2BE35DE2" w14:textId="77777777" w:rsidR="00D80228" w:rsidRPr="00071EA6" w:rsidRDefault="00D80228" w:rsidP="00D80228">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4C956883" w14:textId="77777777" w:rsidR="00D80228" w:rsidRPr="00071EA6" w:rsidRDefault="00D80228" w:rsidP="00D80228">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1AD75963" w14:textId="1042BBC3" w:rsidR="00D80228" w:rsidRPr="00071EA6" w:rsidRDefault="00D80228" w:rsidP="00D80228">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420869" w:rsidRPr="00071EA6">
        <w:t>Единый документ</w:t>
      </w:r>
      <w:r w:rsidRPr="00071EA6">
        <w:t>.</w:t>
      </w:r>
    </w:p>
    <w:p w14:paraId="0149E636" w14:textId="3E24213A" w:rsidR="00D80228" w:rsidRPr="00071EA6" w:rsidRDefault="00D80228" w:rsidP="00D80228">
      <w:pPr>
        <w:pStyle w:val="afb"/>
      </w:pPr>
      <w:r w:rsidRPr="00071EA6">
        <w:t xml:space="preserve">Строительство и реконструкция многоквартирных домов не </w:t>
      </w:r>
      <w:r w:rsidR="00420869" w:rsidRPr="00071EA6">
        <w:t>допускаются, в случае если</w:t>
      </w:r>
      <w:r w:rsidRPr="00071EA6">
        <w:t xml:space="preserve">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w:t>
      </w:r>
      <w:r w:rsidR="00420869" w:rsidRPr="00071EA6">
        <w:t xml:space="preserve"> </w:t>
      </w:r>
      <w:r w:rsidRPr="00071EA6">
        <w:t>ресурсами. Указанная информация должна отражаться в градостроительном плане земельного участка в разделе «5.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p>
    <w:p w14:paraId="0B11482A" w14:textId="5E55BF51" w:rsidR="00D80228" w:rsidRPr="00071EA6" w:rsidRDefault="00D80228" w:rsidP="00D80228">
      <w:pPr>
        <w:pStyle w:val="afb"/>
      </w:pPr>
      <w:r w:rsidRPr="00071EA6">
        <w:lastRenderedPageBreak/>
        <w:t>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w:t>
      </w:r>
      <w:r w:rsidR="00420869" w:rsidRPr="00071EA6">
        <w:t xml:space="preserve"> </w:t>
      </w:r>
      <w:r w:rsidRPr="00071EA6">
        <w:t xml:space="preserve">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310A1C9F" w14:textId="77777777" w:rsidR="00D80228" w:rsidRPr="00071EA6" w:rsidRDefault="00D80228" w:rsidP="00D80228">
      <w:pPr>
        <w:pStyle w:val="afb"/>
      </w:pPr>
      <w:r w:rsidRPr="00071EA6">
        <w:t>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6CF7AE4A" w14:textId="77777777" w:rsidR="00995266" w:rsidRPr="00071EA6" w:rsidRDefault="00995266" w:rsidP="00D80228">
      <w:pPr>
        <w:pStyle w:val="afb"/>
      </w:pPr>
    </w:p>
    <w:p w14:paraId="6BF8C8ED" w14:textId="3B55FDD5" w:rsidR="00D80228" w:rsidRPr="00071EA6" w:rsidRDefault="00D80228" w:rsidP="00995266">
      <w:pPr>
        <w:pStyle w:val="afb"/>
        <w:jc w:val="center"/>
      </w:pPr>
      <w:r w:rsidRPr="00071EA6">
        <w:t>Коэффициент использования территории применяется согласно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8"/>
        <w:gridCol w:w="3732"/>
        <w:gridCol w:w="3064"/>
        <w:gridCol w:w="3892"/>
      </w:tblGrid>
      <w:tr w:rsidR="00071EA6" w:rsidRPr="00071EA6" w14:paraId="2F99953A" w14:textId="77777777" w:rsidTr="00420869">
        <w:tc>
          <w:tcPr>
            <w:tcW w:w="1386" w:type="pct"/>
            <w:tcBorders>
              <w:top w:val="single" w:sz="4" w:space="0" w:color="auto"/>
              <w:left w:val="single" w:sz="4" w:space="0" w:color="auto"/>
              <w:bottom w:val="single" w:sz="4" w:space="0" w:color="auto"/>
              <w:right w:val="single" w:sz="4" w:space="0" w:color="auto"/>
            </w:tcBorders>
            <w:hideMark/>
          </w:tcPr>
          <w:p w14:paraId="1B396F3C"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Тип застройки</w:t>
            </w:r>
          </w:p>
        </w:tc>
        <w:tc>
          <w:tcPr>
            <w:tcW w:w="1262" w:type="pct"/>
            <w:tcBorders>
              <w:top w:val="single" w:sz="4" w:space="0" w:color="auto"/>
              <w:left w:val="single" w:sz="4" w:space="0" w:color="auto"/>
              <w:bottom w:val="single" w:sz="4" w:space="0" w:color="auto"/>
              <w:right w:val="single" w:sz="4" w:space="0" w:color="auto"/>
            </w:tcBorders>
            <w:hideMark/>
          </w:tcPr>
          <w:p w14:paraId="056D05DA"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Предельное количество надземных этажей (этажность)</w:t>
            </w:r>
          </w:p>
        </w:tc>
        <w:tc>
          <w:tcPr>
            <w:tcW w:w="1036" w:type="pct"/>
            <w:tcBorders>
              <w:top w:val="single" w:sz="4" w:space="0" w:color="auto"/>
              <w:left w:val="single" w:sz="4" w:space="0" w:color="auto"/>
              <w:bottom w:val="single" w:sz="4" w:space="0" w:color="auto"/>
              <w:right w:val="single" w:sz="4" w:space="0" w:color="auto"/>
            </w:tcBorders>
            <w:hideMark/>
          </w:tcPr>
          <w:p w14:paraId="42862063"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Минимальный коэффициент использования территории</w:t>
            </w:r>
          </w:p>
        </w:tc>
        <w:tc>
          <w:tcPr>
            <w:tcW w:w="1316" w:type="pct"/>
            <w:tcBorders>
              <w:top w:val="single" w:sz="4" w:space="0" w:color="auto"/>
              <w:left w:val="single" w:sz="4" w:space="0" w:color="auto"/>
              <w:bottom w:val="single" w:sz="4" w:space="0" w:color="auto"/>
              <w:right w:val="single" w:sz="4" w:space="0" w:color="auto"/>
            </w:tcBorders>
            <w:hideMark/>
          </w:tcPr>
          <w:p w14:paraId="2E95458A"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Максимальный коэффициент использования территории</w:t>
            </w:r>
          </w:p>
        </w:tc>
      </w:tr>
      <w:tr w:rsidR="00071EA6" w:rsidRPr="00071EA6" w14:paraId="492A5E34" w14:textId="77777777" w:rsidTr="00420869">
        <w:tc>
          <w:tcPr>
            <w:tcW w:w="1386" w:type="pct"/>
            <w:tcBorders>
              <w:top w:val="single" w:sz="4" w:space="0" w:color="auto"/>
              <w:left w:val="single" w:sz="4" w:space="0" w:color="auto"/>
              <w:bottom w:val="single" w:sz="4" w:space="0" w:color="auto"/>
              <w:right w:val="single" w:sz="4" w:space="0" w:color="auto"/>
            </w:tcBorders>
            <w:hideMark/>
          </w:tcPr>
          <w:p w14:paraId="31FEA099" w14:textId="77777777" w:rsidR="00995266" w:rsidRPr="00071EA6" w:rsidRDefault="00995266" w:rsidP="00CE56EC">
            <w:pPr>
              <w:pStyle w:val="ConsPlusNormal"/>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 xml:space="preserve"> Малоэтажные многоквартирные дома</w:t>
            </w:r>
          </w:p>
        </w:tc>
        <w:tc>
          <w:tcPr>
            <w:tcW w:w="1262" w:type="pct"/>
            <w:tcBorders>
              <w:top w:val="single" w:sz="4" w:space="0" w:color="auto"/>
              <w:left w:val="single" w:sz="4" w:space="0" w:color="auto"/>
              <w:bottom w:val="single" w:sz="4" w:space="0" w:color="auto"/>
              <w:right w:val="single" w:sz="4" w:space="0" w:color="auto"/>
            </w:tcBorders>
            <w:hideMark/>
          </w:tcPr>
          <w:p w14:paraId="1063CED9"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 xml:space="preserve">4 </w:t>
            </w:r>
            <w:proofErr w:type="spellStart"/>
            <w:r w:rsidRPr="00071EA6">
              <w:rPr>
                <w:rFonts w:ascii="Times New Roman" w:eastAsia="SimSun" w:hAnsi="Times New Roman" w:cs="Times New Roman"/>
                <w:sz w:val="24"/>
                <w:szCs w:val="24"/>
                <w:lang w:eastAsia="zh-CN"/>
              </w:rPr>
              <w:t>эт</w:t>
            </w:r>
            <w:proofErr w:type="spellEnd"/>
            <w:r w:rsidRPr="00071EA6">
              <w:rPr>
                <w:rFonts w:ascii="Times New Roman" w:eastAsia="SimSun" w:hAnsi="Times New Roman" w:cs="Times New Roman"/>
                <w:sz w:val="24"/>
                <w:szCs w:val="24"/>
                <w:lang w:eastAsia="zh-CN"/>
              </w:rPr>
              <w:t>.</w:t>
            </w:r>
          </w:p>
        </w:tc>
        <w:tc>
          <w:tcPr>
            <w:tcW w:w="1036" w:type="pct"/>
            <w:tcBorders>
              <w:top w:val="single" w:sz="4" w:space="0" w:color="auto"/>
              <w:left w:val="single" w:sz="4" w:space="0" w:color="auto"/>
              <w:bottom w:val="single" w:sz="4" w:space="0" w:color="auto"/>
              <w:right w:val="single" w:sz="4" w:space="0" w:color="auto"/>
            </w:tcBorders>
            <w:hideMark/>
          </w:tcPr>
          <w:p w14:paraId="60031653"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0,4</w:t>
            </w:r>
          </w:p>
        </w:tc>
        <w:tc>
          <w:tcPr>
            <w:tcW w:w="1316" w:type="pct"/>
            <w:tcBorders>
              <w:top w:val="single" w:sz="4" w:space="0" w:color="auto"/>
              <w:left w:val="single" w:sz="4" w:space="0" w:color="auto"/>
              <w:bottom w:val="single" w:sz="4" w:space="0" w:color="auto"/>
              <w:right w:val="single" w:sz="4" w:space="0" w:color="auto"/>
            </w:tcBorders>
            <w:hideMark/>
          </w:tcPr>
          <w:p w14:paraId="717C5088"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0,8</w:t>
            </w:r>
          </w:p>
        </w:tc>
      </w:tr>
      <w:tr w:rsidR="00071EA6" w:rsidRPr="00071EA6" w14:paraId="3634D571" w14:textId="77777777" w:rsidTr="00420869">
        <w:tc>
          <w:tcPr>
            <w:tcW w:w="1386" w:type="pct"/>
            <w:tcBorders>
              <w:top w:val="single" w:sz="4" w:space="0" w:color="auto"/>
              <w:left w:val="single" w:sz="4" w:space="0" w:color="auto"/>
              <w:bottom w:val="single" w:sz="4" w:space="0" w:color="auto"/>
              <w:right w:val="single" w:sz="4" w:space="0" w:color="auto"/>
            </w:tcBorders>
            <w:hideMark/>
          </w:tcPr>
          <w:p w14:paraId="796CC0D6" w14:textId="77777777" w:rsidR="00995266" w:rsidRPr="00071EA6" w:rsidRDefault="00995266" w:rsidP="00CE56EC">
            <w:pPr>
              <w:pStyle w:val="ConsPlusNormal"/>
              <w:rPr>
                <w:rFonts w:ascii="Times New Roman" w:eastAsia="SimSun" w:hAnsi="Times New Roman" w:cs="Times New Roman"/>
                <w:sz w:val="24"/>
                <w:szCs w:val="24"/>
                <w:lang w:eastAsia="zh-CN"/>
              </w:rPr>
            </w:pPr>
            <w:proofErr w:type="spellStart"/>
            <w:r w:rsidRPr="00071EA6">
              <w:rPr>
                <w:rFonts w:ascii="Times New Roman" w:eastAsia="SimSun" w:hAnsi="Times New Roman" w:cs="Times New Roman"/>
                <w:sz w:val="24"/>
                <w:szCs w:val="24"/>
                <w:lang w:eastAsia="zh-CN"/>
              </w:rPr>
              <w:t>Среднеэтажные</w:t>
            </w:r>
            <w:proofErr w:type="spellEnd"/>
            <w:r w:rsidRPr="00071EA6">
              <w:rPr>
                <w:rFonts w:ascii="Times New Roman" w:eastAsia="SimSun" w:hAnsi="Times New Roman" w:cs="Times New Roman"/>
                <w:sz w:val="24"/>
                <w:szCs w:val="24"/>
                <w:lang w:eastAsia="zh-CN"/>
              </w:rPr>
              <w:t xml:space="preserve"> многоквартирные дома</w:t>
            </w:r>
          </w:p>
        </w:tc>
        <w:tc>
          <w:tcPr>
            <w:tcW w:w="1262" w:type="pct"/>
            <w:tcBorders>
              <w:top w:val="single" w:sz="4" w:space="0" w:color="auto"/>
              <w:left w:val="single" w:sz="4" w:space="0" w:color="auto"/>
              <w:bottom w:val="single" w:sz="4" w:space="0" w:color="auto"/>
              <w:right w:val="single" w:sz="4" w:space="0" w:color="auto"/>
            </w:tcBorders>
            <w:hideMark/>
          </w:tcPr>
          <w:p w14:paraId="5C2ECAAD"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 xml:space="preserve">6 </w:t>
            </w:r>
            <w:proofErr w:type="spellStart"/>
            <w:r w:rsidRPr="00071EA6">
              <w:rPr>
                <w:rFonts w:ascii="Times New Roman" w:eastAsia="SimSun" w:hAnsi="Times New Roman" w:cs="Times New Roman"/>
                <w:sz w:val="24"/>
                <w:szCs w:val="24"/>
                <w:lang w:eastAsia="zh-CN"/>
              </w:rPr>
              <w:t>эт</w:t>
            </w:r>
            <w:proofErr w:type="spellEnd"/>
            <w:r w:rsidRPr="00071EA6">
              <w:rPr>
                <w:rFonts w:ascii="Times New Roman" w:eastAsia="SimSun" w:hAnsi="Times New Roman" w:cs="Times New Roman"/>
                <w:sz w:val="24"/>
                <w:szCs w:val="24"/>
                <w:lang w:eastAsia="zh-CN"/>
              </w:rPr>
              <w:t>.</w:t>
            </w:r>
          </w:p>
        </w:tc>
        <w:tc>
          <w:tcPr>
            <w:tcW w:w="1036" w:type="pct"/>
            <w:tcBorders>
              <w:top w:val="single" w:sz="4" w:space="0" w:color="auto"/>
              <w:left w:val="single" w:sz="4" w:space="0" w:color="auto"/>
              <w:bottom w:val="single" w:sz="4" w:space="0" w:color="auto"/>
              <w:right w:val="single" w:sz="4" w:space="0" w:color="auto"/>
            </w:tcBorders>
            <w:hideMark/>
          </w:tcPr>
          <w:p w14:paraId="0A222F49"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0,6</w:t>
            </w:r>
          </w:p>
        </w:tc>
        <w:tc>
          <w:tcPr>
            <w:tcW w:w="1316" w:type="pct"/>
            <w:tcBorders>
              <w:top w:val="single" w:sz="4" w:space="0" w:color="auto"/>
              <w:left w:val="single" w:sz="4" w:space="0" w:color="auto"/>
              <w:bottom w:val="single" w:sz="4" w:space="0" w:color="auto"/>
              <w:right w:val="single" w:sz="4" w:space="0" w:color="auto"/>
            </w:tcBorders>
            <w:hideMark/>
          </w:tcPr>
          <w:p w14:paraId="5C7CAE3A"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1,2</w:t>
            </w:r>
          </w:p>
        </w:tc>
      </w:tr>
      <w:tr w:rsidR="00995266" w:rsidRPr="00071EA6" w14:paraId="0EAF4514" w14:textId="77777777" w:rsidTr="00420869">
        <w:tc>
          <w:tcPr>
            <w:tcW w:w="1386" w:type="pct"/>
            <w:tcBorders>
              <w:top w:val="single" w:sz="4" w:space="0" w:color="auto"/>
              <w:left w:val="single" w:sz="4" w:space="0" w:color="auto"/>
              <w:bottom w:val="single" w:sz="4" w:space="0" w:color="auto"/>
              <w:right w:val="single" w:sz="4" w:space="0" w:color="auto"/>
            </w:tcBorders>
            <w:hideMark/>
          </w:tcPr>
          <w:p w14:paraId="23ED18E2" w14:textId="77777777" w:rsidR="00995266" w:rsidRPr="00071EA6" w:rsidRDefault="00995266" w:rsidP="00CE56EC">
            <w:pPr>
              <w:pStyle w:val="ConsPlusNormal"/>
              <w:rPr>
                <w:rFonts w:ascii="Times New Roman" w:eastAsia="SimSun" w:hAnsi="Times New Roman" w:cs="Times New Roman"/>
                <w:sz w:val="24"/>
                <w:szCs w:val="24"/>
                <w:lang w:eastAsia="zh-CN"/>
              </w:rPr>
            </w:pPr>
            <w:proofErr w:type="spellStart"/>
            <w:r w:rsidRPr="00071EA6">
              <w:rPr>
                <w:rFonts w:ascii="Times New Roman" w:eastAsia="SimSun" w:hAnsi="Times New Roman" w:cs="Times New Roman"/>
                <w:sz w:val="24"/>
                <w:szCs w:val="24"/>
                <w:lang w:eastAsia="zh-CN"/>
              </w:rPr>
              <w:t>Среднеэтажные</w:t>
            </w:r>
            <w:proofErr w:type="spellEnd"/>
            <w:r w:rsidRPr="00071EA6">
              <w:rPr>
                <w:rFonts w:ascii="Times New Roman" w:eastAsia="SimSun" w:hAnsi="Times New Roman" w:cs="Times New Roman"/>
                <w:sz w:val="24"/>
                <w:szCs w:val="24"/>
                <w:lang w:eastAsia="zh-CN"/>
              </w:rPr>
              <w:t xml:space="preserve"> многоквартирные дома</w:t>
            </w:r>
          </w:p>
        </w:tc>
        <w:tc>
          <w:tcPr>
            <w:tcW w:w="1262" w:type="pct"/>
            <w:tcBorders>
              <w:top w:val="single" w:sz="4" w:space="0" w:color="auto"/>
              <w:left w:val="single" w:sz="4" w:space="0" w:color="auto"/>
              <w:bottom w:val="single" w:sz="4" w:space="0" w:color="auto"/>
              <w:right w:val="single" w:sz="4" w:space="0" w:color="auto"/>
            </w:tcBorders>
            <w:hideMark/>
          </w:tcPr>
          <w:p w14:paraId="59E05EDB"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 xml:space="preserve">8 </w:t>
            </w:r>
            <w:proofErr w:type="spellStart"/>
            <w:r w:rsidRPr="00071EA6">
              <w:rPr>
                <w:rFonts w:ascii="Times New Roman" w:eastAsia="SimSun" w:hAnsi="Times New Roman" w:cs="Times New Roman"/>
                <w:sz w:val="24"/>
                <w:szCs w:val="24"/>
                <w:lang w:eastAsia="zh-CN"/>
              </w:rPr>
              <w:t>эт</w:t>
            </w:r>
            <w:proofErr w:type="spellEnd"/>
            <w:r w:rsidRPr="00071EA6">
              <w:rPr>
                <w:rFonts w:ascii="Times New Roman" w:eastAsia="SimSun" w:hAnsi="Times New Roman" w:cs="Times New Roman"/>
                <w:sz w:val="24"/>
                <w:szCs w:val="24"/>
                <w:lang w:eastAsia="zh-CN"/>
              </w:rPr>
              <w:t>.</w:t>
            </w:r>
          </w:p>
        </w:tc>
        <w:tc>
          <w:tcPr>
            <w:tcW w:w="1036" w:type="pct"/>
            <w:tcBorders>
              <w:top w:val="single" w:sz="4" w:space="0" w:color="auto"/>
              <w:left w:val="single" w:sz="4" w:space="0" w:color="auto"/>
              <w:bottom w:val="single" w:sz="4" w:space="0" w:color="auto"/>
              <w:right w:val="single" w:sz="4" w:space="0" w:color="auto"/>
            </w:tcBorders>
            <w:hideMark/>
          </w:tcPr>
          <w:p w14:paraId="0FA3DFB6"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0,8</w:t>
            </w:r>
          </w:p>
        </w:tc>
        <w:tc>
          <w:tcPr>
            <w:tcW w:w="1316" w:type="pct"/>
            <w:tcBorders>
              <w:top w:val="single" w:sz="4" w:space="0" w:color="auto"/>
              <w:left w:val="single" w:sz="4" w:space="0" w:color="auto"/>
              <w:bottom w:val="single" w:sz="4" w:space="0" w:color="auto"/>
              <w:right w:val="single" w:sz="4" w:space="0" w:color="auto"/>
            </w:tcBorders>
            <w:hideMark/>
          </w:tcPr>
          <w:p w14:paraId="1CCA0F07" w14:textId="77777777" w:rsidR="00995266" w:rsidRPr="00071EA6" w:rsidRDefault="00995266" w:rsidP="00CE56EC">
            <w:pPr>
              <w:pStyle w:val="ConsPlusNormal"/>
              <w:jc w:val="center"/>
              <w:rPr>
                <w:rFonts w:ascii="Times New Roman" w:eastAsia="SimSun" w:hAnsi="Times New Roman" w:cs="Times New Roman"/>
                <w:sz w:val="24"/>
                <w:szCs w:val="24"/>
                <w:lang w:eastAsia="zh-CN"/>
              </w:rPr>
            </w:pPr>
            <w:r w:rsidRPr="00071EA6">
              <w:rPr>
                <w:rFonts w:ascii="Times New Roman" w:eastAsia="SimSun" w:hAnsi="Times New Roman" w:cs="Times New Roman"/>
                <w:sz w:val="24"/>
                <w:szCs w:val="24"/>
                <w:lang w:eastAsia="zh-CN"/>
              </w:rPr>
              <w:t>1,5</w:t>
            </w:r>
          </w:p>
        </w:tc>
      </w:tr>
    </w:tbl>
    <w:p w14:paraId="67FB81FE" w14:textId="77777777" w:rsidR="00D80228" w:rsidRPr="00071EA6" w:rsidRDefault="00D80228" w:rsidP="00D80228">
      <w:pPr>
        <w:pStyle w:val="afb"/>
      </w:pPr>
    </w:p>
    <w:p w14:paraId="36B6D19A" w14:textId="77777777" w:rsidR="00D80228" w:rsidRPr="00071EA6" w:rsidRDefault="00D80228" w:rsidP="00D80228">
      <w:pPr>
        <w:pStyle w:val="afb"/>
      </w:pPr>
      <w:r w:rsidRPr="00071EA6">
        <w:lastRenderedPageBreak/>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p>
    <w:p w14:paraId="1E93E31B" w14:textId="77777777" w:rsidR="00D80228" w:rsidRPr="00071EA6" w:rsidRDefault="00D80228" w:rsidP="00D80228">
      <w:pPr>
        <w:pStyle w:val="afb"/>
      </w:pPr>
      <w:r w:rsidRPr="00071EA6">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14:paraId="2A7C3456" w14:textId="77777777" w:rsidR="00D80228" w:rsidRPr="00071EA6" w:rsidRDefault="00D80228" w:rsidP="00D80228">
      <w:pPr>
        <w:pStyle w:val="afb"/>
      </w:pPr>
      <w:r w:rsidRPr="00071EA6">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79F0A38D" w14:textId="77777777" w:rsidR="00D80228" w:rsidRPr="00071EA6" w:rsidRDefault="00D80228" w:rsidP="00D80228">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1FBF5009" w14:textId="77777777" w:rsidR="00D80228" w:rsidRPr="00071EA6" w:rsidRDefault="00D80228" w:rsidP="00D80228">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096E2DD5" w14:textId="77777777" w:rsidR="00D80228" w:rsidRPr="00071EA6" w:rsidRDefault="00D80228" w:rsidP="00D80228">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62E0FF92" w14:textId="77777777" w:rsidR="00D80228" w:rsidRPr="00071EA6" w:rsidRDefault="00D80228" w:rsidP="00D80228">
      <w:pPr>
        <w:pStyle w:val="afb"/>
      </w:pPr>
      <w:r w:rsidRPr="00071EA6">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6CB970E8" w14:textId="77777777" w:rsidR="00D80228" w:rsidRPr="00071EA6" w:rsidRDefault="00D80228" w:rsidP="00D80228">
      <w:pPr>
        <w:pStyle w:val="afb"/>
      </w:pPr>
      <w:r w:rsidRPr="00071EA6">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w:t>
      </w:r>
      <w:r w:rsidRPr="00071EA6">
        <w:lastRenderedPageBreak/>
        <w:t>участка, а также прямую зависимость таких характеристик с испрашиваемыми отклонениями от предельных параметров;</w:t>
      </w:r>
    </w:p>
    <w:p w14:paraId="212D7190" w14:textId="77777777" w:rsidR="00D80228" w:rsidRPr="00071EA6" w:rsidRDefault="00D80228" w:rsidP="00D80228">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676A6FC3" w14:textId="6227DD81" w:rsidR="00D80228" w:rsidRPr="00071EA6" w:rsidRDefault="00D80228" w:rsidP="00D80228">
      <w:pPr>
        <w:pStyle w:val="afb"/>
      </w:pPr>
      <w:r w:rsidRPr="00071EA6">
        <w:t>Минимальный процент озеленения земельного участка для всех типов многоквартирной жилой застройки – 15%. Минимальный процент озеленения земельного участка для зданий общественно-делового назначения и апартаментов – 30%.</w:t>
      </w:r>
      <w:r w:rsidR="00DF2CE9" w:rsidRPr="00071EA6">
        <w:t xml:space="preserve"> Для объектов торговли - 20%.</w:t>
      </w:r>
    </w:p>
    <w:p w14:paraId="794E6C7F" w14:textId="77777777" w:rsidR="00D80228" w:rsidRPr="00071EA6" w:rsidRDefault="00D80228" w:rsidP="00D80228">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50A52A1D" w14:textId="77777777" w:rsidR="00D80228" w:rsidRPr="00071EA6" w:rsidRDefault="00D80228" w:rsidP="00D80228">
      <w:pPr>
        <w:pStyle w:val="afb"/>
      </w:pPr>
      <w:r w:rsidRPr="00071EA6">
        <w:t>Септики:</w:t>
      </w:r>
    </w:p>
    <w:p w14:paraId="6B4D7C9D" w14:textId="77777777" w:rsidR="00D80228" w:rsidRPr="00071EA6" w:rsidRDefault="00D80228" w:rsidP="00D80228">
      <w:pPr>
        <w:pStyle w:val="afb"/>
      </w:pPr>
      <w:r w:rsidRPr="00071EA6">
        <w:t>- минимальный отступ от красной линии проездов не менее 1 м;</w:t>
      </w:r>
    </w:p>
    <w:p w14:paraId="16B28A53" w14:textId="77777777" w:rsidR="00D80228" w:rsidRPr="00071EA6" w:rsidRDefault="00D80228" w:rsidP="00D80228">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5A714C38" w14:textId="77777777" w:rsidR="00D80228" w:rsidRPr="00071EA6" w:rsidRDefault="00D80228" w:rsidP="00D80228">
      <w:pPr>
        <w:pStyle w:val="afb"/>
      </w:pPr>
      <w:r w:rsidRPr="00071EA6">
        <w:t xml:space="preserve">- водонепроницаемые - на расстоянии не менее 5 м от фундамента построек, </w:t>
      </w:r>
    </w:p>
    <w:p w14:paraId="4785F7C8" w14:textId="77777777" w:rsidR="00D80228" w:rsidRPr="00071EA6" w:rsidRDefault="00D80228" w:rsidP="00D80228">
      <w:pPr>
        <w:pStyle w:val="afb"/>
      </w:pPr>
      <w:r w:rsidRPr="00071EA6">
        <w:t>- фильтрующие - на расстоянии не менее 8 м от фундамента построек;</w:t>
      </w:r>
    </w:p>
    <w:p w14:paraId="797F7BA9" w14:textId="77777777" w:rsidR="00D80228" w:rsidRPr="00071EA6" w:rsidRDefault="00D80228" w:rsidP="00D80228">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2AB7F197" w14:textId="77777777" w:rsidR="00D80228" w:rsidRPr="00071EA6" w:rsidRDefault="00D80228" w:rsidP="00D80228">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6DBBF69C" w14:textId="77777777" w:rsidR="00D80228" w:rsidRPr="00071EA6" w:rsidRDefault="00D80228" w:rsidP="00D80228">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EF0A6D2" w14:textId="7BB46210" w:rsidR="00D80228" w:rsidRPr="00071EA6" w:rsidRDefault="00BD7ED0" w:rsidP="00D80228">
      <w:pPr>
        <w:pStyle w:val="afb"/>
      </w:pPr>
      <w:r w:rsidRPr="00071EA6">
        <w:lastRenderedPageBreak/>
        <w:t>Изменение рельефа земельного</w:t>
      </w:r>
      <w:r w:rsidR="00D80228" w:rsidRPr="00071EA6">
        <w:t xml:space="preserve"> участка</w:t>
      </w:r>
      <w:r w:rsidR="001B5A0D" w:rsidRPr="00071EA6">
        <w:t xml:space="preserve"> более 40 см.</w:t>
      </w:r>
      <w:r w:rsidR="00D80228"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13CB2B6" w14:textId="77777777" w:rsidR="00D80228" w:rsidRPr="00071EA6" w:rsidRDefault="00D80228" w:rsidP="00D80228">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20A0C397" w14:textId="20E48476" w:rsidR="00D80228" w:rsidRPr="00071EA6" w:rsidRDefault="00D80228" w:rsidP="00D80228">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BD7ED0"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527C38AB" w14:textId="77777777" w:rsidR="00D80228" w:rsidRPr="00071EA6" w:rsidRDefault="00D80228" w:rsidP="00D80228">
      <w:pPr>
        <w:pStyle w:val="afb"/>
      </w:pPr>
      <w:r w:rsidRPr="00071EA6">
        <w:t>Требования к ограждению земельных участков:</w:t>
      </w:r>
    </w:p>
    <w:p w14:paraId="0296D689" w14:textId="77777777" w:rsidR="00D80228" w:rsidRPr="00071EA6" w:rsidRDefault="00D80228" w:rsidP="00D80228">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FB0F426" w14:textId="77777777" w:rsidR="00D80228" w:rsidRPr="00071EA6" w:rsidRDefault="00D80228" w:rsidP="00D80228">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293405A" w14:textId="77777777" w:rsidR="00D80228" w:rsidRPr="00071EA6" w:rsidRDefault="00D80228" w:rsidP="00D80228">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1618B8DB" w14:textId="77777777" w:rsidR="00D80228" w:rsidRPr="00071EA6" w:rsidRDefault="00D80228" w:rsidP="00D80228">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4D785C49" w14:textId="77777777" w:rsidR="00D80228" w:rsidRPr="00071EA6" w:rsidRDefault="00D80228" w:rsidP="00D80228">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D79353D" w14:textId="77777777" w:rsidR="00D80228" w:rsidRPr="00071EA6" w:rsidRDefault="00D80228" w:rsidP="00D80228">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4DFC1B08" w14:textId="77777777" w:rsidR="00D80228" w:rsidRPr="00071EA6" w:rsidRDefault="00D80228" w:rsidP="00D80228">
      <w:pPr>
        <w:pStyle w:val="afb"/>
      </w:pPr>
      <w:r w:rsidRPr="00071EA6">
        <w:t xml:space="preserve">Запрещается перевод индивидуальных жилых домов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w:t>
      </w:r>
      <w:r w:rsidRPr="00071EA6">
        <w:lastRenderedPageBreak/>
        <w:t>При эксплуатации объектов после их перевода в качестве нежилого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5BA5F2BF" w14:textId="4D65D492" w:rsidR="00D80228" w:rsidRPr="00071EA6" w:rsidRDefault="00D80228" w:rsidP="00D80228">
      <w:pPr>
        <w:pStyle w:val="afb"/>
      </w:pPr>
      <w:r w:rsidRPr="00071EA6">
        <w:t xml:space="preserve">Кроме того, при переводе индивидуальных жилых домов в нежилое помещение, вид разрешенного использования земельного участка должен соответствовать целевому назначению </w:t>
      </w:r>
      <w:r w:rsidR="00BD7ED0" w:rsidRPr="00071EA6">
        <w:t>объекта,</w:t>
      </w:r>
      <w:r w:rsidRPr="00071EA6">
        <w:t xml:space="preserve"> в который предполагается перевод индивидуального жилого дома, а также должны учитываться требования градостроительного регламента соответствующего вида.</w:t>
      </w:r>
    </w:p>
    <w:p w14:paraId="770E033E" w14:textId="1E3E1643" w:rsidR="005F0D0E" w:rsidRPr="00071EA6" w:rsidRDefault="00D80228" w:rsidP="00D80228">
      <w:pPr>
        <w:pStyle w:val="afb"/>
      </w:pPr>
      <w:r w:rsidRPr="00071EA6">
        <w:t>Согласно части 3 статьи 11.3 Земельного кодекса Российской Федерации образование земельных участков в границах элемента планировочной структуры, застроенного многоквартирными домами, осуществляется исключительно в соответствии с утвержденным проектом межевания территории, соответственно в соответствии с требованиями ч. 3 ст. 41 Градостроительного кодекса РФ в обязательном порядке требуется подготовка проекта планировки. В случае, если земельный участок с видом разрешенного использования, предполагающий строительство многоквартирных жилых домов и в отношении такой территории не утверждалась документация по планировке территории, то по мере принятия решений о застройке данных территорий, в соответствии со ст.42,</w:t>
      </w:r>
      <w:r w:rsidR="00BD7ED0" w:rsidRPr="00071EA6">
        <w:t xml:space="preserve"> </w:t>
      </w:r>
      <w:r w:rsidRPr="00071EA6">
        <w:t xml:space="preserve">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подготовкой документации по планировке территории несет физическое или юридическое лицо, заинтересованное в подготовке такой документации. Осуществление строительства </w:t>
      </w:r>
      <w:proofErr w:type="gramStart"/>
      <w:r w:rsidRPr="00071EA6">
        <w:t>на таких земельных участков</w:t>
      </w:r>
      <w:proofErr w:type="gramEnd"/>
      <w:r w:rsidRPr="00071EA6">
        <w:t xml:space="preserve"> возможно только после утверждения документации по планировке территории.</w:t>
      </w:r>
    </w:p>
    <w:p w14:paraId="67295632"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37DCB912" w14:textId="77777777" w:rsidR="00B36A40" w:rsidRDefault="00B36A40" w:rsidP="00B36A40">
      <w:pPr>
        <w:pStyle w:val="afb"/>
      </w:pPr>
      <w:r>
        <w:t xml:space="preserve">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w:t>
      </w:r>
      <w:r>
        <w:lastRenderedPageBreak/>
        <w:t>жилых зонах, земельных участков сельскохозяйственного использования и садоводства, расположенных в границах населенных пунктов.</w:t>
      </w:r>
    </w:p>
    <w:p w14:paraId="29B4B983" w14:textId="77777777" w:rsidR="00B36A40"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1475A46F" w14:textId="77777777" w:rsidR="00985BF9" w:rsidRPr="00071EA6" w:rsidRDefault="00985BF9" w:rsidP="00D80228">
      <w:pPr>
        <w:pStyle w:val="afb"/>
        <w:sectPr w:rsidR="00985BF9" w:rsidRPr="00071EA6" w:rsidSect="005E0BCE">
          <w:pgSz w:w="16838" w:h="11906" w:orient="landscape"/>
          <w:pgMar w:top="1701" w:right="1134" w:bottom="850" w:left="1134" w:header="708" w:footer="708" w:gutter="0"/>
          <w:cols w:space="708"/>
          <w:docGrid w:linePitch="382"/>
        </w:sectPr>
      </w:pPr>
    </w:p>
    <w:p w14:paraId="4D3D0161" w14:textId="7D209CB9" w:rsidR="00F406B1" w:rsidRPr="00071EA6" w:rsidRDefault="00F406B1" w:rsidP="00F406B1">
      <w:pPr>
        <w:pStyle w:val="3"/>
        <w:rPr>
          <w:rFonts w:eastAsia="Times New Roman"/>
          <w:color w:val="auto"/>
          <w:lang w:eastAsia="ru-RU"/>
        </w:rPr>
      </w:pPr>
      <w:bookmarkStart w:id="15" w:name="_Toc224656507"/>
      <w:r w:rsidRPr="00071EA6">
        <w:rPr>
          <w:color w:val="auto"/>
        </w:rPr>
        <w:lastRenderedPageBreak/>
        <w:t>Статья 43. Общественно-деловые зоны</w:t>
      </w:r>
      <w:bookmarkEnd w:id="15"/>
    </w:p>
    <w:p w14:paraId="39C861B5" w14:textId="6BE7B15A" w:rsidR="00F406B1" w:rsidRPr="00071EA6" w:rsidRDefault="00F406B1" w:rsidP="00DE62A5">
      <w:pPr>
        <w:pStyle w:val="44"/>
        <w:rPr>
          <w:rFonts w:eastAsia="Times New Roman"/>
          <w:bCs/>
          <w:szCs w:val="24"/>
          <w:lang w:eastAsia="ru-RU"/>
        </w:rPr>
      </w:pPr>
      <w:bookmarkStart w:id="16" w:name="_Toc112237939"/>
      <w:bookmarkStart w:id="17" w:name="_Toc112237774"/>
      <w:bookmarkStart w:id="18" w:name="_Toc224656508"/>
      <w:r w:rsidRPr="00071EA6">
        <w:rPr>
          <w:rFonts w:eastAsia="Times New Roman"/>
          <w:bCs/>
          <w:szCs w:val="24"/>
          <w:lang w:eastAsia="ru-RU"/>
        </w:rPr>
        <w:t>ОД</w:t>
      </w:r>
      <w:r w:rsidR="009D0F40" w:rsidRPr="00071EA6">
        <w:rPr>
          <w:rFonts w:eastAsia="Times New Roman"/>
          <w:bCs/>
          <w:szCs w:val="24"/>
          <w:lang w:eastAsia="ru-RU"/>
        </w:rPr>
        <w:t>2</w:t>
      </w:r>
      <w:r w:rsidRPr="00071EA6">
        <w:rPr>
          <w:rFonts w:eastAsia="Times New Roman"/>
          <w:bCs/>
          <w:szCs w:val="24"/>
          <w:lang w:eastAsia="ru-RU"/>
        </w:rPr>
        <w:t xml:space="preserve">. </w:t>
      </w:r>
      <w:bookmarkEnd w:id="16"/>
      <w:bookmarkEnd w:id="17"/>
      <w:r w:rsidR="009D0F40" w:rsidRPr="00071EA6">
        <w:t>Многофункциональная общественно-деловая зона</w:t>
      </w:r>
      <w:bookmarkEnd w:id="18"/>
    </w:p>
    <w:p w14:paraId="575937A4" w14:textId="0AF690B5" w:rsidR="00F406B1" w:rsidRPr="00071EA6" w:rsidRDefault="009D0F40" w:rsidP="00F406B1">
      <w:pPr>
        <w:pStyle w:val="afb"/>
      </w:pPr>
      <w:r w:rsidRPr="00071EA6">
        <w:t>Многофункциональная о</w:t>
      </w:r>
      <w:r w:rsidR="00DE62A5" w:rsidRPr="00071EA6">
        <w:t>бщественно-деловая</w:t>
      </w:r>
      <w:r w:rsidR="00F406B1" w:rsidRPr="00071EA6">
        <w:t xml:space="preserve"> </w:t>
      </w:r>
      <w:r w:rsidR="00DE62A5" w:rsidRPr="00071EA6">
        <w:t xml:space="preserve">зона </w:t>
      </w:r>
      <w:r w:rsidR="00F406B1" w:rsidRPr="00071EA6">
        <w:t>ОД</w:t>
      </w:r>
      <w:r w:rsidRPr="00071EA6">
        <w:t>2</w:t>
      </w:r>
      <w:r w:rsidR="00F406B1" w:rsidRPr="00071EA6">
        <w:t xml:space="preserve"> выделена для обеспечения правовых условий использования и строительства недвижимости на территориях размещения</w:t>
      </w:r>
      <w:r w:rsidR="00A2731C" w:rsidRPr="00071EA6">
        <w:t xml:space="preserve"> объектов </w:t>
      </w:r>
      <w:r w:rsidR="00F406B1" w:rsidRPr="00071EA6">
        <w:t>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w:t>
      </w:r>
      <w:r w:rsidR="00A2731C" w:rsidRPr="00071EA6">
        <w:t xml:space="preserve"> </w:t>
      </w:r>
      <w:r w:rsidR="00F406B1" w:rsidRPr="00071EA6">
        <w:t>и местного значения.</w:t>
      </w:r>
    </w:p>
    <w:p w14:paraId="14B87515" w14:textId="77777777" w:rsidR="00F406B1" w:rsidRPr="00071EA6" w:rsidRDefault="00F406B1" w:rsidP="00F406B1">
      <w:pPr>
        <w:pStyle w:val="afb"/>
        <w:rPr>
          <w:b/>
          <w:bCs/>
        </w:rPr>
      </w:pPr>
    </w:p>
    <w:p w14:paraId="03706CB1" w14:textId="77777777" w:rsidR="00F406B1" w:rsidRPr="00071EA6" w:rsidRDefault="00F406B1" w:rsidP="00F406B1">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61AF243E" w14:textId="77777777" w:rsidTr="00CE56EC">
        <w:tc>
          <w:tcPr>
            <w:tcW w:w="2093" w:type="dxa"/>
            <w:vMerge w:val="restart"/>
          </w:tcPr>
          <w:p w14:paraId="57E5641A" w14:textId="77777777" w:rsidR="00F406B1" w:rsidRPr="00071EA6" w:rsidRDefault="00F406B1" w:rsidP="00E5707B">
            <w:pPr>
              <w:pStyle w:val="af9"/>
              <w:rPr>
                <w:b/>
                <w:bCs w:val="0"/>
              </w:rPr>
            </w:pPr>
            <w:r w:rsidRPr="00071EA6">
              <w:rPr>
                <w:b/>
                <w:bCs w:val="0"/>
              </w:rPr>
              <w:t>Наименование вида разрешенного использования земельного участка</w:t>
            </w:r>
          </w:p>
          <w:p w14:paraId="163E2831" w14:textId="77777777" w:rsidR="00F406B1" w:rsidRPr="00071EA6" w:rsidRDefault="00F406B1" w:rsidP="00E5707B">
            <w:pPr>
              <w:pStyle w:val="af9"/>
              <w:rPr>
                <w:b/>
                <w:bCs w:val="0"/>
              </w:rPr>
            </w:pPr>
          </w:p>
        </w:tc>
        <w:tc>
          <w:tcPr>
            <w:tcW w:w="2977" w:type="dxa"/>
            <w:vMerge w:val="restart"/>
          </w:tcPr>
          <w:p w14:paraId="6998A51B" w14:textId="77777777" w:rsidR="00F406B1" w:rsidRPr="00071EA6" w:rsidRDefault="00F406B1"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2002FDB0" w14:textId="77777777" w:rsidR="00F406B1" w:rsidRPr="00071EA6" w:rsidRDefault="00F406B1" w:rsidP="00E5707B">
            <w:pPr>
              <w:pStyle w:val="af9"/>
              <w:rPr>
                <w:b/>
                <w:bCs w:val="0"/>
              </w:rPr>
            </w:pPr>
          </w:p>
        </w:tc>
        <w:tc>
          <w:tcPr>
            <w:tcW w:w="9716" w:type="dxa"/>
            <w:gridSpan w:val="4"/>
          </w:tcPr>
          <w:p w14:paraId="2DCB0C99" w14:textId="77777777" w:rsidR="00F406B1" w:rsidRPr="00071EA6" w:rsidRDefault="00F406B1"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175AB34" w14:textId="77777777" w:rsidTr="00CE56EC">
        <w:tc>
          <w:tcPr>
            <w:tcW w:w="2093" w:type="dxa"/>
            <w:vMerge/>
          </w:tcPr>
          <w:p w14:paraId="170E567D" w14:textId="77777777" w:rsidR="00F406B1" w:rsidRPr="00071EA6" w:rsidRDefault="00F406B1" w:rsidP="00E5707B">
            <w:pPr>
              <w:pStyle w:val="af9"/>
              <w:rPr>
                <w:b/>
                <w:bCs w:val="0"/>
              </w:rPr>
            </w:pPr>
          </w:p>
        </w:tc>
        <w:tc>
          <w:tcPr>
            <w:tcW w:w="2977" w:type="dxa"/>
            <w:vMerge/>
          </w:tcPr>
          <w:p w14:paraId="1C18A578" w14:textId="77777777" w:rsidR="00F406B1" w:rsidRPr="00071EA6" w:rsidRDefault="00F406B1" w:rsidP="00E5707B">
            <w:pPr>
              <w:pStyle w:val="af9"/>
              <w:rPr>
                <w:b/>
                <w:bCs w:val="0"/>
              </w:rPr>
            </w:pPr>
          </w:p>
        </w:tc>
        <w:tc>
          <w:tcPr>
            <w:tcW w:w="2409" w:type="dxa"/>
          </w:tcPr>
          <w:p w14:paraId="7890BEF0" w14:textId="77777777" w:rsidR="00F406B1" w:rsidRPr="00071EA6" w:rsidRDefault="00F406B1"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3F9EEED" w14:textId="77777777" w:rsidR="00F406B1" w:rsidRPr="00071EA6" w:rsidRDefault="00F406B1"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064FF01D" w14:textId="77777777" w:rsidR="00F406B1" w:rsidRPr="00071EA6" w:rsidRDefault="00F406B1"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43BB3F3C" w14:textId="77777777" w:rsidR="00F406B1" w:rsidRPr="00071EA6" w:rsidRDefault="00F406B1"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49AB6B80" w14:textId="77777777" w:rsidTr="00CE56EC">
        <w:tc>
          <w:tcPr>
            <w:tcW w:w="2093" w:type="dxa"/>
          </w:tcPr>
          <w:p w14:paraId="18023862" w14:textId="44462CC9" w:rsidR="00A218F7" w:rsidRPr="00071EA6" w:rsidRDefault="00A218F7" w:rsidP="0044137C">
            <w:pPr>
              <w:pStyle w:val="af9"/>
              <w:jc w:val="both"/>
            </w:pPr>
            <w:r w:rsidRPr="00071EA6">
              <w:t>Хранение автотранспорта [2.7.1]</w:t>
            </w:r>
          </w:p>
        </w:tc>
        <w:tc>
          <w:tcPr>
            <w:tcW w:w="2977" w:type="dxa"/>
          </w:tcPr>
          <w:p w14:paraId="2839BA84" w14:textId="260C26DD" w:rsidR="00A218F7" w:rsidRPr="00071EA6" w:rsidRDefault="00A218F7" w:rsidP="0044137C">
            <w:pPr>
              <w:pStyle w:val="af9"/>
              <w:jc w:val="both"/>
            </w:pPr>
            <w:r w:rsidRPr="00071EA6">
              <w:t xml:space="preserve">Размещение отдельно стоящих и пристроенных гаражей, в том числе подземных, предназначенных для </w:t>
            </w:r>
            <w:r w:rsidRPr="00071EA6">
              <w:lastRenderedPageBreak/>
              <w:t xml:space="preserve">хранения автотранспорта, в том числе с разделением на </w:t>
            </w:r>
            <w:proofErr w:type="spellStart"/>
            <w:r w:rsidRPr="00071EA6">
              <w:t>машино</w:t>
            </w:r>
            <w:proofErr w:type="spellEnd"/>
            <w:r w:rsidRPr="00071EA6">
              <w:t>-места, за исключением гаражей, размещение которых предусмотрено содержанием видов разрешенного использования с кодами 2.7.2, 4.9</w:t>
            </w:r>
          </w:p>
        </w:tc>
        <w:tc>
          <w:tcPr>
            <w:tcW w:w="2409" w:type="dxa"/>
          </w:tcPr>
          <w:p w14:paraId="49B530E8" w14:textId="3B3BAF0C" w:rsidR="00A218F7" w:rsidRPr="00071EA6" w:rsidRDefault="00A218F7" w:rsidP="0044137C">
            <w:pPr>
              <w:pStyle w:val="af9"/>
              <w:jc w:val="both"/>
            </w:pPr>
            <w:r w:rsidRPr="00071EA6">
              <w:lastRenderedPageBreak/>
              <w:t xml:space="preserve">минимальная (максимальная) площадь земельных участков - 18 - 5000 кв. м </w:t>
            </w:r>
          </w:p>
        </w:tc>
        <w:tc>
          <w:tcPr>
            <w:tcW w:w="2410" w:type="dxa"/>
          </w:tcPr>
          <w:p w14:paraId="02352970" w14:textId="7BB73320"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w:t>
            </w:r>
            <w:r w:rsidRPr="00071EA6">
              <w:lastRenderedPageBreak/>
              <w:t>земельного участка не менее 3 м.</w:t>
            </w:r>
          </w:p>
        </w:tc>
        <w:tc>
          <w:tcPr>
            <w:tcW w:w="2410" w:type="dxa"/>
          </w:tcPr>
          <w:p w14:paraId="65A6ABC7" w14:textId="3E3155AD" w:rsidR="00A218F7" w:rsidRPr="00071EA6" w:rsidRDefault="00A218F7" w:rsidP="0044137C">
            <w:pPr>
              <w:pStyle w:val="af9"/>
              <w:jc w:val="both"/>
            </w:pPr>
            <w:r w:rsidRPr="00071EA6">
              <w:lastRenderedPageBreak/>
              <w:t>максимальное количество надземных этажей - 1</w:t>
            </w:r>
          </w:p>
        </w:tc>
        <w:tc>
          <w:tcPr>
            <w:tcW w:w="2487" w:type="dxa"/>
          </w:tcPr>
          <w:p w14:paraId="05B09BDA" w14:textId="4B00C25A"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6357B10A" w14:textId="77777777" w:rsidR="00A218F7" w:rsidRPr="00071EA6" w:rsidRDefault="00A218F7" w:rsidP="0044137C">
            <w:pPr>
              <w:pStyle w:val="af9"/>
              <w:jc w:val="both"/>
            </w:pPr>
            <w:r w:rsidRPr="00071EA6">
              <w:t xml:space="preserve">процент застройки </w:t>
            </w:r>
            <w:r w:rsidRPr="00071EA6">
              <w:lastRenderedPageBreak/>
              <w:t>подземной части не регламентируется;</w:t>
            </w:r>
          </w:p>
          <w:p w14:paraId="42942DBC" w14:textId="51E22082" w:rsidR="00A218F7" w:rsidRPr="00071EA6" w:rsidRDefault="00A218F7" w:rsidP="0044137C">
            <w:pPr>
              <w:pStyle w:val="af9"/>
              <w:jc w:val="both"/>
            </w:pPr>
          </w:p>
        </w:tc>
      </w:tr>
      <w:tr w:rsidR="00071EA6" w:rsidRPr="00071EA6" w14:paraId="411F7E0B" w14:textId="77777777" w:rsidTr="00CE56EC">
        <w:tc>
          <w:tcPr>
            <w:tcW w:w="2093" w:type="dxa"/>
          </w:tcPr>
          <w:p w14:paraId="53310112" w14:textId="77777777" w:rsidR="00A218F7" w:rsidRPr="00071EA6" w:rsidRDefault="00A218F7" w:rsidP="0044137C">
            <w:pPr>
              <w:pStyle w:val="af9"/>
              <w:jc w:val="both"/>
            </w:pPr>
            <w:r w:rsidRPr="00071EA6">
              <w:lastRenderedPageBreak/>
              <w:t>Коммунальное обслуживание</w:t>
            </w:r>
          </w:p>
          <w:p w14:paraId="701E5650" w14:textId="1A02F884" w:rsidR="00A218F7" w:rsidRPr="00071EA6" w:rsidRDefault="00A218F7" w:rsidP="0044137C">
            <w:pPr>
              <w:pStyle w:val="af9"/>
              <w:jc w:val="both"/>
            </w:pPr>
            <w:r w:rsidRPr="00071EA6">
              <w:t>[3.1]</w:t>
            </w:r>
          </w:p>
        </w:tc>
        <w:tc>
          <w:tcPr>
            <w:tcW w:w="2977" w:type="dxa"/>
          </w:tcPr>
          <w:p w14:paraId="56E220BD" w14:textId="362FCB56" w:rsidR="00A218F7" w:rsidRPr="00071EA6" w:rsidRDefault="00A218F7" w:rsidP="0044137C">
            <w:pPr>
              <w:pStyle w:val="af9"/>
              <w:jc w:val="both"/>
            </w:pPr>
            <w:r w:rsidRPr="00071EA6">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409" w:type="dxa"/>
          </w:tcPr>
          <w:p w14:paraId="62988200" w14:textId="77777777" w:rsidR="00A218F7" w:rsidRPr="00071EA6" w:rsidRDefault="00A218F7" w:rsidP="0044137C">
            <w:pPr>
              <w:pStyle w:val="af9"/>
              <w:jc w:val="both"/>
            </w:pPr>
            <w:r w:rsidRPr="00071EA6">
              <w:t>минимальная (максимальная) площадь земельного участка:</w:t>
            </w:r>
          </w:p>
          <w:p w14:paraId="0FC01916" w14:textId="77777777" w:rsidR="00A218F7" w:rsidRPr="00071EA6" w:rsidRDefault="00A218F7" w:rsidP="0044137C">
            <w:pPr>
              <w:pStyle w:val="af9"/>
              <w:jc w:val="both"/>
            </w:pPr>
            <w:r w:rsidRPr="00071EA6">
              <w:t>- для объектов коммунального обслуживания- 10 - 15000 кв. м;</w:t>
            </w:r>
          </w:p>
          <w:p w14:paraId="2EB1060A" w14:textId="578F27B9" w:rsidR="00A218F7" w:rsidRPr="00071EA6" w:rsidRDefault="00A218F7" w:rsidP="0044137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29F3D008" w14:textId="77777777"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098084FF" w14:textId="77777777" w:rsidR="00A218F7" w:rsidRPr="00071EA6" w:rsidRDefault="00A218F7" w:rsidP="0044137C">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081A9E1E" w14:textId="227AE60F" w:rsidR="00A218F7" w:rsidRPr="00071EA6" w:rsidRDefault="00A218F7" w:rsidP="0044137C">
            <w:pPr>
              <w:pStyle w:val="af9"/>
              <w:jc w:val="both"/>
            </w:pPr>
            <w:r w:rsidRPr="00071EA6">
              <w:t>Общее количество контейнеров не более 5 шт.</w:t>
            </w:r>
          </w:p>
        </w:tc>
        <w:tc>
          <w:tcPr>
            <w:tcW w:w="2410" w:type="dxa"/>
          </w:tcPr>
          <w:p w14:paraId="5FD8827F" w14:textId="77777777" w:rsidR="00A218F7" w:rsidRPr="00071EA6" w:rsidRDefault="00A218F7" w:rsidP="0044137C">
            <w:pPr>
              <w:pStyle w:val="af9"/>
              <w:jc w:val="both"/>
            </w:pPr>
            <w:r w:rsidRPr="00071EA6">
              <w:t>максимальное количество надземных этажей зданий - 4</w:t>
            </w:r>
          </w:p>
          <w:p w14:paraId="659152AE" w14:textId="1013330F" w:rsidR="00A218F7" w:rsidRPr="00071EA6" w:rsidRDefault="00A218F7" w:rsidP="0044137C">
            <w:pPr>
              <w:pStyle w:val="af9"/>
              <w:jc w:val="both"/>
            </w:pPr>
            <w:r w:rsidRPr="00071EA6">
              <w:t>максимальная высота зданий - 20 м.</w:t>
            </w:r>
          </w:p>
        </w:tc>
        <w:tc>
          <w:tcPr>
            <w:tcW w:w="2487" w:type="dxa"/>
          </w:tcPr>
          <w:p w14:paraId="4B9A6FA9" w14:textId="0C7712E3"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7EBA7C7C" w14:textId="77777777" w:rsidR="00A218F7" w:rsidRPr="00071EA6" w:rsidRDefault="00A218F7" w:rsidP="0044137C">
            <w:pPr>
              <w:pStyle w:val="af9"/>
              <w:jc w:val="both"/>
            </w:pPr>
            <w:r w:rsidRPr="00071EA6">
              <w:t>процент застройки подземной части не регламентируется;</w:t>
            </w:r>
          </w:p>
          <w:p w14:paraId="78E9EC69" w14:textId="534695EF" w:rsidR="00A218F7" w:rsidRPr="00071EA6" w:rsidRDefault="00A218F7" w:rsidP="0044137C">
            <w:pPr>
              <w:pStyle w:val="af9"/>
              <w:jc w:val="both"/>
            </w:pPr>
            <w:r w:rsidRPr="00071EA6">
              <w:t>коэффициент плотности застройки Кпз-2,4;</w:t>
            </w:r>
          </w:p>
        </w:tc>
      </w:tr>
      <w:tr w:rsidR="00071EA6" w:rsidRPr="00071EA6" w14:paraId="70DA0983" w14:textId="77777777" w:rsidTr="00CE56EC">
        <w:tc>
          <w:tcPr>
            <w:tcW w:w="2093" w:type="dxa"/>
          </w:tcPr>
          <w:p w14:paraId="77B50F50" w14:textId="7F04A5C8" w:rsidR="00A218F7" w:rsidRPr="00071EA6" w:rsidRDefault="00A218F7" w:rsidP="0044137C">
            <w:pPr>
              <w:pStyle w:val="af9"/>
              <w:jc w:val="both"/>
            </w:pPr>
            <w:r w:rsidRPr="00071EA6">
              <w:t xml:space="preserve">Предоставление коммунальных </w:t>
            </w:r>
            <w:r w:rsidRPr="00071EA6">
              <w:lastRenderedPageBreak/>
              <w:t>услуг [3.1.1]</w:t>
            </w:r>
          </w:p>
        </w:tc>
        <w:tc>
          <w:tcPr>
            <w:tcW w:w="2977" w:type="dxa"/>
          </w:tcPr>
          <w:p w14:paraId="781956C9" w14:textId="55F2D973" w:rsidR="00A218F7" w:rsidRPr="00071EA6" w:rsidRDefault="00A218F7" w:rsidP="0044137C">
            <w:pPr>
              <w:pStyle w:val="af9"/>
              <w:jc w:val="both"/>
            </w:pPr>
            <w:r w:rsidRPr="00071EA6">
              <w:lastRenderedPageBreak/>
              <w:t xml:space="preserve">Размещение зданий и сооружений, </w:t>
            </w:r>
            <w:r w:rsidRPr="00071EA6">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608CF2A2" w14:textId="77777777" w:rsidR="00A218F7" w:rsidRPr="00071EA6" w:rsidRDefault="00A218F7" w:rsidP="0044137C">
            <w:pPr>
              <w:pStyle w:val="af9"/>
              <w:jc w:val="both"/>
            </w:pPr>
            <w:r w:rsidRPr="00071EA6">
              <w:lastRenderedPageBreak/>
              <w:t xml:space="preserve">минимальная (максимальная) </w:t>
            </w:r>
            <w:r w:rsidRPr="00071EA6">
              <w:lastRenderedPageBreak/>
              <w:t>площадь земельного участка:</w:t>
            </w:r>
          </w:p>
          <w:p w14:paraId="1A45133C" w14:textId="77777777" w:rsidR="00A218F7" w:rsidRPr="00071EA6" w:rsidRDefault="00A218F7" w:rsidP="0044137C">
            <w:pPr>
              <w:pStyle w:val="af9"/>
              <w:jc w:val="both"/>
            </w:pPr>
            <w:r w:rsidRPr="00071EA6">
              <w:t>- для объектов коммунального обслуживания - 10 - 15000 кв. м;</w:t>
            </w:r>
          </w:p>
          <w:p w14:paraId="535C51D3" w14:textId="66FFAB3A" w:rsidR="00A218F7" w:rsidRPr="00071EA6" w:rsidRDefault="00A218F7" w:rsidP="0044137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7958C661" w14:textId="77777777" w:rsidR="00A218F7" w:rsidRPr="00071EA6" w:rsidRDefault="00A218F7" w:rsidP="0044137C">
            <w:pPr>
              <w:pStyle w:val="af9"/>
              <w:jc w:val="both"/>
            </w:pPr>
            <w:r w:rsidRPr="00071EA6">
              <w:lastRenderedPageBreak/>
              <w:t xml:space="preserve">минимальный отступ строений от красной </w:t>
            </w:r>
            <w:r w:rsidRPr="00071EA6">
              <w:lastRenderedPageBreak/>
              <w:t>линии улиц не менее чем 5 м; от границ соседнего земельного участка не менее 3 м;</w:t>
            </w:r>
          </w:p>
          <w:p w14:paraId="5DBF702C" w14:textId="77777777" w:rsidR="00A218F7" w:rsidRPr="00071EA6" w:rsidRDefault="00A218F7" w:rsidP="0044137C">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F9E74D9" w14:textId="143F286C" w:rsidR="00A218F7" w:rsidRPr="00071EA6" w:rsidRDefault="00A218F7" w:rsidP="0044137C">
            <w:pPr>
              <w:pStyle w:val="af9"/>
              <w:jc w:val="both"/>
            </w:pPr>
            <w:r w:rsidRPr="00071EA6">
              <w:t>Общее количество контейнеров не более 5 шт.</w:t>
            </w:r>
          </w:p>
        </w:tc>
        <w:tc>
          <w:tcPr>
            <w:tcW w:w="2410" w:type="dxa"/>
          </w:tcPr>
          <w:p w14:paraId="55FE61F1" w14:textId="77777777" w:rsidR="00A218F7" w:rsidRPr="00071EA6" w:rsidRDefault="00A218F7" w:rsidP="0044137C">
            <w:pPr>
              <w:pStyle w:val="af9"/>
              <w:jc w:val="both"/>
            </w:pPr>
            <w:r w:rsidRPr="00071EA6">
              <w:lastRenderedPageBreak/>
              <w:t xml:space="preserve">максимальное количество </w:t>
            </w:r>
            <w:r w:rsidRPr="00071EA6">
              <w:lastRenderedPageBreak/>
              <w:t>надземных этажей зданий - 4</w:t>
            </w:r>
          </w:p>
          <w:p w14:paraId="63913BFC" w14:textId="1B0048EC" w:rsidR="00A218F7" w:rsidRPr="00071EA6" w:rsidRDefault="00A218F7" w:rsidP="0044137C">
            <w:pPr>
              <w:pStyle w:val="af9"/>
              <w:jc w:val="both"/>
            </w:pPr>
            <w:r w:rsidRPr="00071EA6">
              <w:t>максимальная высота зданий - 20 м.</w:t>
            </w:r>
          </w:p>
        </w:tc>
        <w:tc>
          <w:tcPr>
            <w:tcW w:w="2487" w:type="dxa"/>
          </w:tcPr>
          <w:p w14:paraId="74FA4E90" w14:textId="09235759" w:rsidR="00A218F7" w:rsidRPr="00071EA6" w:rsidRDefault="00C27391" w:rsidP="0044137C">
            <w:pPr>
              <w:pStyle w:val="af9"/>
              <w:jc w:val="both"/>
            </w:pPr>
            <w:r w:rsidRPr="00071EA6">
              <w:lastRenderedPageBreak/>
              <w:t xml:space="preserve">максимальный процент застройки в </w:t>
            </w:r>
            <w:r w:rsidRPr="00071EA6">
              <w:lastRenderedPageBreak/>
              <w:t>границах земельного участка - 60%</w:t>
            </w:r>
            <w:r w:rsidR="00A218F7" w:rsidRPr="00071EA6">
              <w:t>;</w:t>
            </w:r>
          </w:p>
          <w:p w14:paraId="41A4D96E" w14:textId="77777777" w:rsidR="00A218F7" w:rsidRPr="00071EA6" w:rsidRDefault="00A218F7" w:rsidP="0044137C">
            <w:pPr>
              <w:pStyle w:val="af9"/>
              <w:jc w:val="both"/>
            </w:pPr>
            <w:r w:rsidRPr="00071EA6">
              <w:t>процент застройки подземной части не регламентируется;</w:t>
            </w:r>
          </w:p>
          <w:p w14:paraId="5F3434CA" w14:textId="6C36392F" w:rsidR="00A218F7" w:rsidRPr="00071EA6" w:rsidRDefault="00A218F7" w:rsidP="0044137C">
            <w:pPr>
              <w:pStyle w:val="af9"/>
              <w:jc w:val="both"/>
            </w:pPr>
            <w:r w:rsidRPr="00071EA6">
              <w:t>коэффициент плотности застройки Кпз-2,4;</w:t>
            </w:r>
          </w:p>
        </w:tc>
      </w:tr>
      <w:tr w:rsidR="00071EA6" w:rsidRPr="00071EA6" w14:paraId="5C8DA08E" w14:textId="77777777" w:rsidTr="00CE56EC">
        <w:tc>
          <w:tcPr>
            <w:tcW w:w="2093" w:type="dxa"/>
          </w:tcPr>
          <w:p w14:paraId="7058F4F2" w14:textId="77777777" w:rsidR="00A218F7" w:rsidRPr="00071EA6" w:rsidRDefault="00A218F7" w:rsidP="0044137C">
            <w:pPr>
              <w:pStyle w:val="af9"/>
              <w:jc w:val="both"/>
            </w:pPr>
            <w:r w:rsidRPr="00071EA6">
              <w:lastRenderedPageBreak/>
              <w:t>Административные здания организаций, обеспечивающих предоставление коммунальных услуг</w:t>
            </w:r>
          </w:p>
          <w:p w14:paraId="77ABE883" w14:textId="1FB9DB88" w:rsidR="00A218F7" w:rsidRPr="00071EA6" w:rsidRDefault="00A218F7" w:rsidP="0044137C">
            <w:pPr>
              <w:pStyle w:val="af9"/>
              <w:jc w:val="both"/>
            </w:pPr>
            <w:r w:rsidRPr="00071EA6">
              <w:t>[3.1.2]</w:t>
            </w:r>
          </w:p>
        </w:tc>
        <w:tc>
          <w:tcPr>
            <w:tcW w:w="2977" w:type="dxa"/>
          </w:tcPr>
          <w:p w14:paraId="1903E899" w14:textId="773CB350" w:rsidR="00A218F7" w:rsidRPr="00071EA6" w:rsidRDefault="00A218F7" w:rsidP="0044137C">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6EB7EBFC" w14:textId="77777777" w:rsidR="00A218F7" w:rsidRPr="00071EA6" w:rsidRDefault="00A218F7" w:rsidP="0044137C">
            <w:pPr>
              <w:pStyle w:val="af9"/>
              <w:jc w:val="both"/>
            </w:pPr>
            <w:r w:rsidRPr="00071EA6">
              <w:t>минимальная (максимальная) площадь земельного участка:</w:t>
            </w:r>
          </w:p>
          <w:p w14:paraId="20E5205B" w14:textId="77777777" w:rsidR="00A218F7" w:rsidRPr="00071EA6" w:rsidRDefault="00A218F7" w:rsidP="0044137C">
            <w:pPr>
              <w:pStyle w:val="af9"/>
              <w:jc w:val="both"/>
            </w:pPr>
            <w:r w:rsidRPr="00071EA6">
              <w:t>- для объектов коммунального обслуживания- 100 - 15000 кв. м;</w:t>
            </w:r>
          </w:p>
          <w:p w14:paraId="51B9CB36" w14:textId="1116F5A3" w:rsidR="00A218F7" w:rsidRPr="00071EA6" w:rsidRDefault="00A218F7" w:rsidP="0044137C">
            <w:pPr>
              <w:pStyle w:val="af9"/>
              <w:jc w:val="both"/>
            </w:pPr>
            <w:r w:rsidRPr="00071EA6">
              <w:t xml:space="preserve">- для объектов инженерного </w:t>
            </w:r>
            <w:r w:rsidRPr="00071EA6">
              <w:lastRenderedPageBreak/>
              <w:t>обеспечения и объектов вспомогательного инженерного назначения от 1 кв. м.</w:t>
            </w:r>
          </w:p>
        </w:tc>
        <w:tc>
          <w:tcPr>
            <w:tcW w:w="2410" w:type="dxa"/>
          </w:tcPr>
          <w:p w14:paraId="38DA38FE" w14:textId="77777777" w:rsidR="00A218F7" w:rsidRPr="00071EA6" w:rsidRDefault="00A218F7" w:rsidP="0044137C">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26C94CC1" w14:textId="77777777" w:rsidR="00A218F7" w:rsidRPr="00071EA6" w:rsidRDefault="00A218F7" w:rsidP="0044137C">
            <w:pPr>
              <w:pStyle w:val="af9"/>
              <w:jc w:val="both"/>
            </w:pPr>
            <w:r w:rsidRPr="00071EA6">
              <w:t xml:space="preserve">расстояние от площадок с контейнерами до </w:t>
            </w:r>
            <w:r w:rsidRPr="00071EA6">
              <w:lastRenderedPageBreak/>
              <w:t>окон жилых домов, границ участков детских, лечебных учреждений, мест отдыха должны быть не менее 20 м и не более 100 м.</w:t>
            </w:r>
          </w:p>
          <w:p w14:paraId="1CBB0D82" w14:textId="139251D9" w:rsidR="00A218F7" w:rsidRPr="00071EA6" w:rsidRDefault="00A218F7" w:rsidP="0044137C">
            <w:pPr>
              <w:pStyle w:val="af9"/>
              <w:jc w:val="both"/>
            </w:pPr>
            <w:r w:rsidRPr="00071EA6">
              <w:t>Общее количество контейнеров не более 5 шт.</w:t>
            </w:r>
          </w:p>
        </w:tc>
        <w:tc>
          <w:tcPr>
            <w:tcW w:w="2410" w:type="dxa"/>
          </w:tcPr>
          <w:p w14:paraId="6F5A9B1D" w14:textId="77777777" w:rsidR="00A218F7" w:rsidRPr="00071EA6" w:rsidRDefault="00A218F7" w:rsidP="0044137C">
            <w:pPr>
              <w:pStyle w:val="af9"/>
              <w:jc w:val="both"/>
            </w:pPr>
            <w:r w:rsidRPr="00071EA6">
              <w:lastRenderedPageBreak/>
              <w:t>максимальное количество надземных этажей зданий - 4</w:t>
            </w:r>
          </w:p>
          <w:p w14:paraId="18986541" w14:textId="01FDAAF7" w:rsidR="00A218F7" w:rsidRPr="00071EA6" w:rsidRDefault="00A218F7" w:rsidP="0044137C">
            <w:pPr>
              <w:pStyle w:val="af9"/>
              <w:jc w:val="both"/>
            </w:pPr>
            <w:r w:rsidRPr="00071EA6">
              <w:t>максимальная высота зданий - 20 м.</w:t>
            </w:r>
          </w:p>
        </w:tc>
        <w:tc>
          <w:tcPr>
            <w:tcW w:w="2487" w:type="dxa"/>
          </w:tcPr>
          <w:p w14:paraId="7B9469EB" w14:textId="7F3EDBDE"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07B05250" w14:textId="77777777" w:rsidR="00A218F7" w:rsidRPr="00071EA6" w:rsidRDefault="00A218F7" w:rsidP="0044137C">
            <w:pPr>
              <w:pStyle w:val="af9"/>
              <w:jc w:val="both"/>
            </w:pPr>
            <w:r w:rsidRPr="00071EA6">
              <w:t>процент застройки подземной части не регламентируется;</w:t>
            </w:r>
          </w:p>
          <w:p w14:paraId="7349429E" w14:textId="12528DDF" w:rsidR="00A218F7" w:rsidRPr="00071EA6" w:rsidRDefault="00A218F7" w:rsidP="0044137C">
            <w:pPr>
              <w:pStyle w:val="af9"/>
              <w:jc w:val="both"/>
            </w:pPr>
            <w:r w:rsidRPr="00071EA6">
              <w:t>коэффициент плотности застройки Кпз-2,4;</w:t>
            </w:r>
          </w:p>
        </w:tc>
      </w:tr>
      <w:tr w:rsidR="00071EA6" w:rsidRPr="00071EA6" w14:paraId="27E62C45" w14:textId="77777777" w:rsidTr="00CE56EC">
        <w:tc>
          <w:tcPr>
            <w:tcW w:w="2093" w:type="dxa"/>
          </w:tcPr>
          <w:p w14:paraId="40555CD9" w14:textId="3827AE5F" w:rsidR="00A218F7" w:rsidRPr="00071EA6" w:rsidRDefault="00A218F7" w:rsidP="0044137C">
            <w:pPr>
              <w:pStyle w:val="af9"/>
              <w:jc w:val="both"/>
            </w:pPr>
            <w:r w:rsidRPr="00071EA6">
              <w:t>Социальное обслуживание [3.2]</w:t>
            </w:r>
          </w:p>
        </w:tc>
        <w:tc>
          <w:tcPr>
            <w:tcW w:w="2977" w:type="dxa"/>
          </w:tcPr>
          <w:p w14:paraId="25D7D4F0" w14:textId="04197071" w:rsidR="00A218F7" w:rsidRPr="00071EA6" w:rsidRDefault="00A218F7" w:rsidP="0044137C">
            <w:pPr>
              <w:pStyle w:val="af9"/>
              <w:jc w:val="both"/>
            </w:pPr>
            <w:r w:rsidRPr="00071EA6">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5EFB5D04" w14:textId="315F350A" w:rsidR="00A218F7" w:rsidRPr="00071EA6" w:rsidRDefault="00A218F7" w:rsidP="0044137C">
            <w:pPr>
              <w:pStyle w:val="af9"/>
              <w:jc w:val="both"/>
            </w:pPr>
            <w:r w:rsidRPr="00071EA6">
              <w:t xml:space="preserve">минимальная (максимальная) площадь земельного участка - 100 - </w:t>
            </w:r>
            <w:r w:rsidR="00B43046" w:rsidRPr="00071EA6">
              <w:t>8</w:t>
            </w:r>
            <w:r w:rsidRPr="00071EA6">
              <w:t xml:space="preserve">000 кв. м </w:t>
            </w:r>
          </w:p>
          <w:p w14:paraId="72E654F0" w14:textId="6C2C449B" w:rsidR="00A218F7" w:rsidRPr="00071EA6" w:rsidRDefault="00A218F7" w:rsidP="0044137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9557CBE" w14:textId="7950EC8F"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0902CB3"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0A9D944C" w14:textId="260FA785"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19A60A6" w14:textId="0B65833E"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5A7A9725" w14:textId="77777777" w:rsidR="00A218F7" w:rsidRPr="00071EA6" w:rsidRDefault="00A218F7" w:rsidP="0044137C">
            <w:pPr>
              <w:pStyle w:val="af9"/>
              <w:jc w:val="both"/>
            </w:pPr>
            <w:r w:rsidRPr="00071EA6">
              <w:t>процент застройки подземной части не регламентируется;</w:t>
            </w:r>
          </w:p>
          <w:p w14:paraId="1CDEBC30" w14:textId="2C05544A" w:rsidR="00A218F7" w:rsidRPr="00071EA6" w:rsidRDefault="00A218F7" w:rsidP="0044137C">
            <w:pPr>
              <w:pStyle w:val="af9"/>
              <w:jc w:val="both"/>
            </w:pPr>
            <w:r w:rsidRPr="00071EA6">
              <w:t>коэффициент плотности застройки Кпз-2,4;</w:t>
            </w:r>
          </w:p>
        </w:tc>
      </w:tr>
      <w:tr w:rsidR="00071EA6" w:rsidRPr="00071EA6" w14:paraId="236E171F" w14:textId="77777777" w:rsidTr="00CE56EC">
        <w:tc>
          <w:tcPr>
            <w:tcW w:w="2093" w:type="dxa"/>
          </w:tcPr>
          <w:p w14:paraId="655954AA" w14:textId="77777777" w:rsidR="00A218F7" w:rsidRPr="00071EA6" w:rsidRDefault="00A218F7" w:rsidP="0044137C">
            <w:pPr>
              <w:pStyle w:val="af9"/>
              <w:jc w:val="both"/>
            </w:pPr>
            <w:r w:rsidRPr="00071EA6">
              <w:t>Дома социального обслуживания</w:t>
            </w:r>
          </w:p>
          <w:p w14:paraId="443D1AB3" w14:textId="2F11FC03" w:rsidR="00A218F7" w:rsidRPr="00071EA6" w:rsidRDefault="00A218F7" w:rsidP="0044137C">
            <w:pPr>
              <w:pStyle w:val="af9"/>
              <w:jc w:val="both"/>
            </w:pPr>
            <w:r w:rsidRPr="00071EA6">
              <w:t>[3.2.1]</w:t>
            </w:r>
          </w:p>
        </w:tc>
        <w:tc>
          <w:tcPr>
            <w:tcW w:w="2977" w:type="dxa"/>
          </w:tcPr>
          <w:p w14:paraId="637F594C" w14:textId="77777777" w:rsidR="00A218F7" w:rsidRPr="00071EA6" w:rsidRDefault="00A218F7" w:rsidP="0044137C">
            <w:pPr>
              <w:pStyle w:val="af9"/>
              <w:jc w:val="both"/>
            </w:pPr>
            <w:r w:rsidRPr="00071EA6">
              <w:t xml:space="preserve">Размещение зданий, предназначенных для размещения домов престарелых, домов ребенка, детских домов, </w:t>
            </w:r>
            <w:r w:rsidRPr="00071EA6">
              <w:lastRenderedPageBreak/>
              <w:t>пунктов ночлега для бездомных граждан;</w:t>
            </w:r>
          </w:p>
          <w:p w14:paraId="70459399" w14:textId="27919E37" w:rsidR="00A218F7" w:rsidRPr="00071EA6" w:rsidRDefault="00A218F7" w:rsidP="0044137C">
            <w:pPr>
              <w:pStyle w:val="af9"/>
              <w:jc w:val="both"/>
            </w:pPr>
            <w:r w:rsidRPr="00071EA6">
              <w:t>размещение объектов капитального строительства для временного размещения вынужденных переселенцев, лиц, признанных беженцами</w:t>
            </w:r>
          </w:p>
        </w:tc>
        <w:tc>
          <w:tcPr>
            <w:tcW w:w="2409" w:type="dxa"/>
          </w:tcPr>
          <w:p w14:paraId="186F6326" w14:textId="28EE6B52" w:rsidR="00A218F7" w:rsidRPr="00071EA6" w:rsidRDefault="00A218F7" w:rsidP="0044137C">
            <w:pPr>
              <w:pStyle w:val="af9"/>
              <w:jc w:val="both"/>
            </w:pPr>
            <w:r w:rsidRPr="00071EA6">
              <w:lastRenderedPageBreak/>
              <w:t xml:space="preserve">минимальная (максимальная) площадь земельного участка - 100 - </w:t>
            </w:r>
            <w:r w:rsidR="00B43046" w:rsidRPr="00071EA6">
              <w:t>8</w:t>
            </w:r>
            <w:r w:rsidRPr="00071EA6">
              <w:t xml:space="preserve">000 кв. м </w:t>
            </w:r>
          </w:p>
          <w:p w14:paraId="79B0A140" w14:textId="043B6101" w:rsidR="00A218F7" w:rsidRPr="00071EA6" w:rsidRDefault="00A218F7" w:rsidP="0044137C">
            <w:pPr>
              <w:pStyle w:val="af9"/>
              <w:jc w:val="both"/>
            </w:pPr>
            <w:r w:rsidRPr="00071EA6">
              <w:lastRenderedPageBreak/>
              <w:t>- для объектов инженерного обеспечения и объектов вспомогательного инженерного назначения от 1 кв. м;</w:t>
            </w:r>
          </w:p>
        </w:tc>
        <w:tc>
          <w:tcPr>
            <w:tcW w:w="2410" w:type="dxa"/>
          </w:tcPr>
          <w:p w14:paraId="0827192D" w14:textId="75051FAD" w:rsidR="00A218F7" w:rsidRPr="00071EA6" w:rsidRDefault="00A218F7" w:rsidP="0044137C">
            <w:pPr>
              <w:pStyle w:val="af9"/>
              <w:jc w:val="both"/>
            </w:pPr>
            <w:r w:rsidRPr="00071EA6">
              <w:lastRenderedPageBreak/>
              <w:t xml:space="preserve">минимальный отступ строений от красной линии улиц не менее чем 5 м; от границ соседнего </w:t>
            </w:r>
            <w:r w:rsidRPr="00071EA6">
              <w:lastRenderedPageBreak/>
              <w:t>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09D3884"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40830ECE" w14:textId="0A8E05C9" w:rsidR="00A218F7" w:rsidRPr="00071EA6" w:rsidRDefault="00A218F7" w:rsidP="0044137C">
            <w:pPr>
              <w:pStyle w:val="af9"/>
              <w:jc w:val="both"/>
            </w:pPr>
            <w:r w:rsidRPr="00071EA6">
              <w:lastRenderedPageBreak/>
              <w:t>максимальная высота зданий от уровня земли до верха перекрытия последнего этажа (или конька кровли) - 20 м;</w:t>
            </w:r>
          </w:p>
        </w:tc>
        <w:tc>
          <w:tcPr>
            <w:tcW w:w="2487" w:type="dxa"/>
          </w:tcPr>
          <w:p w14:paraId="05809DBB" w14:textId="581D47AE" w:rsidR="00A218F7" w:rsidRPr="00071EA6" w:rsidRDefault="00C27391" w:rsidP="0044137C">
            <w:pPr>
              <w:pStyle w:val="af9"/>
              <w:jc w:val="both"/>
            </w:pPr>
            <w:r w:rsidRPr="00071EA6">
              <w:lastRenderedPageBreak/>
              <w:t>максимальный процент застройки в границах земельного участка - 60%</w:t>
            </w:r>
            <w:r w:rsidR="00A218F7" w:rsidRPr="00071EA6">
              <w:t>;</w:t>
            </w:r>
          </w:p>
          <w:p w14:paraId="322FBAC5" w14:textId="77777777" w:rsidR="00A218F7" w:rsidRPr="00071EA6" w:rsidRDefault="00A218F7" w:rsidP="0044137C">
            <w:pPr>
              <w:pStyle w:val="af9"/>
              <w:jc w:val="both"/>
            </w:pPr>
            <w:r w:rsidRPr="00071EA6">
              <w:t xml:space="preserve">процент застройки </w:t>
            </w:r>
            <w:r w:rsidRPr="00071EA6">
              <w:lastRenderedPageBreak/>
              <w:t>подземной части не регламентируется;</w:t>
            </w:r>
          </w:p>
          <w:p w14:paraId="55D33A3D" w14:textId="6C1CD501" w:rsidR="00A218F7" w:rsidRPr="00071EA6" w:rsidRDefault="00A218F7" w:rsidP="0044137C">
            <w:pPr>
              <w:pStyle w:val="af9"/>
              <w:jc w:val="both"/>
            </w:pPr>
            <w:r w:rsidRPr="00071EA6">
              <w:t>коэффициент плотности застройки Кпз-2,4;</w:t>
            </w:r>
          </w:p>
        </w:tc>
      </w:tr>
      <w:tr w:rsidR="00071EA6" w:rsidRPr="00071EA6" w14:paraId="0BC0DB92" w14:textId="77777777" w:rsidTr="00CE56EC">
        <w:tc>
          <w:tcPr>
            <w:tcW w:w="2093" w:type="dxa"/>
          </w:tcPr>
          <w:p w14:paraId="5FFDDB66" w14:textId="77777777" w:rsidR="00A218F7" w:rsidRPr="00071EA6" w:rsidRDefault="00A218F7" w:rsidP="0044137C">
            <w:pPr>
              <w:pStyle w:val="af9"/>
              <w:jc w:val="both"/>
            </w:pPr>
            <w:r w:rsidRPr="00071EA6">
              <w:lastRenderedPageBreak/>
              <w:t>Оказание социальной помощи населению</w:t>
            </w:r>
          </w:p>
          <w:p w14:paraId="4530687D" w14:textId="28D6CFDE" w:rsidR="00A218F7" w:rsidRPr="00071EA6" w:rsidRDefault="00A218F7" w:rsidP="0044137C">
            <w:pPr>
              <w:pStyle w:val="af9"/>
              <w:jc w:val="both"/>
            </w:pPr>
            <w:r w:rsidRPr="00071EA6">
              <w:t>[3.2.2]</w:t>
            </w:r>
          </w:p>
        </w:tc>
        <w:tc>
          <w:tcPr>
            <w:tcW w:w="2977" w:type="dxa"/>
          </w:tcPr>
          <w:p w14:paraId="6D254EDC" w14:textId="29248578" w:rsidR="00A218F7" w:rsidRPr="00071EA6" w:rsidRDefault="00A218F7" w:rsidP="0044137C">
            <w:pPr>
              <w:pStyle w:val="af9"/>
              <w:jc w:val="both"/>
            </w:pPr>
            <w:r w:rsidRPr="00071EA6">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w:t>
            </w:r>
            <w:r w:rsidRPr="00071EA6">
              <w:lastRenderedPageBreak/>
              <w:t>некоммерческих фондов, благотворительных организаций, клубов по интересам</w:t>
            </w:r>
          </w:p>
        </w:tc>
        <w:tc>
          <w:tcPr>
            <w:tcW w:w="2409" w:type="dxa"/>
          </w:tcPr>
          <w:p w14:paraId="79211B0A" w14:textId="26C4EA6B" w:rsidR="00A218F7" w:rsidRPr="00071EA6" w:rsidRDefault="00A218F7" w:rsidP="0044137C">
            <w:pPr>
              <w:pStyle w:val="af9"/>
              <w:jc w:val="both"/>
            </w:pPr>
            <w:r w:rsidRPr="00071EA6">
              <w:lastRenderedPageBreak/>
              <w:t xml:space="preserve">минимальная (максимальная) площадь земельного участка - 100 - </w:t>
            </w:r>
            <w:r w:rsidR="00B43046" w:rsidRPr="00071EA6">
              <w:t>8</w:t>
            </w:r>
            <w:r w:rsidRPr="00071EA6">
              <w:t xml:space="preserve">000 кв. м </w:t>
            </w:r>
          </w:p>
          <w:p w14:paraId="3BF39944" w14:textId="061755A8" w:rsidR="00A218F7" w:rsidRPr="00071EA6" w:rsidRDefault="00A218F7" w:rsidP="0044137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B4BA6AA" w14:textId="483DCDCC"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60CD4B1"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34D4BBA0" w14:textId="35484C04"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198F465" w14:textId="03F6C5D7"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53E49058" w14:textId="77777777" w:rsidR="00A218F7" w:rsidRPr="00071EA6" w:rsidRDefault="00A218F7" w:rsidP="0044137C">
            <w:pPr>
              <w:pStyle w:val="af9"/>
              <w:jc w:val="both"/>
            </w:pPr>
            <w:r w:rsidRPr="00071EA6">
              <w:t>процент застройки подземной части не регламентируется;</w:t>
            </w:r>
          </w:p>
          <w:p w14:paraId="74F590CC" w14:textId="02826F04" w:rsidR="00A218F7" w:rsidRPr="00071EA6" w:rsidRDefault="00A218F7" w:rsidP="0044137C">
            <w:pPr>
              <w:pStyle w:val="af9"/>
              <w:jc w:val="both"/>
            </w:pPr>
            <w:r w:rsidRPr="00071EA6">
              <w:t>коэффициент плотности застройки Кпз-2,4;</w:t>
            </w:r>
          </w:p>
        </w:tc>
      </w:tr>
      <w:tr w:rsidR="00071EA6" w:rsidRPr="00071EA6" w14:paraId="3CE52B64" w14:textId="77777777" w:rsidTr="00CE56EC">
        <w:tc>
          <w:tcPr>
            <w:tcW w:w="2093" w:type="dxa"/>
          </w:tcPr>
          <w:p w14:paraId="53F13C22" w14:textId="77777777" w:rsidR="00A218F7" w:rsidRPr="00071EA6" w:rsidRDefault="00A218F7" w:rsidP="0044137C">
            <w:pPr>
              <w:pStyle w:val="af9"/>
              <w:jc w:val="both"/>
            </w:pPr>
            <w:r w:rsidRPr="00071EA6">
              <w:t>Оказание услуг связи</w:t>
            </w:r>
          </w:p>
          <w:p w14:paraId="00B43474" w14:textId="689CBEF0" w:rsidR="00A218F7" w:rsidRPr="00071EA6" w:rsidRDefault="00A218F7" w:rsidP="0044137C">
            <w:pPr>
              <w:pStyle w:val="af9"/>
              <w:jc w:val="both"/>
            </w:pPr>
            <w:r w:rsidRPr="00071EA6">
              <w:t>[3.2.3]</w:t>
            </w:r>
          </w:p>
        </w:tc>
        <w:tc>
          <w:tcPr>
            <w:tcW w:w="2977" w:type="dxa"/>
          </w:tcPr>
          <w:p w14:paraId="1C4CF366" w14:textId="60E9A745" w:rsidR="00A218F7" w:rsidRPr="00071EA6" w:rsidRDefault="00A218F7" w:rsidP="0044137C">
            <w:pPr>
              <w:pStyle w:val="af9"/>
              <w:jc w:val="both"/>
            </w:pPr>
            <w:r w:rsidRPr="00071EA6">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14:paraId="7EC2F275" w14:textId="77777777" w:rsidR="00A218F7" w:rsidRPr="00071EA6" w:rsidRDefault="00A218F7" w:rsidP="0044137C">
            <w:pPr>
              <w:pStyle w:val="af9"/>
              <w:jc w:val="both"/>
            </w:pPr>
            <w:r w:rsidRPr="00071EA6">
              <w:t xml:space="preserve">минимальная (максимальная) площадь земельного участка - 100 - 5000 кв. м </w:t>
            </w:r>
          </w:p>
          <w:p w14:paraId="749BE681" w14:textId="17DC7508" w:rsidR="00A218F7" w:rsidRPr="00071EA6" w:rsidRDefault="00A218F7" w:rsidP="0044137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BE6C6F8" w14:textId="7F827790"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B31D057"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694A4538" w14:textId="51126B5A"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AAD3C0E" w14:textId="6B90FCEC"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72E5AF30" w14:textId="77777777" w:rsidR="00A218F7" w:rsidRPr="00071EA6" w:rsidRDefault="00A218F7" w:rsidP="0044137C">
            <w:pPr>
              <w:pStyle w:val="af9"/>
              <w:jc w:val="both"/>
            </w:pPr>
            <w:r w:rsidRPr="00071EA6">
              <w:t>процент застройки подземной части не регламентируется;</w:t>
            </w:r>
          </w:p>
          <w:p w14:paraId="362B799C" w14:textId="707EB6ED" w:rsidR="00A218F7" w:rsidRPr="00071EA6" w:rsidRDefault="00A218F7" w:rsidP="0044137C">
            <w:pPr>
              <w:pStyle w:val="af9"/>
              <w:jc w:val="both"/>
            </w:pPr>
            <w:r w:rsidRPr="00071EA6">
              <w:t>коэффициент плотности застройки Кпз-2,4;</w:t>
            </w:r>
          </w:p>
        </w:tc>
      </w:tr>
      <w:tr w:rsidR="00071EA6" w:rsidRPr="00071EA6" w14:paraId="46F1520A" w14:textId="77777777" w:rsidTr="00CE56EC">
        <w:tc>
          <w:tcPr>
            <w:tcW w:w="2093" w:type="dxa"/>
          </w:tcPr>
          <w:p w14:paraId="3EBE6D60" w14:textId="6055EE2D" w:rsidR="00A218F7" w:rsidRPr="00071EA6" w:rsidRDefault="00A218F7" w:rsidP="0044137C">
            <w:pPr>
              <w:pStyle w:val="af9"/>
              <w:jc w:val="both"/>
            </w:pPr>
            <w:r w:rsidRPr="00071EA6">
              <w:t>Общежития [3.2.4]</w:t>
            </w:r>
          </w:p>
        </w:tc>
        <w:tc>
          <w:tcPr>
            <w:tcW w:w="2977" w:type="dxa"/>
          </w:tcPr>
          <w:p w14:paraId="2A76D1BF" w14:textId="483C90EB" w:rsidR="00A218F7" w:rsidRPr="00071EA6" w:rsidRDefault="00A218F7" w:rsidP="0044137C">
            <w:pPr>
              <w:pStyle w:val="af9"/>
              <w:jc w:val="both"/>
            </w:pPr>
            <w:r w:rsidRPr="00071EA6">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Pr="00071EA6">
              <w:lastRenderedPageBreak/>
              <w:t>разрешенного использования с кодом 4.7</w:t>
            </w:r>
          </w:p>
        </w:tc>
        <w:tc>
          <w:tcPr>
            <w:tcW w:w="2409" w:type="dxa"/>
          </w:tcPr>
          <w:p w14:paraId="569053B9" w14:textId="77777777" w:rsidR="00A218F7" w:rsidRPr="00071EA6" w:rsidRDefault="00A218F7" w:rsidP="0044137C">
            <w:pPr>
              <w:pStyle w:val="af9"/>
              <w:jc w:val="both"/>
            </w:pPr>
            <w:r w:rsidRPr="00071EA6">
              <w:lastRenderedPageBreak/>
              <w:t xml:space="preserve">минимальная (максимальная) площадь земельного участка - 100 - 5000 кв. м </w:t>
            </w:r>
          </w:p>
          <w:p w14:paraId="1ADF885B" w14:textId="79E8BD91" w:rsidR="00A218F7" w:rsidRPr="00071EA6" w:rsidRDefault="00A218F7" w:rsidP="0044137C">
            <w:pPr>
              <w:pStyle w:val="af9"/>
              <w:jc w:val="both"/>
            </w:pPr>
            <w:r w:rsidRPr="00071EA6">
              <w:t xml:space="preserve">- для объектов инженерного обеспечения и объектов вспомогательного инженерного </w:t>
            </w:r>
            <w:r w:rsidRPr="00071EA6">
              <w:lastRenderedPageBreak/>
              <w:t>назначения от 1 кв. м;</w:t>
            </w:r>
          </w:p>
        </w:tc>
        <w:tc>
          <w:tcPr>
            <w:tcW w:w="2410" w:type="dxa"/>
          </w:tcPr>
          <w:p w14:paraId="0C7EC56E" w14:textId="70BD49F3" w:rsidR="00A218F7" w:rsidRPr="00071EA6" w:rsidRDefault="00A218F7" w:rsidP="0044137C">
            <w:pPr>
              <w:pStyle w:val="af9"/>
              <w:jc w:val="both"/>
            </w:pPr>
            <w:r w:rsidRPr="00071EA6">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w:t>
            </w:r>
            <w:r w:rsidRPr="00071EA6">
              <w:lastRenderedPageBreak/>
              <w:t>расчетное количество парковочных мест для временной стоянки автомобилей.</w:t>
            </w:r>
          </w:p>
        </w:tc>
        <w:tc>
          <w:tcPr>
            <w:tcW w:w="2410" w:type="dxa"/>
          </w:tcPr>
          <w:p w14:paraId="28CAED3C"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2E885962" w14:textId="0BFBD750" w:rsidR="00A218F7" w:rsidRPr="00071EA6" w:rsidRDefault="00A218F7" w:rsidP="0044137C">
            <w:pPr>
              <w:pStyle w:val="af9"/>
              <w:jc w:val="both"/>
            </w:pPr>
            <w:r w:rsidRPr="00071EA6">
              <w:t xml:space="preserve">максимальная высота зданий от уровня земли до верха перекрытия последнего этажа (или конька кровли) </w:t>
            </w:r>
            <w:r w:rsidRPr="00071EA6">
              <w:lastRenderedPageBreak/>
              <w:t>- 20 м;</w:t>
            </w:r>
          </w:p>
        </w:tc>
        <w:tc>
          <w:tcPr>
            <w:tcW w:w="2487" w:type="dxa"/>
          </w:tcPr>
          <w:p w14:paraId="577FDA99" w14:textId="28002126" w:rsidR="00A218F7" w:rsidRPr="00071EA6" w:rsidRDefault="00C27391" w:rsidP="0044137C">
            <w:pPr>
              <w:pStyle w:val="af9"/>
              <w:jc w:val="both"/>
            </w:pPr>
            <w:r w:rsidRPr="00071EA6">
              <w:lastRenderedPageBreak/>
              <w:t>максимальный процент застройки в границах земельного участка - 60%</w:t>
            </w:r>
            <w:r w:rsidR="00A218F7" w:rsidRPr="00071EA6">
              <w:t>;</w:t>
            </w:r>
          </w:p>
          <w:p w14:paraId="5EF204CF" w14:textId="77777777" w:rsidR="00A218F7" w:rsidRPr="00071EA6" w:rsidRDefault="00A218F7" w:rsidP="0044137C">
            <w:pPr>
              <w:pStyle w:val="af9"/>
              <w:jc w:val="both"/>
            </w:pPr>
            <w:r w:rsidRPr="00071EA6">
              <w:t>процент застройки подземной части не регламентируется;</w:t>
            </w:r>
          </w:p>
          <w:p w14:paraId="3FC36B1F" w14:textId="05AF6241" w:rsidR="00A218F7" w:rsidRPr="00071EA6" w:rsidRDefault="00A218F7" w:rsidP="0044137C">
            <w:pPr>
              <w:pStyle w:val="af9"/>
              <w:jc w:val="both"/>
            </w:pPr>
            <w:r w:rsidRPr="00071EA6">
              <w:t>коэффициент плотности застройки Кпз-2,4;</w:t>
            </w:r>
          </w:p>
        </w:tc>
      </w:tr>
      <w:tr w:rsidR="00071EA6" w:rsidRPr="00071EA6" w14:paraId="671202D6" w14:textId="77777777" w:rsidTr="00CE56EC">
        <w:tc>
          <w:tcPr>
            <w:tcW w:w="2093" w:type="dxa"/>
          </w:tcPr>
          <w:p w14:paraId="264ED73E" w14:textId="77777777" w:rsidR="00C97FCC" w:rsidRPr="00071EA6" w:rsidRDefault="00C97FCC" w:rsidP="00C97FCC">
            <w:pPr>
              <w:pStyle w:val="af9"/>
              <w:jc w:val="both"/>
            </w:pPr>
            <w:r w:rsidRPr="00071EA6">
              <w:t>Бытовое обслуживание</w:t>
            </w:r>
          </w:p>
          <w:p w14:paraId="506957D0" w14:textId="39A42643" w:rsidR="00C97FCC" w:rsidRPr="00071EA6" w:rsidRDefault="00C97FCC" w:rsidP="00C97FCC">
            <w:pPr>
              <w:pStyle w:val="af9"/>
              <w:jc w:val="both"/>
            </w:pPr>
            <w:r w:rsidRPr="00071EA6">
              <w:t>[3.3]</w:t>
            </w:r>
          </w:p>
        </w:tc>
        <w:tc>
          <w:tcPr>
            <w:tcW w:w="2977" w:type="dxa"/>
          </w:tcPr>
          <w:p w14:paraId="745AA2F3" w14:textId="695CAFC7" w:rsidR="00C97FCC" w:rsidRPr="00071EA6" w:rsidRDefault="00C97FCC" w:rsidP="00C97FCC">
            <w:pPr>
              <w:pStyle w:val="af9"/>
              <w:jc w:val="both"/>
            </w:pPr>
            <w:r w:rsidRPr="00071EA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23D06486" w14:textId="77777777" w:rsidR="00C97FCC" w:rsidRPr="00071EA6" w:rsidRDefault="00C97FCC" w:rsidP="00C97FCC">
            <w:pPr>
              <w:pStyle w:val="af9"/>
              <w:jc w:val="both"/>
            </w:pPr>
            <w:r w:rsidRPr="00071EA6">
              <w:t xml:space="preserve">минимальная (максимальная) площадь земельного участка - 200 - 5000 кв. м </w:t>
            </w:r>
          </w:p>
          <w:p w14:paraId="542A2828" w14:textId="0CAD2C7E" w:rsidR="00C97FCC" w:rsidRPr="00071EA6" w:rsidRDefault="00C97FCC" w:rsidP="00C97FCC">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70536550" w14:textId="6A90A002" w:rsidR="00C97FCC" w:rsidRPr="00071EA6" w:rsidRDefault="00C97FCC" w:rsidP="00C97FC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9575C72" w14:textId="77777777" w:rsidR="00C97FCC" w:rsidRPr="00071EA6" w:rsidRDefault="00C97FCC" w:rsidP="00C97FCC">
            <w:pPr>
              <w:pStyle w:val="af9"/>
              <w:jc w:val="both"/>
            </w:pPr>
            <w:r w:rsidRPr="00071EA6">
              <w:t>максимальное количество этажей зданий - 3 этажа (включая мансардный этаж);</w:t>
            </w:r>
          </w:p>
          <w:p w14:paraId="4A62A5A6" w14:textId="37825496" w:rsidR="00C97FCC" w:rsidRPr="00071EA6" w:rsidRDefault="00C97FCC" w:rsidP="00C97FC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DF3C9CC" w14:textId="4F4EA6E2" w:rsidR="00C97FCC" w:rsidRPr="00071EA6" w:rsidRDefault="00C27391" w:rsidP="00C97FCC">
            <w:pPr>
              <w:pStyle w:val="af9"/>
              <w:jc w:val="both"/>
            </w:pPr>
            <w:r w:rsidRPr="00071EA6">
              <w:t>максимальный процент застройки в границах земельного участка - 60%</w:t>
            </w:r>
            <w:r w:rsidR="00C97FCC" w:rsidRPr="00071EA6">
              <w:t>;</w:t>
            </w:r>
          </w:p>
          <w:p w14:paraId="2C915FA4" w14:textId="77777777" w:rsidR="00C97FCC" w:rsidRPr="00071EA6" w:rsidRDefault="00C97FCC" w:rsidP="00C97FCC">
            <w:pPr>
              <w:pStyle w:val="af9"/>
              <w:jc w:val="both"/>
            </w:pPr>
            <w:r w:rsidRPr="00071EA6">
              <w:t>процент застройки подземной части не регламентируется;</w:t>
            </w:r>
          </w:p>
          <w:p w14:paraId="4579A73F" w14:textId="600EE9D2" w:rsidR="00C97FCC" w:rsidRPr="00071EA6" w:rsidRDefault="00C97FCC" w:rsidP="00C97FCC">
            <w:pPr>
              <w:pStyle w:val="af9"/>
              <w:jc w:val="both"/>
            </w:pPr>
            <w:r w:rsidRPr="00071EA6">
              <w:t>коэффициент плотности застройки Кпз-2,4;</w:t>
            </w:r>
          </w:p>
        </w:tc>
      </w:tr>
      <w:tr w:rsidR="00071EA6" w:rsidRPr="00071EA6" w14:paraId="7B4609D1" w14:textId="77777777" w:rsidTr="00CE56EC">
        <w:tc>
          <w:tcPr>
            <w:tcW w:w="2093" w:type="dxa"/>
          </w:tcPr>
          <w:p w14:paraId="51B9B564" w14:textId="77777777" w:rsidR="00A218F7" w:rsidRPr="00071EA6" w:rsidRDefault="00A218F7" w:rsidP="0044137C">
            <w:pPr>
              <w:pStyle w:val="af9"/>
              <w:jc w:val="both"/>
            </w:pPr>
            <w:r w:rsidRPr="00071EA6">
              <w:t>Амбулаторно-поликлиническое обслуживание</w:t>
            </w:r>
          </w:p>
          <w:p w14:paraId="7AC14014" w14:textId="5C70A16E" w:rsidR="00A218F7" w:rsidRPr="00071EA6" w:rsidRDefault="00A218F7" w:rsidP="0044137C">
            <w:pPr>
              <w:pStyle w:val="af9"/>
              <w:jc w:val="both"/>
            </w:pPr>
            <w:r w:rsidRPr="00071EA6">
              <w:t>[3.4.1]</w:t>
            </w:r>
          </w:p>
        </w:tc>
        <w:tc>
          <w:tcPr>
            <w:tcW w:w="2977" w:type="dxa"/>
          </w:tcPr>
          <w:p w14:paraId="62C4478F" w14:textId="37D2F200" w:rsidR="00A218F7" w:rsidRPr="00071EA6" w:rsidRDefault="00A218F7" w:rsidP="0044137C">
            <w:pPr>
              <w:pStyle w:val="af9"/>
              <w:jc w:val="both"/>
            </w:pPr>
            <w:r w:rsidRPr="00071EA6">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071EA6">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409" w:type="dxa"/>
          </w:tcPr>
          <w:p w14:paraId="329AAD83" w14:textId="77777777" w:rsidR="00A218F7" w:rsidRPr="00071EA6" w:rsidRDefault="00A218F7" w:rsidP="0044137C">
            <w:pPr>
              <w:pStyle w:val="af9"/>
              <w:jc w:val="both"/>
            </w:pPr>
            <w:r w:rsidRPr="00071EA6">
              <w:lastRenderedPageBreak/>
              <w:t xml:space="preserve">минимальная (максимальная) площадь земельного участка - 100 - 5000 кв. м </w:t>
            </w:r>
          </w:p>
          <w:p w14:paraId="7D058627" w14:textId="72FF4750" w:rsidR="00A218F7" w:rsidRPr="00071EA6" w:rsidRDefault="00A218F7" w:rsidP="0044137C">
            <w:pPr>
              <w:pStyle w:val="af9"/>
              <w:jc w:val="both"/>
            </w:pPr>
            <w:r w:rsidRPr="00071EA6">
              <w:t xml:space="preserve">- для объектов инженерного обеспечения и объектов </w:t>
            </w:r>
            <w:r w:rsidRPr="00071EA6">
              <w:lastRenderedPageBreak/>
              <w:t>вспомогательного инженерного назначения от 1 кв. м;</w:t>
            </w:r>
          </w:p>
        </w:tc>
        <w:tc>
          <w:tcPr>
            <w:tcW w:w="2410" w:type="dxa"/>
          </w:tcPr>
          <w:p w14:paraId="57F878BB" w14:textId="465FC844" w:rsidR="00A218F7" w:rsidRPr="00071EA6" w:rsidRDefault="00A218F7" w:rsidP="0044137C">
            <w:pPr>
              <w:pStyle w:val="af9"/>
              <w:jc w:val="both"/>
            </w:pPr>
            <w:r w:rsidRPr="00071EA6">
              <w:lastRenderedPageBreak/>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w:t>
            </w:r>
            <w:r w:rsidRPr="00071EA6">
              <w:lastRenderedPageBreak/>
              <w:t>предусмотреть необходимое расчетное количество парковочных мест для временной стоянки автомобилей.</w:t>
            </w:r>
          </w:p>
        </w:tc>
        <w:tc>
          <w:tcPr>
            <w:tcW w:w="2410" w:type="dxa"/>
          </w:tcPr>
          <w:p w14:paraId="6392AA73"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18FEC83D" w14:textId="0CA1DE23" w:rsidR="00A218F7" w:rsidRPr="00071EA6" w:rsidRDefault="00A218F7" w:rsidP="0044137C">
            <w:pPr>
              <w:pStyle w:val="af9"/>
              <w:jc w:val="both"/>
            </w:pPr>
            <w:r w:rsidRPr="00071EA6">
              <w:t xml:space="preserve">максимальная высота зданий от уровня земли до верха перекрытия </w:t>
            </w:r>
            <w:r w:rsidRPr="00071EA6">
              <w:lastRenderedPageBreak/>
              <w:t>последнего этажа (или конька кровли) - 20 м;</w:t>
            </w:r>
          </w:p>
        </w:tc>
        <w:tc>
          <w:tcPr>
            <w:tcW w:w="2487" w:type="dxa"/>
          </w:tcPr>
          <w:p w14:paraId="38D3AED2" w14:textId="1999209D" w:rsidR="00A218F7" w:rsidRPr="00071EA6" w:rsidRDefault="00C27391" w:rsidP="0044137C">
            <w:pPr>
              <w:pStyle w:val="af9"/>
              <w:jc w:val="both"/>
            </w:pPr>
            <w:r w:rsidRPr="00071EA6">
              <w:lastRenderedPageBreak/>
              <w:t>максимальный процент застройки в границах земельного участка - 60%</w:t>
            </w:r>
            <w:r w:rsidR="00A218F7" w:rsidRPr="00071EA6">
              <w:t>;</w:t>
            </w:r>
          </w:p>
          <w:p w14:paraId="2BE67A6B" w14:textId="77777777" w:rsidR="00A218F7" w:rsidRPr="00071EA6" w:rsidRDefault="00A218F7" w:rsidP="0044137C">
            <w:pPr>
              <w:pStyle w:val="af9"/>
              <w:jc w:val="both"/>
            </w:pPr>
            <w:r w:rsidRPr="00071EA6">
              <w:t>процент застройки подземной части не регламентируется;</w:t>
            </w:r>
          </w:p>
          <w:p w14:paraId="529D655A" w14:textId="43F32354" w:rsidR="00A218F7" w:rsidRPr="00071EA6" w:rsidRDefault="00A218F7" w:rsidP="0044137C">
            <w:pPr>
              <w:pStyle w:val="af9"/>
              <w:jc w:val="both"/>
            </w:pPr>
            <w:r w:rsidRPr="00071EA6">
              <w:t xml:space="preserve">коэффициент плотности застройки </w:t>
            </w:r>
            <w:r w:rsidRPr="00071EA6">
              <w:lastRenderedPageBreak/>
              <w:t>Кпз-2,4;</w:t>
            </w:r>
          </w:p>
        </w:tc>
      </w:tr>
      <w:tr w:rsidR="00071EA6" w:rsidRPr="00071EA6" w14:paraId="6E2C7DCD" w14:textId="77777777" w:rsidTr="00CE56EC">
        <w:tc>
          <w:tcPr>
            <w:tcW w:w="2093" w:type="dxa"/>
          </w:tcPr>
          <w:p w14:paraId="67EDEC93" w14:textId="77777777" w:rsidR="00A218F7" w:rsidRPr="00071EA6" w:rsidRDefault="00A218F7" w:rsidP="0044137C">
            <w:pPr>
              <w:pStyle w:val="af9"/>
              <w:jc w:val="both"/>
            </w:pPr>
            <w:r w:rsidRPr="00071EA6">
              <w:lastRenderedPageBreak/>
              <w:t>Среднее и высшее профессиональное образование</w:t>
            </w:r>
          </w:p>
          <w:p w14:paraId="42F9CA52" w14:textId="2D99A7A8" w:rsidR="00A218F7" w:rsidRPr="00071EA6" w:rsidRDefault="00A218F7" w:rsidP="0044137C">
            <w:pPr>
              <w:pStyle w:val="af9"/>
              <w:jc w:val="both"/>
            </w:pPr>
            <w:r w:rsidRPr="00071EA6">
              <w:t>[3.5.2]</w:t>
            </w:r>
          </w:p>
        </w:tc>
        <w:tc>
          <w:tcPr>
            <w:tcW w:w="2977" w:type="dxa"/>
          </w:tcPr>
          <w:p w14:paraId="03D38243" w14:textId="619F19CA" w:rsidR="00A218F7" w:rsidRPr="00071EA6" w:rsidRDefault="00A218F7" w:rsidP="0044137C">
            <w:pPr>
              <w:pStyle w:val="af9"/>
              <w:jc w:val="both"/>
            </w:pPr>
            <w:r w:rsidRPr="00071EA6">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w:t>
            </w:r>
            <w:r w:rsidRPr="00071EA6">
              <w:lastRenderedPageBreak/>
              <w:t>зданий, спортивных сооружений, предназначенных для занятия обучающихся физической культурой и спортом)</w:t>
            </w:r>
          </w:p>
        </w:tc>
        <w:tc>
          <w:tcPr>
            <w:tcW w:w="2409" w:type="dxa"/>
          </w:tcPr>
          <w:p w14:paraId="764EB833" w14:textId="2FAD5724" w:rsidR="00A218F7" w:rsidRPr="00071EA6" w:rsidRDefault="00A218F7" w:rsidP="0044137C">
            <w:pPr>
              <w:pStyle w:val="af9"/>
              <w:jc w:val="both"/>
            </w:pPr>
            <w:r w:rsidRPr="00071EA6">
              <w:lastRenderedPageBreak/>
              <w:t xml:space="preserve">минимальная (максимальная) площадь земельного участка - 400 - 50000 кв. м </w:t>
            </w:r>
          </w:p>
        </w:tc>
        <w:tc>
          <w:tcPr>
            <w:tcW w:w="2410" w:type="dxa"/>
          </w:tcPr>
          <w:p w14:paraId="27F4C41D" w14:textId="77777777" w:rsidR="00A218F7" w:rsidRPr="00071EA6" w:rsidRDefault="00A218F7" w:rsidP="0044137C">
            <w:pPr>
              <w:pStyle w:val="af9"/>
              <w:jc w:val="both"/>
            </w:pPr>
            <w:r w:rsidRPr="00071EA6">
              <w:t>минимальные отступы проезжей части улиц дорог -50 м:</w:t>
            </w:r>
          </w:p>
          <w:p w14:paraId="44FD869F" w14:textId="741463AD" w:rsidR="00A218F7" w:rsidRPr="00071EA6" w:rsidRDefault="00A218F7" w:rsidP="0044137C">
            <w:pPr>
              <w:pStyle w:val="af9"/>
              <w:jc w:val="both"/>
            </w:pPr>
            <w:r w:rsidRPr="00071EA6">
              <w:t>минимальные отступы от красных линий или границ участка -25 м</w:t>
            </w:r>
          </w:p>
        </w:tc>
        <w:tc>
          <w:tcPr>
            <w:tcW w:w="2410" w:type="dxa"/>
          </w:tcPr>
          <w:p w14:paraId="4D40C734" w14:textId="77777777" w:rsidR="00A218F7" w:rsidRPr="00071EA6" w:rsidRDefault="00A218F7" w:rsidP="0044137C">
            <w:pPr>
              <w:pStyle w:val="af9"/>
              <w:jc w:val="both"/>
            </w:pPr>
            <w:r w:rsidRPr="00071EA6">
              <w:t>максимальная этажность для дошкольных учреждений -3 этажа, для школ и начального профессионального образования -4 этажа,</w:t>
            </w:r>
          </w:p>
          <w:p w14:paraId="38C80423" w14:textId="4926EA56" w:rsidR="00A218F7" w:rsidRPr="00071EA6" w:rsidRDefault="00A218F7" w:rsidP="0044137C">
            <w:pPr>
              <w:pStyle w:val="af9"/>
              <w:jc w:val="both"/>
            </w:pPr>
            <w:r w:rsidRPr="00071EA6">
              <w:t>прочие образовательные учреждения по заданию на проектирование с учетом сложившейся застройки.</w:t>
            </w:r>
          </w:p>
        </w:tc>
        <w:tc>
          <w:tcPr>
            <w:tcW w:w="2487" w:type="dxa"/>
          </w:tcPr>
          <w:p w14:paraId="74F8B3EA" w14:textId="5F88B0B3"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041B0D93" w14:textId="77777777" w:rsidR="00A218F7" w:rsidRPr="00071EA6" w:rsidRDefault="00A218F7" w:rsidP="0044137C">
            <w:pPr>
              <w:pStyle w:val="af9"/>
              <w:jc w:val="both"/>
            </w:pPr>
            <w:r w:rsidRPr="00071EA6">
              <w:t>процент застройки подземной части не регламентируется;</w:t>
            </w:r>
          </w:p>
          <w:p w14:paraId="01171926" w14:textId="1CE473BB" w:rsidR="00A218F7" w:rsidRPr="00071EA6" w:rsidRDefault="00A218F7" w:rsidP="0044137C">
            <w:pPr>
              <w:pStyle w:val="af9"/>
              <w:jc w:val="both"/>
            </w:pPr>
            <w:r w:rsidRPr="00071EA6">
              <w:t>коэффициент плотности застройки Кпз-2,4;</w:t>
            </w:r>
          </w:p>
        </w:tc>
      </w:tr>
      <w:tr w:rsidR="00071EA6" w:rsidRPr="00071EA6" w14:paraId="53109216" w14:textId="77777777" w:rsidTr="00CE56EC">
        <w:tc>
          <w:tcPr>
            <w:tcW w:w="2093" w:type="dxa"/>
          </w:tcPr>
          <w:p w14:paraId="21870B50" w14:textId="0CA9DE19" w:rsidR="00B5621D" w:rsidRPr="00071EA6" w:rsidRDefault="00B5621D" w:rsidP="00B5621D">
            <w:pPr>
              <w:pStyle w:val="af9"/>
              <w:jc w:val="both"/>
            </w:pPr>
            <w:r w:rsidRPr="00071EA6">
              <w:t>Культурное развитие [3.6]</w:t>
            </w:r>
          </w:p>
        </w:tc>
        <w:tc>
          <w:tcPr>
            <w:tcW w:w="2977" w:type="dxa"/>
          </w:tcPr>
          <w:p w14:paraId="54C9C019" w14:textId="6BBA12B6" w:rsidR="00B5621D" w:rsidRPr="00071EA6" w:rsidRDefault="00B5621D" w:rsidP="00B5621D">
            <w:pPr>
              <w:pStyle w:val="af9"/>
              <w:jc w:val="both"/>
            </w:pPr>
            <w:r w:rsidRPr="00071EA6">
              <w:rPr>
                <w:sz w:val="2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66" w:anchor="/document/70736874/entry/1361" w:history="1">
              <w:r w:rsidRPr="00071EA6">
                <w:rPr>
                  <w:sz w:val="22"/>
                </w:rPr>
                <w:t>кодами 3.6.1-3.6.3</w:t>
              </w:r>
            </w:hyperlink>
          </w:p>
        </w:tc>
        <w:tc>
          <w:tcPr>
            <w:tcW w:w="2409" w:type="dxa"/>
          </w:tcPr>
          <w:p w14:paraId="5ADB5639" w14:textId="5C6CC1B5" w:rsidR="00B5621D" w:rsidRPr="00071EA6" w:rsidRDefault="00B5621D" w:rsidP="00B5621D">
            <w:pPr>
              <w:pStyle w:val="af9"/>
              <w:jc w:val="both"/>
            </w:pPr>
            <w:r w:rsidRPr="00071EA6">
              <w:rPr>
                <w:sz w:val="22"/>
              </w:rPr>
              <w:t xml:space="preserve">минимальная (максимальная) площадь земельного участка - 100 - 15000 кв. м </w:t>
            </w:r>
          </w:p>
        </w:tc>
        <w:tc>
          <w:tcPr>
            <w:tcW w:w="2410" w:type="dxa"/>
          </w:tcPr>
          <w:p w14:paraId="2B87AC10" w14:textId="535024AE" w:rsidR="00B5621D" w:rsidRPr="00071EA6" w:rsidRDefault="00B5621D" w:rsidP="00B5621D">
            <w:pPr>
              <w:pStyle w:val="af9"/>
              <w:jc w:val="both"/>
            </w:pPr>
            <w:r w:rsidRPr="00071EA6">
              <w:rPr>
                <w:sz w:val="22"/>
              </w:rPr>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49BFE94" w14:textId="77777777" w:rsidR="00B5621D" w:rsidRPr="00071EA6" w:rsidRDefault="00B5621D" w:rsidP="00B5621D">
            <w:pPr>
              <w:pStyle w:val="af9"/>
              <w:jc w:val="both"/>
              <w:rPr>
                <w:sz w:val="22"/>
              </w:rPr>
            </w:pPr>
            <w:r w:rsidRPr="00071EA6">
              <w:rPr>
                <w:sz w:val="22"/>
              </w:rPr>
              <w:t>максимальное количество этажей зданий - 3 этажа (включая мансардный этаж);</w:t>
            </w:r>
          </w:p>
          <w:p w14:paraId="0EE0B61C" w14:textId="2F8245AA" w:rsidR="00B5621D" w:rsidRPr="00071EA6" w:rsidRDefault="00B5621D" w:rsidP="00B5621D">
            <w:pPr>
              <w:pStyle w:val="af9"/>
              <w:jc w:val="both"/>
            </w:pPr>
            <w:r w:rsidRPr="00071EA6">
              <w:rPr>
                <w:sz w:val="22"/>
              </w:rPr>
              <w:t>максимальная высота зданий от уровня земли до верха перекрытия последнего этажа (или конька кровли) - 20 м;</w:t>
            </w:r>
          </w:p>
        </w:tc>
        <w:tc>
          <w:tcPr>
            <w:tcW w:w="2487" w:type="dxa"/>
          </w:tcPr>
          <w:p w14:paraId="33B752B1" w14:textId="17DAA867" w:rsidR="00B5621D" w:rsidRPr="00071EA6" w:rsidRDefault="00C27391" w:rsidP="00B5621D">
            <w:pPr>
              <w:pStyle w:val="af9"/>
              <w:jc w:val="both"/>
              <w:rPr>
                <w:sz w:val="22"/>
              </w:rPr>
            </w:pPr>
            <w:r w:rsidRPr="00071EA6">
              <w:rPr>
                <w:sz w:val="22"/>
              </w:rPr>
              <w:t>максимальный процент застройки в границах земельного участка - 60%</w:t>
            </w:r>
            <w:r w:rsidR="00B5621D" w:rsidRPr="00071EA6">
              <w:rPr>
                <w:sz w:val="22"/>
              </w:rPr>
              <w:t>;</w:t>
            </w:r>
          </w:p>
          <w:p w14:paraId="1AEC122A" w14:textId="77777777" w:rsidR="00B5621D" w:rsidRPr="00071EA6" w:rsidRDefault="00B5621D" w:rsidP="00B5621D">
            <w:pPr>
              <w:pStyle w:val="af9"/>
              <w:jc w:val="both"/>
              <w:rPr>
                <w:sz w:val="22"/>
              </w:rPr>
            </w:pPr>
            <w:r w:rsidRPr="00071EA6">
              <w:rPr>
                <w:sz w:val="22"/>
              </w:rPr>
              <w:t>процент застройки подземной части не регламентируется;</w:t>
            </w:r>
          </w:p>
          <w:p w14:paraId="5DB710E9" w14:textId="6D81A222" w:rsidR="00B5621D" w:rsidRPr="00071EA6" w:rsidRDefault="00B5621D" w:rsidP="00B5621D">
            <w:pPr>
              <w:pStyle w:val="af9"/>
              <w:jc w:val="both"/>
            </w:pPr>
            <w:r w:rsidRPr="00071EA6">
              <w:rPr>
                <w:sz w:val="22"/>
              </w:rPr>
              <w:t>коэффициент плотности застройки Кпз-2,4.</w:t>
            </w:r>
          </w:p>
        </w:tc>
      </w:tr>
      <w:tr w:rsidR="00071EA6" w:rsidRPr="00071EA6" w14:paraId="111E82E9" w14:textId="77777777" w:rsidTr="00CE56EC">
        <w:tc>
          <w:tcPr>
            <w:tcW w:w="2093" w:type="dxa"/>
          </w:tcPr>
          <w:p w14:paraId="7AC1B337" w14:textId="77777777" w:rsidR="00A218F7" w:rsidRPr="00071EA6" w:rsidRDefault="00A218F7" w:rsidP="0044137C">
            <w:pPr>
              <w:pStyle w:val="af9"/>
              <w:jc w:val="both"/>
            </w:pPr>
            <w:r w:rsidRPr="00071EA6">
              <w:t>Объекты культурно-досуговой деятельности</w:t>
            </w:r>
          </w:p>
          <w:p w14:paraId="0FAD33E2" w14:textId="7405475A" w:rsidR="00A218F7" w:rsidRPr="00071EA6" w:rsidRDefault="00A218F7" w:rsidP="0044137C">
            <w:pPr>
              <w:pStyle w:val="af9"/>
              <w:jc w:val="both"/>
            </w:pPr>
            <w:r w:rsidRPr="00071EA6">
              <w:t>[3.6.1]</w:t>
            </w:r>
          </w:p>
        </w:tc>
        <w:tc>
          <w:tcPr>
            <w:tcW w:w="2977" w:type="dxa"/>
          </w:tcPr>
          <w:p w14:paraId="02AC247F" w14:textId="033890AC" w:rsidR="00A218F7" w:rsidRPr="00071EA6" w:rsidRDefault="00A218F7" w:rsidP="0044137C">
            <w:pPr>
              <w:pStyle w:val="af9"/>
              <w:jc w:val="both"/>
            </w:pPr>
            <w:r w:rsidRPr="00071EA6">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2100C2E0" w14:textId="100C0874" w:rsidR="00A218F7" w:rsidRPr="00071EA6" w:rsidRDefault="00A218F7" w:rsidP="0044137C">
            <w:pPr>
              <w:pStyle w:val="af9"/>
              <w:jc w:val="both"/>
            </w:pPr>
            <w:r w:rsidRPr="00071EA6">
              <w:t xml:space="preserve">минимальная (максимальная) площадь земельного участка - 100 - </w:t>
            </w:r>
            <w:r w:rsidR="0065111E" w:rsidRPr="00071EA6">
              <w:t>1</w:t>
            </w:r>
            <w:r w:rsidRPr="00071EA6">
              <w:t xml:space="preserve">5000 кв. м </w:t>
            </w:r>
          </w:p>
        </w:tc>
        <w:tc>
          <w:tcPr>
            <w:tcW w:w="2410" w:type="dxa"/>
          </w:tcPr>
          <w:p w14:paraId="6A90277E" w14:textId="6905A697"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lastRenderedPageBreak/>
              <w:t>парковочных мест для временной стоянки автомобилей.</w:t>
            </w:r>
          </w:p>
        </w:tc>
        <w:tc>
          <w:tcPr>
            <w:tcW w:w="2410" w:type="dxa"/>
          </w:tcPr>
          <w:p w14:paraId="18D4D8A8"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5DE53581" w14:textId="38886ACA"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475A557" w14:textId="22600268"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1054F245" w14:textId="77777777" w:rsidR="00A218F7" w:rsidRPr="00071EA6" w:rsidRDefault="00A218F7" w:rsidP="0044137C">
            <w:pPr>
              <w:pStyle w:val="af9"/>
              <w:jc w:val="both"/>
            </w:pPr>
            <w:r w:rsidRPr="00071EA6">
              <w:t>процент застройки подземной части не регламентируется;</w:t>
            </w:r>
          </w:p>
          <w:p w14:paraId="7B80A3F2" w14:textId="25DEF79E" w:rsidR="00A218F7" w:rsidRPr="00071EA6" w:rsidRDefault="00A218F7" w:rsidP="0044137C">
            <w:pPr>
              <w:pStyle w:val="af9"/>
              <w:jc w:val="both"/>
            </w:pPr>
            <w:r w:rsidRPr="00071EA6">
              <w:t>коэффициент плотности застройки Кпз-2,4;</w:t>
            </w:r>
          </w:p>
        </w:tc>
      </w:tr>
      <w:tr w:rsidR="00071EA6" w:rsidRPr="00071EA6" w14:paraId="6D893941" w14:textId="77777777" w:rsidTr="00CE56EC">
        <w:tc>
          <w:tcPr>
            <w:tcW w:w="2093" w:type="dxa"/>
          </w:tcPr>
          <w:p w14:paraId="5A90F232" w14:textId="098F4A00" w:rsidR="00A218F7" w:rsidRPr="00071EA6" w:rsidRDefault="00A218F7" w:rsidP="0044137C">
            <w:pPr>
              <w:pStyle w:val="af9"/>
              <w:jc w:val="both"/>
            </w:pPr>
            <w:r w:rsidRPr="00071EA6">
              <w:t>Осуществление религиозных обрядов [3.7.1]</w:t>
            </w:r>
          </w:p>
        </w:tc>
        <w:tc>
          <w:tcPr>
            <w:tcW w:w="2977" w:type="dxa"/>
          </w:tcPr>
          <w:p w14:paraId="05A841EF" w14:textId="75CE24DD" w:rsidR="00A218F7" w:rsidRPr="00071EA6" w:rsidRDefault="00A218F7" w:rsidP="0044137C">
            <w:pPr>
              <w:pStyle w:val="af9"/>
              <w:jc w:val="both"/>
            </w:pPr>
            <w:r w:rsidRPr="00071EA6">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00692288" w14:textId="77777777" w:rsidR="00A218F7" w:rsidRPr="00071EA6" w:rsidRDefault="00A218F7" w:rsidP="0044137C">
            <w:pPr>
              <w:pStyle w:val="af9"/>
              <w:jc w:val="both"/>
            </w:pPr>
            <w:r w:rsidRPr="00071EA6">
              <w:t xml:space="preserve">минимальная (максимальная) площадь земельного участка - 300 - 10000 кв. метров </w:t>
            </w:r>
          </w:p>
          <w:p w14:paraId="22F6122B" w14:textId="40CC9779" w:rsidR="00A218F7" w:rsidRPr="00071EA6" w:rsidRDefault="00A218F7" w:rsidP="0044137C">
            <w:pPr>
              <w:pStyle w:val="af9"/>
              <w:jc w:val="both"/>
            </w:pPr>
          </w:p>
        </w:tc>
        <w:tc>
          <w:tcPr>
            <w:tcW w:w="2410" w:type="dxa"/>
          </w:tcPr>
          <w:p w14:paraId="5523B2C4" w14:textId="5C5E72C7"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2E661F0D" w14:textId="77777777" w:rsidR="00A218F7" w:rsidRPr="00071EA6" w:rsidRDefault="00A218F7" w:rsidP="0044137C">
            <w:pPr>
              <w:pStyle w:val="af9"/>
              <w:jc w:val="both"/>
            </w:pPr>
            <w:r w:rsidRPr="00071EA6">
              <w:t>максимальное количество надземных этажей зданий - 4</w:t>
            </w:r>
          </w:p>
          <w:p w14:paraId="433FC125" w14:textId="1EC20706" w:rsidR="00A218F7" w:rsidRPr="00071EA6" w:rsidRDefault="00A218F7" w:rsidP="0044137C">
            <w:pPr>
              <w:pStyle w:val="af9"/>
              <w:jc w:val="both"/>
            </w:pPr>
            <w:r w:rsidRPr="00071EA6">
              <w:t>максимальная высота зданий - 30 м</w:t>
            </w:r>
          </w:p>
        </w:tc>
        <w:tc>
          <w:tcPr>
            <w:tcW w:w="2487" w:type="dxa"/>
          </w:tcPr>
          <w:p w14:paraId="149427BB" w14:textId="0980EDEE"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12C4ED67" w14:textId="77777777" w:rsidR="00A218F7" w:rsidRPr="00071EA6" w:rsidRDefault="00A218F7" w:rsidP="0044137C">
            <w:pPr>
              <w:pStyle w:val="af9"/>
              <w:jc w:val="both"/>
            </w:pPr>
            <w:r w:rsidRPr="00071EA6">
              <w:t>процент застройки подземной части не регламентируется;</w:t>
            </w:r>
          </w:p>
          <w:p w14:paraId="1B8C3991" w14:textId="27D4524D" w:rsidR="00A218F7" w:rsidRPr="00071EA6" w:rsidRDefault="00A218F7" w:rsidP="0044137C">
            <w:pPr>
              <w:pStyle w:val="af9"/>
              <w:jc w:val="both"/>
            </w:pPr>
            <w:r w:rsidRPr="00071EA6">
              <w:t>коэффициент плотности застройки Кпз-2,4;</w:t>
            </w:r>
          </w:p>
        </w:tc>
      </w:tr>
      <w:tr w:rsidR="00071EA6" w:rsidRPr="00071EA6" w14:paraId="3E0A09AE" w14:textId="77777777" w:rsidTr="00CE56EC">
        <w:tc>
          <w:tcPr>
            <w:tcW w:w="2093" w:type="dxa"/>
          </w:tcPr>
          <w:p w14:paraId="18E6E049" w14:textId="77777777" w:rsidR="007F1A90" w:rsidRPr="00071EA6" w:rsidRDefault="007F1A90" w:rsidP="0044137C">
            <w:pPr>
              <w:pStyle w:val="af9"/>
              <w:jc w:val="both"/>
            </w:pPr>
            <w:r w:rsidRPr="00071EA6">
              <w:t>Общественное управление</w:t>
            </w:r>
          </w:p>
          <w:p w14:paraId="19C34803" w14:textId="6C3711C8" w:rsidR="007F1A90" w:rsidRPr="00071EA6" w:rsidRDefault="007F1A90" w:rsidP="0044137C">
            <w:pPr>
              <w:pStyle w:val="af9"/>
              <w:jc w:val="both"/>
            </w:pPr>
            <w:r w:rsidRPr="00071EA6">
              <w:t>[3.8]</w:t>
            </w:r>
          </w:p>
        </w:tc>
        <w:tc>
          <w:tcPr>
            <w:tcW w:w="2977" w:type="dxa"/>
          </w:tcPr>
          <w:p w14:paraId="73AE5AA0" w14:textId="17B20784" w:rsidR="007F1A90" w:rsidRPr="00071EA6" w:rsidRDefault="007F1A90" w:rsidP="0044137C">
            <w:pPr>
              <w:pStyle w:val="af9"/>
              <w:jc w:val="both"/>
            </w:pPr>
            <w:r w:rsidRPr="00071EA6">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2409" w:type="dxa"/>
          </w:tcPr>
          <w:p w14:paraId="02D7AD88" w14:textId="5137BF0B" w:rsidR="007F1A90" w:rsidRPr="00071EA6" w:rsidRDefault="007F1A90" w:rsidP="0044137C">
            <w:pPr>
              <w:pStyle w:val="af9"/>
              <w:jc w:val="both"/>
            </w:pPr>
            <w:r w:rsidRPr="00071EA6">
              <w:t xml:space="preserve">минимальная (максимальная) площадь земельного участка - 400 - </w:t>
            </w:r>
            <w:r w:rsidR="00E51506" w:rsidRPr="00071EA6">
              <w:t>8</w:t>
            </w:r>
            <w:r w:rsidRPr="00071EA6">
              <w:t xml:space="preserve">000 кв. м </w:t>
            </w:r>
          </w:p>
        </w:tc>
        <w:tc>
          <w:tcPr>
            <w:tcW w:w="2410" w:type="dxa"/>
          </w:tcPr>
          <w:p w14:paraId="2728E232" w14:textId="0C6BECA2" w:rsidR="007F1A90" w:rsidRPr="00071EA6" w:rsidRDefault="007F1A90"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361CA8F" w14:textId="77777777" w:rsidR="007F1A90" w:rsidRPr="00071EA6" w:rsidRDefault="007F1A90" w:rsidP="0044137C">
            <w:pPr>
              <w:pStyle w:val="af9"/>
              <w:jc w:val="both"/>
            </w:pPr>
            <w:r w:rsidRPr="00071EA6">
              <w:t>максимальное количество этажей зданий - 3 этажа (включая мансардный этаж);</w:t>
            </w:r>
          </w:p>
          <w:p w14:paraId="667A5CF3" w14:textId="79A4A344" w:rsidR="007F1A90" w:rsidRPr="00071EA6" w:rsidRDefault="007F1A90"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C18674E" w14:textId="77777777" w:rsidR="007F1A90" w:rsidRPr="00071EA6" w:rsidRDefault="007F1A90" w:rsidP="0044137C">
            <w:pPr>
              <w:pStyle w:val="af9"/>
              <w:jc w:val="both"/>
            </w:pPr>
            <w:r w:rsidRPr="00071EA6">
              <w:t>максимальный процент застройки в границах земельного участка - 60%;</w:t>
            </w:r>
          </w:p>
          <w:p w14:paraId="0F400211" w14:textId="77777777" w:rsidR="007F1A90" w:rsidRPr="00071EA6" w:rsidRDefault="007F1A90" w:rsidP="0044137C">
            <w:pPr>
              <w:pStyle w:val="af9"/>
              <w:jc w:val="both"/>
            </w:pPr>
            <w:r w:rsidRPr="00071EA6">
              <w:t>процент застройки подземной части не регламентируется;</w:t>
            </w:r>
          </w:p>
          <w:p w14:paraId="7F4CBD60" w14:textId="259BFAC7" w:rsidR="007F1A90" w:rsidRPr="00071EA6" w:rsidRDefault="007F1A90" w:rsidP="0044137C">
            <w:pPr>
              <w:pStyle w:val="af9"/>
              <w:jc w:val="both"/>
            </w:pPr>
            <w:r w:rsidRPr="00071EA6">
              <w:t>коэффициент плотности застройки Кпз-2,4.</w:t>
            </w:r>
          </w:p>
        </w:tc>
      </w:tr>
      <w:tr w:rsidR="00071EA6" w:rsidRPr="00071EA6" w14:paraId="2967C447" w14:textId="77777777" w:rsidTr="00CE56EC">
        <w:tc>
          <w:tcPr>
            <w:tcW w:w="2093" w:type="dxa"/>
          </w:tcPr>
          <w:p w14:paraId="591690AE" w14:textId="77777777" w:rsidR="00A218F7" w:rsidRPr="00071EA6" w:rsidRDefault="00A218F7" w:rsidP="0044137C">
            <w:pPr>
              <w:pStyle w:val="af9"/>
              <w:jc w:val="both"/>
            </w:pPr>
            <w:r w:rsidRPr="00071EA6">
              <w:t xml:space="preserve">Государственное </w:t>
            </w:r>
            <w:r w:rsidRPr="00071EA6">
              <w:lastRenderedPageBreak/>
              <w:t>управление</w:t>
            </w:r>
          </w:p>
          <w:p w14:paraId="25B1F751" w14:textId="51B94345" w:rsidR="00A218F7" w:rsidRPr="00071EA6" w:rsidRDefault="00A218F7" w:rsidP="0044137C">
            <w:pPr>
              <w:pStyle w:val="af9"/>
              <w:jc w:val="both"/>
            </w:pPr>
            <w:r w:rsidRPr="00071EA6">
              <w:t>[3.8.1]</w:t>
            </w:r>
          </w:p>
        </w:tc>
        <w:tc>
          <w:tcPr>
            <w:tcW w:w="2977" w:type="dxa"/>
          </w:tcPr>
          <w:p w14:paraId="3769AF0D" w14:textId="17660B33" w:rsidR="00A218F7" w:rsidRPr="00071EA6" w:rsidRDefault="00A218F7" w:rsidP="0044137C">
            <w:pPr>
              <w:pStyle w:val="af9"/>
              <w:jc w:val="both"/>
            </w:pPr>
            <w:r w:rsidRPr="00071EA6">
              <w:lastRenderedPageBreak/>
              <w:t xml:space="preserve">Размещение зданий, </w:t>
            </w:r>
            <w:r w:rsidRPr="00071EA6">
              <w:lastRenderedPageBreak/>
              <w:t>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409" w:type="dxa"/>
          </w:tcPr>
          <w:p w14:paraId="6C6D4A48" w14:textId="07D8D1F7" w:rsidR="00A218F7" w:rsidRPr="00071EA6" w:rsidRDefault="00A218F7" w:rsidP="0044137C">
            <w:pPr>
              <w:pStyle w:val="af9"/>
              <w:jc w:val="both"/>
            </w:pPr>
            <w:r w:rsidRPr="00071EA6">
              <w:lastRenderedPageBreak/>
              <w:t xml:space="preserve">минимальная </w:t>
            </w:r>
            <w:r w:rsidRPr="00071EA6">
              <w:lastRenderedPageBreak/>
              <w:t xml:space="preserve">(максимальная) площадь земельного участка - 400 - </w:t>
            </w:r>
            <w:r w:rsidR="00E51506" w:rsidRPr="00071EA6">
              <w:t>8</w:t>
            </w:r>
            <w:r w:rsidRPr="00071EA6">
              <w:t xml:space="preserve">000 кв. м </w:t>
            </w:r>
          </w:p>
        </w:tc>
        <w:tc>
          <w:tcPr>
            <w:tcW w:w="2410" w:type="dxa"/>
          </w:tcPr>
          <w:p w14:paraId="37C78DB7" w14:textId="5FFDFBB3" w:rsidR="00A218F7" w:rsidRPr="00071EA6" w:rsidRDefault="00A218F7" w:rsidP="0044137C">
            <w:pPr>
              <w:pStyle w:val="af9"/>
              <w:jc w:val="both"/>
            </w:pPr>
            <w:r w:rsidRPr="00071EA6">
              <w:lastRenderedPageBreak/>
              <w:t xml:space="preserve">минимальный отступ </w:t>
            </w:r>
            <w:r w:rsidRPr="00071EA6">
              <w:lastRenderedPageBreak/>
              <w:t>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DADE2FC" w14:textId="77777777" w:rsidR="00A218F7" w:rsidRPr="00071EA6" w:rsidRDefault="00A218F7" w:rsidP="0044137C">
            <w:pPr>
              <w:pStyle w:val="af9"/>
              <w:jc w:val="both"/>
            </w:pPr>
            <w:r w:rsidRPr="00071EA6">
              <w:lastRenderedPageBreak/>
              <w:t xml:space="preserve">максимальное </w:t>
            </w:r>
            <w:r w:rsidRPr="00071EA6">
              <w:lastRenderedPageBreak/>
              <w:t>количество этажей зданий - 3 этажа (включая мансардный этаж);</w:t>
            </w:r>
          </w:p>
          <w:p w14:paraId="42055F92" w14:textId="02E9B90A"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5B6C5FCA" w14:textId="77777777" w:rsidR="00A218F7" w:rsidRPr="00071EA6" w:rsidRDefault="00A218F7" w:rsidP="0044137C">
            <w:pPr>
              <w:pStyle w:val="af9"/>
              <w:jc w:val="both"/>
            </w:pPr>
            <w:r w:rsidRPr="00071EA6">
              <w:lastRenderedPageBreak/>
              <w:t xml:space="preserve">максимальный </w:t>
            </w:r>
            <w:r w:rsidRPr="00071EA6">
              <w:lastRenderedPageBreak/>
              <w:t>процент застройки в границах земельного участка - 60%;</w:t>
            </w:r>
          </w:p>
          <w:p w14:paraId="67A3BA33" w14:textId="77777777" w:rsidR="00A218F7" w:rsidRPr="00071EA6" w:rsidRDefault="00A218F7" w:rsidP="0044137C">
            <w:pPr>
              <w:pStyle w:val="af9"/>
              <w:jc w:val="both"/>
            </w:pPr>
            <w:r w:rsidRPr="00071EA6">
              <w:t>процент застройки подземной части не регламентируется;</w:t>
            </w:r>
          </w:p>
          <w:p w14:paraId="64BFB3F6" w14:textId="0F2B2400" w:rsidR="00A218F7" w:rsidRPr="00071EA6" w:rsidRDefault="00A218F7" w:rsidP="0044137C">
            <w:pPr>
              <w:pStyle w:val="af9"/>
              <w:jc w:val="both"/>
            </w:pPr>
            <w:r w:rsidRPr="00071EA6">
              <w:t>коэффициент плотности застройки Кпз-2,4;</w:t>
            </w:r>
          </w:p>
        </w:tc>
      </w:tr>
      <w:tr w:rsidR="00071EA6" w:rsidRPr="00071EA6" w14:paraId="61B82E90" w14:textId="77777777" w:rsidTr="00CE56EC">
        <w:tc>
          <w:tcPr>
            <w:tcW w:w="2093" w:type="dxa"/>
          </w:tcPr>
          <w:p w14:paraId="5D7EA7AD" w14:textId="0F2CAEF6" w:rsidR="007F1A90" w:rsidRPr="00071EA6" w:rsidRDefault="007F1A90" w:rsidP="0044137C">
            <w:pPr>
              <w:pStyle w:val="af9"/>
              <w:jc w:val="both"/>
            </w:pPr>
            <w:r w:rsidRPr="00071EA6">
              <w:lastRenderedPageBreak/>
              <w:t>Представительская деятельность [3.8.2]</w:t>
            </w:r>
          </w:p>
        </w:tc>
        <w:tc>
          <w:tcPr>
            <w:tcW w:w="2977" w:type="dxa"/>
          </w:tcPr>
          <w:p w14:paraId="5EF383AB" w14:textId="4040CCB0" w:rsidR="007F1A90" w:rsidRPr="00071EA6" w:rsidRDefault="007F1A90" w:rsidP="0044137C">
            <w:pPr>
              <w:pStyle w:val="af9"/>
              <w:jc w:val="both"/>
            </w:pPr>
            <w:r w:rsidRPr="00071EA6">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409" w:type="dxa"/>
          </w:tcPr>
          <w:p w14:paraId="3F0F1F92" w14:textId="10F9540E" w:rsidR="007F1A90" w:rsidRPr="00071EA6" w:rsidRDefault="007F1A90" w:rsidP="0044137C">
            <w:pPr>
              <w:pStyle w:val="af9"/>
              <w:jc w:val="both"/>
            </w:pPr>
            <w:r w:rsidRPr="00071EA6">
              <w:t xml:space="preserve">минимальная (максимальная) площадь земельного участка - 400 - 5000 кв. м </w:t>
            </w:r>
          </w:p>
        </w:tc>
        <w:tc>
          <w:tcPr>
            <w:tcW w:w="2410" w:type="dxa"/>
          </w:tcPr>
          <w:p w14:paraId="423B05D2" w14:textId="481A67F0" w:rsidR="007F1A90" w:rsidRPr="00071EA6" w:rsidRDefault="007F1A90"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w:t>
            </w:r>
            <w:r w:rsidRPr="00071EA6">
              <w:lastRenderedPageBreak/>
              <w:t>автомобилей.</w:t>
            </w:r>
          </w:p>
        </w:tc>
        <w:tc>
          <w:tcPr>
            <w:tcW w:w="2410" w:type="dxa"/>
          </w:tcPr>
          <w:p w14:paraId="38124DA3" w14:textId="77777777" w:rsidR="007F1A90" w:rsidRPr="00071EA6" w:rsidRDefault="007F1A90" w:rsidP="0044137C">
            <w:pPr>
              <w:pStyle w:val="af9"/>
              <w:jc w:val="both"/>
            </w:pPr>
            <w:r w:rsidRPr="00071EA6">
              <w:lastRenderedPageBreak/>
              <w:t>максимальное количество этажей зданий - 3 этажа (включая мансардный этаж);</w:t>
            </w:r>
          </w:p>
          <w:p w14:paraId="6D5B24B3" w14:textId="31392BD3" w:rsidR="007F1A90" w:rsidRPr="00071EA6" w:rsidRDefault="007F1A90"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79530DAC" w14:textId="77777777" w:rsidR="007F1A90" w:rsidRPr="00071EA6" w:rsidRDefault="007F1A90" w:rsidP="0044137C">
            <w:pPr>
              <w:pStyle w:val="af9"/>
              <w:jc w:val="both"/>
            </w:pPr>
            <w:r w:rsidRPr="00071EA6">
              <w:t>максимальный процент застройки в границах земельного участка - 60%;</w:t>
            </w:r>
          </w:p>
          <w:p w14:paraId="02407F64" w14:textId="77777777" w:rsidR="007F1A90" w:rsidRPr="00071EA6" w:rsidRDefault="007F1A90" w:rsidP="0044137C">
            <w:pPr>
              <w:pStyle w:val="af9"/>
              <w:jc w:val="both"/>
              <w:rPr>
                <w:sz w:val="22"/>
                <w:szCs w:val="22"/>
              </w:rPr>
            </w:pPr>
            <w:r w:rsidRPr="00071EA6">
              <w:rPr>
                <w:sz w:val="22"/>
                <w:szCs w:val="22"/>
              </w:rPr>
              <w:t>процент застройки подземной части не регламентируется;</w:t>
            </w:r>
          </w:p>
          <w:p w14:paraId="5C9BD7F1" w14:textId="7F63D533" w:rsidR="007F1A90" w:rsidRPr="00071EA6" w:rsidRDefault="007F1A90" w:rsidP="0044137C">
            <w:pPr>
              <w:pStyle w:val="af9"/>
              <w:jc w:val="both"/>
            </w:pPr>
            <w:r w:rsidRPr="00071EA6">
              <w:t>коэффициент плотности застройки Кпз-2,4.</w:t>
            </w:r>
          </w:p>
        </w:tc>
      </w:tr>
      <w:tr w:rsidR="00071EA6" w:rsidRPr="00071EA6" w14:paraId="12E2D904" w14:textId="77777777" w:rsidTr="00CE56EC">
        <w:tc>
          <w:tcPr>
            <w:tcW w:w="2093" w:type="dxa"/>
          </w:tcPr>
          <w:p w14:paraId="4B5682A9" w14:textId="77777777" w:rsidR="00A218F7" w:rsidRPr="00071EA6" w:rsidRDefault="00A218F7" w:rsidP="0044137C">
            <w:pPr>
              <w:pStyle w:val="af9"/>
              <w:jc w:val="both"/>
            </w:pPr>
            <w:r w:rsidRPr="00071EA6">
              <w:t>Обеспечение деятельности в области гидрометеорологии и смежных с ней областях</w:t>
            </w:r>
          </w:p>
          <w:p w14:paraId="0CE19E74" w14:textId="50DF6A01" w:rsidR="00A218F7" w:rsidRPr="00071EA6" w:rsidRDefault="00A218F7" w:rsidP="0044137C">
            <w:pPr>
              <w:pStyle w:val="af9"/>
              <w:jc w:val="both"/>
            </w:pPr>
            <w:r w:rsidRPr="00071EA6">
              <w:t>[3.9.1]</w:t>
            </w:r>
          </w:p>
        </w:tc>
        <w:tc>
          <w:tcPr>
            <w:tcW w:w="2977" w:type="dxa"/>
          </w:tcPr>
          <w:p w14:paraId="468886A1" w14:textId="0510D5F1" w:rsidR="00A218F7" w:rsidRPr="00071EA6" w:rsidRDefault="00A218F7" w:rsidP="0044137C">
            <w:pPr>
              <w:pStyle w:val="af9"/>
              <w:jc w:val="both"/>
            </w:pPr>
            <w:r w:rsidRPr="00071EA6">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409" w:type="dxa"/>
          </w:tcPr>
          <w:p w14:paraId="1D920FDC" w14:textId="71EC2C08" w:rsidR="00A218F7" w:rsidRPr="00071EA6" w:rsidRDefault="00A218F7" w:rsidP="0044137C">
            <w:pPr>
              <w:pStyle w:val="af9"/>
              <w:jc w:val="both"/>
            </w:pPr>
            <w:r w:rsidRPr="00071EA6">
              <w:t xml:space="preserve">минимальная (максимальная) площадь земельного участка - 400 - 15000 кв. м </w:t>
            </w:r>
          </w:p>
        </w:tc>
        <w:tc>
          <w:tcPr>
            <w:tcW w:w="2410" w:type="dxa"/>
          </w:tcPr>
          <w:p w14:paraId="0777237F" w14:textId="0C621290"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1A9AD987" w14:textId="296EE845" w:rsidR="00A218F7" w:rsidRPr="00071EA6" w:rsidRDefault="00A218F7" w:rsidP="0044137C">
            <w:pPr>
              <w:pStyle w:val="af9"/>
              <w:jc w:val="both"/>
            </w:pPr>
            <w:r w:rsidRPr="00071EA6">
              <w:t>максимальная высота зданий - 15 м</w:t>
            </w:r>
          </w:p>
        </w:tc>
        <w:tc>
          <w:tcPr>
            <w:tcW w:w="2487" w:type="dxa"/>
          </w:tcPr>
          <w:p w14:paraId="1ED15D42" w14:textId="77777777" w:rsidR="00A218F7" w:rsidRPr="00071EA6" w:rsidRDefault="00A218F7" w:rsidP="0044137C">
            <w:pPr>
              <w:pStyle w:val="af9"/>
              <w:jc w:val="both"/>
            </w:pPr>
            <w:r w:rsidRPr="00071EA6">
              <w:t>застройки в границах земельного участка - 60%;</w:t>
            </w:r>
          </w:p>
          <w:p w14:paraId="60F37DAC" w14:textId="77777777" w:rsidR="00A218F7" w:rsidRPr="00071EA6" w:rsidRDefault="00A218F7" w:rsidP="0044137C">
            <w:pPr>
              <w:pStyle w:val="af9"/>
              <w:jc w:val="both"/>
            </w:pPr>
            <w:r w:rsidRPr="00071EA6">
              <w:t>процент застройки подземной части не регламентируется;</w:t>
            </w:r>
          </w:p>
          <w:p w14:paraId="0D2D0343" w14:textId="7829215F" w:rsidR="00A218F7" w:rsidRPr="00071EA6" w:rsidRDefault="00A218F7" w:rsidP="0044137C">
            <w:pPr>
              <w:pStyle w:val="af9"/>
              <w:jc w:val="both"/>
            </w:pPr>
            <w:r w:rsidRPr="00071EA6">
              <w:t>коэффициент плотности застройки Кпз-1,0;</w:t>
            </w:r>
          </w:p>
        </w:tc>
      </w:tr>
      <w:tr w:rsidR="00071EA6" w:rsidRPr="00071EA6" w14:paraId="4176DBFE" w14:textId="77777777" w:rsidTr="00CE56EC">
        <w:tc>
          <w:tcPr>
            <w:tcW w:w="2093" w:type="dxa"/>
          </w:tcPr>
          <w:p w14:paraId="25F295B0" w14:textId="77777777" w:rsidR="00A218F7" w:rsidRPr="00071EA6" w:rsidRDefault="00A218F7" w:rsidP="0044137C">
            <w:pPr>
              <w:pStyle w:val="af9"/>
              <w:jc w:val="both"/>
            </w:pPr>
            <w:r w:rsidRPr="00071EA6">
              <w:lastRenderedPageBreak/>
              <w:t>Амбулаторное ветеринарное обслуживание</w:t>
            </w:r>
          </w:p>
          <w:p w14:paraId="1D621BDA" w14:textId="666534F0" w:rsidR="00A218F7" w:rsidRPr="00071EA6" w:rsidRDefault="00A218F7" w:rsidP="0044137C">
            <w:pPr>
              <w:pStyle w:val="af9"/>
              <w:jc w:val="both"/>
            </w:pPr>
            <w:r w:rsidRPr="00071EA6">
              <w:t>[3.10.1]</w:t>
            </w:r>
          </w:p>
        </w:tc>
        <w:tc>
          <w:tcPr>
            <w:tcW w:w="2977" w:type="dxa"/>
          </w:tcPr>
          <w:p w14:paraId="57D33709" w14:textId="5CF23D4F" w:rsidR="00A218F7" w:rsidRPr="00071EA6" w:rsidRDefault="00A218F7" w:rsidP="0044137C">
            <w:pPr>
              <w:pStyle w:val="af9"/>
              <w:jc w:val="both"/>
            </w:pPr>
            <w:r w:rsidRPr="00071EA6">
              <w:t>Размещение объектов капитального строительства, предназначенных для оказания ветеринарных услуг без содержания животных</w:t>
            </w:r>
          </w:p>
        </w:tc>
        <w:tc>
          <w:tcPr>
            <w:tcW w:w="2409" w:type="dxa"/>
          </w:tcPr>
          <w:p w14:paraId="7B111940" w14:textId="5426ED05" w:rsidR="00A218F7" w:rsidRPr="00071EA6" w:rsidRDefault="00A218F7" w:rsidP="0044137C">
            <w:pPr>
              <w:pStyle w:val="af9"/>
              <w:jc w:val="both"/>
            </w:pPr>
            <w:r w:rsidRPr="00071EA6">
              <w:t xml:space="preserve">минимальная (максимальная) площадь земельного участка - 400 - 5000 кв. м </w:t>
            </w:r>
          </w:p>
        </w:tc>
        <w:tc>
          <w:tcPr>
            <w:tcW w:w="2410" w:type="dxa"/>
          </w:tcPr>
          <w:p w14:paraId="5A02A94E" w14:textId="745FB32D"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669C7CD"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5241186A" w14:textId="7322C016"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7300A2D"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29030F54" w14:textId="77777777" w:rsidR="00A218F7" w:rsidRPr="00071EA6" w:rsidRDefault="00A218F7" w:rsidP="0044137C">
            <w:pPr>
              <w:pStyle w:val="af9"/>
              <w:jc w:val="both"/>
            </w:pPr>
            <w:r w:rsidRPr="00071EA6">
              <w:t>процент застройки подземной части не регламентируется;</w:t>
            </w:r>
          </w:p>
          <w:p w14:paraId="792CA9B1" w14:textId="756FDF15" w:rsidR="00A218F7" w:rsidRPr="00071EA6" w:rsidRDefault="00A218F7" w:rsidP="0044137C">
            <w:pPr>
              <w:pStyle w:val="af9"/>
              <w:jc w:val="both"/>
            </w:pPr>
            <w:r w:rsidRPr="00071EA6">
              <w:t>коэффициент плотности застройки Кпз-2,4;</w:t>
            </w:r>
          </w:p>
        </w:tc>
      </w:tr>
      <w:tr w:rsidR="00071EA6" w:rsidRPr="00071EA6" w14:paraId="3B9EDB57" w14:textId="77777777" w:rsidTr="00CE56EC">
        <w:tc>
          <w:tcPr>
            <w:tcW w:w="2093" w:type="dxa"/>
          </w:tcPr>
          <w:p w14:paraId="53ACB746" w14:textId="77777777" w:rsidR="00A218F7" w:rsidRPr="00071EA6" w:rsidRDefault="00A218F7" w:rsidP="0044137C">
            <w:pPr>
              <w:pStyle w:val="af9"/>
              <w:jc w:val="both"/>
            </w:pPr>
            <w:r w:rsidRPr="00071EA6">
              <w:t>Деловое управление</w:t>
            </w:r>
          </w:p>
          <w:p w14:paraId="176112CB" w14:textId="23FFDB56" w:rsidR="00A218F7" w:rsidRPr="00071EA6" w:rsidRDefault="00A218F7" w:rsidP="0044137C">
            <w:pPr>
              <w:pStyle w:val="af9"/>
              <w:jc w:val="both"/>
            </w:pPr>
            <w:r w:rsidRPr="00071EA6">
              <w:t>[4.1]</w:t>
            </w:r>
          </w:p>
        </w:tc>
        <w:tc>
          <w:tcPr>
            <w:tcW w:w="2977" w:type="dxa"/>
          </w:tcPr>
          <w:p w14:paraId="021AC327" w14:textId="5FCE131A" w:rsidR="00A218F7" w:rsidRPr="00071EA6" w:rsidRDefault="00A218F7" w:rsidP="0044137C">
            <w:pPr>
              <w:pStyle w:val="af9"/>
              <w:jc w:val="both"/>
            </w:pPr>
            <w:r w:rsidRPr="00071EA6">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rsidRPr="00071EA6">
              <w:lastRenderedPageBreak/>
              <w:t>организациями, в том числе биржевая деятельность (за исключением банковской и страховой деятельности)</w:t>
            </w:r>
          </w:p>
        </w:tc>
        <w:tc>
          <w:tcPr>
            <w:tcW w:w="2409" w:type="dxa"/>
          </w:tcPr>
          <w:p w14:paraId="57BD54A2" w14:textId="7FBFAAA0" w:rsidR="00A218F7" w:rsidRPr="00071EA6" w:rsidRDefault="00A218F7" w:rsidP="0044137C">
            <w:pPr>
              <w:pStyle w:val="af9"/>
              <w:jc w:val="both"/>
            </w:pPr>
            <w:r w:rsidRPr="00071EA6">
              <w:lastRenderedPageBreak/>
              <w:t xml:space="preserve">минимальная (максимальная) площадь земельного участка - 400 - 5000 кв. м </w:t>
            </w:r>
          </w:p>
        </w:tc>
        <w:tc>
          <w:tcPr>
            <w:tcW w:w="2410" w:type="dxa"/>
          </w:tcPr>
          <w:p w14:paraId="15649DCD" w14:textId="7701C8B0"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w:t>
            </w:r>
            <w:r w:rsidRPr="00071EA6">
              <w:lastRenderedPageBreak/>
              <w:t>стоянки автомобилей.</w:t>
            </w:r>
          </w:p>
        </w:tc>
        <w:tc>
          <w:tcPr>
            <w:tcW w:w="2410" w:type="dxa"/>
          </w:tcPr>
          <w:p w14:paraId="1A7CFEDA"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26A3F334" w14:textId="4849AEDC"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DC61A91"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43F6150D" w14:textId="77777777" w:rsidR="00A218F7" w:rsidRPr="00071EA6" w:rsidRDefault="00A218F7" w:rsidP="0044137C">
            <w:pPr>
              <w:pStyle w:val="af9"/>
              <w:jc w:val="both"/>
            </w:pPr>
            <w:r w:rsidRPr="00071EA6">
              <w:t>процент застройки подземной части не регламентируется;</w:t>
            </w:r>
          </w:p>
          <w:p w14:paraId="63EAA3E8" w14:textId="52926E89" w:rsidR="00A218F7" w:rsidRPr="00071EA6" w:rsidRDefault="00A218F7" w:rsidP="0044137C">
            <w:pPr>
              <w:pStyle w:val="af9"/>
              <w:jc w:val="both"/>
            </w:pPr>
            <w:r w:rsidRPr="00071EA6">
              <w:t>коэффициент плотности застройки Кпз-2,4;</w:t>
            </w:r>
          </w:p>
        </w:tc>
      </w:tr>
      <w:tr w:rsidR="00071EA6" w:rsidRPr="00071EA6" w14:paraId="4D5AB7C6" w14:textId="77777777" w:rsidTr="00CE56EC">
        <w:tc>
          <w:tcPr>
            <w:tcW w:w="2093" w:type="dxa"/>
          </w:tcPr>
          <w:p w14:paraId="298E4317" w14:textId="77777777" w:rsidR="00A218F7" w:rsidRPr="00071EA6" w:rsidRDefault="00A218F7" w:rsidP="0044137C">
            <w:pPr>
              <w:pStyle w:val="af9"/>
              <w:jc w:val="both"/>
            </w:pPr>
            <w:r w:rsidRPr="00071EA6">
              <w:t>Объекты торговли (торговые центры, торгово-развлекательные центры (комплексы)</w:t>
            </w:r>
          </w:p>
          <w:p w14:paraId="46D71A23" w14:textId="51B0A2D2" w:rsidR="00A218F7" w:rsidRPr="00071EA6" w:rsidRDefault="00A218F7" w:rsidP="0044137C">
            <w:pPr>
              <w:pStyle w:val="af9"/>
              <w:jc w:val="both"/>
            </w:pPr>
            <w:r w:rsidRPr="00071EA6">
              <w:t>[4.2]</w:t>
            </w:r>
          </w:p>
        </w:tc>
        <w:tc>
          <w:tcPr>
            <w:tcW w:w="2977" w:type="dxa"/>
          </w:tcPr>
          <w:p w14:paraId="56A75D4D" w14:textId="77777777" w:rsidR="00A218F7" w:rsidRPr="00071EA6" w:rsidRDefault="00A218F7" w:rsidP="0044137C">
            <w:pPr>
              <w:pStyle w:val="af9"/>
              <w:jc w:val="both"/>
            </w:pPr>
            <w:r w:rsidRPr="00071EA6">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w:t>
            </w:r>
          </w:p>
          <w:p w14:paraId="45129E09" w14:textId="6DB34383" w:rsidR="00A218F7" w:rsidRPr="00071EA6" w:rsidRDefault="00A218F7" w:rsidP="0044137C">
            <w:pPr>
              <w:pStyle w:val="af9"/>
              <w:jc w:val="both"/>
            </w:pPr>
            <w:r w:rsidRPr="00071EA6">
              <w:t>размещение гаражей и (или) стоянок для автомобилей сотрудников и посетителей торгового центра</w:t>
            </w:r>
          </w:p>
        </w:tc>
        <w:tc>
          <w:tcPr>
            <w:tcW w:w="2409" w:type="dxa"/>
          </w:tcPr>
          <w:p w14:paraId="764599A1" w14:textId="1131F20D" w:rsidR="00A218F7" w:rsidRPr="00071EA6" w:rsidRDefault="00A218F7" w:rsidP="0044137C">
            <w:pPr>
              <w:pStyle w:val="af9"/>
              <w:jc w:val="both"/>
            </w:pPr>
            <w:r w:rsidRPr="00071EA6">
              <w:t xml:space="preserve">минимальная (максимальная) площадь земельного участка - 5000 - 50000 кв. м </w:t>
            </w:r>
          </w:p>
        </w:tc>
        <w:tc>
          <w:tcPr>
            <w:tcW w:w="2410" w:type="dxa"/>
          </w:tcPr>
          <w:p w14:paraId="6723B7F0" w14:textId="441FA122"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E542A70" w14:textId="0C7568FA" w:rsidR="00A218F7" w:rsidRPr="00071EA6" w:rsidRDefault="00A218F7" w:rsidP="0044137C">
            <w:pPr>
              <w:pStyle w:val="af9"/>
              <w:jc w:val="both"/>
            </w:pPr>
            <w:r w:rsidRPr="00071EA6">
              <w:t>максимальная высота зданий.12 метров</w:t>
            </w:r>
          </w:p>
        </w:tc>
        <w:tc>
          <w:tcPr>
            <w:tcW w:w="2487" w:type="dxa"/>
          </w:tcPr>
          <w:p w14:paraId="0F48E736"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7ADAB26B" w14:textId="77777777" w:rsidR="00A218F7" w:rsidRPr="00071EA6" w:rsidRDefault="00A218F7" w:rsidP="0044137C">
            <w:pPr>
              <w:pStyle w:val="af9"/>
              <w:jc w:val="both"/>
            </w:pPr>
            <w:r w:rsidRPr="00071EA6">
              <w:t>процент застройки подземной части не регламентируется;</w:t>
            </w:r>
          </w:p>
          <w:p w14:paraId="67B95E12" w14:textId="32FBAEBB" w:rsidR="00A218F7" w:rsidRPr="00071EA6" w:rsidRDefault="00A218F7" w:rsidP="0044137C">
            <w:pPr>
              <w:pStyle w:val="af9"/>
              <w:jc w:val="both"/>
            </w:pPr>
            <w:r w:rsidRPr="00071EA6">
              <w:t>коэффициент плотности застройки Кпз-2,4;</w:t>
            </w:r>
          </w:p>
        </w:tc>
      </w:tr>
      <w:tr w:rsidR="00071EA6" w:rsidRPr="00071EA6" w14:paraId="76EA9E3E" w14:textId="77777777" w:rsidTr="00CE56EC">
        <w:tc>
          <w:tcPr>
            <w:tcW w:w="2093" w:type="dxa"/>
          </w:tcPr>
          <w:p w14:paraId="2C48FB9A" w14:textId="0063277D" w:rsidR="00A218F7" w:rsidRPr="00071EA6" w:rsidRDefault="00A218F7" w:rsidP="0044137C">
            <w:pPr>
              <w:pStyle w:val="af9"/>
              <w:jc w:val="both"/>
            </w:pPr>
            <w:r w:rsidRPr="00071EA6">
              <w:t>Рынки [4.3]</w:t>
            </w:r>
          </w:p>
        </w:tc>
        <w:tc>
          <w:tcPr>
            <w:tcW w:w="2977" w:type="dxa"/>
          </w:tcPr>
          <w:p w14:paraId="7C6AF926" w14:textId="77777777" w:rsidR="00A218F7" w:rsidRPr="00071EA6" w:rsidRDefault="00A218F7" w:rsidP="0044137C">
            <w:pPr>
              <w:pStyle w:val="af9"/>
              <w:jc w:val="both"/>
            </w:pPr>
            <w:r w:rsidRPr="00071EA6">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Pr="00071EA6">
              <w:lastRenderedPageBreak/>
              <w:t>учетом того, что каждое из торговых мест не располагает торговой площадью более 200 кв. м;</w:t>
            </w:r>
          </w:p>
          <w:p w14:paraId="33B80E18" w14:textId="2EE51001" w:rsidR="00A218F7" w:rsidRPr="00071EA6" w:rsidRDefault="00A218F7" w:rsidP="0044137C">
            <w:pPr>
              <w:pStyle w:val="af9"/>
              <w:jc w:val="both"/>
            </w:pPr>
            <w:r w:rsidRPr="00071EA6">
              <w:t>размещение гаражей и (или) стоянок для автомобилей сотрудников и посетителей рынка</w:t>
            </w:r>
          </w:p>
        </w:tc>
        <w:tc>
          <w:tcPr>
            <w:tcW w:w="2409" w:type="dxa"/>
          </w:tcPr>
          <w:p w14:paraId="37018975" w14:textId="24A3D11A" w:rsidR="00A218F7" w:rsidRPr="00071EA6" w:rsidRDefault="00A218F7" w:rsidP="0044137C">
            <w:pPr>
              <w:pStyle w:val="af9"/>
              <w:jc w:val="both"/>
            </w:pPr>
            <w:r w:rsidRPr="00071EA6">
              <w:lastRenderedPageBreak/>
              <w:t xml:space="preserve">минимальная (максимальная) площадь земельного участка - 50 - 15000 кв. м </w:t>
            </w:r>
          </w:p>
        </w:tc>
        <w:tc>
          <w:tcPr>
            <w:tcW w:w="2410" w:type="dxa"/>
          </w:tcPr>
          <w:p w14:paraId="51032612" w14:textId="3B99AB03"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w:t>
            </w:r>
            <w:r w:rsidRPr="00071EA6">
              <w:lastRenderedPageBreak/>
              <w:t>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0D84ED8" w14:textId="11426065" w:rsidR="00A218F7" w:rsidRPr="00071EA6" w:rsidRDefault="00A218F7" w:rsidP="0044137C">
            <w:pPr>
              <w:pStyle w:val="af9"/>
              <w:jc w:val="both"/>
            </w:pPr>
            <w:r w:rsidRPr="00071EA6">
              <w:lastRenderedPageBreak/>
              <w:t>максимальная высота зданий.12 метров</w:t>
            </w:r>
          </w:p>
        </w:tc>
        <w:tc>
          <w:tcPr>
            <w:tcW w:w="2487" w:type="dxa"/>
          </w:tcPr>
          <w:p w14:paraId="3A78AF0D" w14:textId="211FCE3C"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42E04D94" w14:textId="77777777" w:rsidR="00A218F7" w:rsidRPr="00071EA6" w:rsidRDefault="00A218F7" w:rsidP="0044137C">
            <w:pPr>
              <w:pStyle w:val="af9"/>
              <w:jc w:val="both"/>
            </w:pPr>
            <w:r w:rsidRPr="00071EA6">
              <w:t>процент застройки подземной части не регламентируется;</w:t>
            </w:r>
          </w:p>
          <w:p w14:paraId="6F0D93C3" w14:textId="320D0806" w:rsidR="00A218F7" w:rsidRPr="00071EA6" w:rsidRDefault="00A218F7" w:rsidP="0044137C">
            <w:pPr>
              <w:pStyle w:val="af9"/>
              <w:jc w:val="both"/>
            </w:pPr>
            <w:r w:rsidRPr="00071EA6">
              <w:t xml:space="preserve">коэффициент </w:t>
            </w:r>
            <w:r w:rsidRPr="00071EA6">
              <w:lastRenderedPageBreak/>
              <w:t>плотности застройки Кпз-2,4;</w:t>
            </w:r>
          </w:p>
        </w:tc>
      </w:tr>
      <w:tr w:rsidR="00071EA6" w:rsidRPr="00071EA6" w14:paraId="453CD820" w14:textId="77777777" w:rsidTr="00CE56EC">
        <w:tc>
          <w:tcPr>
            <w:tcW w:w="2093" w:type="dxa"/>
          </w:tcPr>
          <w:p w14:paraId="21C59AD9" w14:textId="76EE87AD" w:rsidR="00A218F7" w:rsidRPr="00071EA6" w:rsidRDefault="00A218F7" w:rsidP="0044137C">
            <w:pPr>
              <w:pStyle w:val="af9"/>
              <w:jc w:val="both"/>
            </w:pPr>
            <w:r w:rsidRPr="00071EA6">
              <w:lastRenderedPageBreak/>
              <w:t>Магазины [4.4]</w:t>
            </w:r>
          </w:p>
        </w:tc>
        <w:tc>
          <w:tcPr>
            <w:tcW w:w="2977" w:type="dxa"/>
          </w:tcPr>
          <w:p w14:paraId="34D24715" w14:textId="38F99F2E" w:rsidR="00A218F7" w:rsidRPr="00071EA6" w:rsidRDefault="00A218F7" w:rsidP="0044137C">
            <w:pPr>
              <w:pStyle w:val="af9"/>
              <w:jc w:val="both"/>
            </w:pPr>
            <w:r w:rsidRPr="00071EA6">
              <w:t>Размещение объектов капитального строительства, предназначенных для продажи товаров, торговая площадь которых составляет до 5000 кв. м</w:t>
            </w:r>
          </w:p>
        </w:tc>
        <w:tc>
          <w:tcPr>
            <w:tcW w:w="2409" w:type="dxa"/>
          </w:tcPr>
          <w:p w14:paraId="01FDB8B7" w14:textId="5B5C68BF" w:rsidR="00A218F7" w:rsidRPr="00071EA6" w:rsidRDefault="00A218F7" w:rsidP="0044137C">
            <w:pPr>
              <w:pStyle w:val="af9"/>
              <w:jc w:val="both"/>
            </w:pPr>
            <w:r w:rsidRPr="00071EA6">
              <w:t xml:space="preserve">минимальная (максимальная) площадь земельного участка - 300 - 5000 кв. м </w:t>
            </w:r>
          </w:p>
        </w:tc>
        <w:tc>
          <w:tcPr>
            <w:tcW w:w="2410" w:type="dxa"/>
          </w:tcPr>
          <w:p w14:paraId="7DA3EDEA" w14:textId="032B5AB5"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14373C6"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1991C6F8" w14:textId="03BD383F"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0D236DAE"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233366CF" w14:textId="77777777" w:rsidR="00A218F7" w:rsidRPr="00071EA6" w:rsidRDefault="00A218F7" w:rsidP="0044137C">
            <w:pPr>
              <w:pStyle w:val="af9"/>
              <w:jc w:val="both"/>
            </w:pPr>
            <w:r w:rsidRPr="00071EA6">
              <w:t>процент застройки подземной части не регламентируется;</w:t>
            </w:r>
          </w:p>
          <w:p w14:paraId="680FE7CF" w14:textId="05FBC854" w:rsidR="00A218F7" w:rsidRPr="00071EA6" w:rsidRDefault="00A218F7" w:rsidP="0044137C">
            <w:pPr>
              <w:pStyle w:val="af9"/>
              <w:jc w:val="both"/>
            </w:pPr>
            <w:r w:rsidRPr="00071EA6">
              <w:t>коэффициент плотности застройки Кпз-2,4;</w:t>
            </w:r>
          </w:p>
        </w:tc>
      </w:tr>
      <w:tr w:rsidR="00071EA6" w:rsidRPr="00071EA6" w14:paraId="614CDC71" w14:textId="77777777" w:rsidTr="00CE56EC">
        <w:tc>
          <w:tcPr>
            <w:tcW w:w="2093" w:type="dxa"/>
          </w:tcPr>
          <w:p w14:paraId="37D7EA91" w14:textId="77777777" w:rsidR="00A218F7" w:rsidRPr="00071EA6" w:rsidRDefault="00A218F7" w:rsidP="0044137C">
            <w:pPr>
              <w:pStyle w:val="af9"/>
              <w:jc w:val="both"/>
            </w:pPr>
            <w:r w:rsidRPr="00071EA6">
              <w:t>Банковская и страховая деятельность</w:t>
            </w:r>
          </w:p>
          <w:p w14:paraId="7EE4542B" w14:textId="714E8222" w:rsidR="00A218F7" w:rsidRPr="00071EA6" w:rsidRDefault="00A218F7" w:rsidP="0044137C">
            <w:pPr>
              <w:pStyle w:val="af9"/>
              <w:jc w:val="both"/>
            </w:pPr>
            <w:r w:rsidRPr="00071EA6">
              <w:t>[4.5]</w:t>
            </w:r>
          </w:p>
        </w:tc>
        <w:tc>
          <w:tcPr>
            <w:tcW w:w="2977" w:type="dxa"/>
          </w:tcPr>
          <w:p w14:paraId="187DE3EB" w14:textId="2740E9AD" w:rsidR="00A218F7" w:rsidRPr="00071EA6" w:rsidRDefault="00A218F7" w:rsidP="0044137C">
            <w:pPr>
              <w:pStyle w:val="af9"/>
              <w:jc w:val="both"/>
            </w:pPr>
            <w:r w:rsidRPr="00071EA6">
              <w:t xml:space="preserve">Размещение объектов капитального строительства, предназначенных для размещения организаций, оказывающих банковские </w:t>
            </w:r>
            <w:r w:rsidRPr="00071EA6">
              <w:lastRenderedPageBreak/>
              <w:t>и страховые услуги</w:t>
            </w:r>
          </w:p>
        </w:tc>
        <w:tc>
          <w:tcPr>
            <w:tcW w:w="2409" w:type="dxa"/>
          </w:tcPr>
          <w:p w14:paraId="309D703C" w14:textId="00515D4E" w:rsidR="00A218F7" w:rsidRPr="00071EA6" w:rsidRDefault="00A218F7" w:rsidP="0044137C">
            <w:pPr>
              <w:pStyle w:val="af9"/>
              <w:jc w:val="both"/>
            </w:pPr>
            <w:r w:rsidRPr="00071EA6">
              <w:lastRenderedPageBreak/>
              <w:t xml:space="preserve">минимальная (максимальная) площадь земельного участка - 400 - 5000 кв. м </w:t>
            </w:r>
          </w:p>
        </w:tc>
        <w:tc>
          <w:tcPr>
            <w:tcW w:w="2410" w:type="dxa"/>
          </w:tcPr>
          <w:p w14:paraId="22E77AAD" w14:textId="4C752971"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w:t>
            </w:r>
            <w:r w:rsidRPr="00071EA6">
              <w:lastRenderedPageBreak/>
              <w:t>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5C39F0E"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08C8D3C6" w14:textId="7CB9BD7D" w:rsidR="00A218F7" w:rsidRPr="00071EA6" w:rsidRDefault="00A218F7" w:rsidP="0044137C">
            <w:pPr>
              <w:pStyle w:val="af9"/>
              <w:jc w:val="both"/>
            </w:pPr>
            <w:r w:rsidRPr="00071EA6">
              <w:t xml:space="preserve">максимальная </w:t>
            </w:r>
            <w:r w:rsidRPr="00071EA6">
              <w:lastRenderedPageBreak/>
              <w:t>высота зданий от уровня земли до верха перекрытия последнего этажа (или конька кровли) - 20 м;</w:t>
            </w:r>
          </w:p>
        </w:tc>
        <w:tc>
          <w:tcPr>
            <w:tcW w:w="2487" w:type="dxa"/>
          </w:tcPr>
          <w:p w14:paraId="7CA769B4" w14:textId="77777777" w:rsidR="00A218F7" w:rsidRPr="00071EA6" w:rsidRDefault="00A218F7" w:rsidP="0044137C">
            <w:pPr>
              <w:pStyle w:val="af9"/>
              <w:jc w:val="both"/>
            </w:pPr>
            <w:r w:rsidRPr="00071EA6">
              <w:lastRenderedPageBreak/>
              <w:t xml:space="preserve">максимальный процент застройки в границах земельного участка - 60%; </w:t>
            </w:r>
          </w:p>
          <w:p w14:paraId="3D8F23FD" w14:textId="77777777" w:rsidR="00A218F7" w:rsidRPr="00071EA6" w:rsidRDefault="00A218F7" w:rsidP="0044137C">
            <w:pPr>
              <w:pStyle w:val="af9"/>
              <w:jc w:val="both"/>
            </w:pPr>
            <w:r w:rsidRPr="00071EA6">
              <w:t xml:space="preserve">процент застройки подземной части не </w:t>
            </w:r>
            <w:r w:rsidRPr="00071EA6">
              <w:lastRenderedPageBreak/>
              <w:t>регламентируется;</w:t>
            </w:r>
          </w:p>
          <w:p w14:paraId="5BFF0417" w14:textId="376475A8" w:rsidR="00A218F7" w:rsidRPr="00071EA6" w:rsidRDefault="00A218F7" w:rsidP="0044137C">
            <w:pPr>
              <w:pStyle w:val="af9"/>
              <w:jc w:val="both"/>
            </w:pPr>
            <w:r w:rsidRPr="00071EA6">
              <w:t>коэффициент плотности застройки Кпз-2,4;</w:t>
            </w:r>
          </w:p>
        </w:tc>
      </w:tr>
      <w:tr w:rsidR="00071EA6" w:rsidRPr="00071EA6" w14:paraId="7526AED2" w14:textId="77777777" w:rsidTr="00CE56EC">
        <w:tc>
          <w:tcPr>
            <w:tcW w:w="2093" w:type="dxa"/>
          </w:tcPr>
          <w:p w14:paraId="6BE33ACD" w14:textId="77777777" w:rsidR="00A218F7" w:rsidRPr="00071EA6" w:rsidRDefault="00A218F7" w:rsidP="0044137C">
            <w:pPr>
              <w:pStyle w:val="af9"/>
              <w:jc w:val="both"/>
            </w:pPr>
            <w:r w:rsidRPr="00071EA6">
              <w:lastRenderedPageBreak/>
              <w:t>Общественное питание</w:t>
            </w:r>
          </w:p>
          <w:p w14:paraId="29FC4EEA" w14:textId="0753AC68" w:rsidR="00A218F7" w:rsidRPr="00071EA6" w:rsidRDefault="00A218F7" w:rsidP="0044137C">
            <w:pPr>
              <w:pStyle w:val="af9"/>
              <w:jc w:val="both"/>
            </w:pPr>
            <w:r w:rsidRPr="00071EA6">
              <w:t>[4.6]</w:t>
            </w:r>
          </w:p>
        </w:tc>
        <w:tc>
          <w:tcPr>
            <w:tcW w:w="2977" w:type="dxa"/>
          </w:tcPr>
          <w:p w14:paraId="4F6C2905" w14:textId="24027238" w:rsidR="00A218F7" w:rsidRPr="00071EA6" w:rsidRDefault="00A218F7" w:rsidP="0044137C">
            <w:pPr>
              <w:pStyle w:val="af9"/>
              <w:jc w:val="both"/>
            </w:pPr>
            <w:r w:rsidRPr="00071EA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409" w:type="dxa"/>
          </w:tcPr>
          <w:p w14:paraId="036E7FA2" w14:textId="0CE48D10" w:rsidR="00A218F7" w:rsidRPr="00071EA6" w:rsidRDefault="00A218F7" w:rsidP="0044137C">
            <w:pPr>
              <w:pStyle w:val="af9"/>
              <w:jc w:val="both"/>
            </w:pPr>
            <w:r w:rsidRPr="00071EA6">
              <w:t xml:space="preserve">минимальная (максимальная) площадь земельного участка - 300 - 5000 кв. м </w:t>
            </w:r>
          </w:p>
        </w:tc>
        <w:tc>
          <w:tcPr>
            <w:tcW w:w="2410" w:type="dxa"/>
          </w:tcPr>
          <w:p w14:paraId="7C03675B" w14:textId="37045390"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C06905B" w14:textId="77777777" w:rsidR="00A218F7" w:rsidRPr="00071EA6" w:rsidRDefault="00A218F7" w:rsidP="0044137C">
            <w:pPr>
              <w:pStyle w:val="af9"/>
              <w:jc w:val="both"/>
            </w:pPr>
            <w:r w:rsidRPr="00071EA6">
              <w:t>максимальное количество этажей зданий - 3 этажа (включая мансардный этаж);</w:t>
            </w:r>
          </w:p>
          <w:p w14:paraId="21AA3DBA" w14:textId="62DCD31D"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C9BFA7E"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16E59063" w14:textId="77777777" w:rsidR="00A218F7" w:rsidRPr="00071EA6" w:rsidRDefault="00A218F7" w:rsidP="0044137C">
            <w:pPr>
              <w:pStyle w:val="af9"/>
              <w:jc w:val="both"/>
            </w:pPr>
            <w:r w:rsidRPr="00071EA6">
              <w:t>процент застройки подземной части не регламентируется;</w:t>
            </w:r>
          </w:p>
          <w:p w14:paraId="4A2E8164" w14:textId="7FE0ECEB" w:rsidR="00A218F7" w:rsidRPr="00071EA6" w:rsidRDefault="00A218F7" w:rsidP="0044137C">
            <w:pPr>
              <w:pStyle w:val="af9"/>
              <w:jc w:val="both"/>
            </w:pPr>
            <w:r w:rsidRPr="00071EA6">
              <w:t>коэффициент плотности застройки Кпз-2,4;</w:t>
            </w:r>
          </w:p>
        </w:tc>
      </w:tr>
      <w:tr w:rsidR="00071EA6" w:rsidRPr="00071EA6" w14:paraId="49B658EE" w14:textId="77777777" w:rsidTr="00CE56EC">
        <w:tc>
          <w:tcPr>
            <w:tcW w:w="2093" w:type="dxa"/>
          </w:tcPr>
          <w:p w14:paraId="3009D4D8" w14:textId="77777777" w:rsidR="00A218F7" w:rsidRPr="00071EA6" w:rsidRDefault="00A218F7" w:rsidP="0044137C">
            <w:pPr>
              <w:pStyle w:val="af9"/>
              <w:jc w:val="both"/>
            </w:pPr>
            <w:r w:rsidRPr="00071EA6">
              <w:t>Гостиничное обслуживание</w:t>
            </w:r>
          </w:p>
          <w:p w14:paraId="6B9EFAFA" w14:textId="04372BC1" w:rsidR="00A218F7" w:rsidRPr="00071EA6" w:rsidRDefault="00A218F7" w:rsidP="0044137C">
            <w:pPr>
              <w:pStyle w:val="af9"/>
              <w:jc w:val="both"/>
            </w:pPr>
            <w:r w:rsidRPr="00071EA6">
              <w:t>[4.7]</w:t>
            </w:r>
          </w:p>
        </w:tc>
        <w:tc>
          <w:tcPr>
            <w:tcW w:w="2977" w:type="dxa"/>
          </w:tcPr>
          <w:p w14:paraId="4D0F27AE" w14:textId="72EDF418" w:rsidR="00A218F7" w:rsidRPr="00071EA6" w:rsidRDefault="00A218F7" w:rsidP="0044137C">
            <w:pPr>
              <w:pStyle w:val="af9"/>
              <w:jc w:val="both"/>
            </w:pPr>
            <w:r w:rsidRPr="00071EA6">
              <w:t xml:space="preserve">Размещение гостиниц, а также иных зданий, используемых с целью извлечения </w:t>
            </w:r>
            <w:r w:rsidRPr="00071EA6">
              <w:lastRenderedPageBreak/>
              <w:t>предпринимательской выгоды из предоставления жилого помещения для временного проживания в них</w:t>
            </w:r>
          </w:p>
        </w:tc>
        <w:tc>
          <w:tcPr>
            <w:tcW w:w="2409" w:type="dxa"/>
          </w:tcPr>
          <w:p w14:paraId="5972168D" w14:textId="54153189" w:rsidR="00A218F7" w:rsidRPr="00071EA6" w:rsidRDefault="00A218F7" w:rsidP="0044137C">
            <w:pPr>
              <w:pStyle w:val="af9"/>
              <w:jc w:val="both"/>
            </w:pPr>
            <w:r w:rsidRPr="00071EA6">
              <w:lastRenderedPageBreak/>
              <w:t xml:space="preserve">минимальная (максимальная) площадь земельного участка - </w:t>
            </w:r>
            <w:r w:rsidR="0065111E" w:rsidRPr="00071EA6">
              <w:t>3</w:t>
            </w:r>
            <w:r w:rsidRPr="00071EA6">
              <w:t xml:space="preserve">00 - 5000 </w:t>
            </w:r>
            <w:r w:rsidRPr="00071EA6">
              <w:lastRenderedPageBreak/>
              <w:t xml:space="preserve">кв. м </w:t>
            </w:r>
          </w:p>
        </w:tc>
        <w:tc>
          <w:tcPr>
            <w:tcW w:w="2410" w:type="dxa"/>
          </w:tcPr>
          <w:p w14:paraId="08D7FEFC" w14:textId="5D1BF757" w:rsidR="00A218F7" w:rsidRPr="00071EA6" w:rsidRDefault="00A218F7" w:rsidP="0044137C">
            <w:pPr>
              <w:pStyle w:val="af9"/>
              <w:jc w:val="both"/>
            </w:pPr>
            <w:r w:rsidRPr="00071EA6">
              <w:lastRenderedPageBreak/>
              <w:t xml:space="preserve">минимальный отступ строений от красной линии улиц не менее чем 5 м; от границ </w:t>
            </w:r>
            <w:r w:rsidRPr="00071EA6">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4ECBA8C" w14:textId="77777777" w:rsidR="00A218F7" w:rsidRPr="00071EA6" w:rsidRDefault="00A218F7" w:rsidP="0044137C">
            <w:pPr>
              <w:pStyle w:val="af9"/>
              <w:jc w:val="both"/>
            </w:pPr>
            <w:r w:rsidRPr="00071EA6">
              <w:lastRenderedPageBreak/>
              <w:t xml:space="preserve">максимальное количество этажей зданий - 3 этажа (включая </w:t>
            </w:r>
            <w:r w:rsidRPr="00071EA6">
              <w:lastRenderedPageBreak/>
              <w:t>мансардный этаж);</w:t>
            </w:r>
          </w:p>
          <w:p w14:paraId="615DC244" w14:textId="58BD3C96"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ECA3B61" w14:textId="77777777" w:rsidR="00A218F7" w:rsidRPr="00071EA6" w:rsidRDefault="00A218F7" w:rsidP="0044137C">
            <w:pPr>
              <w:pStyle w:val="af9"/>
              <w:jc w:val="both"/>
            </w:pPr>
            <w:r w:rsidRPr="00071EA6">
              <w:lastRenderedPageBreak/>
              <w:t>максимальный процент застройки в границах земельного участка - 60%;</w:t>
            </w:r>
          </w:p>
          <w:p w14:paraId="5F54DFDD" w14:textId="77777777" w:rsidR="00A218F7" w:rsidRPr="00071EA6" w:rsidRDefault="00A218F7" w:rsidP="0044137C">
            <w:pPr>
              <w:pStyle w:val="af9"/>
              <w:jc w:val="both"/>
            </w:pPr>
            <w:r w:rsidRPr="00071EA6">
              <w:lastRenderedPageBreak/>
              <w:t>процент застройки подземной части не регламентируется;</w:t>
            </w:r>
          </w:p>
          <w:p w14:paraId="64F297CC" w14:textId="561D0337" w:rsidR="00A218F7" w:rsidRPr="00071EA6" w:rsidRDefault="00A218F7" w:rsidP="0044137C">
            <w:pPr>
              <w:pStyle w:val="af9"/>
              <w:jc w:val="both"/>
            </w:pPr>
            <w:r w:rsidRPr="00071EA6">
              <w:t>коэффициент плотности застройки Кпз-2,4;</w:t>
            </w:r>
          </w:p>
        </w:tc>
      </w:tr>
      <w:tr w:rsidR="00071EA6" w:rsidRPr="00071EA6" w14:paraId="2F46ED46" w14:textId="77777777" w:rsidTr="00CE56EC">
        <w:tc>
          <w:tcPr>
            <w:tcW w:w="2093" w:type="dxa"/>
          </w:tcPr>
          <w:p w14:paraId="24DC5CCC" w14:textId="539622C0" w:rsidR="00A218F7" w:rsidRPr="00071EA6" w:rsidRDefault="00A218F7" w:rsidP="0044137C">
            <w:pPr>
              <w:pStyle w:val="af9"/>
              <w:jc w:val="both"/>
            </w:pPr>
            <w:r w:rsidRPr="00071EA6">
              <w:lastRenderedPageBreak/>
              <w:t>Развлекательные мероприятия [4.8.1]</w:t>
            </w:r>
          </w:p>
        </w:tc>
        <w:tc>
          <w:tcPr>
            <w:tcW w:w="2977" w:type="dxa"/>
          </w:tcPr>
          <w:p w14:paraId="34E0BAE1" w14:textId="32113E55" w:rsidR="00A218F7" w:rsidRPr="00071EA6" w:rsidRDefault="00A218F7" w:rsidP="0044137C">
            <w:pPr>
              <w:pStyle w:val="af9"/>
              <w:jc w:val="both"/>
            </w:pPr>
            <w:r w:rsidRPr="00071EA6">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409" w:type="dxa"/>
          </w:tcPr>
          <w:p w14:paraId="2C6E0921" w14:textId="5A910530" w:rsidR="00A218F7" w:rsidRPr="00071EA6" w:rsidRDefault="00A218F7" w:rsidP="0044137C">
            <w:pPr>
              <w:pStyle w:val="af9"/>
              <w:jc w:val="both"/>
            </w:pPr>
            <w:r w:rsidRPr="00071EA6">
              <w:t xml:space="preserve">минимальная (максимальная) площадь земельного участка - 5000 - 50000 кв. м </w:t>
            </w:r>
          </w:p>
        </w:tc>
        <w:tc>
          <w:tcPr>
            <w:tcW w:w="2410" w:type="dxa"/>
          </w:tcPr>
          <w:p w14:paraId="14610418" w14:textId="0880F921"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8E6BCAC" w14:textId="56E20FAC" w:rsidR="00A218F7" w:rsidRPr="00071EA6" w:rsidRDefault="00A218F7" w:rsidP="0044137C">
            <w:pPr>
              <w:pStyle w:val="af9"/>
              <w:jc w:val="both"/>
            </w:pPr>
            <w:r w:rsidRPr="00071EA6">
              <w:t>максимальная высота зданий.12 метров</w:t>
            </w:r>
          </w:p>
        </w:tc>
        <w:tc>
          <w:tcPr>
            <w:tcW w:w="2487" w:type="dxa"/>
          </w:tcPr>
          <w:p w14:paraId="39802B87"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05129F0E" w14:textId="77777777" w:rsidR="00A218F7" w:rsidRPr="00071EA6" w:rsidRDefault="00A218F7" w:rsidP="0044137C">
            <w:pPr>
              <w:pStyle w:val="af9"/>
              <w:jc w:val="both"/>
            </w:pPr>
            <w:r w:rsidRPr="00071EA6">
              <w:t>процент застройки подземной части не регламентируется;</w:t>
            </w:r>
          </w:p>
          <w:p w14:paraId="76E0F5E9" w14:textId="366C9ABA" w:rsidR="00A218F7" w:rsidRPr="00071EA6" w:rsidRDefault="00A218F7" w:rsidP="0044137C">
            <w:pPr>
              <w:pStyle w:val="af9"/>
              <w:jc w:val="both"/>
            </w:pPr>
            <w:r w:rsidRPr="00071EA6">
              <w:t>коэффициент плотности застройки Кпз-2,4;</w:t>
            </w:r>
          </w:p>
        </w:tc>
      </w:tr>
      <w:tr w:rsidR="00071EA6" w:rsidRPr="00071EA6" w14:paraId="535CD30E" w14:textId="77777777" w:rsidTr="00CE56EC">
        <w:tc>
          <w:tcPr>
            <w:tcW w:w="2093" w:type="dxa"/>
          </w:tcPr>
          <w:p w14:paraId="4F095332" w14:textId="41C000DB" w:rsidR="00A218F7" w:rsidRPr="00071EA6" w:rsidRDefault="00A218F7" w:rsidP="0044137C">
            <w:pPr>
              <w:pStyle w:val="af9"/>
              <w:jc w:val="both"/>
            </w:pPr>
            <w:r w:rsidRPr="00071EA6">
              <w:t>Служебные гаражи [4.9]</w:t>
            </w:r>
          </w:p>
        </w:tc>
        <w:tc>
          <w:tcPr>
            <w:tcW w:w="2977" w:type="dxa"/>
          </w:tcPr>
          <w:p w14:paraId="33C98AEB" w14:textId="7F78A5B6" w:rsidR="00A218F7" w:rsidRPr="00071EA6" w:rsidRDefault="00A218F7" w:rsidP="0044137C">
            <w:pPr>
              <w:pStyle w:val="af9"/>
              <w:jc w:val="both"/>
            </w:pPr>
            <w:r w:rsidRPr="00071EA6">
              <w:t xml:space="preserve">Размещение постоянных или временных гаражей, </w:t>
            </w:r>
            <w:r w:rsidRPr="00071EA6">
              <w:lastRenderedPageBreak/>
              <w:t>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09" w:type="dxa"/>
          </w:tcPr>
          <w:p w14:paraId="55E32679" w14:textId="527A36A5" w:rsidR="00A218F7" w:rsidRPr="00071EA6" w:rsidRDefault="00A218F7" w:rsidP="0044137C">
            <w:pPr>
              <w:pStyle w:val="af9"/>
              <w:jc w:val="both"/>
            </w:pPr>
            <w:r w:rsidRPr="00071EA6">
              <w:lastRenderedPageBreak/>
              <w:t xml:space="preserve">Минимальный (максимальный) </w:t>
            </w:r>
            <w:r w:rsidRPr="00071EA6">
              <w:lastRenderedPageBreak/>
              <w:t>размер земельного участка 18-5000 кв. м</w:t>
            </w:r>
          </w:p>
        </w:tc>
        <w:tc>
          <w:tcPr>
            <w:tcW w:w="2410" w:type="dxa"/>
          </w:tcPr>
          <w:p w14:paraId="0647C647" w14:textId="358F37C7" w:rsidR="00A218F7" w:rsidRPr="00071EA6" w:rsidRDefault="00A218F7" w:rsidP="0044137C">
            <w:pPr>
              <w:pStyle w:val="af9"/>
              <w:jc w:val="both"/>
            </w:pPr>
            <w:r w:rsidRPr="00071EA6">
              <w:lastRenderedPageBreak/>
              <w:t xml:space="preserve">минимальный отступ строений от красной </w:t>
            </w:r>
            <w:r w:rsidRPr="00071EA6">
              <w:lastRenderedPageBreak/>
              <w:t>линии улиц не менее чем 5 м; от границ соседнего земельного участка не менее 3 м.</w:t>
            </w:r>
          </w:p>
        </w:tc>
        <w:tc>
          <w:tcPr>
            <w:tcW w:w="2410" w:type="dxa"/>
          </w:tcPr>
          <w:p w14:paraId="525B8CFB" w14:textId="77777777" w:rsidR="00A218F7" w:rsidRPr="00071EA6" w:rsidRDefault="00A218F7" w:rsidP="0044137C">
            <w:pPr>
              <w:pStyle w:val="af9"/>
              <w:jc w:val="both"/>
            </w:pPr>
            <w:r w:rsidRPr="00071EA6">
              <w:lastRenderedPageBreak/>
              <w:t xml:space="preserve">максимальное количество </w:t>
            </w:r>
            <w:r w:rsidRPr="00071EA6">
              <w:lastRenderedPageBreak/>
              <w:t>надземных этажей зданий - 2</w:t>
            </w:r>
          </w:p>
          <w:p w14:paraId="0A8E4EDD" w14:textId="1D3C6229" w:rsidR="00A218F7" w:rsidRPr="00071EA6" w:rsidRDefault="00A218F7" w:rsidP="0044137C">
            <w:pPr>
              <w:pStyle w:val="af9"/>
              <w:jc w:val="both"/>
            </w:pPr>
            <w:r w:rsidRPr="00071EA6">
              <w:t>максимальная высота зданий - 12 м</w:t>
            </w:r>
          </w:p>
        </w:tc>
        <w:tc>
          <w:tcPr>
            <w:tcW w:w="2487" w:type="dxa"/>
          </w:tcPr>
          <w:p w14:paraId="308E84BB" w14:textId="59F132BB" w:rsidR="00A218F7" w:rsidRPr="00071EA6" w:rsidRDefault="00C27391" w:rsidP="0044137C">
            <w:pPr>
              <w:pStyle w:val="af9"/>
              <w:jc w:val="both"/>
            </w:pPr>
            <w:r w:rsidRPr="00071EA6">
              <w:lastRenderedPageBreak/>
              <w:t xml:space="preserve">максимальный процент застройки в </w:t>
            </w:r>
            <w:r w:rsidRPr="00071EA6">
              <w:lastRenderedPageBreak/>
              <w:t>границах земельного участка - 60%</w:t>
            </w:r>
            <w:r w:rsidR="00A218F7" w:rsidRPr="00071EA6">
              <w:t>;</w:t>
            </w:r>
          </w:p>
          <w:p w14:paraId="6686B87F" w14:textId="77777777" w:rsidR="00A218F7" w:rsidRPr="00071EA6" w:rsidRDefault="00A218F7" w:rsidP="0044137C">
            <w:pPr>
              <w:pStyle w:val="af9"/>
              <w:jc w:val="both"/>
            </w:pPr>
            <w:r w:rsidRPr="00071EA6">
              <w:t>процент застройки подземной части не регламентируется;</w:t>
            </w:r>
          </w:p>
          <w:p w14:paraId="10742930" w14:textId="77777777" w:rsidR="00A218F7" w:rsidRPr="00071EA6" w:rsidRDefault="00A218F7" w:rsidP="0044137C">
            <w:pPr>
              <w:pStyle w:val="af9"/>
              <w:jc w:val="both"/>
            </w:pPr>
          </w:p>
        </w:tc>
      </w:tr>
      <w:tr w:rsidR="00071EA6" w:rsidRPr="00071EA6" w14:paraId="759AC61C" w14:textId="77777777" w:rsidTr="00CE56EC">
        <w:tc>
          <w:tcPr>
            <w:tcW w:w="2093" w:type="dxa"/>
          </w:tcPr>
          <w:p w14:paraId="2B1997E7" w14:textId="7DEDBAFB" w:rsidR="00A218F7" w:rsidRPr="00071EA6" w:rsidRDefault="00A218F7" w:rsidP="0044137C">
            <w:pPr>
              <w:pStyle w:val="af9"/>
              <w:jc w:val="both"/>
            </w:pPr>
            <w:r w:rsidRPr="00071EA6">
              <w:lastRenderedPageBreak/>
              <w:t>Стоянка транспортных средств [4.9.2]</w:t>
            </w:r>
          </w:p>
        </w:tc>
        <w:tc>
          <w:tcPr>
            <w:tcW w:w="2977" w:type="dxa"/>
          </w:tcPr>
          <w:p w14:paraId="0FE54E44" w14:textId="5960D3AD" w:rsidR="00A218F7" w:rsidRPr="00071EA6" w:rsidRDefault="00A218F7" w:rsidP="0044137C">
            <w:pPr>
              <w:pStyle w:val="af9"/>
              <w:jc w:val="both"/>
            </w:pPr>
            <w:r w:rsidRPr="00071EA6">
              <w:t xml:space="preserve">Размещение стоянок (парковок) легковых автомобилей и других </w:t>
            </w:r>
            <w:proofErr w:type="spellStart"/>
            <w:r w:rsidRPr="00071EA6">
              <w:t>мототранспортных</w:t>
            </w:r>
            <w:proofErr w:type="spellEnd"/>
            <w:r w:rsidRPr="00071EA6">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09" w:type="dxa"/>
          </w:tcPr>
          <w:p w14:paraId="6AF835E8" w14:textId="72A57121" w:rsidR="00A218F7" w:rsidRPr="00071EA6" w:rsidRDefault="00A218F7" w:rsidP="0044137C">
            <w:pPr>
              <w:pStyle w:val="af9"/>
              <w:jc w:val="both"/>
            </w:pPr>
            <w:r w:rsidRPr="00071EA6">
              <w:t xml:space="preserve">минимальная (максимальная) площадь земельного участка - 30 - 3000 кв. м </w:t>
            </w:r>
          </w:p>
        </w:tc>
        <w:tc>
          <w:tcPr>
            <w:tcW w:w="2410" w:type="dxa"/>
          </w:tcPr>
          <w:p w14:paraId="4F38EFC1" w14:textId="4FF204A9"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56529D4C" w14:textId="12A9A309"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A6952D0" w14:textId="10E0495E"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2D58BD35" w14:textId="77777777" w:rsidTr="00CE56EC">
        <w:tc>
          <w:tcPr>
            <w:tcW w:w="2093" w:type="dxa"/>
          </w:tcPr>
          <w:p w14:paraId="242B1ED4" w14:textId="77777777" w:rsidR="00A218F7" w:rsidRPr="00071EA6" w:rsidRDefault="00A218F7" w:rsidP="0044137C">
            <w:pPr>
              <w:pStyle w:val="af9"/>
              <w:jc w:val="both"/>
            </w:pPr>
            <w:proofErr w:type="spellStart"/>
            <w:r w:rsidRPr="00071EA6">
              <w:t>Выставочно</w:t>
            </w:r>
            <w:proofErr w:type="spellEnd"/>
            <w:r w:rsidRPr="00071EA6">
              <w:t xml:space="preserve"> - ярмарочная деятельность</w:t>
            </w:r>
          </w:p>
          <w:p w14:paraId="4DAF0420" w14:textId="254A775F" w:rsidR="00A218F7" w:rsidRPr="00071EA6" w:rsidRDefault="00A218F7" w:rsidP="0044137C">
            <w:pPr>
              <w:pStyle w:val="af9"/>
              <w:jc w:val="both"/>
            </w:pPr>
            <w:r w:rsidRPr="00071EA6">
              <w:t>[4.10]</w:t>
            </w:r>
          </w:p>
        </w:tc>
        <w:tc>
          <w:tcPr>
            <w:tcW w:w="2977" w:type="dxa"/>
          </w:tcPr>
          <w:p w14:paraId="4E3E2574" w14:textId="076B5E5D" w:rsidR="00A218F7" w:rsidRPr="00071EA6" w:rsidRDefault="00A218F7" w:rsidP="0044137C">
            <w:pPr>
              <w:pStyle w:val="af9"/>
              <w:jc w:val="both"/>
            </w:pPr>
            <w:r w:rsidRPr="00071EA6">
              <w:t xml:space="preserve">Размещение объектов капитального строительства, сооружений, предназначенных для </w:t>
            </w:r>
            <w:r w:rsidRPr="00071EA6">
              <w:lastRenderedPageBreak/>
              <w:t xml:space="preserve">осуществления </w:t>
            </w:r>
            <w:proofErr w:type="spellStart"/>
            <w:r w:rsidRPr="00071EA6">
              <w:t>выставочно</w:t>
            </w:r>
            <w:proofErr w:type="spellEnd"/>
            <w:r w:rsidRPr="00071EA6">
              <w:t xml:space="preserve">-ярмарочной и </w:t>
            </w:r>
            <w:proofErr w:type="spellStart"/>
            <w:r w:rsidRPr="00071EA6">
              <w:t>конгрессной</w:t>
            </w:r>
            <w:proofErr w:type="spellEnd"/>
            <w:r w:rsidRPr="00071EA6">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409" w:type="dxa"/>
          </w:tcPr>
          <w:p w14:paraId="412FA736" w14:textId="3D0FC6A4" w:rsidR="00A218F7" w:rsidRPr="00071EA6" w:rsidRDefault="00A218F7" w:rsidP="0044137C">
            <w:pPr>
              <w:pStyle w:val="af9"/>
              <w:jc w:val="both"/>
            </w:pPr>
            <w:r w:rsidRPr="00071EA6">
              <w:lastRenderedPageBreak/>
              <w:t xml:space="preserve">минимальная (максимальная) площадь земельного участка - 5000 - 50000 кв. м </w:t>
            </w:r>
          </w:p>
        </w:tc>
        <w:tc>
          <w:tcPr>
            <w:tcW w:w="2410" w:type="dxa"/>
          </w:tcPr>
          <w:p w14:paraId="5C2E94D0" w14:textId="2144458A"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w:t>
            </w:r>
            <w:r w:rsidRPr="00071EA6">
              <w:lastRenderedPageBreak/>
              <w:t>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20FD35F" w14:textId="532C8F4E" w:rsidR="00A218F7" w:rsidRPr="00071EA6" w:rsidRDefault="00A218F7" w:rsidP="0044137C">
            <w:pPr>
              <w:pStyle w:val="af9"/>
              <w:jc w:val="both"/>
            </w:pPr>
            <w:r w:rsidRPr="00071EA6">
              <w:lastRenderedPageBreak/>
              <w:t>максимальная высота зданий.12 метров</w:t>
            </w:r>
          </w:p>
        </w:tc>
        <w:tc>
          <w:tcPr>
            <w:tcW w:w="2487" w:type="dxa"/>
          </w:tcPr>
          <w:p w14:paraId="6F828ACF" w14:textId="77777777" w:rsidR="00A218F7" w:rsidRPr="00071EA6" w:rsidRDefault="00A218F7" w:rsidP="0044137C">
            <w:pPr>
              <w:pStyle w:val="af9"/>
              <w:jc w:val="both"/>
            </w:pPr>
            <w:r w:rsidRPr="00071EA6">
              <w:t>максимальный процент застройки в границах земельного участка - 60%;</w:t>
            </w:r>
          </w:p>
          <w:p w14:paraId="7E14217B" w14:textId="77777777" w:rsidR="00A218F7" w:rsidRPr="00071EA6" w:rsidRDefault="00A218F7" w:rsidP="0044137C">
            <w:pPr>
              <w:pStyle w:val="af9"/>
              <w:jc w:val="both"/>
            </w:pPr>
            <w:r w:rsidRPr="00071EA6">
              <w:t xml:space="preserve">процент застройки </w:t>
            </w:r>
            <w:r w:rsidRPr="00071EA6">
              <w:lastRenderedPageBreak/>
              <w:t>подземной части не регламентируется;</w:t>
            </w:r>
          </w:p>
          <w:p w14:paraId="342C94E4" w14:textId="6555564E" w:rsidR="00A218F7" w:rsidRPr="00071EA6" w:rsidRDefault="00A218F7" w:rsidP="0044137C">
            <w:pPr>
              <w:pStyle w:val="af9"/>
              <w:jc w:val="both"/>
            </w:pPr>
            <w:r w:rsidRPr="00071EA6">
              <w:t>коэффициент плотности застройки Кпз-2,4;</w:t>
            </w:r>
          </w:p>
        </w:tc>
      </w:tr>
      <w:tr w:rsidR="00071EA6" w:rsidRPr="00071EA6" w14:paraId="6E297E9D" w14:textId="77777777" w:rsidTr="00CE56EC">
        <w:tc>
          <w:tcPr>
            <w:tcW w:w="2093" w:type="dxa"/>
          </w:tcPr>
          <w:p w14:paraId="34D22E83" w14:textId="77777777" w:rsidR="00A218F7" w:rsidRPr="00071EA6" w:rsidRDefault="00A218F7" w:rsidP="0044137C">
            <w:pPr>
              <w:pStyle w:val="af9"/>
              <w:jc w:val="both"/>
            </w:pPr>
            <w:r w:rsidRPr="00071EA6">
              <w:lastRenderedPageBreak/>
              <w:t>Обеспечение занятий спортом в помещениях</w:t>
            </w:r>
          </w:p>
          <w:p w14:paraId="405F6495" w14:textId="7E4F1780" w:rsidR="00A218F7" w:rsidRPr="00071EA6" w:rsidRDefault="00A218F7" w:rsidP="0044137C">
            <w:pPr>
              <w:pStyle w:val="af9"/>
              <w:jc w:val="both"/>
            </w:pPr>
            <w:r w:rsidRPr="00071EA6">
              <w:t>[5.1.2]</w:t>
            </w:r>
          </w:p>
        </w:tc>
        <w:tc>
          <w:tcPr>
            <w:tcW w:w="2977" w:type="dxa"/>
          </w:tcPr>
          <w:p w14:paraId="26A2892A" w14:textId="15DCDA76" w:rsidR="00A218F7" w:rsidRPr="00071EA6" w:rsidRDefault="00A218F7" w:rsidP="0044137C">
            <w:pPr>
              <w:pStyle w:val="af9"/>
              <w:jc w:val="both"/>
            </w:pPr>
            <w:r w:rsidRPr="00071EA6">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4474CC5A" w14:textId="54B59877" w:rsidR="00A218F7" w:rsidRPr="00071EA6" w:rsidRDefault="00A218F7" w:rsidP="0044137C">
            <w:pPr>
              <w:pStyle w:val="af9"/>
              <w:jc w:val="both"/>
            </w:pPr>
            <w:r w:rsidRPr="00071EA6">
              <w:t xml:space="preserve">минимальная (максимальная) площадь земельного участка - 100 - 10000 кв. м </w:t>
            </w:r>
          </w:p>
        </w:tc>
        <w:tc>
          <w:tcPr>
            <w:tcW w:w="2410" w:type="dxa"/>
          </w:tcPr>
          <w:p w14:paraId="4FD06618" w14:textId="55A6DE87" w:rsidR="00A218F7" w:rsidRPr="00071EA6" w:rsidRDefault="00A218F7" w:rsidP="0044137C">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 в пределах границ земельного участка предусмотреть необходимое расчетное количество парковочных мест для временной </w:t>
            </w:r>
            <w:r w:rsidRPr="00071EA6">
              <w:lastRenderedPageBreak/>
              <w:t>стоянки автомобилей.</w:t>
            </w:r>
          </w:p>
        </w:tc>
        <w:tc>
          <w:tcPr>
            <w:tcW w:w="2410" w:type="dxa"/>
          </w:tcPr>
          <w:p w14:paraId="7DB3BDF3" w14:textId="77777777" w:rsidR="00A218F7" w:rsidRPr="00071EA6" w:rsidRDefault="00A218F7" w:rsidP="0044137C">
            <w:pPr>
              <w:pStyle w:val="af9"/>
              <w:jc w:val="both"/>
            </w:pPr>
            <w:r w:rsidRPr="00071EA6">
              <w:lastRenderedPageBreak/>
              <w:t>максимальное количество этажей зданий - 3 этажа (включая мансардный этаж);</w:t>
            </w:r>
          </w:p>
          <w:p w14:paraId="08E998EA" w14:textId="738B1C78" w:rsidR="00A218F7" w:rsidRPr="00071EA6" w:rsidRDefault="00A218F7" w:rsidP="0044137C">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AD017E9" w14:textId="07A16B87"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5C322A46" w14:textId="77777777" w:rsidR="00A218F7" w:rsidRPr="00071EA6" w:rsidRDefault="00A218F7" w:rsidP="0044137C">
            <w:pPr>
              <w:pStyle w:val="af9"/>
              <w:jc w:val="both"/>
            </w:pPr>
            <w:r w:rsidRPr="00071EA6">
              <w:t>процент застройки подземной части не регламентируется;</w:t>
            </w:r>
          </w:p>
          <w:p w14:paraId="049BF598" w14:textId="0B8C9719" w:rsidR="00A218F7" w:rsidRPr="00071EA6" w:rsidRDefault="00A218F7" w:rsidP="0044137C">
            <w:pPr>
              <w:pStyle w:val="af9"/>
              <w:jc w:val="both"/>
            </w:pPr>
            <w:r w:rsidRPr="00071EA6">
              <w:t>коэффициент плотности застройки Кпз-2,4;</w:t>
            </w:r>
          </w:p>
        </w:tc>
      </w:tr>
      <w:tr w:rsidR="00071EA6" w:rsidRPr="00071EA6" w14:paraId="434CDBEA" w14:textId="77777777" w:rsidTr="00CE56EC">
        <w:tc>
          <w:tcPr>
            <w:tcW w:w="2093" w:type="dxa"/>
          </w:tcPr>
          <w:p w14:paraId="3B458761" w14:textId="77777777" w:rsidR="00A218F7" w:rsidRPr="00071EA6" w:rsidRDefault="00A218F7" w:rsidP="0044137C">
            <w:pPr>
              <w:pStyle w:val="af9"/>
              <w:jc w:val="both"/>
            </w:pPr>
            <w:r w:rsidRPr="00071EA6">
              <w:t>Площадки для занятий спортом</w:t>
            </w:r>
          </w:p>
          <w:p w14:paraId="48EB484B" w14:textId="75677412" w:rsidR="00A218F7" w:rsidRPr="00071EA6" w:rsidRDefault="00A218F7" w:rsidP="0044137C">
            <w:pPr>
              <w:pStyle w:val="af9"/>
              <w:jc w:val="both"/>
            </w:pPr>
            <w:r w:rsidRPr="00071EA6">
              <w:t>[5.1.3]</w:t>
            </w:r>
          </w:p>
        </w:tc>
        <w:tc>
          <w:tcPr>
            <w:tcW w:w="2977" w:type="dxa"/>
          </w:tcPr>
          <w:p w14:paraId="05413772" w14:textId="2B8D617E" w:rsidR="00A218F7" w:rsidRPr="00071EA6" w:rsidRDefault="00A218F7" w:rsidP="0044137C">
            <w:pPr>
              <w:pStyle w:val="af9"/>
              <w:jc w:val="both"/>
            </w:pPr>
            <w:r w:rsidRPr="00071EA6">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09" w:type="dxa"/>
          </w:tcPr>
          <w:p w14:paraId="31F8CDDB" w14:textId="69E1D638" w:rsidR="00A218F7" w:rsidRPr="00071EA6" w:rsidRDefault="00A218F7" w:rsidP="0044137C">
            <w:pPr>
              <w:pStyle w:val="af9"/>
              <w:jc w:val="both"/>
            </w:pPr>
            <w:r w:rsidRPr="00071EA6">
              <w:t xml:space="preserve">минимальная (максимальная) площадь земельного участка - 100 - 10000 кв. м </w:t>
            </w:r>
          </w:p>
        </w:tc>
        <w:tc>
          <w:tcPr>
            <w:tcW w:w="2410" w:type="dxa"/>
          </w:tcPr>
          <w:p w14:paraId="30FE224D" w14:textId="17E40C12"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2076B25A" w14:textId="22AFCD55"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4A4DA06" w14:textId="4D64F199"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5AC48892" w14:textId="77777777" w:rsidTr="00CE56EC">
        <w:tc>
          <w:tcPr>
            <w:tcW w:w="2093" w:type="dxa"/>
          </w:tcPr>
          <w:p w14:paraId="4994993D" w14:textId="58E1CA0C" w:rsidR="0020559E" w:rsidRPr="00071EA6" w:rsidRDefault="0020559E" w:rsidP="0044137C">
            <w:pPr>
              <w:pStyle w:val="af9"/>
              <w:jc w:val="both"/>
            </w:pPr>
            <w:r w:rsidRPr="00071EA6">
              <w:t>Обслуживание перевозок пассажиров [7.2.2]</w:t>
            </w:r>
          </w:p>
        </w:tc>
        <w:tc>
          <w:tcPr>
            <w:tcW w:w="2977" w:type="dxa"/>
          </w:tcPr>
          <w:p w14:paraId="64C7A1C2" w14:textId="6911062C" w:rsidR="0020559E" w:rsidRPr="00071EA6" w:rsidRDefault="0020559E" w:rsidP="0044137C">
            <w:pPr>
              <w:pStyle w:val="af9"/>
              <w:jc w:val="both"/>
            </w:pPr>
            <w:r w:rsidRPr="00071EA6">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409" w:type="dxa"/>
          </w:tcPr>
          <w:p w14:paraId="59957F32" w14:textId="4D26C1B1" w:rsidR="0020559E" w:rsidRPr="00071EA6" w:rsidRDefault="0020559E" w:rsidP="0044137C">
            <w:pPr>
              <w:pStyle w:val="af9"/>
              <w:jc w:val="both"/>
            </w:pPr>
            <w:r w:rsidRPr="00071EA6">
              <w:t xml:space="preserve">минимальная (максимальная) площадь земельного участка - 50 - 10000 кв. м. </w:t>
            </w:r>
          </w:p>
        </w:tc>
        <w:tc>
          <w:tcPr>
            <w:tcW w:w="2410" w:type="dxa"/>
          </w:tcPr>
          <w:p w14:paraId="573D7455" w14:textId="62E178DE" w:rsidR="0020559E" w:rsidRPr="00071EA6" w:rsidRDefault="0020559E" w:rsidP="0044137C">
            <w:pPr>
              <w:pStyle w:val="af9"/>
              <w:jc w:val="both"/>
            </w:pPr>
            <w:r w:rsidRPr="00071EA6">
              <w:t>минимальный отступ строений от красной линии участка или границ участка -5 метров или определяется по заданию на проектирование.</w:t>
            </w:r>
          </w:p>
        </w:tc>
        <w:tc>
          <w:tcPr>
            <w:tcW w:w="2410" w:type="dxa"/>
          </w:tcPr>
          <w:p w14:paraId="7EE6C71E" w14:textId="77777777" w:rsidR="0020559E" w:rsidRPr="00071EA6" w:rsidRDefault="0020559E" w:rsidP="0044137C">
            <w:pPr>
              <w:pStyle w:val="af9"/>
              <w:jc w:val="both"/>
            </w:pPr>
            <w:r w:rsidRPr="00071EA6">
              <w:t>максимальное количество надземных этажей - 3 этажа (включая мансардный этаж);</w:t>
            </w:r>
          </w:p>
          <w:p w14:paraId="6BA4D28B" w14:textId="7671CE5E" w:rsidR="0020559E" w:rsidRPr="00071EA6" w:rsidRDefault="0020559E" w:rsidP="0044137C">
            <w:pPr>
              <w:pStyle w:val="af9"/>
              <w:jc w:val="both"/>
            </w:pPr>
            <w:r w:rsidRPr="00071EA6">
              <w:t>максимальная высота зданий от уровня земли до верха перекрытия последнего этажа (или конька кровли) - 15 м, высота технологических сооружений устанавливается в соответствии с проектной документацией.</w:t>
            </w:r>
          </w:p>
        </w:tc>
        <w:tc>
          <w:tcPr>
            <w:tcW w:w="2487" w:type="dxa"/>
          </w:tcPr>
          <w:p w14:paraId="0706F1C0" w14:textId="5A747E7A" w:rsidR="0020559E" w:rsidRPr="00071EA6" w:rsidRDefault="00C27391" w:rsidP="0044137C">
            <w:pPr>
              <w:pStyle w:val="af9"/>
              <w:jc w:val="both"/>
            </w:pPr>
            <w:r w:rsidRPr="00071EA6">
              <w:t>максимальный процент застройки в границах земельного участка - 60%</w:t>
            </w:r>
            <w:r w:rsidR="0020559E" w:rsidRPr="00071EA6">
              <w:t>;</w:t>
            </w:r>
          </w:p>
          <w:p w14:paraId="30750122" w14:textId="77777777" w:rsidR="0020559E" w:rsidRPr="00071EA6" w:rsidRDefault="0020559E" w:rsidP="0044137C">
            <w:pPr>
              <w:pStyle w:val="af9"/>
              <w:jc w:val="both"/>
            </w:pPr>
            <w:r w:rsidRPr="00071EA6">
              <w:t>процент застройки подземной части не регламентируется;</w:t>
            </w:r>
          </w:p>
          <w:p w14:paraId="2D2E0D64" w14:textId="13B9398A" w:rsidR="0020559E" w:rsidRPr="00071EA6" w:rsidRDefault="0020559E" w:rsidP="0044137C">
            <w:pPr>
              <w:pStyle w:val="af9"/>
              <w:jc w:val="both"/>
            </w:pPr>
            <w:r w:rsidRPr="00071EA6">
              <w:t>коэффициент плотности застройки Кпз-2,4.</w:t>
            </w:r>
          </w:p>
        </w:tc>
      </w:tr>
      <w:tr w:rsidR="00071EA6" w:rsidRPr="00071EA6" w14:paraId="7BA0FD3C" w14:textId="77777777" w:rsidTr="00CE56EC">
        <w:tc>
          <w:tcPr>
            <w:tcW w:w="2093" w:type="dxa"/>
          </w:tcPr>
          <w:p w14:paraId="1CDCBC98" w14:textId="77777777" w:rsidR="00A218F7" w:rsidRPr="00071EA6" w:rsidRDefault="00A218F7" w:rsidP="0044137C">
            <w:pPr>
              <w:pStyle w:val="af9"/>
              <w:jc w:val="both"/>
            </w:pPr>
            <w:r w:rsidRPr="00071EA6">
              <w:t>Стоянки транспорта</w:t>
            </w:r>
          </w:p>
          <w:p w14:paraId="5B3BD5FB" w14:textId="77777777" w:rsidR="00A218F7" w:rsidRPr="00071EA6" w:rsidRDefault="00A218F7" w:rsidP="0044137C">
            <w:pPr>
              <w:pStyle w:val="af9"/>
              <w:jc w:val="both"/>
            </w:pPr>
            <w:r w:rsidRPr="00071EA6">
              <w:t>общего пользования</w:t>
            </w:r>
          </w:p>
          <w:p w14:paraId="769D81A3" w14:textId="218CD1F5" w:rsidR="00A218F7" w:rsidRPr="00071EA6" w:rsidRDefault="00A218F7" w:rsidP="0044137C">
            <w:pPr>
              <w:pStyle w:val="af9"/>
              <w:jc w:val="both"/>
            </w:pPr>
            <w:r w:rsidRPr="00071EA6">
              <w:lastRenderedPageBreak/>
              <w:t>[7.2.3]</w:t>
            </w:r>
          </w:p>
        </w:tc>
        <w:tc>
          <w:tcPr>
            <w:tcW w:w="2977" w:type="dxa"/>
          </w:tcPr>
          <w:p w14:paraId="13833E0F" w14:textId="34954B81" w:rsidR="00A218F7" w:rsidRPr="00071EA6" w:rsidRDefault="00A218F7" w:rsidP="0044137C">
            <w:pPr>
              <w:pStyle w:val="af9"/>
              <w:jc w:val="both"/>
            </w:pPr>
            <w:r w:rsidRPr="00071EA6">
              <w:lastRenderedPageBreak/>
              <w:t xml:space="preserve">Размещение стоянок транспортных средств, осуществляющих перевозки людей по </w:t>
            </w:r>
            <w:r w:rsidRPr="00071EA6">
              <w:lastRenderedPageBreak/>
              <w:t>установленному маршруту</w:t>
            </w:r>
          </w:p>
        </w:tc>
        <w:tc>
          <w:tcPr>
            <w:tcW w:w="2409" w:type="dxa"/>
          </w:tcPr>
          <w:p w14:paraId="2CF07208" w14:textId="5E7E744B" w:rsidR="00A218F7" w:rsidRPr="00071EA6" w:rsidRDefault="00A218F7" w:rsidP="0044137C">
            <w:pPr>
              <w:pStyle w:val="af9"/>
              <w:jc w:val="both"/>
            </w:pPr>
            <w:r w:rsidRPr="00071EA6">
              <w:lastRenderedPageBreak/>
              <w:t xml:space="preserve">минимальная (максимальная) площадь земельного участка - 30 - 3000 </w:t>
            </w:r>
            <w:r w:rsidRPr="00071EA6">
              <w:lastRenderedPageBreak/>
              <w:t xml:space="preserve">кв. м </w:t>
            </w:r>
          </w:p>
        </w:tc>
        <w:tc>
          <w:tcPr>
            <w:tcW w:w="2410" w:type="dxa"/>
          </w:tcPr>
          <w:p w14:paraId="1F5379AB" w14:textId="344058AF" w:rsidR="00A218F7" w:rsidRPr="00071EA6" w:rsidRDefault="00A218F7" w:rsidP="0044137C">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c>
          <w:tcPr>
            <w:tcW w:w="2410" w:type="dxa"/>
          </w:tcPr>
          <w:p w14:paraId="606F6A03" w14:textId="2396F995" w:rsidR="00A218F7" w:rsidRPr="00071EA6" w:rsidRDefault="00A218F7" w:rsidP="0044137C">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c>
          <w:tcPr>
            <w:tcW w:w="2487" w:type="dxa"/>
          </w:tcPr>
          <w:p w14:paraId="2D42ED93" w14:textId="71F191F5" w:rsidR="00A218F7" w:rsidRPr="00071EA6" w:rsidRDefault="00A218F7" w:rsidP="0044137C">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r>
      <w:tr w:rsidR="00071EA6" w:rsidRPr="00071EA6" w14:paraId="039D613C" w14:textId="77777777" w:rsidTr="00CE56EC">
        <w:tc>
          <w:tcPr>
            <w:tcW w:w="2093" w:type="dxa"/>
          </w:tcPr>
          <w:p w14:paraId="6A1FE905" w14:textId="325F5A54" w:rsidR="00A218F7" w:rsidRPr="00071EA6" w:rsidRDefault="00A218F7" w:rsidP="0044137C">
            <w:pPr>
              <w:pStyle w:val="af9"/>
              <w:jc w:val="both"/>
            </w:pPr>
            <w:r w:rsidRPr="00071EA6">
              <w:lastRenderedPageBreak/>
              <w:t>Обеспечение внутреннего правопорядка [8.3]</w:t>
            </w:r>
          </w:p>
        </w:tc>
        <w:tc>
          <w:tcPr>
            <w:tcW w:w="2977" w:type="dxa"/>
          </w:tcPr>
          <w:p w14:paraId="653B5954" w14:textId="5B79531F" w:rsidR="00A218F7" w:rsidRPr="00071EA6" w:rsidRDefault="00A218F7" w:rsidP="0044137C">
            <w:pPr>
              <w:pStyle w:val="af9"/>
              <w:jc w:val="both"/>
            </w:pPr>
            <w:r w:rsidRPr="00071EA6">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71EA6">
              <w:t>Росгвардии</w:t>
            </w:r>
            <w:proofErr w:type="spellEnd"/>
            <w:r w:rsidRPr="00071EA6">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409" w:type="dxa"/>
          </w:tcPr>
          <w:p w14:paraId="30DED6AA" w14:textId="36D1A792" w:rsidR="00A218F7" w:rsidRPr="00071EA6" w:rsidRDefault="00A218F7" w:rsidP="0044137C">
            <w:pPr>
              <w:pStyle w:val="af9"/>
              <w:jc w:val="both"/>
            </w:pPr>
            <w:r w:rsidRPr="00071EA6">
              <w:t xml:space="preserve">минимальная (максимальная) площадь земельного участка -100 - </w:t>
            </w:r>
            <w:r w:rsidR="00B5621D" w:rsidRPr="00071EA6">
              <w:t>1</w:t>
            </w:r>
            <w:r w:rsidRPr="00071EA6">
              <w:t>5000 кв. м.</w:t>
            </w:r>
          </w:p>
        </w:tc>
        <w:tc>
          <w:tcPr>
            <w:tcW w:w="2410" w:type="dxa"/>
          </w:tcPr>
          <w:p w14:paraId="6FDE07DB" w14:textId="5CF6EC49" w:rsidR="00A218F7" w:rsidRPr="00071EA6" w:rsidRDefault="00A218F7" w:rsidP="0044137C">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3E03D11" w14:textId="07D3944D" w:rsidR="00A218F7" w:rsidRPr="00071EA6" w:rsidRDefault="00A218F7" w:rsidP="0044137C">
            <w:pPr>
              <w:pStyle w:val="af9"/>
              <w:jc w:val="both"/>
            </w:pPr>
            <w:r w:rsidRPr="00071EA6">
              <w:t>максимальное количество надземных этажей - 3 этажа (включая мансардный этаж); максимальная высота зданий от уровня земли до верха перекрытия последнего этажа (или конька кровли) - 20 м;</w:t>
            </w:r>
          </w:p>
        </w:tc>
        <w:tc>
          <w:tcPr>
            <w:tcW w:w="2487" w:type="dxa"/>
          </w:tcPr>
          <w:p w14:paraId="5AECF10A" w14:textId="1CBA60C4" w:rsidR="00A218F7" w:rsidRPr="00071EA6" w:rsidRDefault="00C27391" w:rsidP="0044137C">
            <w:pPr>
              <w:pStyle w:val="af9"/>
              <w:jc w:val="both"/>
            </w:pPr>
            <w:r w:rsidRPr="00071EA6">
              <w:t>максимальный процент застройки в границах земельного участка - 60%</w:t>
            </w:r>
            <w:r w:rsidR="00A218F7" w:rsidRPr="00071EA6">
              <w:t>;</w:t>
            </w:r>
          </w:p>
          <w:p w14:paraId="4EE7E6C5" w14:textId="77777777" w:rsidR="00A218F7" w:rsidRPr="00071EA6" w:rsidRDefault="00A218F7" w:rsidP="0044137C">
            <w:pPr>
              <w:pStyle w:val="af9"/>
              <w:jc w:val="both"/>
            </w:pPr>
            <w:r w:rsidRPr="00071EA6">
              <w:t>процент застройки подземной части не регламентируется;</w:t>
            </w:r>
          </w:p>
          <w:p w14:paraId="3C938D38" w14:textId="318D011D" w:rsidR="00A218F7" w:rsidRPr="00071EA6" w:rsidRDefault="00A218F7" w:rsidP="0044137C">
            <w:pPr>
              <w:pStyle w:val="af9"/>
              <w:jc w:val="both"/>
            </w:pPr>
            <w:r w:rsidRPr="00071EA6">
              <w:t>коэффициент плотности застройки Кпз-2,4;</w:t>
            </w:r>
          </w:p>
        </w:tc>
      </w:tr>
      <w:tr w:rsidR="00071EA6" w:rsidRPr="00071EA6" w14:paraId="73318ACA" w14:textId="77777777" w:rsidTr="00CE56EC">
        <w:tc>
          <w:tcPr>
            <w:tcW w:w="2093" w:type="dxa"/>
          </w:tcPr>
          <w:p w14:paraId="47A7DDA3" w14:textId="0F191672" w:rsidR="00A218F7" w:rsidRPr="00071EA6" w:rsidRDefault="00A218F7" w:rsidP="0044137C">
            <w:pPr>
              <w:pStyle w:val="af9"/>
              <w:jc w:val="both"/>
            </w:pPr>
            <w:r w:rsidRPr="00071EA6">
              <w:t>Историко-культурная деятельность [9.3]</w:t>
            </w:r>
          </w:p>
        </w:tc>
        <w:tc>
          <w:tcPr>
            <w:tcW w:w="2977" w:type="dxa"/>
          </w:tcPr>
          <w:p w14:paraId="0DEEA1D1" w14:textId="09707E72" w:rsidR="00A218F7" w:rsidRPr="00071EA6" w:rsidRDefault="00A218F7" w:rsidP="0044137C">
            <w:pPr>
              <w:pStyle w:val="af9"/>
              <w:jc w:val="both"/>
            </w:pPr>
            <w:r w:rsidRPr="00071EA6">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w:t>
            </w:r>
            <w:r w:rsidRPr="00071EA6">
              <w:lastRenderedPageBreak/>
              <w:t>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409" w:type="dxa"/>
          </w:tcPr>
          <w:p w14:paraId="16C27C1C" w14:textId="3BAF84C6" w:rsidR="00A218F7" w:rsidRPr="00071EA6" w:rsidRDefault="00A218F7" w:rsidP="0044137C">
            <w:pPr>
              <w:pStyle w:val="af9"/>
              <w:jc w:val="both"/>
            </w:pPr>
            <w:r w:rsidRPr="00071EA6">
              <w:lastRenderedPageBreak/>
              <w:t xml:space="preserve">минимальная (максимальная) площадь земельного участка - 10 - 10000 кв. м. </w:t>
            </w:r>
          </w:p>
        </w:tc>
        <w:tc>
          <w:tcPr>
            <w:tcW w:w="2410" w:type="dxa"/>
          </w:tcPr>
          <w:p w14:paraId="3E2005F4" w14:textId="578583F5" w:rsidR="00A218F7" w:rsidRPr="00071EA6" w:rsidRDefault="00A218F7" w:rsidP="0044137C">
            <w:pPr>
              <w:pStyle w:val="af9"/>
              <w:jc w:val="both"/>
            </w:pPr>
            <w:r w:rsidRPr="00071EA6">
              <w:t xml:space="preserve">Не подлежат установлению </w:t>
            </w:r>
          </w:p>
        </w:tc>
        <w:tc>
          <w:tcPr>
            <w:tcW w:w="2410" w:type="dxa"/>
          </w:tcPr>
          <w:p w14:paraId="6D913BED" w14:textId="38243AA7" w:rsidR="00A218F7" w:rsidRPr="00071EA6" w:rsidRDefault="00A218F7" w:rsidP="0044137C">
            <w:pPr>
              <w:pStyle w:val="af9"/>
              <w:jc w:val="both"/>
            </w:pPr>
            <w:r w:rsidRPr="00071EA6">
              <w:t xml:space="preserve">Не подлежат установлению </w:t>
            </w:r>
          </w:p>
        </w:tc>
        <w:tc>
          <w:tcPr>
            <w:tcW w:w="2487" w:type="dxa"/>
          </w:tcPr>
          <w:p w14:paraId="77B4EE94" w14:textId="60EADAAE" w:rsidR="00A218F7" w:rsidRPr="00071EA6" w:rsidRDefault="00A218F7" w:rsidP="0044137C">
            <w:pPr>
              <w:pStyle w:val="af9"/>
              <w:jc w:val="both"/>
            </w:pPr>
            <w:r w:rsidRPr="00071EA6">
              <w:t xml:space="preserve">Не подлежат установлению </w:t>
            </w:r>
          </w:p>
        </w:tc>
      </w:tr>
      <w:tr w:rsidR="00071EA6" w:rsidRPr="00071EA6" w14:paraId="118435A7" w14:textId="77777777" w:rsidTr="00CE56EC">
        <w:tc>
          <w:tcPr>
            <w:tcW w:w="2093" w:type="dxa"/>
          </w:tcPr>
          <w:p w14:paraId="507EC34B" w14:textId="77777777" w:rsidR="00A218F7" w:rsidRPr="00071EA6" w:rsidRDefault="00A218F7" w:rsidP="0044137C">
            <w:pPr>
              <w:pStyle w:val="af9"/>
              <w:jc w:val="both"/>
            </w:pPr>
            <w:r w:rsidRPr="00071EA6">
              <w:t>Земельные участки (территории) общего пользования</w:t>
            </w:r>
          </w:p>
          <w:p w14:paraId="4EA65E4B" w14:textId="2A16F0B6" w:rsidR="00A218F7" w:rsidRPr="00071EA6" w:rsidRDefault="00A218F7" w:rsidP="0044137C">
            <w:pPr>
              <w:pStyle w:val="af9"/>
              <w:jc w:val="both"/>
            </w:pPr>
            <w:r w:rsidRPr="00071EA6">
              <w:t>[12.0]</w:t>
            </w:r>
          </w:p>
        </w:tc>
        <w:tc>
          <w:tcPr>
            <w:tcW w:w="2977" w:type="dxa"/>
          </w:tcPr>
          <w:p w14:paraId="2CD42007" w14:textId="77777777" w:rsidR="00A218F7" w:rsidRPr="00071EA6" w:rsidRDefault="00A218F7" w:rsidP="0044137C">
            <w:pPr>
              <w:pStyle w:val="af9"/>
              <w:jc w:val="both"/>
            </w:pPr>
            <w:r w:rsidRPr="00071EA6">
              <w:t>Земельные участки общего пользования.</w:t>
            </w:r>
          </w:p>
          <w:p w14:paraId="5F7C4746" w14:textId="60DD65B6" w:rsidR="00A218F7" w:rsidRPr="00071EA6" w:rsidRDefault="00A218F7" w:rsidP="0044137C">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12.0.1 -12.0.2</w:t>
            </w:r>
          </w:p>
        </w:tc>
        <w:tc>
          <w:tcPr>
            <w:tcW w:w="2409" w:type="dxa"/>
          </w:tcPr>
          <w:p w14:paraId="3DC73513" w14:textId="2893E7A9" w:rsidR="00A218F7" w:rsidRPr="00071EA6" w:rsidRDefault="00A218F7" w:rsidP="0044137C">
            <w:pPr>
              <w:pStyle w:val="af9"/>
              <w:jc w:val="both"/>
            </w:pPr>
            <w:r w:rsidRPr="00071EA6">
              <w:t xml:space="preserve">минимальная (максимальная) площадь земельного участка - 50 - 10000 кв. м </w:t>
            </w:r>
          </w:p>
        </w:tc>
        <w:tc>
          <w:tcPr>
            <w:tcW w:w="2410" w:type="dxa"/>
          </w:tcPr>
          <w:p w14:paraId="1E4C0248" w14:textId="4D2B117D"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6500389B" w14:textId="084AD31D"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48871D7" w14:textId="3991A5D3"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253320E7" w14:textId="77777777" w:rsidTr="00CE56EC">
        <w:tc>
          <w:tcPr>
            <w:tcW w:w="2093" w:type="dxa"/>
          </w:tcPr>
          <w:p w14:paraId="180AF467" w14:textId="4D1D2F23" w:rsidR="00A218F7" w:rsidRPr="00071EA6" w:rsidRDefault="00A218F7" w:rsidP="0044137C">
            <w:pPr>
              <w:pStyle w:val="af9"/>
              <w:jc w:val="both"/>
            </w:pPr>
            <w:r w:rsidRPr="00071EA6">
              <w:t>Улично-дорожная сеть [12.0.1]</w:t>
            </w:r>
          </w:p>
        </w:tc>
        <w:tc>
          <w:tcPr>
            <w:tcW w:w="2977" w:type="dxa"/>
          </w:tcPr>
          <w:p w14:paraId="23936286" w14:textId="77777777" w:rsidR="00A218F7" w:rsidRPr="00071EA6" w:rsidRDefault="00A218F7" w:rsidP="0044137C">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w:t>
            </w:r>
            <w:r w:rsidRPr="00071EA6">
              <w:lastRenderedPageBreak/>
              <w:t xml:space="preserve">велодорожек и объектов </w:t>
            </w:r>
            <w:proofErr w:type="spellStart"/>
            <w:r w:rsidRPr="00071EA6">
              <w:t>велотранспортной</w:t>
            </w:r>
            <w:proofErr w:type="spellEnd"/>
            <w:r w:rsidRPr="00071EA6">
              <w:t xml:space="preserve"> и инженерной инфраструктуры;</w:t>
            </w:r>
          </w:p>
          <w:p w14:paraId="774ED7C0" w14:textId="68378478" w:rsidR="00A218F7" w:rsidRPr="00071EA6" w:rsidRDefault="00A218F7" w:rsidP="0044137C">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09" w:type="dxa"/>
          </w:tcPr>
          <w:p w14:paraId="26B7D3C4" w14:textId="34E1EEF9" w:rsidR="00A218F7" w:rsidRPr="00071EA6" w:rsidRDefault="00A218F7" w:rsidP="0044137C">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7543D925" w14:textId="5A999834"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46EE6391" w14:textId="5170E33F"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426E86B8" w14:textId="72CAD85A"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r>
      <w:tr w:rsidR="00A218F7" w:rsidRPr="00071EA6" w14:paraId="60F26F61" w14:textId="77777777" w:rsidTr="00CE56EC">
        <w:tc>
          <w:tcPr>
            <w:tcW w:w="2093" w:type="dxa"/>
          </w:tcPr>
          <w:p w14:paraId="35821283" w14:textId="73A63451" w:rsidR="00A218F7" w:rsidRPr="00071EA6" w:rsidRDefault="00A218F7" w:rsidP="0044137C">
            <w:pPr>
              <w:pStyle w:val="af9"/>
              <w:jc w:val="both"/>
            </w:pPr>
            <w:r w:rsidRPr="00071EA6">
              <w:t>Благоустройство территории [12.0.2]</w:t>
            </w:r>
          </w:p>
        </w:tc>
        <w:tc>
          <w:tcPr>
            <w:tcW w:w="2977" w:type="dxa"/>
          </w:tcPr>
          <w:p w14:paraId="5A0D0833" w14:textId="6ADAE72F" w:rsidR="00A218F7" w:rsidRPr="00071EA6" w:rsidRDefault="00A218F7" w:rsidP="0044137C">
            <w:pPr>
              <w:pStyle w:val="af9"/>
              <w:jc w:val="both"/>
            </w:pPr>
            <w:r w:rsidRPr="00071EA6">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071EA6">
              <w:lastRenderedPageBreak/>
              <w:t>указателей, применяемых как составные части благоустройства территории, общественных туалетов.</w:t>
            </w:r>
          </w:p>
        </w:tc>
        <w:tc>
          <w:tcPr>
            <w:tcW w:w="2409" w:type="dxa"/>
          </w:tcPr>
          <w:p w14:paraId="410079D9" w14:textId="6AE3E4E4" w:rsidR="00A218F7" w:rsidRPr="00071EA6" w:rsidRDefault="00A218F7" w:rsidP="0044137C">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4A4F5432" w14:textId="43D0F18B"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605DDE40" w14:textId="41CF3EEF"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C242029" w14:textId="46AE1DB5" w:rsidR="00A218F7" w:rsidRPr="00071EA6" w:rsidRDefault="00A218F7" w:rsidP="0044137C">
            <w:pPr>
              <w:pStyle w:val="af9"/>
              <w:jc w:val="both"/>
            </w:pPr>
            <w:r w:rsidRPr="00071EA6">
              <w:t>Не подлежат установлению (размещение объектов капитального строительства не предусматривается).</w:t>
            </w:r>
          </w:p>
        </w:tc>
      </w:tr>
    </w:tbl>
    <w:p w14:paraId="6C4EB387" w14:textId="77777777" w:rsidR="00412A91" w:rsidRPr="00071EA6" w:rsidRDefault="00412A91" w:rsidP="00D80228">
      <w:pPr>
        <w:pStyle w:val="afb"/>
      </w:pPr>
    </w:p>
    <w:p w14:paraId="2570AA91" w14:textId="4DC75386" w:rsidR="00F406B1" w:rsidRPr="00071EA6" w:rsidRDefault="00F406B1" w:rsidP="00F406B1">
      <w:pPr>
        <w:pStyle w:val="afb"/>
        <w:rPr>
          <w:b/>
          <w:bCs/>
        </w:rPr>
      </w:pPr>
      <w:r w:rsidRPr="00071EA6">
        <w:rPr>
          <w:b/>
          <w:bCs/>
        </w:rPr>
        <w:t>УСЛОВНО РАЗРЕШЕННЫЕ ВИДЫ И ПАРАМЕТРЫ ИСПОЛЬЗОВАНИЯ ЗЕМЕЛЬНЫХ УЧАСТКОВ И ОБЪЕКТОВ КАПИТАЛЬНОГО СТРОИТЕЛЬСТВА</w:t>
      </w:r>
    </w:p>
    <w:p w14:paraId="64F01A82" w14:textId="65B8379B" w:rsidR="004940CB" w:rsidRPr="00071EA6" w:rsidRDefault="004940CB" w:rsidP="004940CB">
      <w:pPr>
        <w:pStyle w:val="afb"/>
        <w:jc w:val="center"/>
        <w:rPr>
          <w:b/>
          <w:bCs/>
        </w:rPr>
      </w:pPr>
      <w:r w:rsidRPr="00071EA6">
        <w:t>Не подлежат установлению</w:t>
      </w:r>
    </w:p>
    <w:p w14:paraId="2F4784A3" w14:textId="77777777" w:rsidR="004940CB" w:rsidRPr="00071EA6" w:rsidRDefault="004940CB" w:rsidP="00F406B1">
      <w:pPr>
        <w:pStyle w:val="afb"/>
        <w:rPr>
          <w:b/>
          <w:bCs/>
        </w:rPr>
      </w:pPr>
    </w:p>
    <w:p w14:paraId="7FE13AAA" w14:textId="72DC27B9" w:rsidR="00F406B1" w:rsidRPr="007A6181" w:rsidRDefault="00F406B1" w:rsidP="00F406B1">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7FC58CF6" w14:textId="58BDAEA1" w:rsidR="00F406B1" w:rsidRDefault="00F406B1" w:rsidP="00F406B1">
      <w:pPr>
        <w:pStyle w:val="afb"/>
        <w:jc w:val="center"/>
      </w:pPr>
      <w:r w:rsidRPr="00071EA6">
        <w:t>Не подлежат установлению</w:t>
      </w:r>
    </w:p>
    <w:p w14:paraId="549626CE" w14:textId="77777777" w:rsidR="007A6181" w:rsidRPr="00071EA6" w:rsidRDefault="007A6181" w:rsidP="00F406B1">
      <w:pPr>
        <w:pStyle w:val="afb"/>
        <w:jc w:val="center"/>
      </w:pPr>
    </w:p>
    <w:p w14:paraId="320B991B" w14:textId="62ABB3DA" w:rsidR="00356CD6" w:rsidRPr="00071EA6" w:rsidRDefault="00356CD6" w:rsidP="00356CD6">
      <w:pPr>
        <w:pStyle w:val="afb"/>
        <w:rPr>
          <w:b/>
          <w:bCs/>
        </w:rPr>
      </w:pPr>
      <w:r w:rsidRPr="00071EA6">
        <w:rPr>
          <w:b/>
          <w:bCs/>
        </w:rPr>
        <w:t>Примечания</w:t>
      </w:r>
    </w:p>
    <w:p w14:paraId="672E5F3C" w14:textId="77777777" w:rsidR="00356CD6" w:rsidRPr="00071EA6" w:rsidRDefault="00356CD6" w:rsidP="00356CD6">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79086E44" w14:textId="77777777" w:rsidR="00356CD6" w:rsidRPr="00071EA6" w:rsidRDefault="00356CD6" w:rsidP="00356CD6">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537B0F01" w14:textId="77777777" w:rsidR="00356CD6" w:rsidRPr="00071EA6" w:rsidRDefault="00356CD6" w:rsidP="00356CD6">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32FB6D36" w14:textId="7A35A8EA" w:rsidR="00356CD6" w:rsidRPr="00071EA6" w:rsidRDefault="00356CD6" w:rsidP="00356CD6">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w:t>
      </w:r>
      <w:r w:rsidRPr="00071EA6">
        <w:lastRenderedPageBreak/>
        <w:t xml:space="preserve">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44137C" w:rsidRPr="00071EA6">
        <w:t>п</w:t>
      </w:r>
      <w:r w:rsidRPr="00071EA6">
        <w:t>равила.</w:t>
      </w:r>
    </w:p>
    <w:p w14:paraId="72996DE8" w14:textId="77777777" w:rsidR="00356CD6" w:rsidRPr="00071EA6" w:rsidRDefault="00356CD6" w:rsidP="00356CD6">
      <w:pPr>
        <w:pStyle w:val="afb"/>
      </w:pPr>
      <w:r w:rsidRPr="00071EA6">
        <w:t>В общественно-деловых территориальных зонах исключается возможность размещения новых объектов жилого назначения, за исключением реконструкции существующих жилых объектов, без увеличения их фактической (существующей) этажности.</w:t>
      </w:r>
    </w:p>
    <w:p w14:paraId="031A4D74" w14:textId="77777777" w:rsidR="00356CD6" w:rsidRPr="00071EA6" w:rsidRDefault="00356CD6" w:rsidP="00356CD6">
      <w:pPr>
        <w:pStyle w:val="afb"/>
      </w:pPr>
      <w:r w:rsidRPr="00071EA6">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231A0B79" w14:textId="77777777" w:rsidR="00356CD6" w:rsidRPr="00071EA6" w:rsidRDefault="00356CD6" w:rsidP="00356CD6">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3936DA81" w14:textId="77777777" w:rsidR="00356CD6" w:rsidRPr="00071EA6" w:rsidRDefault="00356CD6" w:rsidP="00356CD6">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08696487" w14:textId="77777777" w:rsidR="00356CD6" w:rsidRPr="00071EA6" w:rsidRDefault="00356CD6" w:rsidP="00356CD6">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4E424477" w14:textId="77777777" w:rsidR="00356CD6" w:rsidRPr="00071EA6" w:rsidRDefault="00356CD6" w:rsidP="00356CD6">
      <w:pPr>
        <w:pStyle w:val="afb"/>
      </w:pPr>
      <w:r w:rsidRPr="00071EA6">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14:paraId="5F4976A0" w14:textId="77777777" w:rsidR="00356CD6" w:rsidRPr="00071EA6" w:rsidRDefault="00356CD6" w:rsidP="00356CD6">
      <w:pPr>
        <w:pStyle w:val="afb"/>
      </w:pPr>
      <w:r w:rsidRPr="00071EA6">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w:t>
      </w:r>
      <w:r w:rsidRPr="00071EA6">
        <w:lastRenderedPageBreak/>
        <w:t>участка, а также прямую зависимость таких характеристик с испрашиваемыми отклонениями от предельных параметров;</w:t>
      </w:r>
    </w:p>
    <w:p w14:paraId="2058B976" w14:textId="77777777" w:rsidR="00356CD6" w:rsidRPr="00071EA6" w:rsidRDefault="00356CD6" w:rsidP="00356CD6">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06CF9579" w14:textId="77777777" w:rsidR="00356CD6" w:rsidRPr="00071EA6" w:rsidRDefault="00356CD6" w:rsidP="00356CD6">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64A5FFDF" w14:textId="77777777" w:rsidR="00356CD6" w:rsidRPr="00071EA6" w:rsidRDefault="00356CD6" w:rsidP="00356CD6">
      <w:pPr>
        <w:pStyle w:val="afb"/>
      </w:pPr>
      <w:r w:rsidRPr="00071EA6">
        <w:t>Септики:</w:t>
      </w:r>
    </w:p>
    <w:p w14:paraId="4F5601B3" w14:textId="77777777" w:rsidR="00356CD6" w:rsidRPr="00071EA6" w:rsidRDefault="00356CD6" w:rsidP="00356CD6">
      <w:pPr>
        <w:pStyle w:val="afb"/>
      </w:pPr>
      <w:r w:rsidRPr="00071EA6">
        <w:t>- минимальный отступ от красной линии проездов не менее 1 м;</w:t>
      </w:r>
    </w:p>
    <w:p w14:paraId="318C1B40" w14:textId="77777777" w:rsidR="00356CD6" w:rsidRPr="00071EA6" w:rsidRDefault="00356CD6" w:rsidP="00356CD6">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66FE3D51" w14:textId="77777777" w:rsidR="00356CD6" w:rsidRPr="00071EA6" w:rsidRDefault="00356CD6" w:rsidP="00356CD6">
      <w:pPr>
        <w:pStyle w:val="afb"/>
      </w:pPr>
      <w:r w:rsidRPr="00071EA6">
        <w:t xml:space="preserve">- водонепроницаемые - на расстоянии не менее 5 м от фундамента построек, </w:t>
      </w:r>
    </w:p>
    <w:p w14:paraId="428328D0" w14:textId="77777777" w:rsidR="00356CD6" w:rsidRPr="00071EA6" w:rsidRDefault="00356CD6" w:rsidP="00356CD6">
      <w:pPr>
        <w:pStyle w:val="afb"/>
      </w:pPr>
      <w:r w:rsidRPr="00071EA6">
        <w:t>- фильтрующие - на расстоянии не менее 8 м от фундамента построек;</w:t>
      </w:r>
    </w:p>
    <w:p w14:paraId="3CC18BFA" w14:textId="77777777" w:rsidR="00356CD6" w:rsidRPr="00071EA6" w:rsidRDefault="00356CD6" w:rsidP="00356CD6">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6823DC8B" w14:textId="77777777" w:rsidR="00356CD6" w:rsidRPr="00071EA6" w:rsidRDefault="00356CD6" w:rsidP="00356CD6">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42D0C1D3" w14:textId="77777777" w:rsidR="00356CD6" w:rsidRPr="00071EA6" w:rsidRDefault="00356CD6" w:rsidP="00356CD6">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DA882C2" w14:textId="67C522D6" w:rsidR="00356CD6" w:rsidRPr="00071EA6" w:rsidRDefault="00356CD6" w:rsidP="00356CD6">
      <w:pPr>
        <w:pStyle w:val="afb"/>
      </w:pPr>
      <w:r w:rsidRPr="00071EA6">
        <w:t>Изменение рельефа земельного участка</w:t>
      </w:r>
      <w:r w:rsidR="00C433A6" w:rsidRPr="00071EA6">
        <w:t xml:space="preserve"> более 40 см.</w:t>
      </w:r>
      <w:r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24AD34C7" w14:textId="77777777" w:rsidR="00356CD6" w:rsidRPr="00071EA6" w:rsidRDefault="00356CD6" w:rsidP="00356CD6">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23CE8A24" w14:textId="238C8B1C" w:rsidR="00356CD6" w:rsidRPr="00071EA6" w:rsidRDefault="00356CD6" w:rsidP="00356CD6">
      <w:pPr>
        <w:pStyle w:val="afb"/>
      </w:pPr>
      <w:proofErr w:type="spellStart"/>
      <w:r w:rsidRPr="00071EA6">
        <w:lastRenderedPageBreak/>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4D0D91"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4596445F" w14:textId="77777777" w:rsidR="00356CD6" w:rsidRPr="00071EA6" w:rsidRDefault="00356CD6" w:rsidP="00356CD6">
      <w:pPr>
        <w:pStyle w:val="afb"/>
      </w:pPr>
      <w:r w:rsidRPr="00071EA6">
        <w:t>Требования к ограждению земельных участков:</w:t>
      </w:r>
    </w:p>
    <w:p w14:paraId="30C9BA51" w14:textId="77777777" w:rsidR="00356CD6" w:rsidRPr="00071EA6" w:rsidRDefault="00356CD6" w:rsidP="00356CD6">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45FD8C0B" w14:textId="77777777" w:rsidR="00356CD6" w:rsidRPr="00071EA6" w:rsidRDefault="00356CD6" w:rsidP="00356CD6">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AF25AF0" w14:textId="77777777" w:rsidR="00356CD6" w:rsidRPr="00071EA6" w:rsidRDefault="00356CD6" w:rsidP="00356CD6">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2E9773F8" w14:textId="77777777" w:rsidR="00356CD6" w:rsidRPr="00071EA6" w:rsidRDefault="00356CD6" w:rsidP="00356CD6">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0348AF37" w14:textId="77777777" w:rsidR="00356CD6" w:rsidRPr="00071EA6" w:rsidRDefault="00356CD6" w:rsidP="00356CD6">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16767459" w14:textId="77777777" w:rsidR="00356CD6" w:rsidRPr="00071EA6" w:rsidRDefault="00356CD6" w:rsidP="00356CD6">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595A49FB" w14:textId="22526156" w:rsidR="00356CD6" w:rsidRPr="00071EA6" w:rsidRDefault="00356CD6" w:rsidP="00356CD6">
      <w:pPr>
        <w:pStyle w:val="afb"/>
      </w:pPr>
      <w:r w:rsidRPr="00071EA6">
        <w:t>Минимальный процент озеленения земельного участка для зданий общественно-делового назначения и апартаментов – 30%.</w:t>
      </w:r>
      <w:r w:rsidR="00DF2CE9" w:rsidRPr="00071EA6">
        <w:t xml:space="preserve"> Для объектов торговли - 20%.</w:t>
      </w:r>
    </w:p>
    <w:p w14:paraId="77D5163F" w14:textId="56917575" w:rsidR="00356CD6" w:rsidRPr="00071EA6" w:rsidRDefault="00356CD6" w:rsidP="00356CD6">
      <w:pPr>
        <w:pStyle w:val="afb"/>
      </w:pPr>
      <w:r w:rsidRPr="00071EA6">
        <w:t>В случае раздела земельных участков площадью 1,5 га и более по мере принятия решений о застройке данных территорий, в соответствии со ст.42,</w:t>
      </w:r>
      <w:r w:rsidR="009E4773" w:rsidRPr="00071EA6">
        <w:t xml:space="preserve"> </w:t>
      </w:r>
      <w:r w:rsidRPr="00071EA6">
        <w:t xml:space="preserve">43 Градостроительного кодекса Российской Федерации, в обязательном порядке подготавливается документация по планировке территории, после чего проводятся работы по размежеванию существующих земельных участков с целью выделения требуемой планировочной структуры. Расходы, связанные с </w:t>
      </w:r>
      <w:r w:rsidRPr="00071EA6">
        <w:lastRenderedPageBreak/>
        <w:t>подготовкой документации по планировке территории несет физическое или юридическое лицо, заинтересованное в подготовке такой документации.</w:t>
      </w:r>
    </w:p>
    <w:p w14:paraId="44C35696" w14:textId="5A15F7C3" w:rsidR="00356CD6" w:rsidRPr="00071EA6" w:rsidRDefault="00356CD6" w:rsidP="00356CD6">
      <w:pPr>
        <w:pStyle w:val="afb"/>
      </w:pPr>
      <w:r w:rsidRPr="00071EA6">
        <w:t>После проведения данных мероприятий осуществляется зонирование таких территорий, в установленном порядке вносятся изменения в карту градостроительного зонирования настоящ</w:t>
      </w:r>
      <w:r w:rsidR="0044137C" w:rsidRPr="00071EA6">
        <w:t>его</w:t>
      </w:r>
      <w:r w:rsidRPr="00071EA6">
        <w:t xml:space="preserve"> </w:t>
      </w:r>
      <w:r w:rsidR="0044137C" w:rsidRPr="00071EA6">
        <w:t>Единого документа</w:t>
      </w:r>
      <w:r w:rsidRPr="00071EA6">
        <w:t>.</w:t>
      </w:r>
    </w:p>
    <w:p w14:paraId="14DDA152" w14:textId="77777777" w:rsidR="00356CD6" w:rsidRPr="00071EA6" w:rsidRDefault="00356CD6" w:rsidP="00356CD6">
      <w:pPr>
        <w:pStyle w:val="afb"/>
      </w:pPr>
      <w:r w:rsidRPr="00071EA6">
        <w:t>До момента разработки и утверждения документации по планировке территории запрещается установление, изменение, применение видов разрешенного использования земельных участков, описанных в данной зоне и определенных для них предельных размеров земельных участков и предельных параметров разрешенного строительства.</w:t>
      </w:r>
    </w:p>
    <w:p w14:paraId="38AE0B1E" w14:textId="15827EB0" w:rsidR="00F406B1" w:rsidRPr="00071EA6" w:rsidRDefault="00356CD6" w:rsidP="00356CD6">
      <w:pPr>
        <w:pStyle w:val="afb"/>
      </w:pPr>
      <w:r w:rsidRPr="00071EA6">
        <w:t>При хозяйственном освоении территорий (в том числе подготовке градостроительного плана земельного участка, проектировании, строительстве/реконструкции, вводе в эксплуатацию; требования и параметры по временному хранению индивидуальных транспортных средств, размещению гаражей и открытых автостоянок) в обязательном порядке должны учитываться требования нормативов градостроительного проектирования всех уровней.</w:t>
      </w:r>
    </w:p>
    <w:p w14:paraId="0B39E1AC" w14:textId="77777777" w:rsidR="003C05E7" w:rsidRPr="00071EA6" w:rsidRDefault="003C05E7" w:rsidP="00356CD6">
      <w:pPr>
        <w:pStyle w:val="afb"/>
      </w:pPr>
    </w:p>
    <w:p w14:paraId="3AFD921B" w14:textId="37E19509" w:rsidR="003C05E7" w:rsidRPr="00071EA6" w:rsidRDefault="00D01904" w:rsidP="00753F47">
      <w:pPr>
        <w:pStyle w:val="44"/>
      </w:pPr>
      <w:bookmarkStart w:id="19" w:name="_Toc224656509"/>
      <w:r w:rsidRPr="00071EA6">
        <w:t>ОД3</w:t>
      </w:r>
      <w:r w:rsidR="003C05E7" w:rsidRPr="00071EA6">
        <w:t xml:space="preserve">. </w:t>
      </w:r>
      <w:r w:rsidR="00753F47" w:rsidRPr="00071EA6">
        <w:t>Зона специализированной общественной застройки</w:t>
      </w:r>
      <w:bookmarkEnd w:id="19"/>
    </w:p>
    <w:p w14:paraId="6742384D" w14:textId="2A05FF0B" w:rsidR="003C05E7" w:rsidRPr="00071EA6" w:rsidRDefault="003C05E7" w:rsidP="00753F47">
      <w:pPr>
        <w:pStyle w:val="afb"/>
      </w:pPr>
      <w:r w:rsidRPr="00071EA6">
        <w:t xml:space="preserve">Зона </w:t>
      </w:r>
      <w:r w:rsidR="00753F47" w:rsidRPr="00071EA6">
        <w:t>специализированной общественной застройки ОД3</w:t>
      </w:r>
      <w:r w:rsidRPr="00071EA6">
        <w:t xml:space="preserve"> выделена для обеспечения правовых условий формирования объектов здравоохранения,</w:t>
      </w:r>
      <w:r w:rsidR="00753F47" w:rsidRPr="00071EA6">
        <w:t xml:space="preserve"> образования, спорта</w:t>
      </w:r>
      <w:r w:rsidRPr="00071EA6">
        <w:t xml:space="preserve"> требующих значительные территориальные ресурсы для своего нормального функционирования.</w:t>
      </w:r>
    </w:p>
    <w:p w14:paraId="7276CD7E" w14:textId="77777777" w:rsidR="003C05E7" w:rsidRPr="00071EA6" w:rsidRDefault="003C05E7" w:rsidP="003C05E7">
      <w:pPr>
        <w:pStyle w:val="afb"/>
      </w:pPr>
    </w:p>
    <w:p w14:paraId="1AF4F2EB" w14:textId="6AEA3D51" w:rsidR="003C05E7" w:rsidRPr="00071EA6" w:rsidRDefault="003C05E7" w:rsidP="00C568D5">
      <w:pPr>
        <w:pStyle w:val="afb"/>
        <w:rPr>
          <w:b/>
          <w:bCs/>
        </w:rPr>
      </w:pPr>
      <w:r w:rsidRPr="00071EA6">
        <w:rPr>
          <w:b/>
          <w:bCs/>
        </w:rPr>
        <w:t>ОСНОВНЫЕ ВИДЫ И ПАРАМЕТРЫ РАЗРЕШЕННОГО ИСПОЛЬЗОВАНИЯ ЗЕМЕЛЬНЫХ УЧАСТКОВ И</w:t>
      </w:r>
      <w:r w:rsidR="00C568D5" w:rsidRPr="00071EA6">
        <w:rPr>
          <w:b/>
          <w:bCs/>
        </w:rPr>
        <w:t xml:space="preserve"> </w:t>
      </w:r>
      <w:r w:rsidRPr="00071EA6">
        <w:rPr>
          <w:b/>
          <w:bCs/>
        </w:rPr>
        <w:t>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6A44B935" w14:textId="77777777" w:rsidTr="00CE56EC">
        <w:tc>
          <w:tcPr>
            <w:tcW w:w="2093" w:type="dxa"/>
            <w:vMerge w:val="restart"/>
          </w:tcPr>
          <w:p w14:paraId="5E1F15C3" w14:textId="77777777" w:rsidR="003C05E7" w:rsidRPr="00071EA6" w:rsidRDefault="003C05E7" w:rsidP="00E5707B">
            <w:pPr>
              <w:pStyle w:val="af9"/>
              <w:rPr>
                <w:b/>
                <w:bCs w:val="0"/>
              </w:rPr>
            </w:pPr>
            <w:r w:rsidRPr="00071EA6">
              <w:rPr>
                <w:b/>
                <w:bCs w:val="0"/>
              </w:rPr>
              <w:t>Наименование вида разрешенного использования земельного участка</w:t>
            </w:r>
          </w:p>
          <w:p w14:paraId="6992BF24" w14:textId="77777777" w:rsidR="003C05E7" w:rsidRPr="00071EA6" w:rsidRDefault="003C05E7" w:rsidP="00E5707B">
            <w:pPr>
              <w:pStyle w:val="af9"/>
              <w:rPr>
                <w:b/>
                <w:bCs w:val="0"/>
              </w:rPr>
            </w:pPr>
          </w:p>
        </w:tc>
        <w:tc>
          <w:tcPr>
            <w:tcW w:w="2977" w:type="dxa"/>
            <w:vMerge w:val="restart"/>
          </w:tcPr>
          <w:p w14:paraId="3DBBB819" w14:textId="77777777" w:rsidR="003C05E7" w:rsidRPr="00071EA6" w:rsidRDefault="003C05E7"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65925FC3" w14:textId="77777777" w:rsidR="003C05E7" w:rsidRPr="00071EA6" w:rsidRDefault="003C05E7" w:rsidP="00E5707B">
            <w:pPr>
              <w:pStyle w:val="af9"/>
              <w:rPr>
                <w:b/>
                <w:bCs w:val="0"/>
              </w:rPr>
            </w:pPr>
          </w:p>
        </w:tc>
        <w:tc>
          <w:tcPr>
            <w:tcW w:w="9716" w:type="dxa"/>
            <w:gridSpan w:val="4"/>
          </w:tcPr>
          <w:p w14:paraId="3B709D06" w14:textId="77777777" w:rsidR="003C05E7" w:rsidRPr="00071EA6" w:rsidRDefault="003C05E7" w:rsidP="00E5707B">
            <w:pPr>
              <w:pStyle w:val="af9"/>
              <w:rPr>
                <w:b/>
                <w:bCs w:val="0"/>
              </w:rPr>
            </w:pPr>
            <w:r w:rsidRPr="00071EA6">
              <w:rPr>
                <w:b/>
                <w:bCs w:val="0"/>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3D31AF31" w14:textId="77777777" w:rsidTr="00CE56EC">
        <w:tc>
          <w:tcPr>
            <w:tcW w:w="2093" w:type="dxa"/>
            <w:vMerge/>
          </w:tcPr>
          <w:p w14:paraId="698211C6" w14:textId="77777777" w:rsidR="003C05E7" w:rsidRPr="00071EA6" w:rsidRDefault="003C05E7" w:rsidP="00E5707B">
            <w:pPr>
              <w:pStyle w:val="af9"/>
              <w:rPr>
                <w:b/>
                <w:bCs w:val="0"/>
              </w:rPr>
            </w:pPr>
          </w:p>
        </w:tc>
        <w:tc>
          <w:tcPr>
            <w:tcW w:w="2977" w:type="dxa"/>
            <w:vMerge/>
          </w:tcPr>
          <w:p w14:paraId="3DF0CBDF" w14:textId="77777777" w:rsidR="003C05E7" w:rsidRPr="00071EA6" w:rsidRDefault="003C05E7" w:rsidP="00E5707B">
            <w:pPr>
              <w:pStyle w:val="af9"/>
              <w:rPr>
                <w:b/>
                <w:bCs w:val="0"/>
              </w:rPr>
            </w:pPr>
          </w:p>
        </w:tc>
        <w:tc>
          <w:tcPr>
            <w:tcW w:w="2409" w:type="dxa"/>
          </w:tcPr>
          <w:p w14:paraId="59C9F5EA" w14:textId="77777777" w:rsidR="003C05E7" w:rsidRPr="00071EA6" w:rsidRDefault="003C05E7" w:rsidP="00E5707B">
            <w:pPr>
              <w:pStyle w:val="af9"/>
              <w:rPr>
                <w:b/>
                <w:bCs w:val="0"/>
              </w:rPr>
            </w:pPr>
            <w:r w:rsidRPr="00071EA6">
              <w:rPr>
                <w:b/>
                <w:bCs w:val="0"/>
              </w:rPr>
              <w:t xml:space="preserve">предельные (минимальные и (или) максимальные) размеры земельных участков, в том </w:t>
            </w:r>
            <w:r w:rsidRPr="00071EA6">
              <w:rPr>
                <w:b/>
                <w:bCs w:val="0"/>
              </w:rPr>
              <w:lastRenderedPageBreak/>
              <w:t>числе их площадь</w:t>
            </w:r>
          </w:p>
        </w:tc>
        <w:tc>
          <w:tcPr>
            <w:tcW w:w="2410" w:type="dxa"/>
          </w:tcPr>
          <w:p w14:paraId="33EBEBEC" w14:textId="77777777" w:rsidR="003C05E7" w:rsidRPr="00071EA6" w:rsidRDefault="003C05E7" w:rsidP="00E5707B">
            <w:pPr>
              <w:pStyle w:val="af9"/>
              <w:rPr>
                <w:b/>
                <w:bCs w:val="0"/>
              </w:rPr>
            </w:pPr>
            <w:r w:rsidRPr="00071EA6">
              <w:rPr>
                <w:b/>
                <w:bCs w:val="0"/>
              </w:rPr>
              <w:lastRenderedPageBreak/>
              <w:t xml:space="preserve">минимальные отступы от границ земельных участков в целях определения мест допустимого </w:t>
            </w:r>
            <w:r w:rsidRPr="00071EA6">
              <w:rPr>
                <w:b/>
                <w:bCs w:val="0"/>
              </w:rPr>
              <w:lastRenderedPageBreak/>
              <w:t>размещения зданий, строений, сооружений, за пределами которых запрещено строительство зданий, строений, сооружений</w:t>
            </w:r>
          </w:p>
        </w:tc>
        <w:tc>
          <w:tcPr>
            <w:tcW w:w="2410" w:type="dxa"/>
          </w:tcPr>
          <w:p w14:paraId="7CC6955F" w14:textId="77777777" w:rsidR="003C05E7" w:rsidRPr="00071EA6" w:rsidRDefault="003C05E7"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695D5924" w14:textId="77777777" w:rsidR="003C05E7" w:rsidRPr="00071EA6" w:rsidRDefault="003C05E7" w:rsidP="00E5707B">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w:t>
            </w:r>
            <w:r w:rsidRPr="00071EA6">
              <w:rPr>
                <w:b/>
                <w:bCs w:val="0"/>
              </w:rPr>
              <w:lastRenderedPageBreak/>
              <w:t>суммарной площади земельного участка, которая может быть застроена, ко всей площади земельного участка</w:t>
            </w:r>
          </w:p>
        </w:tc>
      </w:tr>
      <w:tr w:rsidR="00071EA6" w:rsidRPr="00071EA6" w14:paraId="3434BC9F" w14:textId="77777777" w:rsidTr="00CE56EC">
        <w:tc>
          <w:tcPr>
            <w:tcW w:w="2093" w:type="dxa"/>
          </w:tcPr>
          <w:p w14:paraId="506094A4" w14:textId="36D5EE2F" w:rsidR="00B43046" w:rsidRPr="00071EA6" w:rsidRDefault="00B43046" w:rsidP="00B43046">
            <w:pPr>
              <w:pStyle w:val="af9"/>
              <w:jc w:val="both"/>
            </w:pPr>
            <w:r w:rsidRPr="00071EA6">
              <w:lastRenderedPageBreak/>
              <w:t>Социальное обслуживание [3.2]</w:t>
            </w:r>
          </w:p>
        </w:tc>
        <w:tc>
          <w:tcPr>
            <w:tcW w:w="2977" w:type="dxa"/>
          </w:tcPr>
          <w:p w14:paraId="24334833" w14:textId="481F5957" w:rsidR="00B43046" w:rsidRPr="00071EA6" w:rsidRDefault="00B43046" w:rsidP="00B43046">
            <w:pPr>
              <w:pStyle w:val="af9"/>
              <w:jc w:val="both"/>
            </w:pPr>
            <w:r w:rsidRPr="00071EA6">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409" w:type="dxa"/>
          </w:tcPr>
          <w:p w14:paraId="75B33764" w14:textId="77777777" w:rsidR="00B43046" w:rsidRPr="00071EA6" w:rsidRDefault="00B43046" w:rsidP="00B43046">
            <w:pPr>
              <w:pStyle w:val="af9"/>
              <w:jc w:val="both"/>
            </w:pPr>
            <w:r w:rsidRPr="00071EA6">
              <w:t xml:space="preserve">минимальная (максимальная) площадь земельного участка - 100 - 8000 кв. м </w:t>
            </w:r>
          </w:p>
          <w:p w14:paraId="5E65803A" w14:textId="776100E5" w:rsidR="00B43046" w:rsidRPr="00071EA6" w:rsidRDefault="00B43046" w:rsidP="00B43046">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76F517A5" w14:textId="5F6C3DE9" w:rsidR="00B43046" w:rsidRPr="00071EA6" w:rsidRDefault="00B43046" w:rsidP="00B43046">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6900310" w14:textId="77777777" w:rsidR="00B43046" w:rsidRPr="00071EA6" w:rsidRDefault="00B43046" w:rsidP="00B43046">
            <w:pPr>
              <w:pStyle w:val="af9"/>
              <w:jc w:val="both"/>
            </w:pPr>
            <w:r w:rsidRPr="00071EA6">
              <w:t>максимальное количество этажей зданий - 3 этажа (включая мансардный этаж);</w:t>
            </w:r>
          </w:p>
          <w:p w14:paraId="33990855" w14:textId="6DD25A78" w:rsidR="00B43046" w:rsidRPr="00071EA6" w:rsidRDefault="00B43046" w:rsidP="00B43046">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9E5AFBF" w14:textId="03FF78F5" w:rsidR="00B43046" w:rsidRPr="00071EA6" w:rsidRDefault="00C27391" w:rsidP="00B43046">
            <w:pPr>
              <w:pStyle w:val="af9"/>
              <w:jc w:val="both"/>
            </w:pPr>
            <w:r w:rsidRPr="00071EA6">
              <w:t>максимальный процент застройки в границах земельного участка - 60%</w:t>
            </w:r>
            <w:r w:rsidR="00B43046" w:rsidRPr="00071EA6">
              <w:t>;</w:t>
            </w:r>
          </w:p>
          <w:p w14:paraId="3B93F97F" w14:textId="77777777" w:rsidR="00B43046" w:rsidRPr="00071EA6" w:rsidRDefault="00B43046" w:rsidP="00B43046">
            <w:pPr>
              <w:pStyle w:val="af9"/>
              <w:jc w:val="both"/>
            </w:pPr>
            <w:r w:rsidRPr="00071EA6">
              <w:t>процент застройки подземной части не регламентируется;</w:t>
            </w:r>
          </w:p>
          <w:p w14:paraId="10E1743B" w14:textId="36D73F13" w:rsidR="00B43046" w:rsidRPr="00071EA6" w:rsidRDefault="00B43046" w:rsidP="00B43046">
            <w:pPr>
              <w:pStyle w:val="af9"/>
              <w:jc w:val="both"/>
            </w:pPr>
            <w:r w:rsidRPr="00071EA6">
              <w:t>коэффициент плотности застройки Кпз-2,4;</w:t>
            </w:r>
          </w:p>
        </w:tc>
      </w:tr>
      <w:tr w:rsidR="00071EA6" w:rsidRPr="00071EA6" w14:paraId="52A34116" w14:textId="77777777" w:rsidTr="00CE56EC">
        <w:tc>
          <w:tcPr>
            <w:tcW w:w="2093" w:type="dxa"/>
          </w:tcPr>
          <w:p w14:paraId="7A9B8FBE" w14:textId="77777777" w:rsidR="00B43046" w:rsidRPr="00071EA6" w:rsidRDefault="00B43046" w:rsidP="00B43046">
            <w:pPr>
              <w:pStyle w:val="af9"/>
              <w:jc w:val="both"/>
            </w:pPr>
            <w:r w:rsidRPr="00071EA6">
              <w:t>Дома социального обслуживания</w:t>
            </w:r>
          </w:p>
          <w:p w14:paraId="5CCBC4DC" w14:textId="3CE6760B" w:rsidR="00B43046" w:rsidRPr="00071EA6" w:rsidRDefault="00B43046" w:rsidP="00B43046">
            <w:pPr>
              <w:pStyle w:val="af9"/>
              <w:jc w:val="both"/>
            </w:pPr>
            <w:r w:rsidRPr="00071EA6">
              <w:t>[3.2.1]</w:t>
            </w:r>
          </w:p>
        </w:tc>
        <w:tc>
          <w:tcPr>
            <w:tcW w:w="2977" w:type="dxa"/>
          </w:tcPr>
          <w:p w14:paraId="704B4DF3" w14:textId="77777777" w:rsidR="00B43046" w:rsidRPr="00071EA6" w:rsidRDefault="00B43046" w:rsidP="00B43046">
            <w:pPr>
              <w:pStyle w:val="af9"/>
              <w:jc w:val="both"/>
            </w:pPr>
            <w:r w:rsidRPr="00071EA6">
              <w:t>Размещение зданий, предназначенных для размещения домов престарелых, домов ребенка, детских домов, пунктов ночлега для бездомных граждан;</w:t>
            </w:r>
          </w:p>
          <w:p w14:paraId="104C0FBB" w14:textId="13FA47D6" w:rsidR="00B43046" w:rsidRPr="00071EA6" w:rsidRDefault="00B43046" w:rsidP="00B43046">
            <w:pPr>
              <w:pStyle w:val="af9"/>
              <w:jc w:val="both"/>
            </w:pPr>
            <w:r w:rsidRPr="00071EA6">
              <w:lastRenderedPageBreak/>
              <w:t>размещение объектов капитального строительства для временного размещения вынужденных переселенцев, лиц, признанных беженцами</w:t>
            </w:r>
          </w:p>
        </w:tc>
        <w:tc>
          <w:tcPr>
            <w:tcW w:w="2409" w:type="dxa"/>
          </w:tcPr>
          <w:p w14:paraId="03A2873B" w14:textId="77777777" w:rsidR="00B43046" w:rsidRPr="00071EA6" w:rsidRDefault="00B43046" w:rsidP="00B43046">
            <w:pPr>
              <w:pStyle w:val="af9"/>
              <w:jc w:val="both"/>
            </w:pPr>
            <w:r w:rsidRPr="00071EA6">
              <w:lastRenderedPageBreak/>
              <w:t xml:space="preserve">минимальная (максимальная) площадь земельного участка - 100 - 8000 кв. м </w:t>
            </w:r>
          </w:p>
          <w:p w14:paraId="51042A50" w14:textId="0D2A958A" w:rsidR="00B43046" w:rsidRPr="00071EA6" w:rsidRDefault="00B43046" w:rsidP="00B43046">
            <w:pPr>
              <w:pStyle w:val="af9"/>
              <w:jc w:val="both"/>
            </w:pPr>
            <w:r w:rsidRPr="00071EA6">
              <w:t xml:space="preserve">- для объектов инженерного </w:t>
            </w:r>
            <w:r w:rsidRPr="00071EA6">
              <w:lastRenderedPageBreak/>
              <w:t>обеспечения и объектов вспомогательного инженерного назначения от 1 кв. м;</w:t>
            </w:r>
          </w:p>
        </w:tc>
        <w:tc>
          <w:tcPr>
            <w:tcW w:w="2410" w:type="dxa"/>
          </w:tcPr>
          <w:p w14:paraId="27D80D70" w14:textId="35B77DF7" w:rsidR="00B43046" w:rsidRPr="00071EA6" w:rsidRDefault="00B43046" w:rsidP="00B43046">
            <w:pPr>
              <w:pStyle w:val="af9"/>
              <w:jc w:val="both"/>
            </w:pPr>
            <w:r w:rsidRPr="00071EA6">
              <w:lastRenderedPageBreak/>
              <w:t xml:space="preserve">минимальный отступ строений от красной линии улиц не менее чем 5 м; от границ соседнего земельного участка не менее 3 м; в </w:t>
            </w:r>
            <w:r w:rsidRPr="00071EA6">
              <w:lastRenderedPageBreak/>
              <w:t>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B68345C" w14:textId="77777777" w:rsidR="00B43046" w:rsidRPr="00071EA6" w:rsidRDefault="00B43046" w:rsidP="00B43046">
            <w:pPr>
              <w:pStyle w:val="af9"/>
              <w:jc w:val="both"/>
            </w:pPr>
            <w:r w:rsidRPr="00071EA6">
              <w:lastRenderedPageBreak/>
              <w:t>максимальное количество этажей зданий - 3 этажа (включая мансардный этаж);</w:t>
            </w:r>
          </w:p>
          <w:p w14:paraId="26885B61" w14:textId="47ADA023" w:rsidR="00B43046" w:rsidRPr="00071EA6" w:rsidRDefault="00B43046" w:rsidP="00B43046">
            <w:pPr>
              <w:pStyle w:val="af9"/>
              <w:jc w:val="both"/>
            </w:pPr>
            <w:r w:rsidRPr="00071EA6">
              <w:t xml:space="preserve">максимальная высота зданий от </w:t>
            </w:r>
            <w:r w:rsidRPr="00071EA6">
              <w:lastRenderedPageBreak/>
              <w:t>уровня земли до верха перекрытия последнего этажа (или конька кровли) - 20 м;</w:t>
            </w:r>
          </w:p>
        </w:tc>
        <w:tc>
          <w:tcPr>
            <w:tcW w:w="2487" w:type="dxa"/>
          </w:tcPr>
          <w:p w14:paraId="6AE53C13" w14:textId="1A188D8E" w:rsidR="00B43046" w:rsidRPr="00071EA6" w:rsidRDefault="00C27391" w:rsidP="00B43046">
            <w:pPr>
              <w:pStyle w:val="af9"/>
              <w:jc w:val="both"/>
            </w:pPr>
            <w:r w:rsidRPr="00071EA6">
              <w:lastRenderedPageBreak/>
              <w:t>максимальный процент застройки в границах земельного участка - 60%</w:t>
            </w:r>
            <w:r w:rsidR="00B43046" w:rsidRPr="00071EA6">
              <w:t>;</w:t>
            </w:r>
          </w:p>
          <w:p w14:paraId="773E8B2D" w14:textId="77777777" w:rsidR="00B43046" w:rsidRPr="00071EA6" w:rsidRDefault="00B43046" w:rsidP="00B43046">
            <w:pPr>
              <w:pStyle w:val="af9"/>
              <w:jc w:val="both"/>
            </w:pPr>
            <w:r w:rsidRPr="00071EA6">
              <w:t>процент застройки подземной части не регламентируется;</w:t>
            </w:r>
          </w:p>
          <w:p w14:paraId="58265BF9" w14:textId="356E3B4E" w:rsidR="00B43046" w:rsidRPr="00071EA6" w:rsidRDefault="00B43046" w:rsidP="00B43046">
            <w:pPr>
              <w:pStyle w:val="af9"/>
              <w:jc w:val="both"/>
            </w:pPr>
            <w:r w:rsidRPr="00071EA6">
              <w:lastRenderedPageBreak/>
              <w:t>коэффициент плотности застройки Кпз-2,4;</w:t>
            </w:r>
          </w:p>
        </w:tc>
      </w:tr>
      <w:tr w:rsidR="00071EA6" w:rsidRPr="00071EA6" w14:paraId="164CC5EF" w14:textId="77777777" w:rsidTr="00CE56EC">
        <w:tc>
          <w:tcPr>
            <w:tcW w:w="2093" w:type="dxa"/>
          </w:tcPr>
          <w:p w14:paraId="60E5DFD9" w14:textId="77777777" w:rsidR="00B43046" w:rsidRPr="00071EA6" w:rsidRDefault="00B43046" w:rsidP="00B43046">
            <w:pPr>
              <w:pStyle w:val="af9"/>
              <w:jc w:val="both"/>
            </w:pPr>
            <w:r w:rsidRPr="00071EA6">
              <w:lastRenderedPageBreak/>
              <w:t>Оказание социальной помощи населению</w:t>
            </w:r>
          </w:p>
          <w:p w14:paraId="1222292C" w14:textId="6DC970BB" w:rsidR="00B43046" w:rsidRPr="00071EA6" w:rsidRDefault="00B43046" w:rsidP="00B43046">
            <w:pPr>
              <w:pStyle w:val="af9"/>
              <w:jc w:val="both"/>
            </w:pPr>
            <w:r w:rsidRPr="00071EA6">
              <w:t>[3.2.2]</w:t>
            </w:r>
          </w:p>
        </w:tc>
        <w:tc>
          <w:tcPr>
            <w:tcW w:w="2977" w:type="dxa"/>
          </w:tcPr>
          <w:p w14:paraId="43922F1D" w14:textId="63F69B29" w:rsidR="00B43046" w:rsidRPr="00071EA6" w:rsidRDefault="00B43046" w:rsidP="00B43046">
            <w:pPr>
              <w:pStyle w:val="af9"/>
              <w:jc w:val="both"/>
            </w:pPr>
            <w:r w:rsidRPr="00071EA6">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w:t>
            </w:r>
            <w:r w:rsidRPr="00071EA6">
              <w:lastRenderedPageBreak/>
              <w:t>организаций, клубов по интересам</w:t>
            </w:r>
          </w:p>
        </w:tc>
        <w:tc>
          <w:tcPr>
            <w:tcW w:w="2409" w:type="dxa"/>
          </w:tcPr>
          <w:p w14:paraId="06AB5D06" w14:textId="77777777" w:rsidR="00B43046" w:rsidRPr="00071EA6" w:rsidRDefault="00B43046" w:rsidP="00B43046">
            <w:pPr>
              <w:pStyle w:val="af9"/>
              <w:jc w:val="both"/>
            </w:pPr>
            <w:r w:rsidRPr="00071EA6">
              <w:lastRenderedPageBreak/>
              <w:t xml:space="preserve">минимальная (максимальная) площадь земельного участка - 100 - 8000 кв. м </w:t>
            </w:r>
          </w:p>
          <w:p w14:paraId="5A2632DE" w14:textId="771C5C95" w:rsidR="00B43046" w:rsidRPr="00071EA6" w:rsidRDefault="00B43046" w:rsidP="00B43046">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67A457F" w14:textId="1618C32E" w:rsidR="00B43046" w:rsidRPr="00071EA6" w:rsidRDefault="00B43046" w:rsidP="00B43046">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F0489B6" w14:textId="77777777" w:rsidR="00B43046" w:rsidRPr="00071EA6" w:rsidRDefault="00B43046" w:rsidP="00B43046">
            <w:pPr>
              <w:pStyle w:val="af9"/>
              <w:jc w:val="both"/>
            </w:pPr>
            <w:r w:rsidRPr="00071EA6">
              <w:t>максимальное количество этажей зданий - 3 этажа (включая мансардный этаж);</w:t>
            </w:r>
          </w:p>
          <w:p w14:paraId="1BC8BA42" w14:textId="7C23E853" w:rsidR="00B43046" w:rsidRPr="00071EA6" w:rsidRDefault="00B43046" w:rsidP="00B43046">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0894B6DC" w14:textId="541443F2" w:rsidR="00B43046" w:rsidRPr="00071EA6" w:rsidRDefault="00C27391" w:rsidP="00B43046">
            <w:pPr>
              <w:pStyle w:val="af9"/>
              <w:jc w:val="both"/>
            </w:pPr>
            <w:r w:rsidRPr="00071EA6">
              <w:t>максимальный процент застройки в границах земельного участка - 60%</w:t>
            </w:r>
            <w:r w:rsidR="00B43046" w:rsidRPr="00071EA6">
              <w:t>;</w:t>
            </w:r>
          </w:p>
          <w:p w14:paraId="4C37CF64" w14:textId="77777777" w:rsidR="00B43046" w:rsidRPr="00071EA6" w:rsidRDefault="00B43046" w:rsidP="00B43046">
            <w:pPr>
              <w:pStyle w:val="af9"/>
              <w:jc w:val="both"/>
            </w:pPr>
            <w:r w:rsidRPr="00071EA6">
              <w:t>процент застройки подземной части не регламентируется;</w:t>
            </w:r>
          </w:p>
          <w:p w14:paraId="7E9E3463" w14:textId="141C1562" w:rsidR="00B43046" w:rsidRPr="00071EA6" w:rsidRDefault="00B43046" w:rsidP="00B43046">
            <w:pPr>
              <w:pStyle w:val="af9"/>
              <w:jc w:val="both"/>
            </w:pPr>
            <w:r w:rsidRPr="00071EA6">
              <w:t>коэффициент плотности застройки Кпз-2,4;</w:t>
            </w:r>
          </w:p>
        </w:tc>
      </w:tr>
      <w:tr w:rsidR="00071EA6" w:rsidRPr="00071EA6" w14:paraId="2D251E70" w14:textId="77777777" w:rsidTr="00CE56EC">
        <w:tc>
          <w:tcPr>
            <w:tcW w:w="2093" w:type="dxa"/>
          </w:tcPr>
          <w:p w14:paraId="3D62A552" w14:textId="77777777" w:rsidR="00896FF7" w:rsidRPr="00071EA6" w:rsidRDefault="00896FF7" w:rsidP="00896FF7">
            <w:pPr>
              <w:pStyle w:val="af9"/>
              <w:jc w:val="both"/>
            </w:pPr>
            <w:r w:rsidRPr="00071EA6">
              <w:t>Объекты культурно-досуговой деятельности</w:t>
            </w:r>
          </w:p>
          <w:p w14:paraId="2D00616B" w14:textId="0C6D1049" w:rsidR="00896FF7" w:rsidRPr="00071EA6" w:rsidRDefault="00896FF7" w:rsidP="00896FF7">
            <w:pPr>
              <w:pStyle w:val="af9"/>
              <w:jc w:val="both"/>
            </w:pPr>
            <w:r w:rsidRPr="00071EA6">
              <w:t>[3.6.1]</w:t>
            </w:r>
          </w:p>
        </w:tc>
        <w:tc>
          <w:tcPr>
            <w:tcW w:w="2977" w:type="dxa"/>
          </w:tcPr>
          <w:p w14:paraId="02A609AF" w14:textId="4F167DA9" w:rsidR="00896FF7" w:rsidRPr="00071EA6" w:rsidRDefault="00896FF7" w:rsidP="00896FF7">
            <w:pPr>
              <w:pStyle w:val="af9"/>
              <w:jc w:val="both"/>
            </w:pPr>
            <w:r w:rsidRPr="00071EA6">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409" w:type="dxa"/>
          </w:tcPr>
          <w:p w14:paraId="36CE40D0" w14:textId="2CDF9EA1" w:rsidR="00896FF7" w:rsidRPr="00071EA6" w:rsidRDefault="00896FF7" w:rsidP="00896FF7">
            <w:pPr>
              <w:pStyle w:val="af9"/>
              <w:jc w:val="both"/>
            </w:pPr>
            <w:r w:rsidRPr="00071EA6">
              <w:t xml:space="preserve">минимальная (максимальная) площадь земельного участка - 100 - 15000 кв. м </w:t>
            </w:r>
          </w:p>
        </w:tc>
        <w:tc>
          <w:tcPr>
            <w:tcW w:w="2410" w:type="dxa"/>
          </w:tcPr>
          <w:p w14:paraId="219934EC" w14:textId="19D53EFD" w:rsidR="00896FF7" w:rsidRPr="00071EA6" w:rsidRDefault="00896FF7" w:rsidP="00896FF7">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4DE21BD" w14:textId="77777777" w:rsidR="00896FF7" w:rsidRPr="00071EA6" w:rsidRDefault="00896FF7" w:rsidP="00896FF7">
            <w:pPr>
              <w:pStyle w:val="af9"/>
              <w:jc w:val="both"/>
            </w:pPr>
            <w:r w:rsidRPr="00071EA6">
              <w:t>максимальное количество этажей зданий - 3 этажа (включая мансардный этаж);</w:t>
            </w:r>
          </w:p>
          <w:p w14:paraId="0D90058C" w14:textId="78C1217B" w:rsidR="00896FF7" w:rsidRPr="00071EA6" w:rsidRDefault="00896FF7" w:rsidP="00896FF7">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242E5303" w14:textId="3F32C4D1" w:rsidR="00896FF7" w:rsidRPr="00071EA6" w:rsidRDefault="00C27391" w:rsidP="00896FF7">
            <w:pPr>
              <w:pStyle w:val="af9"/>
              <w:jc w:val="both"/>
            </w:pPr>
            <w:r w:rsidRPr="00071EA6">
              <w:t>максимальный процент застройки в границах земельного участка - 60%</w:t>
            </w:r>
            <w:r w:rsidR="00896FF7" w:rsidRPr="00071EA6">
              <w:t>;</w:t>
            </w:r>
          </w:p>
          <w:p w14:paraId="20336026" w14:textId="77777777" w:rsidR="00896FF7" w:rsidRPr="00071EA6" w:rsidRDefault="00896FF7" w:rsidP="00896FF7">
            <w:pPr>
              <w:pStyle w:val="af9"/>
              <w:jc w:val="both"/>
            </w:pPr>
            <w:r w:rsidRPr="00071EA6">
              <w:t>процент застройки подземной части не регламентируется;</w:t>
            </w:r>
          </w:p>
          <w:p w14:paraId="69318E18" w14:textId="6DFC6546" w:rsidR="00896FF7" w:rsidRPr="00071EA6" w:rsidRDefault="00896FF7" w:rsidP="00896FF7">
            <w:pPr>
              <w:pStyle w:val="af9"/>
              <w:jc w:val="both"/>
            </w:pPr>
            <w:r w:rsidRPr="00071EA6">
              <w:t>коэффициент плотности застройки Кпз-2,4;</w:t>
            </w:r>
          </w:p>
        </w:tc>
      </w:tr>
      <w:tr w:rsidR="00071EA6" w:rsidRPr="00071EA6" w14:paraId="209F73F4" w14:textId="77777777" w:rsidTr="00CE56EC">
        <w:tc>
          <w:tcPr>
            <w:tcW w:w="2093" w:type="dxa"/>
          </w:tcPr>
          <w:p w14:paraId="64247A01" w14:textId="77777777" w:rsidR="00356466" w:rsidRPr="00071EA6" w:rsidRDefault="00356466" w:rsidP="00356466">
            <w:pPr>
              <w:pStyle w:val="af9"/>
              <w:jc w:val="both"/>
            </w:pPr>
            <w:r w:rsidRPr="00071EA6">
              <w:t>Амбулаторно-поликлиническое обслуживание</w:t>
            </w:r>
          </w:p>
          <w:p w14:paraId="361AC0F8" w14:textId="666969E1" w:rsidR="00356466" w:rsidRPr="00071EA6" w:rsidRDefault="00356466" w:rsidP="00356466">
            <w:pPr>
              <w:pStyle w:val="af9"/>
              <w:jc w:val="both"/>
            </w:pPr>
            <w:r w:rsidRPr="00071EA6">
              <w:t>[3.4.1]</w:t>
            </w:r>
          </w:p>
        </w:tc>
        <w:tc>
          <w:tcPr>
            <w:tcW w:w="2977" w:type="dxa"/>
          </w:tcPr>
          <w:p w14:paraId="3B69BF96" w14:textId="750FBDB1" w:rsidR="00356466" w:rsidRPr="00071EA6" w:rsidRDefault="00356466" w:rsidP="00356466">
            <w:pPr>
              <w:pStyle w:val="af9"/>
              <w:jc w:val="both"/>
            </w:pPr>
            <w:r w:rsidRPr="00071EA6">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w:t>
            </w:r>
            <w:r w:rsidRPr="00071EA6">
              <w:lastRenderedPageBreak/>
              <w:t>молочные кухни, станции донорства крови, клинические лаборатории).</w:t>
            </w:r>
          </w:p>
        </w:tc>
        <w:tc>
          <w:tcPr>
            <w:tcW w:w="2409" w:type="dxa"/>
          </w:tcPr>
          <w:p w14:paraId="62E7C0FF" w14:textId="5E12D31D" w:rsidR="00356466" w:rsidRPr="00071EA6" w:rsidRDefault="00356466" w:rsidP="00356466">
            <w:pPr>
              <w:pStyle w:val="af9"/>
              <w:jc w:val="both"/>
            </w:pPr>
            <w:r w:rsidRPr="00071EA6">
              <w:lastRenderedPageBreak/>
              <w:t xml:space="preserve">минимальная (максимальная) площадь земельного участка - 100 - </w:t>
            </w:r>
            <w:r w:rsidR="009C404B" w:rsidRPr="00071EA6">
              <w:t>8</w:t>
            </w:r>
            <w:r w:rsidRPr="00071EA6">
              <w:t>000 кв. м - для объектов инженерного обеспечения и объектов вспомогательного инженерного назначения от 1 кв. м.</w:t>
            </w:r>
          </w:p>
        </w:tc>
        <w:tc>
          <w:tcPr>
            <w:tcW w:w="2410" w:type="dxa"/>
          </w:tcPr>
          <w:p w14:paraId="6FE3D8DD" w14:textId="618376C3" w:rsidR="00356466" w:rsidRPr="00071EA6" w:rsidRDefault="00356466" w:rsidP="00356466">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lastRenderedPageBreak/>
              <w:t>парковочных мест для временной стоянки автомобилей.</w:t>
            </w:r>
          </w:p>
        </w:tc>
        <w:tc>
          <w:tcPr>
            <w:tcW w:w="2410" w:type="dxa"/>
          </w:tcPr>
          <w:p w14:paraId="13039B83" w14:textId="0B700FB4" w:rsidR="00356466" w:rsidRPr="00071EA6" w:rsidRDefault="00356466" w:rsidP="00356466">
            <w:pPr>
              <w:pStyle w:val="af9"/>
              <w:jc w:val="both"/>
            </w:pPr>
            <w:r w:rsidRPr="00071EA6">
              <w:lastRenderedPageBreak/>
              <w:t>максимальное количество этажей зданий - 3 этажа (включая мансардный этаж); максимальная высота зданий от уровня земли до верха перекрытия последнего этажа (или конька кровли) - 20 м.</w:t>
            </w:r>
          </w:p>
        </w:tc>
        <w:tc>
          <w:tcPr>
            <w:tcW w:w="2487" w:type="dxa"/>
          </w:tcPr>
          <w:p w14:paraId="65171F57" w14:textId="5DBA78CA" w:rsidR="00356466" w:rsidRPr="00071EA6" w:rsidRDefault="00C27391" w:rsidP="00356466">
            <w:pPr>
              <w:pStyle w:val="af9"/>
              <w:jc w:val="both"/>
            </w:pPr>
            <w:r w:rsidRPr="00071EA6">
              <w:t>максимальный процент застройки в границах земельного участка - 60%</w:t>
            </w:r>
            <w:r w:rsidR="00356466" w:rsidRPr="00071EA6">
              <w:t xml:space="preserve">; </w:t>
            </w:r>
          </w:p>
          <w:p w14:paraId="431A3A3A" w14:textId="77777777" w:rsidR="00356466" w:rsidRPr="00071EA6" w:rsidRDefault="00356466" w:rsidP="00356466">
            <w:pPr>
              <w:pStyle w:val="af9"/>
              <w:jc w:val="both"/>
              <w:rPr>
                <w:sz w:val="22"/>
                <w:szCs w:val="22"/>
              </w:rPr>
            </w:pPr>
            <w:r w:rsidRPr="00071EA6">
              <w:rPr>
                <w:sz w:val="22"/>
                <w:szCs w:val="22"/>
              </w:rPr>
              <w:t>процент застройки подземной части не регламентируется;</w:t>
            </w:r>
          </w:p>
          <w:p w14:paraId="215DA569" w14:textId="603892F1" w:rsidR="00356466" w:rsidRPr="00071EA6" w:rsidRDefault="00356466" w:rsidP="00356466">
            <w:pPr>
              <w:pStyle w:val="af9"/>
              <w:jc w:val="both"/>
            </w:pPr>
            <w:r w:rsidRPr="00071EA6">
              <w:t>коэффициент плотности застройки Кпз-2,4.</w:t>
            </w:r>
          </w:p>
        </w:tc>
      </w:tr>
      <w:tr w:rsidR="00071EA6" w:rsidRPr="00071EA6" w14:paraId="4C2F3363" w14:textId="77777777" w:rsidTr="00CE56EC">
        <w:tc>
          <w:tcPr>
            <w:tcW w:w="2093" w:type="dxa"/>
          </w:tcPr>
          <w:p w14:paraId="71E48481" w14:textId="756A1984" w:rsidR="00356466" w:rsidRPr="00071EA6" w:rsidRDefault="00356466" w:rsidP="00356466">
            <w:pPr>
              <w:pStyle w:val="af9"/>
              <w:jc w:val="both"/>
            </w:pPr>
            <w:r w:rsidRPr="00071EA6">
              <w:t>Стационарное медицинское обслуживание [3.4.2]</w:t>
            </w:r>
          </w:p>
        </w:tc>
        <w:tc>
          <w:tcPr>
            <w:tcW w:w="2977" w:type="dxa"/>
          </w:tcPr>
          <w:p w14:paraId="66BC2B04" w14:textId="0261C15C" w:rsidR="00356466" w:rsidRPr="00071EA6" w:rsidRDefault="00356466" w:rsidP="00356466">
            <w:pPr>
              <w:pStyle w:val="af9"/>
              <w:jc w:val="both"/>
            </w:pPr>
            <w:r w:rsidRPr="00071EA6">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409" w:type="dxa"/>
          </w:tcPr>
          <w:p w14:paraId="27F62368" w14:textId="2DC244A2" w:rsidR="00356466" w:rsidRPr="00071EA6" w:rsidRDefault="00356466" w:rsidP="00356466">
            <w:pPr>
              <w:pStyle w:val="af9"/>
              <w:jc w:val="both"/>
            </w:pPr>
            <w:r w:rsidRPr="00071EA6">
              <w:t xml:space="preserve">минимальная (максимальная) площадь земельного участка - 100 - </w:t>
            </w:r>
            <w:r w:rsidR="009C404B" w:rsidRPr="00071EA6">
              <w:t>8</w:t>
            </w:r>
            <w:r w:rsidRPr="00071EA6">
              <w:t>000 кв. м - для объектов инженерного обеспечения и объектов вспомогательного инженерного назначения от 1 кв. м.</w:t>
            </w:r>
          </w:p>
        </w:tc>
        <w:tc>
          <w:tcPr>
            <w:tcW w:w="2410" w:type="dxa"/>
          </w:tcPr>
          <w:p w14:paraId="76B482C7" w14:textId="6DBE43D8" w:rsidR="00356466" w:rsidRPr="00071EA6" w:rsidRDefault="00356466" w:rsidP="00356466">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A9F751B" w14:textId="373DA93C" w:rsidR="00356466" w:rsidRPr="00071EA6" w:rsidRDefault="00356466" w:rsidP="00356466">
            <w:pPr>
              <w:pStyle w:val="af9"/>
              <w:jc w:val="both"/>
            </w:pPr>
            <w:r w:rsidRPr="00071EA6">
              <w:t>максимальное количество этажей зданий - 5 этажа; максимальная высота зданий от уровня земли до верха перекрытия последнего этажа (или конька кровли) - 18 м.</w:t>
            </w:r>
          </w:p>
        </w:tc>
        <w:tc>
          <w:tcPr>
            <w:tcW w:w="2487" w:type="dxa"/>
          </w:tcPr>
          <w:p w14:paraId="53922EB3" w14:textId="2AC152BA" w:rsidR="00356466" w:rsidRPr="00071EA6" w:rsidRDefault="00C27391" w:rsidP="00356466">
            <w:pPr>
              <w:pStyle w:val="af9"/>
              <w:jc w:val="both"/>
            </w:pPr>
            <w:r w:rsidRPr="00071EA6">
              <w:t>максимальный процент застройки в границах земельного участка - 60%</w:t>
            </w:r>
            <w:r w:rsidR="00356466" w:rsidRPr="00071EA6">
              <w:t xml:space="preserve">; </w:t>
            </w:r>
          </w:p>
          <w:p w14:paraId="2A1662F1" w14:textId="77777777" w:rsidR="00356466" w:rsidRPr="00071EA6" w:rsidRDefault="00356466" w:rsidP="00356466">
            <w:pPr>
              <w:pStyle w:val="af9"/>
              <w:jc w:val="both"/>
              <w:rPr>
                <w:sz w:val="22"/>
                <w:szCs w:val="22"/>
              </w:rPr>
            </w:pPr>
            <w:r w:rsidRPr="00071EA6">
              <w:rPr>
                <w:sz w:val="22"/>
                <w:szCs w:val="22"/>
              </w:rPr>
              <w:t>процент застройки подземной части не регламентируется;</w:t>
            </w:r>
          </w:p>
          <w:p w14:paraId="7C00F7CB" w14:textId="37DE9031" w:rsidR="00356466" w:rsidRPr="00071EA6" w:rsidRDefault="00356466" w:rsidP="00356466">
            <w:pPr>
              <w:pStyle w:val="af9"/>
              <w:jc w:val="both"/>
            </w:pPr>
            <w:r w:rsidRPr="00071EA6">
              <w:t>коэффициент плотности застройки Кпз-2,4.</w:t>
            </w:r>
          </w:p>
        </w:tc>
      </w:tr>
      <w:tr w:rsidR="00071EA6" w:rsidRPr="00071EA6" w14:paraId="26538399" w14:textId="77777777" w:rsidTr="00CE56EC">
        <w:tc>
          <w:tcPr>
            <w:tcW w:w="2093" w:type="dxa"/>
          </w:tcPr>
          <w:p w14:paraId="16FDFF1B" w14:textId="77777777" w:rsidR="001C220C" w:rsidRPr="00071EA6" w:rsidRDefault="001C220C" w:rsidP="001C220C">
            <w:pPr>
              <w:pStyle w:val="af9"/>
              <w:jc w:val="both"/>
            </w:pPr>
            <w:r w:rsidRPr="00071EA6">
              <w:t>Дошкольное, начальное и среднее общее образование</w:t>
            </w:r>
          </w:p>
          <w:p w14:paraId="577661BE" w14:textId="2930794A" w:rsidR="001C220C" w:rsidRPr="00071EA6" w:rsidRDefault="001C220C" w:rsidP="001C220C">
            <w:pPr>
              <w:pStyle w:val="af9"/>
              <w:jc w:val="both"/>
            </w:pPr>
            <w:r w:rsidRPr="00071EA6">
              <w:t>[3.5.1]</w:t>
            </w:r>
          </w:p>
        </w:tc>
        <w:tc>
          <w:tcPr>
            <w:tcW w:w="2977" w:type="dxa"/>
          </w:tcPr>
          <w:p w14:paraId="7390933B" w14:textId="43A9D47D" w:rsidR="001C220C" w:rsidRPr="00071EA6" w:rsidRDefault="001C220C" w:rsidP="001C220C">
            <w:pPr>
              <w:pStyle w:val="af9"/>
              <w:jc w:val="both"/>
            </w:pPr>
            <w:r w:rsidRPr="00071EA6">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rsidRPr="00071EA6">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0C6D3D24" w14:textId="6549999F" w:rsidR="001C220C" w:rsidRPr="00071EA6" w:rsidRDefault="001C220C" w:rsidP="001C220C">
            <w:pPr>
              <w:pStyle w:val="af9"/>
              <w:jc w:val="both"/>
            </w:pPr>
            <w:r w:rsidRPr="00071EA6">
              <w:lastRenderedPageBreak/>
              <w:t xml:space="preserve">минимальная (максимальная) площадь земельного участка -400 - 50000 кв. м </w:t>
            </w:r>
          </w:p>
        </w:tc>
        <w:tc>
          <w:tcPr>
            <w:tcW w:w="2410" w:type="dxa"/>
          </w:tcPr>
          <w:p w14:paraId="53975D46" w14:textId="77777777" w:rsidR="001C220C" w:rsidRPr="00071EA6" w:rsidRDefault="001C220C" w:rsidP="001C220C">
            <w:pPr>
              <w:pStyle w:val="af9"/>
              <w:jc w:val="both"/>
            </w:pPr>
            <w:r w:rsidRPr="00071EA6">
              <w:t>минимальные отступы от красных линий или границ участка:</w:t>
            </w:r>
          </w:p>
          <w:p w14:paraId="70E23193" w14:textId="77777777" w:rsidR="001C220C" w:rsidRPr="00071EA6" w:rsidRDefault="001C220C" w:rsidP="001C220C">
            <w:pPr>
              <w:pStyle w:val="af9"/>
              <w:jc w:val="both"/>
            </w:pPr>
            <w:r w:rsidRPr="00071EA6">
              <w:t>расстояние до красной линии</w:t>
            </w:r>
          </w:p>
          <w:p w14:paraId="3094CADE" w14:textId="77777777" w:rsidR="001C220C" w:rsidRPr="00071EA6" w:rsidRDefault="001C220C" w:rsidP="001C220C">
            <w:pPr>
              <w:pStyle w:val="af9"/>
              <w:jc w:val="both"/>
            </w:pPr>
            <w:r w:rsidRPr="00071EA6">
              <w:t xml:space="preserve">от стен здания -10 м. Здания общеобразовательных учреждений допускается </w:t>
            </w:r>
            <w:r w:rsidRPr="00071EA6">
              <w:lastRenderedPageBreak/>
              <w:t>размещать: на внутриквартальных территориях микрорайона, удаленных от межквартальных проездов с регулярным движением транспорта на расстояние 100 - 170 м;</w:t>
            </w:r>
          </w:p>
          <w:p w14:paraId="55CF478C" w14:textId="573760DE" w:rsidR="001C220C" w:rsidRPr="00071EA6" w:rsidRDefault="001C220C" w:rsidP="001C220C">
            <w:pPr>
              <w:pStyle w:val="af9"/>
              <w:jc w:val="both"/>
            </w:pPr>
            <w:r w:rsidRPr="00071EA6">
              <w:t>на внутриквартальных проездах с периодическим (нерегулярным) движением автотранспорта только при условии увеличения минимального разрыва от границы участка учреждения до проезда на 15 - 25 м.</w:t>
            </w:r>
          </w:p>
        </w:tc>
        <w:tc>
          <w:tcPr>
            <w:tcW w:w="2410" w:type="dxa"/>
          </w:tcPr>
          <w:p w14:paraId="028C03A9" w14:textId="77777777" w:rsidR="001C220C" w:rsidRPr="00071EA6" w:rsidRDefault="001C220C" w:rsidP="001C220C">
            <w:pPr>
              <w:pStyle w:val="af9"/>
              <w:jc w:val="both"/>
            </w:pPr>
            <w:r w:rsidRPr="00071EA6">
              <w:lastRenderedPageBreak/>
              <w:t>максимальная этажность для дошкольных учреждений -3 этажа, для школ и начального профессионального образования -4 этажа,</w:t>
            </w:r>
          </w:p>
          <w:p w14:paraId="0BF8ABEA" w14:textId="50752A28" w:rsidR="001C220C" w:rsidRPr="00071EA6" w:rsidRDefault="001C220C" w:rsidP="001C220C">
            <w:pPr>
              <w:pStyle w:val="af9"/>
              <w:jc w:val="both"/>
            </w:pPr>
            <w:r w:rsidRPr="00071EA6">
              <w:t xml:space="preserve">прочие образовательные </w:t>
            </w:r>
            <w:r w:rsidRPr="00071EA6">
              <w:lastRenderedPageBreak/>
              <w:t>учреждения по заданию на проектирование с учетом сложившейся застройки.</w:t>
            </w:r>
          </w:p>
        </w:tc>
        <w:tc>
          <w:tcPr>
            <w:tcW w:w="2487" w:type="dxa"/>
          </w:tcPr>
          <w:p w14:paraId="39DF307A" w14:textId="78A39F03" w:rsidR="001C220C" w:rsidRPr="00071EA6" w:rsidRDefault="00C27391" w:rsidP="001C220C">
            <w:pPr>
              <w:pStyle w:val="af9"/>
              <w:jc w:val="both"/>
            </w:pPr>
            <w:r w:rsidRPr="00071EA6">
              <w:lastRenderedPageBreak/>
              <w:t>максимальный процент застройки в границах земельного участка - 60%</w:t>
            </w:r>
            <w:r w:rsidR="001C220C" w:rsidRPr="00071EA6">
              <w:t>;</w:t>
            </w:r>
          </w:p>
          <w:p w14:paraId="42539109" w14:textId="77777777" w:rsidR="001C220C" w:rsidRPr="00071EA6" w:rsidRDefault="001C220C" w:rsidP="001C220C">
            <w:pPr>
              <w:pStyle w:val="af9"/>
              <w:jc w:val="both"/>
            </w:pPr>
            <w:r w:rsidRPr="00071EA6">
              <w:t>процент застройки подземной части не регламентируется;</w:t>
            </w:r>
          </w:p>
          <w:p w14:paraId="5DE7F29E" w14:textId="1AEFE282" w:rsidR="001C220C" w:rsidRPr="00071EA6" w:rsidRDefault="001C220C" w:rsidP="001C220C">
            <w:pPr>
              <w:pStyle w:val="af9"/>
              <w:jc w:val="both"/>
            </w:pPr>
            <w:r w:rsidRPr="00071EA6">
              <w:t>коэффициент плотности застройки Кпз-2,4;</w:t>
            </w:r>
          </w:p>
        </w:tc>
      </w:tr>
      <w:tr w:rsidR="00071EA6" w:rsidRPr="00071EA6" w14:paraId="3CBD8A80" w14:textId="77777777" w:rsidTr="00CE56EC">
        <w:tc>
          <w:tcPr>
            <w:tcW w:w="2093" w:type="dxa"/>
          </w:tcPr>
          <w:p w14:paraId="7FD15FB4" w14:textId="77777777" w:rsidR="001C220C" w:rsidRPr="00071EA6" w:rsidRDefault="001C220C" w:rsidP="001C220C">
            <w:pPr>
              <w:pStyle w:val="af9"/>
              <w:jc w:val="both"/>
            </w:pPr>
            <w:r w:rsidRPr="00071EA6">
              <w:t>Среднее и высшее профессиональное образование</w:t>
            </w:r>
          </w:p>
          <w:p w14:paraId="057C7750" w14:textId="1E516B5D" w:rsidR="001C220C" w:rsidRPr="00071EA6" w:rsidRDefault="001C220C" w:rsidP="001C220C">
            <w:pPr>
              <w:pStyle w:val="af9"/>
              <w:jc w:val="both"/>
            </w:pPr>
            <w:r w:rsidRPr="00071EA6">
              <w:t>[3.5.2]</w:t>
            </w:r>
          </w:p>
        </w:tc>
        <w:tc>
          <w:tcPr>
            <w:tcW w:w="2977" w:type="dxa"/>
          </w:tcPr>
          <w:p w14:paraId="12F9E625" w14:textId="349082B6" w:rsidR="001C220C" w:rsidRPr="00071EA6" w:rsidRDefault="001C220C" w:rsidP="001C220C">
            <w:pPr>
              <w:pStyle w:val="af9"/>
              <w:jc w:val="both"/>
            </w:pPr>
            <w:r w:rsidRPr="00071EA6">
              <w:t xml:space="preserve">Размещение объектов капитального строительства, предназначенных для профессионального образования и </w:t>
            </w:r>
            <w:r w:rsidRPr="00071EA6">
              <w:lastRenderedPageBreak/>
              <w:t>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409" w:type="dxa"/>
          </w:tcPr>
          <w:p w14:paraId="17FEE81E" w14:textId="26F3553D" w:rsidR="001C220C" w:rsidRPr="00071EA6" w:rsidRDefault="001C220C" w:rsidP="001C220C">
            <w:pPr>
              <w:pStyle w:val="af9"/>
              <w:jc w:val="both"/>
            </w:pPr>
            <w:r w:rsidRPr="00071EA6">
              <w:lastRenderedPageBreak/>
              <w:t xml:space="preserve">минимальная (максимальная) площадь земельного участка -400 - 50000 кв. м </w:t>
            </w:r>
          </w:p>
        </w:tc>
        <w:tc>
          <w:tcPr>
            <w:tcW w:w="2410" w:type="dxa"/>
          </w:tcPr>
          <w:p w14:paraId="6019C5D2" w14:textId="77777777" w:rsidR="001C220C" w:rsidRPr="00071EA6" w:rsidRDefault="001C220C" w:rsidP="001C220C">
            <w:pPr>
              <w:pStyle w:val="af9"/>
              <w:jc w:val="both"/>
            </w:pPr>
            <w:r w:rsidRPr="00071EA6">
              <w:t>минимальные отступы проезжей части улиц дорог -50 м:</w:t>
            </w:r>
          </w:p>
          <w:p w14:paraId="291B9619" w14:textId="57C70020" w:rsidR="001C220C" w:rsidRPr="00071EA6" w:rsidRDefault="001C220C" w:rsidP="001C220C">
            <w:pPr>
              <w:pStyle w:val="af9"/>
              <w:jc w:val="both"/>
            </w:pPr>
            <w:r w:rsidRPr="00071EA6">
              <w:t xml:space="preserve">минимальные отступы от красных </w:t>
            </w:r>
            <w:r w:rsidRPr="00071EA6">
              <w:lastRenderedPageBreak/>
              <w:t>линий или границ участка -25 м</w:t>
            </w:r>
          </w:p>
        </w:tc>
        <w:tc>
          <w:tcPr>
            <w:tcW w:w="2410" w:type="dxa"/>
          </w:tcPr>
          <w:p w14:paraId="225A16B3" w14:textId="085CA89D" w:rsidR="001C220C" w:rsidRPr="00071EA6" w:rsidRDefault="001C220C" w:rsidP="001C220C">
            <w:pPr>
              <w:pStyle w:val="af9"/>
              <w:jc w:val="both"/>
            </w:pPr>
            <w:r w:rsidRPr="00071EA6">
              <w:lastRenderedPageBreak/>
              <w:t xml:space="preserve">максимальная этажность для дошкольных учреждений -3 этажа, для школ и начального </w:t>
            </w:r>
            <w:r w:rsidRPr="00071EA6">
              <w:lastRenderedPageBreak/>
              <w:t>профессионального образования -4 этажа, прочие образовательные учреждения по заданию на проектирование с учетом сложившейся застройки.</w:t>
            </w:r>
          </w:p>
        </w:tc>
        <w:tc>
          <w:tcPr>
            <w:tcW w:w="2487" w:type="dxa"/>
          </w:tcPr>
          <w:p w14:paraId="65BD5278" w14:textId="100AD97C" w:rsidR="001C220C" w:rsidRPr="00071EA6" w:rsidRDefault="00C27391" w:rsidP="001C220C">
            <w:pPr>
              <w:pStyle w:val="af9"/>
              <w:jc w:val="both"/>
            </w:pPr>
            <w:r w:rsidRPr="00071EA6">
              <w:lastRenderedPageBreak/>
              <w:t>максимальный процент застройки в границах земельного участка - 60%</w:t>
            </w:r>
            <w:r w:rsidR="001C220C" w:rsidRPr="00071EA6">
              <w:t>;</w:t>
            </w:r>
          </w:p>
          <w:p w14:paraId="2B11B1B8" w14:textId="77777777" w:rsidR="001C220C" w:rsidRPr="00071EA6" w:rsidRDefault="001C220C" w:rsidP="001C220C">
            <w:pPr>
              <w:pStyle w:val="af9"/>
              <w:jc w:val="both"/>
            </w:pPr>
            <w:r w:rsidRPr="00071EA6">
              <w:t xml:space="preserve">процент застройки подземной части не </w:t>
            </w:r>
            <w:r w:rsidRPr="00071EA6">
              <w:lastRenderedPageBreak/>
              <w:t>регламентируется;</w:t>
            </w:r>
          </w:p>
          <w:p w14:paraId="75258DCB" w14:textId="60DB9770" w:rsidR="001C220C" w:rsidRPr="00071EA6" w:rsidRDefault="001C220C" w:rsidP="001C220C">
            <w:pPr>
              <w:pStyle w:val="af9"/>
              <w:jc w:val="both"/>
            </w:pPr>
            <w:r w:rsidRPr="00071EA6">
              <w:t>коэффициент плотности застройки Кпз-2,4;</w:t>
            </w:r>
          </w:p>
        </w:tc>
      </w:tr>
      <w:tr w:rsidR="00071EA6" w:rsidRPr="00071EA6" w14:paraId="123BBE0A" w14:textId="77777777" w:rsidTr="00CE56EC">
        <w:tc>
          <w:tcPr>
            <w:tcW w:w="2093" w:type="dxa"/>
          </w:tcPr>
          <w:p w14:paraId="3CC10120" w14:textId="77777777" w:rsidR="006A2FB5" w:rsidRPr="00071EA6" w:rsidRDefault="006A2FB5" w:rsidP="006A2FB5">
            <w:pPr>
              <w:pStyle w:val="af9"/>
              <w:jc w:val="both"/>
            </w:pPr>
            <w:r w:rsidRPr="00071EA6">
              <w:lastRenderedPageBreak/>
              <w:t xml:space="preserve">Спорт [5.1] </w:t>
            </w:r>
          </w:p>
          <w:p w14:paraId="02B014F2" w14:textId="77777777" w:rsidR="006A2FB5" w:rsidRPr="00071EA6" w:rsidRDefault="006A2FB5" w:rsidP="006A2FB5">
            <w:pPr>
              <w:pStyle w:val="af9"/>
              <w:jc w:val="both"/>
            </w:pPr>
          </w:p>
        </w:tc>
        <w:tc>
          <w:tcPr>
            <w:tcW w:w="2977" w:type="dxa"/>
          </w:tcPr>
          <w:p w14:paraId="382028CF" w14:textId="53551040" w:rsidR="006A2FB5" w:rsidRPr="00071EA6" w:rsidRDefault="006A2FB5" w:rsidP="006A2FB5">
            <w:pPr>
              <w:pStyle w:val="af9"/>
              <w:jc w:val="both"/>
            </w:pPr>
            <w:r w:rsidRPr="00071EA6">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071EA6">
              <w:lastRenderedPageBreak/>
              <w:t>использования с кодами 5.1.1 -5.1.7.</w:t>
            </w:r>
          </w:p>
        </w:tc>
        <w:tc>
          <w:tcPr>
            <w:tcW w:w="2409" w:type="dxa"/>
          </w:tcPr>
          <w:p w14:paraId="44CA5D13" w14:textId="015D491C" w:rsidR="006A2FB5" w:rsidRPr="00071EA6" w:rsidRDefault="006A2FB5" w:rsidP="006A2FB5">
            <w:pPr>
              <w:pStyle w:val="af9"/>
              <w:jc w:val="both"/>
            </w:pPr>
            <w:r w:rsidRPr="00071EA6">
              <w:lastRenderedPageBreak/>
              <w:t xml:space="preserve">минимальная (максимальная) площадь земельного участка - 50 - 50000 кв. м </w:t>
            </w:r>
          </w:p>
        </w:tc>
        <w:tc>
          <w:tcPr>
            <w:tcW w:w="2410" w:type="dxa"/>
          </w:tcPr>
          <w:p w14:paraId="22618483" w14:textId="72CA7330" w:rsidR="006A2FB5" w:rsidRPr="00071EA6" w:rsidRDefault="006A2FB5" w:rsidP="006A2FB5">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w:t>
            </w:r>
            <w:r w:rsidRPr="00071EA6">
              <w:lastRenderedPageBreak/>
              <w:t>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BB1E53C" w14:textId="77777777" w:rsidR="006A2FB5" w:rsidRPr="00071EA6" w:rsidRDefault="006A2FB5" w:rsidP="006A2FB5">
            <w:pPr>
              <w:pStyle w:val="af9"/>
              <w:jc w:val="both"/>
            </w:pPr>
            <w:r w:rsidRPr="00071EA6">
              <w:lastRenderedPageBreak/>
              <w:t>максимальное количество этажей зданий - 3 этажа (включая мансардный этаж);</w:t>
            </w:r>
          </w:p>
          <w:p w14:paraId="12254A91" w14:textId="52B40A49" w:rsidR="006A2FB5" w:rsidRPr="00071EA6" w:rsidRDefault="006A2FB5" w:rsidP="006A2FB5">
            <w:pPr>
              <w:pStyle w:val="af9"/>
              <w:jc w:val="both"/>
            </w:pPr>
            <w:r w:rsidRPr="00071EA6">
              <w:t xml:space="preserve">максимальная высота зданий от уровня земли до </w:t>
            </w:r>
            <w:r w:rsidRPr="00071EA6">
              <w:lastRenderedPageBreak/>
              <w:t>верха перекрытия последнего этажа (или конька кровли) - 20 м.</w:t>
            </w:r>
          </w:p>
        </w:tc>
        <w:tc>
          <w:tcPr>
            <w:tcW w:w="2487" w:type="dxa"/>
          </w:tcPr>
          <w:p w14:paraId="5FFB640A" w14:textId="1C9C8735" w:rsidR="006A2FB5" w:rsidRPr="00071EA6" w:rsidRDefault="00C27391" w:rsidP="006A2FB5">
            <w:pPr>
              <w:pStyle w:val="af9"/>
              <w:jc w:val="both"/>
            </w:pPr>
            <w:r w:rsidRPr="00071EA6">
              <w:lastRenderedPageBreak/>
              <w:t>максимальный процент застройки в границах земельного участка - 60%</w:t>
            </w:r>
            <w:r w:rsidR="006A2FB5" w:rsidRPr="00071EA6">
              <w:t>;</w:t>
            </w:r>
          </w:p>
          <w:p w14:paraId="4A39C573" w14:textId="77777777" w:rsidR="006A2FB5" w:rsidRPr="00071EA6" w:rsidRDefault="006A2FB5" w:rsidP="006A2FB5">
            <w:pPr>
              <w:pStyle w:val="af9"/>
              <w:jc w:val="both"/>
              <w:rPr>
                <w:sz w:val="22"/>
                <w:szCs w:val="22"/>
              </w:rPr>
            </w:pPr>
            <w:r w:rsidRPr="00071EA6">
              <w:rPr>
                <w:sz w:val="22"/>
                <w:szCs w:val="22"/>
              </w:rPr>
              <w:t>процент застройки подземной части не регламентируется;</w:t>
            </w:r>
          </w:p>
          <w:p w14:paraId="3BAA6043" w14:textId="2558A33F" w:rsidR="006A2FB5" w:rsidRPr="00071EA6" w:rsidRDefault="006A2FB5" w:rsidP="006A2FB5">
            <w:pPr>
              <w:pStyle w:val="af9"/>
              <w:jc w:val="both"/>
            </w:pPr>
            <w:r w:rsidRPr="00071EA6">
              <w:t xml:space="preserve">коэффициент </w:t>
            </w:r>
            <w:r w:rsidRPr="00071EA6">
              <w:lastRenderedPageBreak/>
              <w:t>плотности застройки Кпз-2,4.</w:t>
            </w:r>
          </w:p>
        </w:tc>
      </w:tr>
      <w:tr w:rsidR="00071EA6" w:rsidRPr="00071EA6" w14:paraId="1C430943" w14:textId="77777777" w:rsidTr="00CE56EC">
        <w:tc>
          <w:tcPr>
            <w:tcW w:w="2093" w:type="dxa"/>
          </w:tcPr>
          <w:p w14:paraId="345C1390" w14:textId="547B72E4" w:rsidR="006A2FB5" w:rsidRPr="00071EA6" w:rsidRDefault="006A2FB5" w:rsidP="006A2FB5">
            <w:pPr>
              <w:pStyle w:val="af9"/>
              <w:jc w:val="both"/>
            </w:pPr>
            <w:r w:rsidRPr="00071EA6">
              <w:lastRenderedPageBreak/>
              <w:t>Обеспечение спортивно-зрелищных мероприятий [5.1.1]</w:t>
            </w:r>
          </w:p>
        </w:tc>
        <w:tc>
          <w:tcPr>
            <w:tcW w:w="2977" w:type="dxa"/>
          </w:tcPr>
          <w:p w14:paraId="4B6739CD" w14:textId="1EF367DA" w:rsidR="006A2FB5" w:rsidRPr="00071EA6" w:rsidRDefault="006A2FB5" w:rsidP="006A2FB5">
            <w:pPr>
              <w:pStyle w:val="af9"/>
              <w:jc w:val="both"/>
            </w:pPr>
            <w:r w:rsidRPr="00071EA6">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409" w:type="dxa"/>
          </w:tcPr>
          <w:p w14:paraId="52215A0B" w14:textId="7AE3D38F" w:rsidR="006A2FB5" w:rsidRPr="00071EA6" w:rsidRDefault="006A2FB5" w:rsidP="006A2FB5">
            <w:pPr>
              <w:pStyle w:val="af9"/>
              <w:jc w:val="both"/>
            </w:pPr>
            <w:r w:rsidRPr="00071EA6">
              <w:t xml:space="preserve">минимальная (максимальная) площадь земельного участка - 50 - 50000 кв. м </w:t>
            </w:r>
          </w:p>
        </w:tc>
        <w:tc>
          <w:tcPr>
            <w:tcW w:w="2410" w:type="dxa"/>
          </w:tcPr>
          <w:p w14:paraId="64883967" w14:textId="11380C17" w:rsidR="006A2FB5" w:rsidRPr="00071EA6" w:rsidRDefault="006A2FB5" w:rsidP="006A2FB5">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E347AA4" w14:textId="77777777" w:rsidR="006A2FB5" w:rsidRPr="00071EA6" w:rsidRDefault="006A2FB5" w:rsidP="006A2FB5">
            <w:pPr>
              <w:pStyle w:val="af9"/>
              <w:jc w:val="both"/>
            </w:pPr>
            <w:r w:rsidRPr="00071EA6">
              <w:t>максимальное количество этажей зданий - 3 этажа (включая мансардный этаж);</w:t>
            </w:r>
          </w:p>
          <w:p w14:paraId="590F035A" w14:textId="2E51A678" w:rsidR="006A2FB5" w:rsidRPr="00071EA6" w:rsidRDefault="006A2FB5" w:rsidP="006A2FB5">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0D6C089D" w14:textId="42D63BFE" w:rsidR="006A2FB5" w:rsidRPr="00071EA6" w:rsidRDefault="00C27391" w:rsidP="006A2FB5">
            <w:pPr>
              <w:pStyle w:val="af9"/>
              <w:jc w:val="both"/>
            </w:pPr>
            <w:r w:rsidRPr="00071EA6">
              <w:t>максимальный процент застройки в границах земельного участка - 60%</w:t>
            </w:r>
            <w:r w:rsidR="006A2FB5" w:rsidRPr="00071EA6">
              <w:t>;</w:t>
            </w:r>
          </w:p>
          <w:p w14:paraId="0493194C" w14:textId="77777777" w:rsidR="006A2FB5" w:rsidRPr="00071EA6" w:rsidRDefault="006A2FB5" w:rsidP="006A2FB5">
            <w:pPr>
              <w:pStyle w:val="af9"/>
              <w:jc w:val="both"/>
              <w:rPr>
                <w:sz w:val="22"/>
                <w:szCs w:val="22"/>
              </w:rPr>
            </w:pPr>
            <w:r w:rsidRPr="00071EA6">
              <w:rPr>
                <w:sz w:val="22"/>
                <w:szCs w:val="22"/>
              </w:rPr>
              <w:t>процент застройки подземной части не регламентируется;</w:t>
            </w:r>
          </w:p>
          <w:p w14:paraId="300072DB" w14:textId="1A3E3D2C" w:rsidR="006A2FB5" w:rsidRPr="00071EA6" w:rsidRDefault="006A2FB5" w:rsidP="006A2FB5">
            <w:pPr>
              <w:pStyle w:val="af9"/>
              <w:jc w:val="both"/>
            </w:pPr>
            <w:r w:rsidRPr="00071EA6">
              <w:t>коэффициент плотности застройки Кпз-2,4.</w:t>
            </w:r>
          </w:p>
        </w:tc>
      </w:tr>
      <w:tr w:rsidR="00071EA6" w:rsidRPr="00071EA6" w14:paraId="195C354E" w14:textId="77777777" w:rsidTr="00CE56EC">
        <w:tc>
          <w:tcPr>
            <w:tcW w:w="2093" w:type="dxa"/>
          </w:tcPr>
          <w:p w14:paraId="60BD7C2D" w14:textId="77777777" w:rsidR="006A2FB5" w:rsidRPr="00071EA6" w:rsidRDefault="006A2FB5" w:rsidP="006A2FB5">
            <w:pPr>
              <w:pStyle w:val="af9"/>
              <w:jc w:val="both"/>
            </w:pPr>
            <w:r w:rsidRPr="00071EA6">
              <w:t>Обеспечение занятий спортом в помещениях</w:t>
            </w:r>
          </w:p>
          <w:p w14:paraId="681FFB4E" w14:textId="6051B738" w:rsidR="006A2FB5" w:rsidRPr="00071EA6" w:rsidRDefault="006A2FB5" w:rsidP="006A2FB5">
            <w:pPr>
              <w:pStyle w:val="af9"/>
              <w:jc w:val="both"/>
            </w:pPr>
            <w:r w:rsidRPr="00071EA6">
              <w:t>[5.1.2]</w:t>
            </w:r>
          </w:p>
        </w:tc>
        <w:tc>
          <w:tcPr>
            <w:tcW w:w="2977" w:type="dxa"/>
          </w:tcPr>
          <w:p w14:paraId="2DF8BE46" w14:textId="39EEB643" w:rsidR="006A2FB5" w:rsidRPr="00071EA6" w:rsidRDefault="006A2FB5" w:rsidP="006A2FB5">
            <w:pPr>
              <w:pStyle w:val="af9"/>
              <w:jc w:val="both"/>
            </w:pPr>
            <w:r w:rsidRPr="00071EA6">
              <w:t>Размещение спортивных клубов, спортивных залов, бассейнов, физкультурно-оздоровительных комплексов в зданиях и сооружениях.</w:t>
            </w:r>
          </w:p>
        </w:tc>
        <w:tc>
          <w:tcPr>
            <w:tcW w:w="2409" w:type="dxa"/>
          </w:tcPr>
          <w:p w14:paraId="3AA83C3A" w14:textId="15D2F6CB" w:rsidR="006A2FB5" w:rsidRPr="00071EA6" w:rsidRDefault="006A2FB5" w:rsidP="006A2FB5">
            <w:pPr>
              <w:pStyle w:val="af9"/>
              <w:jc w:val="both"/>
            </w:pPr>
            <w:r w:rsidRPr="00071EA6">
              <w:t xml:space="preserve">минимальная (максимальная) площадь земельного участка - 50 - 50000 кв. м </w:t>
            </w:r>
          </w:p>
        </w:tc>
        <w:tc>
          <w:tcPr>
            <w:tcW w:w="2410" w:type="dxa"/>
          </w:tcPr>
          <w:p w14:paraId="631B4AC5" w14:textId="5952840A" w:rsidR="006A2FB5" w:rsidRPr="00071EA6" w:rsidRDefault="006A2FB5" w:rsidP="006A2FB5">
            <w:pPr>
              <w:pStyle w:val="af9"/>
              <w:jc w:val="both"/>
            </w:pPr>
            <w:r w:rsidRPr="00071EA6">
              <w:t xml:space="preserve">минимальный отступ строений от красной линии улиц не менее чем 5 м; от границ соседнего земельного участка </w:t>
            </w:r>
            <w:r w:rsidRPr="00071EA6">
              <w:lastRenderedPageBreak/>
              <w:t>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DA0599C" w14:textId="77777777" w:rsidR="006A2FB5" w:rsidRPr="00071EA6" w:rsidRDefault="006A2FB5" w:rsidP="006A2FB5">
            <w:pPr>
              <w:pStyle w:val="af9"/>
              <w:jc w:val="both"/>
            </w:pPr>
            <w:r w:rsidRPr="00071EA6">
              <w:lastRenderedPageBreak/>
              <w:t>максимальное количество этажей зданий - 3 этажа (включая мансардный этаж);</w:t>
            </w:r>
          </w:p>
          <w:p w14:paraId="29104F45" w14:textId="1B9A97AE" w:rsidR="006A2FB5" w:rsidRPr="00071EA6" w:rsidRDefault="006A2FB5" w:rsidP="006A2FB5">
            <w:pPr>
              <w:pStyle w:val="af9"/>
              <w:jc w:val="both"/>
            </w:pPr>
            <w:r w:rsidRPr="00071EA6">
              <w:t xml:space="preserve">максимальная </w:t>
            </w:r>
            <w:r w:rsidRPr="00071EA6">
              <w:lastRenderedPageBreak/>
              <w:t>высота зданий от уровня земли до верха перекрытия последнего этажа (или конька кровли) - 20 м.</w:t>
            </w:r>
          </w:p>
        </w:tc>
        <w:tc>
          <w:tcPr>
            <w:tcW w:w="2487" w:type="dxa"/>
          </w:tcPr>
          <w:p w14:paraId="14B9B82B" w14:textId="3332292B" w:rsidR="006A2FB5" w:rsidRPr="00071EA6" w:rsidRDefault="00C27391" w:rsidP="006A2FB5">
            <w:pPr>
              <w:pStyle w:val="af9"/>
              <w:jc w:val="both"/>
            </w:pPr>
            <w:r w:rsidRPr="00071EA6">
              <w:lastRenderedPageBreak/>
              <w:t>максимальный процент застройки в границах земельного участка - 60%</w:t>
            </w:r>
            <w:r w:rsidR="006A2FB5" w:rsidRPr="00071EA6">
              <w:t>;</w:t>
            </w:r>
          </w:p>
          <w:p w14:paraId="33DB07D0" w14:textId="77777777" w:rsidR="006A2FB5" w:rsidRPr="00071EA6" w:rsidRDefault="006A2FB5" w:rsidP="006A2FB5">
            <w:pPr>
              <w:pStyle w:val="af9"/>
              <w:jc w:val="both"/>
              <w:rPr>
                <w:sz w:val="22"/>
                <w:szCs w:val="22"/>
              </w:rPr>
            </w:pPr>
            <w:r w:rsidRPr="00071EA6">
              <w:rPr>
                <w:sz w:val="22"/>
                <w:szCs w:val="22"/>
              </w:rPr>
              <w:t xml:space="preserve">процент застройки подземной части не </w:t>
            </w:r>
            <w:r w:rsidRPr="00071EA6">
              <w:rPr>
                <w:sz w:val="22"/>
                <w:szCs w:val="22"/>
              </w:rPr>
              <w:lastRenderedPageBreak/>
              <w:t>регламентируется;</w:t>
            </w:r>
          </w:p>
          <w:p w14:paraId="71BDCC86" w14:textId="74C78742" w:rsidR="006A2FB5" w:rsidRPr="00071EA6" w:rsidRDefault="006A2FB5" w:rsidP="006A2FB5">
            <w:pPr>
              <w:pStyle w:val="af9"/>
              <w:jc w:val="both"/>
            </w:pPr>
            <w:r w:rsidRPr="00071EA6">
              <w:t>коэффициент плотности застройки Кпз-2,4.</w:t>
            </w:r>
          </w:p>
        </w:tc>
      </w:tr>
      <w:tr w:rsidR="00071EA6" w:rsidRPr="00071EA6" w14:paraId="2DB1AFF0" w14:textId="77777777" w:rsidTr="00CE56EC">
        <w:tc>
          <w:tcPr>
            <w:tcW w:w="2093" w:type="dxa"/>
          </w:tcPr>
          <w:p w14:paraId="578FA767" w14:textId="77777777" w:rsidR="001C220C" w:rsidRPr="00071EA6" w:rsidRDefault="001C220C" w:rsidP="001C220C">
            <w:pPr>
              <w:pStyle w:val="af9"/>
              <w:jc w:val="both"/>
            </w:pPr>
            <w:r w:rsidRPr="00071EA6">
              <w:lastRenderedPageBreak/>
              <w:t>Площадки для занятий спортом</w:t>
            </w:r>
          </w:p>
          <w:p w14:paraId="24C8CAC8" w14:textId="3D15F289" w:rsidR="001C220C" w:rsidRPr="00071EA6" w:rsidRDefault="001C220C" w:rsidP="001C220C">
            <w:pPr>
              <w:pStyle w:val="af9"/>
              <w:jc w:val="both"/>
            </w:pPr>
            <w:r w:rsidRPr="00071EA6">
              <w:t>[5.1.3]</w:t>
            </w:r>
          </w:p>
        </w:tc>
        <w:tc>
          <w:tcPr>
            <w:tcW w:w="2977" w:type="dxa"/>
          </w:tcPr>
          <w:p w14:paraId="46182D01" w14:textId="0E064B03" w:rsidR="001C220C" w:rsidRPr="00071EA6" w:rsidRDefault="001C220C" w:rsidP="001C220C">
            <w:pPr>
              <w:pStyle w:val="af9"/>
              <w:jc w:val="both"/>
            </w:pPr>
            <w:r w:rsidRPr="00071EA6">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409" w:type="dxa"/>
          </w:tcPr>
          <w:p w14:paraId="28834ABE" w14:textId="22787261" w:rsidR="001C220C" w:rsidRPr="00071EA6" w:rsidRDefault="001C220C" w:rsidP="001C220C">
            <w:pPr>
              <w:pStyle w:val="af9"/>
              <w:jc w:val="both"/>
            </w:pPr>
            <w:r w:rsidRPr="00071EA6">
              <w:t xml:space="preserve">минимальная (максимальная) площадь земельного участка -100 - 10000 кв. м </w:t>
            </w:r>
          </w:p>
        </w:tc>
        <w:tc>
          <w:tcPr>
            <w:tcW w:w="2410" w:type="dxa"/>
          </w:tcPr>
          <w:p w14:paraId="4FD72A86" w14:textId="01C8C73D" w:rsidR="001C220C" w:rsidRPr="00071EA6" w:rsidRDefault="001C220C" w:rsidP="001C220C">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0C8725CF" w14:textId="0E901407" w:rsidR="001C220C" w:rsidRPr="00071EA6" w:rsidRDefault="001C220C" w:rsidP="001C220C">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7C2227C" w14:textId="485D121B" w:rsidR="001C220C" w:rsidRPr="00071EA6" w:rsidRDefault="001C220C" w:rsidP="001C220C">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2FDF88F5" w14:textId="77777777" w:rsidTr="00CE56EC">
        <w:tc>
          <w:tcPr>
            <w:tcW w:w="2093" w:type="dxa"/>
          </w:tcPr>
          <w:p w14:paraId="3BEB2C49" w14:textId="7AFF1084" w:rsidR="006A2FB5" w:rsidRPr="00071EA6" w:rsidRDefault="006A2FB5" w:rsidP="006A2FB5">
            <w:pPr>
              <w:pStyle w:val="af9"/>
              <w:jc w:val="both"/>
            </w:pPr>
            <w:r w:rsidRPr="00071EA6">
              <w:t>Оборудованные площадки для занятий спортом [5.1.4]</w:t>
            </w:r>
          </w:p>
        </w:tc>
        <w:tc>
          <w:tcPr>
            <w:tcW w:w="2977" w:type="dxa"/>
          </w:tcPr>
          <w:p w14:paraId="480ECD8D" w14:textId="26297F5B" w:rsidR="006A2FB5" w:rsidRPr="00071EA6" w:rsidRDefault="006A2FB5" w:rsidP="006A2FB5">
            <w:pPr>
              <w:pStyle w:val="af9"/>
              <w:jc w:val="both"/>
            </w:pPr>
            <w:r w:rsidRPr="00071EA6">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409" w:type="dxa"/>
          </w:tcPr>
          <w:p w14:paraId="7AF07CAD" w14:textId="21079303" w:rsidR="006A2FB5" w:rsidRPr="00071EA6" w:rsidRDefault="006A2FB5" w:rsidP="006A2FB5">
            <w:pPr>
              <w:pStyle w:val="af9"/>
              <w:jc w:val="both"/>
            </w:pPr>
            <w:r w:rsidRPr="00071EA6">
              <w:t xml:space="preserve">минимальная (максимальная) площадь земельного участка - 50 - 50000 кв. м </w:t>
            </w:r>
          </w:p>
        </w:tc>
        <w:tc>
          <w:tcPr>
            <w:tcW w:w="2410" w:type="dxa"/>
          </w:tcPr>
          <w:p w14:paraId="76EBEC9C" w14:textId="3A9FA279" w:rsidR="006A2FB5" w:rsidRPr="00071EA6" w:rsidRDefault="006A2FB5" w:rsidP="006A2FB5">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53E10EF0" w14:textId="1928C145" w:rsidR="006A2FB5" w:rsidRPr="00071EA6" w:rsidRDefault="006A2FB5" w:rsidP="006A2FB5">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C06E72C" w14:textId="4B8B2837" w:rsidR="006A2FB5" w:rsidRPr="00071EA6" w:rsidRDefault="006A2FB5" w:rsidP="006A2FB5">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80F3A5B" w14:textId="77777777" w:rsidTr="00CE56EC">
        <w:tc>
          <w:tcPr>
            <w:tcW w:w="2093" w:type="dxa"/>
          </w:tcPr>
          <w:p w14:paraId="358C842E" w14:textId="77777777" w:rsidR="001C220C" w:rsidRPr="00071EA6" w:rsidRDefault="001C220C" w:rsidP="001C220C">
            <w:pPr>
              <w:pStyle w:val="af9"/>
              <w:jc w:val="both"/>
            </w:pPr>
            <w:r w:rsidRPr="00071EA6">
              <w:t>Стоянки транспорта</w:t>
            </w:r>
          </w:p>
          <w:p w14:paraId="1F9FC5A3" w14:textId="6AB7A18A" w:rsidR="001C220C" w:rsidRPr="00071EA6" w:rsidRDefault="001C220C" w:rsidP="001C220C">
            <w:pPr>
              <w:pStyle w:val="af9"/>
              <w:jc w:val="both"/>
            </w:pPr>
            <w:r w:rsidRPr="00071EA6">
              <w:t>общего пользования [7.2.3]</w:t>
            </w:r>
          </w:p>
        </w:tc>
        <w:tc>
          <w:tcPr>
            <w:tcW w:w="2977" w:type="dxa"/>
          </w:tcPr>
          <w:p w14:paraId="4F6DB882" w14:textId="21BD1A41" w:rsidR="001C220C" w:rsidRPr="00071EA6" w:rsidRDefault="001C220C" w:rsidP="001C220C">
            <w:pPr>
              <w:pStyle w:val="af9"/>
              <w:jc w:val="both"/>
            </w:pPr>
            <w:r w:rsidRPr="00071EA6">
              <w:t xml:space="preserve">Размещение стоянок транспортных средств, осуществляющих перевозки людей по установленному </w:t>
            </w:r>
            <w:r w:rsidRPr="00071EA6">
              <w:lastRenderedPageBreak/>
              <w:t>маршруту</w:t>
            </w:r>
          </w:p>
        </w:tc>
        <w:tc>
          <w:tcPr>
            <w:tcW w:w="2409" w:type="dxa"/>
          </w:tcPr>
          <w:p w14:paraId="3F4C3934" w14:textId="6EA4F166" w:rsidR="001C220C" w:rsidRPr="00071EA6" w:rsidRDefault="001C220C" w:rsidP="001C220C">
            <w:pPr>
              <w:pStyle w:val="af9"/>
              <w:jc w:val="both"/>
            </w:pPr>
            <w:r w:rsidRPr="00071EA6">
              <w:lastRenderedPageBreak/>
              <w:t>размеры земельных участков определяются проектом.</w:t>
            </w:r>
          </w:p>
        </w:tc>
        <w:tc>
          <w:tcPr>
            <w:tcW w:w="2410" w:type="dxa"/>
          </w:tcPr>
          <w:p w14:paraId="6A3B61E5" w14:textId="48CDC253" w:rsidR="001C220C" w:rsidRPr="00071EA6" w:rsidRDefault="001C220C" w:rsidP="001C220C">
            <w:pPr>
              <w:pStyle w:val="af9"/>
              <w:jc w:val="both"/>
            </w:pPr>
            <w:r w:rsidRPr="00071EA6">
              <w:t xml:space="preserve">Не подлежат установлению (размещение объектов капитального </w:t>
            </w:r>
            <w:r w:rsidRPr="00071EA6">
              <w:lastRenderedPageBreak/>
              <w:t>строительства не предусматривается).</w:t>
            </w:r>
          </w:p>
        </w:tc>
        <w:tc>
          <w:tcPr>
            <w:tcW w:w="2410" w:type="dxa"/>
          </w:tcPr>
          <w:p w14:paraId="03277E83" w14:textId="18A4D620" w:rsidR="001C220C" w:rsidRPr="00071EA6" w:rsidRDefault="001C220C" w:rsidP="001C220C">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c>
          <w:tcPr>
            <w:tcW w:w="2487" w:type="dxa"/>
          </w:tcPr>
          <w:p w14:paraId="1D2D25C8" w14:textId="06B759A7" w:rsidR="001C220C" w:rsidRPr="00071EA6" w:rsidRDefault="001C220C" w:rsidP="001C220C">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r>
      <w:tr w:rsidR="00071EA6" w:rsidRPr="00071EA6" w14:paraId="7AFFE676" w14:textId="77777777" w:rsidTr="00CE56EC">
        <w:tc>
          <w:tcPr>
            <w:tcW w:w="2093" w:type="dxa"/>
          </w:tcPr>
          <w:p w14:paraId="49D3348E" w14:textId="704E7D11" w:rsidR="00356466" w:rsidRPr="00071EA6" w:rsidRDefault="00356466" w:rsidP="00356466">
            <w:pPr>
              <w:pStyle w:val="af9"/>
              <w:jc w:val="both"/>
            </w:pPr>
            <w:r w:rsidRPr="00071EA6">
              <w:lastRenderedPageBreak/>
              <w:t>Земельные участки (территории) общего пользования [12.0]</w:t>
            </w:r>
          </w:p>
        </w:tc>
        <w:tc>
          <w:tcPr>
            <w:tcW w:w="2977" w:type="dxa"/>
          </w:tcPr>
          <w:p w14:paraId="46941263" w14:textId="0E20EA24" w:rsidR="00356466" w:rsidRPr="00071EA6" w:rsidRDefault="00356466" w:rsidP="00356466">
            <w:pPr>
              <w:pStyle w:val="af9"/>
              <w:jc w:val="both"/>
            </w:pPr>
            <w:r w:rsidRPr="00071EA6">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Pr>
          <w:p w14:paraId="2AB7B1CF" w14:textId="1FC32F63" w:rsidR="00356466" w:rsidRPr="00071EA6" w:rsidRDefault="00356466" w:rsidP="00356466">
            <w:pPr>
              <w:pStyle w:val="af9"/>
              <w:jc w:val="both"/>
            </w:pPr>
            <w:r w:rsidRPr="00071EA6">
              <w:t xml:space="preserve">минимальная (максимальная) площадь земельного участка - 50 - 10000 кв. м </w:t>
            </w:r>
          </w:p>
        </w:tc>
        <w:tc>
          <w:tcPr>
            <w:tcW w:w="2410" w:type="dxa"/>
          </w:tcPr>
          <w:p w14:paraId="2F56FA9D" w14:textId="1DFDA74F"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42627100" w14:textId="270839F9"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47516FD" w14:textId="01A4C8BF"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5243AD8" w14:textId="77777777" w:rsidTr="00CE56EC">
        <w:tc>
          <w:tcPr>
            <w:tcW w:w="2093" w:type="dxa"/>
          </w:tcPr>
          <w:p w14:paraId="1BB51B0D" w14:textId="29B5FF36" w:rsidR="00356466" w:rsidRPr="00071EA6" w:rsidRDefault="00356466" w:rsidP="00356466">
            <w:pPr>
              <w:pStyle w:val="af9"/>
              <w:jc w:val="both"/>
            </w:pPr>
            <w:r w:rsidRPr="00071EA6">
              <w:t>Улично-дорожная сеть [12.0.1]</w:t>
            </w:r>
          </w:p>
        </w:tc>
        <w:tc>
          <w:tcPr>
            <w:tcW w:w="2977" w:type="dxa"/>
          </w:tcPr>
          <w:p w14:paraId="460C7A75" w14:textId="77777777" w:rsidR="00356466" w:rsidRPr="00071EA6" w:rsidRDefault="00356466" w:rsidP="00356466">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0DDB87B6" w14:textId="67C2B68D" w:rsidR="00356466" w:rsidRPr="00071EA6" w:rsidRDefault="00356466" w:rsidP="00356466">
            <w:pPr>
              <w:pStyle w:val="af9"/>
              <w:jc w:val="both"/>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w:t>
            </w:r>
            <w:r w:rsidRPr="00071EA6">
              <w:lastRenderedPageBreak/>
              <w:t>2.7.1, 4.9, 7.2.3, а также некапитальных сооружений, предназначенных для охраны транспортных средств</w:t>
            </w:r>
          </w:p>
        </w:tc>
        <w:tc>
          <w:tcPr>
            <w:tcW w:w="2409" w:type="dxa"/>
          </w:tcPr>
          <w:p w14:paraId="3AB0BFAE" w14:textId="33E231DD" w:rsidR="00356466" w:rsidRPr="00071EA6" w:rsidRDefault="00356466" w:rsidP="00356466">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1DFF5061" w14:textId="079FC1AE"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3D4F3990" w14:textId="16D5F440"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BCF9215" w14:textId="2907EC08"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r>
      <w:tr w:rsidR="00356466" w:rsidRPr="00071EA6" w14:paraId="1466A2B2" w14:textId="77777777" w:rsidTr="00CE56EC">
        <w:tc>
          <w:tcPr>
            <w:tcW w:w="2093" w:type="dxa"/>
          </w:tcPr>
          <w:p w14:paraId="39F25D31" w14:textId="0F437C96" w:rsidR="00356466" w:rsidRPr="00071EA6" w:rsidRDefault="00356466" w:rsidP="00356466">
            <w:pPr>
              <w:pStyle w:val="af9"/>
              <w:jc w:val="both"/>
            </w:pPr>
            <w:r w:rsidRPr="00071EA6">
              <w:t>Благоустройств о территории [12.0.2]</w:t>
            </w:r>
          </w:p>
        </w:tc>
        <w:tc>
          <w:tcPr>
            <w:tcW w:w="2977" w:type="dxa"/>
          </w:tcPr>
          <w:p w14:paraId="21EDE9C8" w14:textId="2B0F5192" w:rsidR="00356466" w:rsidRPr="00071EA6" w:rsidRDefault="00356466" w:rsidP="00356466">
            <w:pPr>
              <w:pStyle w:val="af9"/>
              <w:jc w:val="both"/>
            </w:pPr>
            <w:r w:rsidRPr="00071E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74325A3D" w14:textId="05B92808" w:rsidR="00356466" w:rsidRPr="00071EA6" w:rsidRDefault="00356466" w:rsidP="00356466">
            <w:pPr>
              <w:pStyle w:val="af9"/>
              <w:jc w:val="both"/>
            </w:pPr>
            <w:r w:rsidRPr="00071EA6">
              <w:t xml:space="preserve">минимальная (максимальная) площадь земельного участка - 50 - 10000 кв. м </w:t>
            </w:r>
          </w:p>
        </w:tc>
        <w:tc>
          <w:tcPr>
            <w:tcW w:w="2410" w:type="dxa"/>
          </w:tcPr>
          <w:p w14:paraId="4ABCC32E" w14:textId="2B417427"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685780C1" w14:textId="0911CD52"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2C2EA46D" w14:textId="0AFE6B67" w:rsidR="00356466" w:rsidRPr="00071EA6" w:rsidRDefault="00356466" w:rsidP="00356466">
            <w:pPr>
              <w:pStyle w:val="af9"/>
              <w:jc w:val="both"/>
            </w:pPr>
            <w:r w:rsidRPr="00071EA6">
              <w:t>Не подлежат установлению (размещение объектов капитального строительства не предусматривается).</w:t>
            </w:r>
          </w:p>
        </w:tc>
      </w:tr>
    </w:tbl>
    <w:p w14:paraId="351E4680" w14:textId="77777777" w:rsidR="00356466" w:rsidRPr="00071EA6" w:rsidRDefault="00356466" w:rsidP="003C05E7">
      <w:pPr>
        <w:pStyle w:val="afb"/>
        <w:rPr>
          <w:b/>
          <w:bCs/>
        </w:rPr>
      </w:pPr>
    </w:p>
    <w:p w14:paraId="3786EAD1" w14:textId="77777777" w:rsidR="00B43046" w:rsidRPr="00071EA6" w:rsidRDefault="00B43046" w:rsidP="003C05E7">
      <w:pPr>
        <w:pStyle w:val="afb"/>
        <w:rPr>
          <w:b/>
          <w:bCs/>
        </w:rPr>
      </w:pPr>
    </w:p>
    <w:p w14:paraId="4E3138F3" w14:textId="77777777" w:rsidR="00B43046" w:rsidRPr="00071EA6" w:rsidRDefault="00B43046" w:rsidP="003C05E7">
      <w:pPr>
        <w:pStyle w:val="afb"/>
        <w:rPr>
          <w:b/>
          <w:bCs/>
        </w:rPr>
      </w:pPr>
    </w:p>
    <w:p w14:paraId="4F90369F" w14:textId="77777777" w:rsidR="00B43046" w:rsidRPr="00071EA6" w:rsidRDefault="00B43046" w:rsidP="003C05E7">
      <w:pPr>
        <w:pStyle w:val="afb"/>
        <w:rPr>
          <w:b/>
          <w:bCs/>
        </w:rPr>
      </w:pPr>
    </w:p>
    <w:p w14:paraId="23822184" w14:textId="77777777" w:rsidR="00B43046" w:rsidRPr="00071EA6" w:rsidRDefault="00B43046" w:rsidP="003C05E7">
      <w:pPr>
        <w:pStyle w:val="afb"/>
        <w:rPr>
          <w:b/>
          <w:bCs/>
        </w:rPr>
      </w:pPr>
    </w:p>
    <w:p w14:paraId="1986A971" w14:textId="3C8AD51B" w:rsidR="003C05E7" w:rsidRPr="00071EA6" w:rsidRDefault="003C05E7" w:rsidP="003C05E7">
      <w:pPr>
        <w:pStyle w:val="afb"/>
        <w:rPr>
          <w:b/>
          <w:bCs/>
        </w:rPr>
      </w:pPr>
      <w:r w:rsidRPr="00071EA6">
        <w:rPr>
          <w:b/>
          <w:bCs/>
        </w:rPr>
        <w:lastRenderedPageBreak/>
        <w:t>УСЛОВНО РАЗРЕШЕННЫЕ ВИДЫ И ПАРАМЕТРЫ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693F2A5F" w14:textId="77777777" w:rsidTr="00CE56EC">
        <w:tc>
          <w:tcPr>
            <w:tcW w:w="2093" w:type="dxa"/>
            <w:vMerge w:val="restart"/>
          </w:tcPr>
          <w:p w14:paraId="726BC2B0" w14:textId="77777777" w:rsidR="003C05E7" w:rsidRPr="00071EA6" w:rsidRDefault="003C05E7" w:rsidP="00E5707B">
            <w:pPr>
              <w:pStyle w:val="af9"/>
              <w:rPr>
                <w:b/>
                <w:bCs w:val="0"/>
              </w:rPr>
            </w:pPr>
            <w:r w:rsidRPr="00071EA6">
              <w:rPr>
                <w:b/>
                <w:bCs w:val="0"/>
              </w:rPr>
              <w:t>Наименование вида разрешенного использования земельного участка</w:t>
            </w:r>
          </w:p>
          <w:p w14:paraId="2B18CFA7" w14:textId="77777777" w:rsidR="003C05E7" w:rsidRPr="00071EA6" w:rsidRDefault="003C05E7" w:rsidP="00E5707B">
            <w:pPr>
              <w:pStyle w:val="af9"/>
              <w:rPr>
                <w:b/>
                <w:bCs w:val="0"/>
              </w:rPr>
            </w:pPr>
          </w:p>
        </w:tc>
        <w:tc>
          <w:tcPr>
            <w:tcW w:w="2977" w:type="dxa"/>
            <w:vMerge w:val="restart"/>
          </w:tcPr>
          <w:p w14:paraId="71E2FAEE" w14:textId="77777777" w:rsidR="003C05E7" w:rsidRPr="00071EA6" w:rsidRDefault="003C05E7"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2BC15E52" w14:textId="77777777" w:rsidR="003C05E7" w:rsidRPr="00071EA6" w:rsidRDefault="003C05E7" w:rsidP="00E5707B">
            <w:pPr>
              <w:pStyle w:val="af9"/>
              <w:rPr>
                <w:b/>
                <w:bCs w:val="0"/>
              </w:rPr>
            </w:pPr>
          </w:p>
        </w:tc>
        <w:tc>
          <w:tcPr>
            <w:tcW w:w="9716" w:type="dxa"/>
            <w:gridSpan w:val="4"/>
          </w:tcPr>
          <w:p w14:paraId="344C2BF5" w14:textId="77777777" w:rsidR="003C05E7" w:rsidRPr="00071EA6" w:rsidRDefault="003C05E7"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186A72BE" w14:textId="77777777" w:rsidTr="00CE56EC">
        <w:tc>
          <w:tcPr>
            <w:tcW w:w="2093" w:type="dxa"/>
            <w:vMerge/>
          </w:tcPr>
          <w:p w14:paraId="37496C95" w14:textId="77777777" w:rsidR="003C05E7" w:rsidRPr="00071EA6" w:rsidRDefault="003C05E7" w:rsidP="00E5707B">
            <w:pPr>
              <w:pStyle w:val="af9"/>
              <w:rPr>
                <w:b/>
                <w:bCs w:val="0"/>
              </w:rPr>
            </w:pPr>
          </w:p>
        </w:tc>
        <w:tc>
          <w:tcPr>
            <w:tcW w:w="2977" w:type="dxa"/>
            <w:vMerge/>
          </w:tcPr>
          <w:p w14:paraId="16D76374" w14:textId="77777777" w:rsidR="003C05E7" w:rsidRPr="00071EA6" w:rsidRDefault="003C05E7" w:rsidP="00E5707B">
            <w:pPr>
              <w:pStyle w:val="af9"/>
              <w:rPr>
                <w:b/>
                <w:bCs w:val="0"/>
              </w:rPr>
            </w:pPr>
          </w:p>
        </w:tc>
        <w:tc>
          <w:tcPr>
            <w:tcW w:w="2409" w:type="dxa"/>
          </w:tcPr>
          <w:p w14:paraId="600F0C04" w14:textId="77777777" w:rsidR="003C05E7" w:rsidRPr="00071EA6" w:rsidRDefault="003C05E7"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3C4CDC1B" w14:textId="77777777" w:rsidR="003C05E7" w:rsidRPr="00071EA6" w:rsidRDefault="003C05E7"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6BA4CBCD" w14:textId="77777777" w:rsidR="003C05E7" w:rsidRPr="00071EA6" w:rsidRDefault="003C05E7"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2C2B6911" w14:textId="77777777" w:rsidR="003C05E7" w:rsidRPr="00071EA6" w:rsidRDefault="003C05E7"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1AABCB99" w14:textId="77777777" w:rsidTr="00CE56EC">
        <w:tc>
          <w:tcPr>
            <w:tcW w:w="2093" w:type="dxa"/>
          </w:tcPr>
          <w:p w14:paraId="46C09407" w14:textId="2F262E58" w:rsidR="00356466" w:rsidRPr="00071EA6" w:rsidRDefault="00356466" w:rsidP="00356466">
            <w:pPr>
              <w:pStyle w:val="af9"/>
              <w:jc w:val="both"/>
            </w:pPr>
            <w:r w:rsidRPr="00071EA6">
              <w:t>Предоставление коммунальных услуг [3.1.1]</w:t>
            </w:r>
          </w:p>
        </w:tc>
        <w:tc>
          <w:tcPr>
            <w:tcW w:w="2977" w:type="dxa"/>
          </w:tcPr>
          <w:p w14:paraId="64FBA270" w14:textId="66CCA50E" w:rsidR="00356466" w:rsidRPr="00071EA6" w:rsidRDefault="00356466" w:rsidP="00356466">
            <w:pPr>
              <w:pStyle w:val="af9"/>
              <w:jc w:val="both"/>
            </w:pPr>
            <w:r w:rsidRPr="00071EA6">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w:t>
            </w:r>
            <w:r w:rsidRPr="00071EA6">
              <w:lastRenderedPageBreak/>
              <w:t>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53E5080A" w14:textId="77777777" w:rsidR="00356466" w:rsidRPr="00071EA6" w:rsidRDefault="00356466" w:rsidP="00356466">
            <w:pPr>
              <w:pStyle w:val="af9"/>
              <w:jc w:val="both"/>
            </w:pPr>
            <w:r w:rsidRPr="00071EA6">
              <w:lastRenderedPageBreak/>
              <w:t>минимальная (максимальная) площадь земельного участка:</w:t>
            </w:r>
          </w:p>
          <w:p w14:paraId="14724E70" w14:textId="77777777" w:rsidR="00356466" w:rsidRPr="00071EA6" w:rsidRDefault="00356466" w:rsidP="00356466">
            <w:pPr>
              <w:pStyle w:val="af9"/>
              <w:jc w:val="both"/>
            </w:pPr>
            <w:r w:rsidRPr="00071EA6">
              <w:t>- для объектов коммунального обслуживания- 10 - 15000 кв. м;</w:t>
            </w:r>
          </w:p>
          <w:p w14:paraId="249390FC" w14:textId="0037DA42" w:rsidR="00356466" w:rsidRPr="00071EA6" w:rsidRDefault="00356466" w:rsidP="00356466">
            <w:pPr>
              <w:pStyle w:val="af9"/>
              <w:jc w:val="both"/>
            </w:pPr>
            <w:r w:rsidRPr="00071EA6">
              <w:t xml:space="preserve">- для объектов инженерного обеспечения и объектов вспомогательного </w:t>
            </w:r>
            <w:r w:rsidRPr="00071EA6">
              <w:lastRenderedPageBreak/>
              <w:t>инженерного назначения от 1 кв. м.</w:t>
            </w:r>
          </w:p>
        </w:tc>
        <w:tc>
          <w:tcPr>
            <w:tcW w:w="2410" w:type="dxa"/>
          </w:tcPr>
          <w:p w14:paraId="79BCD8F6" w14:textId="77777777" w:rsidR="00356466" w:rsidRPr="00071EA6" w:rsidRDefault="00356466" w:rsidP="00356466">
            <w:pPr>
              <w:pStyle w:val="af9"/>
              <w:jc w:val="both"/>
            </w:pPr>
            <w:r w:rsidRPr="00071EA6">
              <w:lastRenderedPageBreak/>
              <w:t xml:space="preserve">минимальный отступ строений от красной линии улиц не менее чем 5 м; от границ соседнего земельного участка не менее 3 м; расстояние от площадок с контейнерами до окон жилых домов, границ участков детских, лечебных </w:t>
            </w:r>
            <w:r w:rsidRPr="00071EA6">
              <w:lastRenderedPageBreak/>
              <w:t>учреждений, мест отдыха должны быть не менее 20 м и не более 100 м.</w:t>
            </w:r>
          </w:p>
          <w:p w14:paraId="4C2DD569" w14:textId="5CDC3E0B" w:rsidR="00356466" w:rsidRPr="00071EA6" w:rsidRDefault="00356466" w:rsidP="00356466">
            <w:pPr>
              <w:pStyle w:val="af9"/>
              <w:jc w:val="both"/>
            </w:pPr>
            <w:r w:rsidRPr="00071EA6">
              <w:t>Общее количество контейнеров не более 5 шт.</w:t>
            </w:r>
          </w:p>
        </w:tc>
        <w:tc>
          <w:tcPr>
            <w:tcW w:w="2410" w:type="dxa"/>
          </w:tcPr>
          <w:p w14:paraId="1560EA06" w14:textId="08450AC9" w:rsidR="00356466" w:rsidRPr="00071EA6" w:rsidRDefault="00356466" w:rsidP="00356466">
            <w:pPr>
              <w:pStyle w:val="af9"/>
              <w:jc w:val="both"/>
            </w:pPr>
            <w:r w:rsidRPr="00071EA6">
              <w:lastRenderedPageBreak/>
              <w:t>максимальное количество надземных этажей зданий - 4 максимальная высота зданий - 20 м.</w:t>
            </w:r>
          </w:p>
        </w:tc>
        <w:tc>
          <w:tcPr>
            <w:tcW w:w="2487" w:type="dxa"/>
          </w:tcPr>
          <w:p w14:paraId="5BBB6BE1" w14:textId="1BA8818E" w:rsidR="00356466" w:rsidRPr="00071EA6" w:rsidRDefault="00C27391" w:rsidP="00356466">
            <w:pPr>
              <w:pStyle w:val="af9"/>
              <w:jc w:val="both"/>
            </w:pPr>
            <w:r w:rsidRPr="00071EA6">
              <w:t>максимальный процент застройки в границах земельного участка - 60%</w:t>
            </w:r>
            <w:r w:rsidR="00356466" w:rsidRPr="00071EA6">
              <w:t xml:space="preserve">; </w:t>
            </w:r>
          </w:p>
          <w:p w14:paraId="40266CAE" w14:textId="77777777" w:rsidR="00356466" w:rsidRPr="00071EA6" w:rsidRDefault="00356466" w:rsidP="00356466">
            <w:pPr>
              <w:pStyle w:val="af9"/>
              <w:jc w:val="both"/>
              <w:rPr>
                <w:sz w:val="22"/>
                <w:szCs w:val="22"/>
              </w:rPr>
            </w:pPr>
            <w:r w:rsidRPr="00071EA6">
              <w:rPr>
                <w:sz w:val="22"/>
                <w:szCs w:val="22"/>
              </w:rPr>
              <w:t>процент застройки подземной части не регламентируется;</w:t>
            </w:r>
          </w:p>
          <w:p w14:paraId="2928BB72" w14:textId="1D24362A" w:rsidR="00356466" w:rsidRPr="00071EA6" w:rsidRDefault="00356466" w:rsidP="00356466">
            <w:pPr>
              <w:pStyle w:val="af9"/>
              <w:jc w:val="both"/>
            </w:pPr>
            <w:r w:rsidRPr="00071EA6">
              <w:t>коэффициент плотности застройки Кпз-2,4.</w:t>
            </w:r>
          </w:p>
        </w:tc>
      </w:tr>
      <w:tr w:rsidR="00071EA6" w:rsidRPr="00071EA6" w14:paraId="7C142AFD" w14:textId="77777777" w:rsidTr="00CE56EC">
        <w:tc>
          <w:tcPr>
            <w:tcW w:w="2093" w:type="dxa"/>
          </w:tcPr>
          <w:p w14:paraId="113EB2C4" w14:textId="77777777" w:rsidR="00356466" w:rsidRPr="00071EA6" w:rsidRDefault="00356466" w:rsidP="00356466">
            <w:pPr>
              <w:pStyle w:val="af9"/>
              <w:jc w:val="both"/>
            </w:pPr>
            <w:r w:rsidRPr="00071EA6">
              <w:t>Осуществление религиозных обрядов</w:t>
            </w:r>
          </w:p>
          <w:p w14:paraId="7EDE0C21" w14:textId="2D5CC3F3" w:rsidR="00356466" w:rsidRPr="00071EA6" w:rsidRDefault="00356466" w:rsidP="00356466">
            <w:pPr>
              <w:pStyle w:val="af9"/>
              <w:jc w:val="both"/>
            </w:pPr>
            <w:r w:rsidRPr="00071EA6">
              <w:t>[3.7.1]</w:t>
            </w:r>
          </w:p>
        </w:tc>
        <w:tc>
          <w:tcPr>
            <w:tcW w:w="2977" w:type="dxa"/>
          </w:tcPr>
          <w:p w14:paraId="27845862" w14:textId="5AD60456" w:rsidR="00356466" w:rsidRPr="00071EA6" w:rsidRDefault="00356466" w:rsidP="00356466">
            <w:pPr>
              <w:pStyle w:val="af9"/>
              <w:jc w:val="both"/>
            </w:pPr>
            <w:r w:rsidRPr="00071EA6">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5F7146E2" w14:textId="77777777" w:rsidR="00356466" w:rsidRPr="00071EA6" w:rsidRDefault="00356466" w:rsidP="00356466">
            <w:pPr>
              <w:pStyle w:val="af9"/>
              <w:jc w:val="both"/>
            </w:pPr>
            <w:r w:rsidRPr="00071EA6">
              <w:t xml:space="preserve">минимальная (максимальная) площадь земельного участка - 300 - 6000 кв. метров </w:t>
            </w:r>
          </w:p>
          <w:p w14:paraId="660D1006" w14:textId="4F5CAB1B" w:rsidR="00356466" w:rsidRPr="00071EA6" w:rsidRDefault="00356466" w:rsidP="00356466">
            <w:pPr>
              <w:pStyle w:val="af9"/>
              <w:jc w:val="both"/>
            </w:pPr>
          </w:p>
        </w:tc>
        <w:tc>
          <w:tcPr>
            <w:tcW w:w="2410" w:type="dxa"/>
          </w:tcPr>
          <w:p w14:paraId="4C6E3CD5" w14:textId="17B93EAB" w:rsidR="00356466" w:rsidRPr="00071EA6" w:rsidRDefault="00356466" w:rsidP="00356466">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B4CE20A" w14:textId="38A5F58C" w:rsidR="00356466" w:rsidRPr="00071EA6" w:rsidRDefault="00356466" w:rsidP="00356466">
            <w:pPr>
              <w:pStyle w:val="af9"/>
              <w:jc w:val="both"/>
            </w:pPr>
            <w:r w:rsidRPr="00071EA6">
              <w:t>максимальное количество надземных этажей зданий - 4 максимальная высота зданий - 30 м.</w:t>
            </w:r>
          </w:p>
        </w:tc>
        <w:tc>
          <w:tcPr>
            <w:tcW w:w="2487" w:type="dxa"/>
          </w:tcPr>
          <w:p w14:paraId="51C9C404" w14:textId="633BA10E" w:rsidR="00356466" w:rsidRPr="00071EA6" w:rsidRDefault="00C27391" w:rsidP="00356466">
            <w:pPr>
              <w:pStyle w:val="af9"/>
              <w:jc w:val="both"/>
            </w:pPr>
            <w:r w:rsidRPr="00071EA6">
              <w:t>максимальный процент застройки в границах земельного участка - 60%</w:t>
            </w:r>
            <w:r w:rsidR="00356466" w:rsidRPr="00071EA6">
              <w:t xml:space="preserve">; </w:t>
            </w:r>
          </w:p>
          <w:p w14:paraId="4471A438" w14:textId="77777777" w:rsidR="00356466" w:rsidRPr="00071EA6" w:rsidRDefault="00356466" w:rsidP="00356466">
            <w:pPr>
              <w:pStyle w:val="af9"/>
              <w:jc w:val="both"/>
              <w:rPr>
                <w:sz w:val="22"/>
                <w:szCs w:val="22"/>
              </w:rPr>
            </w:pPr>
            <w:r w:rsidRPr="00071EA6">
              <w:rPr>
                <w:sz w:val="22"/>
                <w:szCs w:val="22"/>
              </w:rPr>
              <w:t>процент застройки подземной части не регламентируется;</w:t>
            </w:r>
          </w:p>
          <w:p w14:paraId="6E8EEC82" w14:textId="56B5DF38" w:rsidR="00356466" w:rsidRPr="00071EA6" w:rsidRDefault="00356466" w:rsidP="00356466">
            <w:pPr>
              <w:pStyle w:val="af9"/>
              <w:jc w:val="both"/>
            </w:pPr>
            <w:r w:rsidRPr="00071EA6">
              <w:t>коэффициент плотности застройки Кпз-2,4.</w:t>
            </w:r>
          </w:p>
        </w:tc>
      </w:tr>
      <w:tr w:rsidR="00071EA6" w:rsidRPr="00071EA6" w14:paraId="73E8B9D0" w14:textId="77777777" w:rsidTr="00CE56EC">
        <w:tc>
          <w:tcPr>
            <w:tcW w:w="2093" w:type="dxa"/>
          </w:tcPr>
          <w:p w14:paraId="1A41503F" w14:textId="77777777" w:rsidR="00356466" w:rsidRPr="00071EA6" w:rsidRDefault="00356466" w:rsidP="00356466">
            <w:pPr>
              <w:pStyle w:val="af9"/>
              <w:jc w:val="both"/>
              <w:rPr>
                <w:sz w:val="22"/>
                <w:szCs w:val="22"/>
              </w:rPr>
            </w:pPr>
            <w:r w:rsidRPr="00071EA6">
              <w:rPr>
                <w:sz w:val="22"/>
                <w:szCs w:val="22"/>
              </w:rPr>
              <w:t>Амбулаторное ветеринарное обслуживание</w:t>
            </w:r>
          </w:p>
          <w:p w14:paraId="2CC21E2D" w14:textId="56B03FC0" w:rsidR="00356466" w:rsidRPr="00071EA6" w:rsidRDefault="00356466" w:rsidP="00356466">
            <w:pPr>
              <w:pStyle w:val="af9"/>
              <w:jc w:val="both"/>
            </w:pPr>
            <w:r w:rsidRPr="00071EA6">
              <w:t>[3.10.1]</w:t>
            </w:r>
          </w:p>
        </w:tc>
        <w:tc>
          <w:tcPr>
            <w:tcW w:w="2977" w:type="dxa"/>
          </w:tcPr>
          <w:p w14:paraId="2E0C7E57" w14:textId="428A91CD" w:rsidR="00356466" w:rsidRPr="00071EA6" w:rsidRDefault="00356466" w:rsidP="00356466">
            <w:pPr>
              <w:pStyle w:val="af9"/>
              <w:jc w:val="both"/>
            </w:pPr>
            <w:r w:rsidRPr="00071EA6">
              <w:t xml:space="preserve">Размещение объектов капитального строительства, предназначенных для </w:t>
            </w:r>
            <w:r w:rsidRPr="00071EA6">
              <w:lastRenderedPageBreak/>
              <w:t>оказания ветеринарных услуг без содержания животных</w:t>
            </w:r>
          </w:p>
        </w:tc>
        <w:tc>
          <w:tcPr>
            <w:tcW w:w="2409" w:type="dxa"/>
          </w:tcPr>
          <w:p w14:paraId="4729D2F1" w14:textId="59083246" w:rsidR="00356466" w:rsidRPr="00071EA6" w:rsidRDefault="00356466" w:rsidP="00356466">
            <w:pPr>
              <w:pStyle w:val="af9"/>
              <w:jc w:val="both"/>
            </w:pPr>
            <w:r w:rsidRPr="00071EA6">
              <w:lastRenderedPageBreak/>
              <w:t xml:space="preserve">минимальная (максимальная) площадь земельного участка - 400 - 5000 </w:t>
            </w:r>
            <w:r w:rsidRPr="00071EA6">
              <w:lastRenderedPageBreak/>
              <w:t xml:space="preserve">кв. м </w:t>
            </w:r>
          </w:p>
        </w:tc>
        <w:tc>
          <w:tcPr>
            <w:tcW w:w="2410" w:type="dxa"/>
          </w:tcPr>
          <w:p w14:paraId="16ABDB3F" w14:textId="2A7D883D" w:rsidR="00356466" w:rsidRPr="00071EA6" w:rsidRDefault="00356466" w:rsidP="00356466">
            <w:pPr>
              <w:pStyle w:val="af9"/>
              <w:jc w:val="both"/>
            </w:pPr>
            <w:r w:rsidRPr="00071EA6">
              <w:lastRenderedPageBreak/>
              <w:t xml:space="preserve">минимальный отступ строений от красной линии улиц не менее чем 5 м; от границ </w:t>
            </w:r>
            <w:r w:rsidRPr="00071EA6">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CE059B6" w14:textId="77777777" w:rsidR="00356466" w:rsidRPr="00071EA6" w:rsidRDefault="00356466" w:rsidP="00356466">
            <w:pPr>
              <w:pStyle w:val="af9"/>
              <w:jc w:val="both"/>
              <w:rPr>
                <w:sz w:val="22"/>
                <w:szCs w:val="22"/>
              </w:rPr>
            </w:pPr>
            <w:r w:rsidRPr="00071EA6">
              <w:rPr>
                <w:sz w:val="22"/>
                <w:szCs w:val="22"/>
              </w:rPr>
              <w:lastRenderedPageBreak/>
              <w:t xml:space="preserve">максимальное количество этажей зданий - 3 этажа (включая мансардный </w:t>
            </w:r>
            <w:r w:rsidRPr="00071EA6">
              <w:rPr>
                <w:sz w:val="22"/>
                <w:szCs w:val="22"/>
              </w:rPr>
              <w:lastRenderedPageBreak/>
              <w:t>этаж);</w:t>
            </w:r>
          </w:p>
          <w:p w14:paraId="4DC86C35" w14:textId="35DE74E2" w:rsidR="00356466" w:rsidRPr="00071EA6" w:rsidRDefault="00356466" w:rsidP="00356466">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236CCCE" w14:textId="77777777" w:rsidR="00356466" w:rsidRPr="00071EA6" w:rsidRDefault="00356466" w:rsidP="00356466">
            <w:pPr>
              <w:pStyle w:val="af9"/>
              <w:jc w:val="both"/>
              <w:rPr>
                <w:sz w:val="22"/>
                <w:szCs w:val="22"/>
              </w:rPr>
            </w:pPr>
            <w:r w:rsidRPr="00071EA6">
              <w:rPr>
                <w:sz w:val="22"/>
                <w:szCs w:val="22"/>
              </w:rPr>
              <w:lastRenderedPageBreak/>
              <w:t>максимальный процент застройки в границах земельного участка - 60%;</w:t>
            </w:r>
          </w:p>
          <w:p w14:paraId="7B5BD858" w14:textId="77777777" w:rsidR="00356466" w:rsidRPr="00071EA6" w:rsidRDefault="00356466" w:rsidP="00356466">
            <w:pPr>
              <w:pStyle w:val="af9"/>
              <w:jc w:val="both"/>
              <w:rPr>
                <w:sz w:val="22"/>
                <w:szCs w:val="22"/>
              </w:rPr>
            </w:pPr>
            <w:r w:rsidRPr="00071EA6">
              <w:rPr>
                <w:sz w:val="22"/>
                <w:szCs w:val="22"/>
              </w:rPr>
              <w:lastRenderedPageBreak/>
              <w:t>процент застройки подземной части не регламентируется;</w:t>
            </w:r>
          </w:p>
          <w:p w14:paraId="63DEC2EC" w14:textId="0D879C30" w:rsidR="00356466" w:rsidRPr="00071EA6" w:rsidRDefault="00356466" w:rsidP="00356466">
            <w:pPr>
              <w:pStyle w:val="af9"/>
              <w:jc w:val="both"/>
            </w:pPr>
            <w:r w:rsidRPr="00071EA6">
              <w:t>коэффициент плотности застройки Кпз-2,4;</w:t>
            </w:r>
          </w:p>
        </w:tc>
      </w:tr>
      <w:tr w:rsidR="00071EA6" w:rsidRPr="00071EA6" w14:paraId="5DB0DBA5" w14:textId="77777777" w:rsidTr="00CE56EC">
        <w:tc>
          <w:tcPr>
            <w:tcW w:w="2093" w:type="dxa"/>
          </w:tcPr>
          <w:p w14:paraId="60900043" w14:textId="17832B6E" w:rsidR="006A2FB5" w:rsidRPr="00071EA6" w:rsidRDefault="006A2FB5" w:rsidP="006A2FB5">
            <w:pPr>
              <w:pStyle w:val="af9"/>
              <w:jc w:val="both"/>
            </w:pPr>
            <w:r w:rsidRPr="00071EA6">
              <w:lastRenderedPageBreak/>
              <w:t>Водный спорт [5.1.5]</w:t>
            </w:r>
          </w:p>
        </w:tc>
        <w:tc>
          <w:tcPr>
            <w:tcW w:w="2977" w:type="dxa"/>
          </w:tcPr>
          <w:p w14:paraId="0F6701C7" w14:textId="1E25D795" w:rsidR="006A2FB5" w:rsidRPr="00071EA6" w:rsidRDefault="006A2FB5" w:rsidP="006A2FB5">
            <w:pPr>
              <w:pStyle w:val="af9"/>
              <w:jc w:val="both"/>
            </w:pPr>
            <w:r w:rsidRPr="00071EA6">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409" w:type="dxa"/>
          </w:tcPr>
          <w:p w14:paraId="561D6097" w14:textId="2CCC2095" w:rsidR="006A2FB5" w:rsidRPr="00071EA6" w:rsidRDefault="006A2FB5" w:rsidP="006A2FB5">
            <w:pPr>
              <w:pStyle w:val="af9"/>
              <w:jc w:val="both"/>
            </w:pPr>
            <w:r w:rsidRPr="00071EA6">
              <w:t>минимальная (максимальная) площадь земельного участка - 100 - 10000 кв. м.</w:t>
            </w:r>
          </w:p>
        </w:tc>
        <w:tc>
          <w:tcPr>
            <w:tcW w:w="2410" w:type="dxa"/>
          </w:tcPr>
          <w:p w14:paraId="632F2DBF" w14:textId="2E0AC979" w:rsidR="006A2FB5" w:rsidRPr="00071EA6" w:rsidRDefault="006A2FB5" w:rsidP="006A2FB5">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 в пределах границ земельного участка предусмотреть необходимое расчетное количество парковочных мест </w:t>
            </w:r>
            <w:r w:rsidRPr="00071EA6">
              <w:lastRenderedPageBreak/>
              <w:t>для временной стоянки автомобилей.</w:t>
            </w:r>
          </w:p>
        </w:tc>
        <w:tc>
          <w:tcPr>
            <w:tcW w:w="2410" w:type="dxa"/>
          </w:tcPr>
          <w:p w14:paraId="6EDFFC86" w14:textId="77777777" w:rsidR="006A2FB5" w:rsidRPr="00071EA6" w:rsidRDefault="006A2FB5" w:rsidP="006A2FB5">
            <w:pPr>
              <w:pStyle w:val="af9"/>
              <w:jc w:val="both"/>
            </w:pPr>
            <w:r w:rsidRPr="00071EA6">
              <w:lastRenderedPageBreak/>
              <w:t>максимальное количество этажей зданий - 3 этажа (включая мансардный этаж);</w:t>
            </w:r>
          </w:p>
          <w:p w14:paraId="6B9BA77E" w14:textId="21E78B28" w:rsidR="006A2FB5" w:rsidRPr="00071EA6" w:rsidRDefault="006A2FB5" w:rsidP="006A2FB5">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AD2355A" w14:textId="38A86CB5" w:rsidR="006A2FB5" w:rsidRPr="00071EA6" w:rsidRDefault="00C27391" w:rsidP="006A2FB5">
            <w:pPr>
              <w:pStyle w:val="af9"/>
              <w:jc w:val="both"/>
            </w:pPr>
            <w:r w:rsidRPr="00071EA6">
              <w:t>максимальный процент застройки в границах земельного участка - 60%</w:t>
            </w:r>
            <w:r w:rsidR="006A2FB5" w:rsidRPr="00071EA6">
              <w:t>;</w:t>
            </w:r>
          </w:p>
          <w:p w14:paraId="7D55A3E5" w14:textId="77777777" w:rsidR="006A2FB5" w:rsidRPr="00071EA6" w:rsidRDefault="006A2FB5" w:rsidP="006A2FB5">
            <w:pPr>
              <w:pStyle w:val="af9"/>
              <w:jc w:val="both"/>
            </w:pPr>
            <w:r w:rsidRPr="00071EA6">
              <w:t>процент застройки подземной части не регламентируется;</w:t>
            </w:r>
          </w:p>
          <w:p w14:paraId="597D7F1A" w14:textId="77777777" w:rsidR="006A2FB5" w:rsidRPr="00071EA6" w:rsidRDefault="006A2FB5" w:rsidP="006A2FB5">
            <w:pPr>
              <w:pStyle w:val="af9"/>
              <w:jc w:val="both"/>
            </w:pPr>
            <w:r w:rsidRPr="00071EA6">
              <w:t>коэффициент плотности застройки</w:t>
            </w:r>
          </w:p>
          <w:p w14:paraId="33E47031" w14:textId="3E81EC7A" w:rsidR="006A2FB5" w:rsidRPr="00071EA6" w:rsidRDefault="006A2FB5" w:rsidP="006A2FB5">
            <w:pPr>
              <w:pStyle w:val="af9"/>
              <w:jc w:val="both"/>
            </w:pPr>
            <w:r w:rsidRPr="00071EA6">
              <w:t>Кпз-2,4;</w:t>
            </w:r>
          </w:p>
        </w:tc>
      </w:tr>
      <w:tr w:rsidR="00071EA6" w:rsidRPr="00071EA6" w14:paraId="51DC0307" w14:textId="77777777" w:rsidTr="00CE56EC">
        <w:tc>
          <w:tcPr>
            <w:tcW w:w="2093" w:type="dxa"/>
          </w:tcPr>
          <w:p w14:paraId="64E72C98" w14:textId="1959CA9B" w:rsidR="006A2FB5" w:rsidRPr="00071EA6" w:rsidRDefault="006A2FB5" w:rsidP="006A2FB5">
            <w:pPr>
              <w:pStyle w:val="af9"/>
              <w:jc w:val="both"/>
            </w:pPr>
            <w:r w:rsidRPr="00071EA6">
              <w:t xml:space="preserve">Авиационный спорт [5.1.6] </w:t>
            </w:r>
          </w:p>
        </w:tc>
        <w:tc>
          <w:tcPr>
            <w:tcW w:w="2977" w:type="dxa"/>
          </w:tcPr>
          <w:p w14:paraId="13A6B364" w14:textId="24BE5E53" w:rsidR="006A2FB5" w:rsidRPr="00071EA6" w:rsidRDefault="006A2FB5" w:rsidP="006A2FB5">
            <w:pPr>
              <w:pStyle w:val="af9"/>
              <w:jc w:val="both"/>
            </w:pPr>
            <w:r w:rsidRPr="00071EA6">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409" w:type="dxa"/>
          </w:tcPr>
          <w:p w14:paraId="1CC23412" w14:textId="36354A9A" w:rsidR="006A2FB5" w:rsidRPr="00071EA6" w:rsidRDefault="006A2FB5" w:rsidP="006A2FB5">
            <w:pPr>
              <w:pStyle w:val="af9"/>
              <w:jc w:val="both"/>
            </w:pPr>
            <w:r w:rsidRPr="00071EA6">
              <w:t>минимальная (максимальная) площадь земельного участка - 100 - 10000 кв. м.</w:t>
            </w:r>
          </w:p>
        </w:tc>
        <w:tc>
          <w:tcPr>
            <w:tcW w:w="2410" w:type="dxa"/>
          </w:tcPr>
          <w:p w14:paraId="61546164" w14:textId="357BD57B" w:rsidR="006A2FB5" w:rsidRPr="00071EA6" w:rsidRDefault="006A2FB5" w:rsidP="006A2FB5">
            <w:pPr>
              <w:pStyle w:val="af9"/>
              <w:jc w:val="both"/>
            </w:pPr>
            <w:r w:rsidRPr="00071EA6">
              <w:t>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6AB999DC" w14:textId="77777777" w:rsidR="006A2FB5" w:rsidRPr="00071EA6" w:rsidRDefault="006A2FB5" w:rsidP="006A2FB5">
            <w:pPr>
              <w:pStyle w:val="af9"/>
              <w:jc w:val="both"/>
            </w:pPr>
            <w:r w:rsidRPr="00071EA6">
              <w:t>максимальное количество этажей зданий - 3 этажа (включая мансардный этаж);</w:t>
            </w:r>
          </w:p>
          <w:p w14:paraId="2E74ABE7" w14:textId="6D508661" w:rsidR="006A2FB5" w:rsidRPr="00071EA6" w:rsidRDefault="006A2FB5" w:rsidP="006A2FB5">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54021F0" w14:textId="4DBD9AB1" w:rsidR="006A2FB5" w:rsidRPr="00071EA6" w:rsidRDefault="00C27391" w:rsidP="006A2FB5">
            <w:pPr>
              <w:pStyle w:val="af9"/>
              <w:jc w:val="both"/>
            </w:pPr>
            <w:r w:rsidRPr="00071EA6">
              <w:t>максимальный процент застройки в границах земельного участка - 60%</w:t>
            </w:r>
            <w:r w:rsidR="006A2FB5" w:rsidRPr="00071EA6">
              <w:t>;</w:t>
            </w:r>
          </w:p>
          <w:p w14:paraId="4862C0D7" w14:textId="77777777" w:rsidR="006A2FB5" w:rsidRPr="00071EA6" w:rsidRDefault="006A2FB5" w:rsidP="006A2FB5">
            <w:pPr>
              <w:pStyle w:val="af9"/>
              <w:jc w:val="both"/>
            </w:pPr>
            <w:r w:rsidRPr="00071EA6">
              <w:t>процент застройки подземной части не регламентируется;</w:t>
            </w:r>
          </w:p>
          <w:p w14:paraId="5C5F5F68" w14:textId="0F8CCAFB" w:rsidR="006A2FB5" w:rsidRPr="00071EA6" w:rsidRDefault="006A2FB5" w:rsidP="006A2FB5">
            <w:pPr>
              <w:pStyle w:val="af9"/>
              <w:jc w:val="both"/>
            </w:pPr>
            <w:r w:rsidRPr="00071EA6">
              <w:t>коэффициент плотности застройки Кпз-2,4;</w:t>
            </w:r>
          </w:p>
        </w:tc>
      </w:tr>
      <w:tr w:rsidR="00071EA6" w:rsidRPr="00071EA6" w14:paraId="1D78793D" w14:textId="77777777" w:rsidTr="00CE56EC">
        <w:tc>
          <w:tcPr>
            <w:tcW w:w="2093" w:type="dxa"/>
          </w:tcPr>
          <w:p w14:paraId="738304C4" w14:textId="208ECD23" w:rsidR="006A2FB5" w:rsidRPr="00071EA6" w:rsidRDefault="006A2FB5" w:rsidP="006A2FB5">
            <w:pPr>
              <w:pStyle w:val="af9"/>
              <w:jc w:val="both"/>
            </w:pPr>
            <w:r w:rsidRPr="00071EA6">
              <w:t>Спортивные базы [5.1.7]</w:t>
            </w:r>
          </w:p>
        </w:tc>
        <w:tc>
          <w:tcPr>
            <w:tcW w:w="2977" w:type="dxa"/>
          </w:tcPr>
          <w:p w14:paraId="2A7BA4EF" w14:textId="505E960D" w:rsidR="006A2FB5" w:rsidRPr="00071EA6" w:rsidRDefault="006A2FB5" w:rsidP="006A2FB5">
            <w:pPr>
              <w:pStyle w:val="af9"/>
              <w:jc w:val="both"/>
            </w:pPr>
            <w:r w:rsidRPr="00071EA6">
              <w:t>Размещение спортивных баз и лагерей, в которых осуществляется спортивная подготовка длительно проживающих в них лиц</w:t>
            </w:r>
          </w:p>
        </w:tc>
        <w:tc>
          <w:tcPr>
            <w:tcW w:w="2409" w:type="dxa"/>
          </w:tcPr>
          <w:p w14:paraId="2F6C68A7" w14:textId="57AF4278" w:rsidR="006A2FB5" w:rsidRPr="00071EA6" w:rsidRDefault="006A2FB5" w:rsidP="006A2FB5">
            <w:pPr>
              <w:pStyle w:val="af9"/>
              <w:jc w:val="both"/>
            </w:pPr>
            <w:r w:rsidRPr="00071EA6">
              <w:t>минимальная (максимальная) площадь земельного участка - 100 - 10000 кв. м.</w:t>
            </w:r>
          </w:p>
        </w:tc>
        <w:tc>
          <w:tcPr>
            <w:tcW w:w="2410" w:type="dxa"/>
          </w:tcPr>
          <w:p w14:paraId="6CF7A309" w14:textId="7995D5F3" w:rsidR="006A2FB5" w:rsidRPr="00071EA6" w:rsidRDefault="006A2FB5" w:rsidP="006A2FB5">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или на </w:t>
            </w:r>
            <w:r w:rsidRPr="00071EA6">
              <w:lastRenderedPageBreak/>
              <w:t>основании утвержденной документации по планировке территории;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43DBBC0" w14:textId="77777777" w:rsidR="006A2FB5" w:rsidRPr="00071EA6" w:rsidRDefault="006A2FB5" w:rsidP="006A2FB5">
            <w:pPr>
              <w:pStyle w:val="af9"/>
              <w:jc w:val="both"/>
            </w:pPr>
            <w:r w:rsidRPr="00071EA6">
              <w:lastRenderedPageBreak/>
              <w:t>максимальное количество этажей зданий - 3 этажа (включая мансардный этаж);</w:t>
            </w:r>
          </w:p>
          <w:p w14:paraId="0C99A301" w14:textId="4F585A97" w:rsidR="006A2FB5" w:rsidRPr="00071EA6" w:rsidRDefault="006A2FB5" w:rsidP="006A2FB5">
            <w:pPr>
              <w:pStyle w:val="af9"/>
              <w:jc w:val="both"/>
            </w:pPr>
            <w:r w:rsidRPr="00071EA6">
              <w:t xml:space="preserve">максимальная высота зданий от </w:t>
            </w:r>
            <w:r w:rsidRPr="00071EA6">
              <w:lastRenderedPageBreak/>
              <w:t>уровня земли до верха перекрытия последнего этажа (или конька кровли) - 20 м;</w:t>
            </w:r>
          </w:p>
        </w:tc>
        <w:tc>
          <w:tcPr>
            <w:tcW w:w="2487" w:type="dxa"/>
          </w:tcPr>
          <w:p w14:paraId="0B982248" w14:textId="3E159F62" w:rsidR="006A2FB5" w:rsidRPr="00071EA6" w:rsidRDefault="00C27391" w:rsidP="006A2FB5">
            <w:pPr>
              <w:pStyle w:val="af9"/>
              <w:jc w:val="both"/>
            </w:pPr>
            <w:r w:rsidRPr="00071EA6">
              <w:lastRenderedPageBreak/>
              <w:t>максимальный процент застройки в границах земельного участка - 60%</w:t>
            </w:r>
            <w:r w:rsidR="006A2FB5" w:rsidRPr="00071EA6">
              <w:t>;</w:t>
            </w:r>
          </w:p>
          <w:p w14:paraId="6667EC4F" w14:textId="77777777" w:rsidR="006A2FB5" w:rsidRPr="00071EA6" w:rsidRDefault="006A2FB5" w:rsidP="006A2FB5">
            <w:pPr>
              <w:pStyle w:val="af9"/>
              <w:jc w:val="both"/>
            </w:pPr>
            <w:r w:rsidRPr="00071EA6">
              <w:t>процент застройки подземной части не регламентируется;</w:t>
            </w:r>
          </w:p>
          <w:p w14:paraId="3BE18FD4" w14:textId="77777777" w:rsidR="006A2FB5" w:rsidRPr="00071EA6" w:rsidRDefault="006A2FB5" w:rsidP="006A2FB5">
            <w:pPr>
              <w:pStyle w:val="af9"/>
              <w:jc w:val="both"/>
            </w:pPr>
            <w:r w:rsidRPr="00071EA6">
              <w:lastRenderedPageBreak/>
              <w:t>коэффициент плотности застройки</w:t>
            </w:r>
          </w:p>
          <w:p w14:paraId="75281347" w14:textId="57579EE4" w:rsidR="006A2FB5" w:rsidRPr="00071EA6" w:rsidRDefault="006A2FB5" w:rsidP="006A2FB5">
            <w:pPr>
              <w:pStyle w:val="af9"/>
              <w:jc w:val="both"/>
            </w:pPr>
            <w:r w:rsidRPr="00071EA6">
              <w:t>Кпз-2,4;</w:t>
            </w:r>
          </w:p>
        </w:tc>
      </w:tr>
      <w:tr w:rsidR="00071EA6" w:rsidRPr="00071EA6" w14:paraId="46EF8A49" w14:textId="77777777" w:rsidTr="00CE56EC">
        <w:tc>
          <w:tcPr>
            <w:tcW w:w="2093" w:type="dxa"/>
          </w:tcPr>
          <w:p w14:paraId="59E70439" w14:textId="77777777" w:rsidR="006A2FB5" w:rsidRPr="00071EA6" w:rsidRDefault="006A2FB5" w:rsidP="006A2FB5">
            <w:pPr>
              <w:pStyle w:val="af9"/>
              <w:jc w:val="both"/>
            </w:pPr>
            <w:r w:rsidRPr="00071EA6">
              <w:lastRenderedPageBreak/>
              <w:t>Причалы для маломерных судов</w:t>
            </w:r>
          </w:p>
          <w:p w14:paraId="102EA9BF" w14:textId="0E99ED28" w:rsidR="006A2FB5" w:rsidRPr="00071EA6" w:rsidRDefault="006A2FB5" w:rsidP="006A2FB5">
            <w:pPr>
              <w:pStyle w:val="af9"/>
              <w:jc w:val="both"/>
            </w:pPr>
            <w:r w:rsidRPr="00071EA6">
              <w:t>[5.4]</w:t>
            </w:r>
          </w:p>
        </w:tc>
        <w:tc>
          <w:tcPr>
            <w:tcW w:w="2977" w:type="dxa"/>
          </w:tcPr>
          <w:p w14:paraId="6932BE4E" w14:textId="422BC0F7" w:rsidR="006A2FB5" w:rsidRPr="00071EA6" w:rsidRDefault="006A2FB5" w:rsidP="006A2FB5">
            <w:pPr>
              <w:pStyle w:val="af9"/>
              <w:jc w:val="both"/>
            </w:pPr>
            <w:r w:rsidRPr="00071EA6">
              <w:t>Размещение сооружений, предназначенных для причаливания, хранения и обслуживания яхт, катеров, лодок и других маломерных судов</w:t>
            </w:r>
          </w:p>
        </w:tc>
        <w:tc>
          <w:tcPr>
            <w:tcW w:w="2409" w:type="dxa"/>
          </w:tcPr>
          <w:p w14:paraId="6AEFA4FD" w14:textId="2396AEBB" w:rsidR="006A2FB5" w:rsidRPr="00071EA6" w:rsidRDefault="006A2FB5" w:rsidP="006A2FB5">
            <w:pPr>
              <w:pStyle w:val="af9"/>
              <w:jc w:val="both"/>
            </w:pPr>
            <w:r w:rsidRPr="00071EA6">
              <w:t>Не подлежат установлению</w:t>
            </w:r>
          </w:p>
        </w:tc>
        <w:tc>
          <w:tcPr>
            <w:tcW w:w="2410" w:type="dxa"/>
          </w:tcPr>
          <w:p w14:paraId="06996C5C" w14:textId="66B9FE18" w:rsidR="006A2FB5" w:rsidRPr="00071EA6" w:rsidRDefault="006A2FB5" w:rsidP="006A2FB5">
            <w:pPr>
              <w:pStyle w:val="af9"/>
              <w:jc w:val="both"/>
            </w:pPr>
            <w:r w:rsidRPr="00071EA6">
              <w:t>Не подлежат установлению</w:t>
            </w:r>
          </w:p>
        </w:tc>
        <w:tc>
          <w:tcPr>
            <w:tcW w:w="2410" w:type="dxa"/>
          </w:tcPr>
          <w:p w14:paraId="67ECB24C" w14:textId="0855C779" w:rsidR="006A2FB5" w:rsidRPr="00071EA6" w:rsidRDefault="006A2FB5" w:rsidP="006A2FB5">
            <w:pPr>
              <w:pStyle w:val="af9"/>
              <w:jc w:val="both"/>
            </w:pPr>
            <w:r w:rsidRPr="00071EA6">
              <w:t>Не подлежат установлению</w:t>
            </w:r>
          </w:p>
        </w:tc>
        <w:tc>
          <w:tcPr>
            <w:tcW w:w="2487" w:type="dxa"/>
          </w:tcPr>
          <w:p w14:paraId="4D5EBFC3" w14:textId="5DD21DE2" w:rsidR="006A2FB5" w:rsidRPr="00071EA6" w:rsidRDefault="006A2FB5" w:rsidP="006A2FB5">
            <w:pPr>
              <w:pStyle w:val="af9"/>
              <w:jc w:val="both"/>
            </w:pPr>
            <w:r w:rsidRPr="00071EA6">
              <w:t>Не подлежат установлению</w:t>
            </w:r>
          </w:p>
        </w:tc>
      </w:tr>
      <w:tr w:rsidR="006A2FB5" w:rsidRPr="00071EA6" w14:paraId="0DC492DC" w14:textId="77777777" w:rsidTr="00CE56EC">
        <w:tc>
          <w:tcPr>
            <w:tcW w:w="2093" w:type="dxa"/>
          </w:tcPr>
          <w:p w14:paraId="60D15864" w14:textId="77777777" w:rsidR="006A2FB5" w:rsidRPr="00071EA6" w:rsidRDefault="006A2FB5" w:rsidP="006A2FB5">
            <w:pPr>
              <w:pStyle w:val="af9"/>
              <w:jc w:val="both"/>
            </w:pPr>
            <w:r w:rsidRPr="00071EA6">
              <w:t>Поля для гольфа или конных прогулок</w:t>
            </w:r>
          </w:p>
          <w:p w14:paraId="7A2F286C" w14:textId="5A38E6BE" w:rsidR="006A2FB5" w:rsidRPr="00071EA6" w:rsidRDefault="006A2FB5" w:rsidP="006A2FB5">
            <w:pPr>
              <w:pStyle w:val="af9"/>
              <w:jc w:val="both"/>
            </w:pPr>
            <w:r w:rsidRPr="00071EA6">
              <w:t>[5.5]</w:t>
            </w:r>
          </w:p>
        </w:tc>
        <w:tc>
          <w:tcPr>
            <w:tcW w:w="2977" w:type="dxa"/>
          </w:tcPr>
          <w:p w14:paraId="53F8EEE0" w14:textId="77777777" w:rsidR="006A2FB5" w:rsidRPr="00071EA6" w:rsidRDefault="006A2FB5" w:rsidP="006A2FB5">
            <w:pPr>
              <w:pStyle w:val="af9"/>
              <w:jc w:val="both"/>
            </w:pPr>
            <w:r w:rsidRPr="00071EA6">
              <w:t xml:space="preserve">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w:t>
            </w:r>
          </w:p>
          <w:p w14:paraId="7E2E9FC2" w14:textId="0FF0D7C7" w:rsidR="006A2FB5" w:rsidRPr="00071EA6" w:rsidRDefault="006A2FB5" w:rsidP="006A2FB5">
            <w:pPr>
              <w:pStyle w:val="af9"/>
              <w:jc w:val="both"/>
            </w:pPr>
            <w:r w:rsidRPr="00071EA6">
              <w:t xml:space="preserve">размещение конноспортивных манежей, не </w:t>
            </w:r>
            <w:r w:rsidRPr="00071EA6">
              <w:lastRenderedPageBreak/>
              <w:t>предусматривающих устройство трибун</w:t>
            </w:r>
          </w:p>
        </w:tc>
        <w:tc>
          <w:tcPr>
            <w:tcW w:w="2409" w:type="dxa"/>
          </w:tcPr>
          <w:p w14:paraId="25929CF3" w14:textId="77777777" w:rsidR="006A2FB5" w:rsidRPr="00071EA6" w:rsidRDefault="006A2FB5" w:rsidP="006A2FB5">
            <w:pPr>
              <w:pStyle w:val="af9"/>
              <w:jc w:val="both"/>
            </w:pPr>
            <w:r w:rsidRPr="00071EA6">
              <w:lastRenderedPageBreak/>
              <w:t>Не подлежат установлению</w:t>
            </w:r>
          </w:p>
          <w:p w14:paraId="53986E4E" w14:textId="3AD4D49F" w:rsidR="006A2FB5" w:rsidRPr="00071EA6" w:rsidRDefault="006A2FB5" w:rsidP="006A2FB5">
            <w:pPr>
              <w:pStyle w:val="af9"/>
              <w:jc w:val="both"/>
            </w:pPr>
          </w:p>
        </w:tc>
        <w:tc>
          <w:tcPr>
            <w:tcW w:w="2410" w:type="dxa"/>
          </w:tcPr>
          <w:p w14:paraId="19CC9A7A" w14:textId="049BDDD6" w:rsidR="006A2FB5" w:rsidRPr="00071EA6" w:rsidRDefault="006A2FB5" w:rsidP="006A2FB5">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w:t>
            </w:r>
            <w:r w:rsidRPr="00071EA6">
              <w:lastRenderedPageBreak/>
              <w:t>территории;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72498D4" w14:textId="6A9A2020" w:rsidR="006A2FB5" w:rsidRPr="00071EA6" w:rsidRDefault="006A2FB5" w:rsidP="006A2FB5">
            <w:pPr>
              <w:pStyle w:val="af9"/>
              <w:jc w:val="both"/>
            </w:pPr>
            <w:r w:rsidRPr="00071EA6">
              <w:lastRenderedPageBreak/>
              <w:t>Не подлежат установлению</w:t>
            </w:r>
          </w:p>
        </w:tc>
        <w:tc>
          <w:tcPr>
            <w:tcW w:w="2487" w:type="dxa"/>
          </w:tcPr>
          <w:p w14:paraId="3D9B66D3" w14:textId="35CF4D1C" w:rsidR="006A2FB5" w:rsidRPr="00071EA6" w:rsidRDefault="006A2FB5" w:rsidP="006A2FB5">
            <w:pPr>
              <w:pStyle w:val="af9"/>
              <w:jc w:val="both"/>
            </w:pPr>
            <w:r w:rsidRPr="00071EA6">
              <w:t>Не подлежат установлению</w:t>
            </w:r>
          </w:p>
        </w:tc>
      </w:tr>
    </w:tbl>
    <w:p w14:paraId="376608F6" w14:textId="77777777" w:rsidR="0096653C" w:rsidRPr="00071EA6" w:rsidRDefault="0096653C" w:rsidP="003C05E7">
      <w:pPr>
        <w:pStyle w:val="afb"/>
      </w:pPr>
    </w:p>
    <w:p w14:paraId="6F666362" w14:textId="1F5B9058" w:rsidR="003C05E7" w:rsidRPr="007A6181" w:rsidRDefault="003C05E7" w:rsidP="003C05E7">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7D34ECC2" w14:textId="45FFA0F6" w:rsidR="003C05E7" w:rsidRPr="00071EA6" w:rsidRDefault="003C05E7" w:rsidP="0096653C">
      <w:pPr>
        <w:pStyle w:val="afb"/>
        <w:jc w:val="center"/>
      </w:pPr>
      <w:r w:rsidRPr="00071EA6">
        <w:t>Не подлежат установлению</w:t>
      </w:r>
    </w:p>
    <w:p w14:paraId="7797C079" w14:textId="77777777" w:rsidR="00C4520F" w:rsidRPr="00071EA6" w:rsidRDefault="00C4520F" w:rsidP="0096653C">
      <w:pPr>
        <w:pStyle w:val="afb"/>
        <w:jc w:val="center"/>
      </w:pPr>
    </w:p>
    <w:p w14:paraId="1955521E" w14:textId="701FAD4D" w:rsidR="00C4520F" w:rsidRPr="00071EA6" w:rsidRDefault="00C4520F" w:rsidP="00C4520F">
      <w:pPr>
        <w:pStyle w:val="afb"/>
        <w:rPr>
          <w:b/>
          <w:bCs/>
        </w:rPr>
      </w:pPr>
      <w:r w:rsidRPr="00071EA6">
        <w:rPr>
          <w:b/>
          <w:bCs/>
        </w:rPr>
        <w:t>Примечания</w:t>
      </w:r>
    </w:p>
    <w:p w14:paraId="1183B00E" w14:textId="77777777" w:rsidR="00C4520F" w:rsidRPr="00071EA6" w:rsidRDefault="00C4520F" w:rsidP="00C4520F">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0405B154" w14:textId="77777777" w:rsidR="00C4520F" w:rsidRPr="00071EA6" w:rsidRDefault="00C4520F" w:rsidP="00C4520F">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69708562" w14:textId="43871184" w:rsidR="00C4520F" w:rsidRPr="00071EA6" w:rsidRDefault="00C4520F" w:rsidP="00C4520F">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CC056C" w:rsidRPr="00071EA6">
        <w:t>п</w:t>
      </w:r>
      <w:r w:rsidRPr="00071EA6">
        <w:t>равила.</w:t>
      </w:r>
    </w:p>
    <w:p w14:paraId="1CB9DE57" w14:textId="77777777" w:rsidR="00C4520F" w:rsidRPr="00071EA6" w:rsidRDefault="00C4520F" w:rsidP="00C4520F">
      <w:pPr>
        <w:pStyle w:val="afb"/>
      </w:pPr>
      <w:r w:rsidRPr="00071EA6">
        <w:lastRenderedPageBreak/>
        <w:t>В общественно-деловых территориальных зонах исключается возможность размещения новых объектов жилого назначения, за исключением реконструкции существующих жилых объектов, без увеличения их фактической (существующей) этажности.</w:t>
      </w:r>
    </w:p>
    <w:p w14:paraId="21936C00" w14:textId="77777777" w:rsidR="00C4520F" w:rsidRPr="00071EA6" w:rsidRDefault="00C4520F" w:rsidP="00C4520F">
      <w:pPr>
        <w:pStyle w:val="afb"/>
      </w:pPr>
      <w:r w:rsidRPr="00071EA6">
        <w:t xml:space="preserve">Вспомогательные строения, за исключением гаражей, размещать со стороны улиц не допускается. При этом этажность их не должна превышать двух этажей, при условии обеспечения нормативной инсоляции на территории соседних </w:t>
      </w:r>
      <w:proofErr w:type="spellStart"/>
      <w:r w:rsidRPr="00071EA6">
        <w:t>приквартирных</w:t>
      </w:r>
      <w:proofErr w:type="spellEnd"/>
      <w:r w:rsidRPr="00071EA6">
        <w:t xml:space="preserve"> участков.</w:t>
      </w:r>
    </w:p>
    <w:p w14:paraId="2FA2FEEA" w14:textId="77777777" w:rsidR="00C4520F" w:rsidRPr="00071EA6" w:rsidRDefault="00C4520F" w:rsidP="00C4520F">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1B1A125B" w14:textId="77777777" w:rsidR="00C4520F" w:rsidRPr="00071EA6" w:rsidRDefault="00C4520F" w:rsidP="00C4520F">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523EDB24" w14:textId="77777777" w:rsidR="00C4520F" w:rsidRPr="00071EA6" w:rsidRDefault="00C4520F" w:rsidP="00C4520F">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5069C2C1" w14:textId="77777777" w:rsidR="00C4520F" w:rsidRPr="00071EA6" w:rsidRDefault="00C4520F" w:rsidP="00C4520F">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04613551" w14:textId="77777777" w:rsidR="00C4520F" w:rsidRPr="00071EA6" w:rsidRDefault="00C4520F" w:rsidP="00C4520F">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204717AE" w14:textId="77777777" w:rsidR="00C4520F" w:rsidRPr="00071EA6" w:rsidRDefault="00C4520F" w:rsidP="00C4520F">
      <w:pPr>
        <w:pStyle w:val="afb"/>
      </w:pPr>
      <w:r w:rsidRPr="00071EA6">
        <w:lastRenderedPageBreak/>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62642AFA" w14:textId="77777777" w:rsidR="00C4520F" w:rsidRPr="00071EA6" w:rsidRDefault="00C4520F" w:rsidP="00C4520F">
      <w:pPr>
        <w:pStyle w:val="afb"/>
      </w:pPr>
      <w:r w:rsidRPr="00071EA6">
        <w:t>Септики:</w:t>
      </w:r>
    </w:p>
    <w:p w14:paraId="37D19E93" w14:textId="77777777" w:rsidR="00C4520F" w:rsidRPr="00071EA6" w:rsidRDefault="00C4520F" w:rsidP="00C4520F">
      <w:pPr>
        <w:pStyle w:val="afb"/>
      </w:pPr>
      <w:r w:rsidRPr="00071EA6">
        <w:t>- минимальный отступ от красной линии проездов не менее 1 м;</w:t>
      </w:r>
    </w:p>
    <w:p w14:paraId="7FBD3A80" w14:textId="77777777" w:rsidR="00C4520F" w:rsidRPr="00071EA6" w:rsidRDefault="00C4520F" w:rsidP="00C4520F">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197A3D2F" w14:textId="77777777" w:rsidR="00C4520F" w:rsidRPr="00071EA6" w:rsidRDefault="00C4520F" w:rsidP="00C4520F">
      <w:pPr>
        <w:pStyle w:val="afb"/>
      </w:pPr>
      <w:r w:rsidRPr="00071EA6">
        <w:t xml:space="preserve">- водонепроницаемые - на расстоянии не менее 5 м от фундамента построек, </w:t>
      </w:r>
    </w:p>
    <w:p w14:paraId="0189F125" w14:textId="77777777" w:rsidR="00C4520F" w:rsidRPr="00071EA6" w:rsidRDefault="00C4520F" w:rsidP="00C4520F">
      <w:pPr>
        <w:pStyle w:val="afb"/>
      </w:pPr>
      <w:r w:rsidRPr="00071EA6">
        <w:t>- фильтрующие - на расстоянии не менее 8 м от фундамента построек;</w:t>
      </w:r>
    </w:p>
    <w:p w14:paraId="23F4CD58" w14:textId="77777777" w:rsidR="00C4520F" w:rsidRPr="00071EA6" w:rsidRDefault="00C4520F" w:rsidP="00C4520F">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01766597" w14:textId="77777777" w:rsidR="00C4520F" w:rsidRPr="00071EA6" w:rsidRDefault="00C4520F" w:rsidP="00C4520F">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36240ED0" w14:textId="77777777" w:rsidR="00C4520F" w:rsidRPr="00071EA6" w:rsidRDefault="00C4520F" w:rsidP="00C4520F">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058FF32" w14:textId="76F39410" w:rsidR="00C4520F" w:rsidRPr="00071EA6" w:rsidRDefault="00DA2C39" w:rsidP="00C4520F">
      <w:pPr>
        <w:pStyle w:val="afb"/>
      </w:pPr>
      <w:r w:rsidRPr="00071EA6">
        <w:t>Изменение рельефа земельного</w:t>
      </w:r>
      <w:r w:rsidR="00C4520F" w:rsidRPr="00071EA6">
        <w:t xml:space="preserve">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1142DC49" w14:textId="77777777" w:rsidR="00C4520F" w:rsidRPr="00071EA6" w:rsidRDefault="00C4520F" w:rsidP="00C4520F">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4D099C0F" w14:textId="4741E942" w:rsidR="00C4520F" w:rsidRPr="00071EA6" w:rsidRDefault="00C4520F" w:rsidP="00C4520F">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CC056C"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04B4C67E" w14:textId="77777777" w:rsidR="00C4520F" w:rsidRPr="00071EA6" w:rsidRDefault="00C4520F" w:rsidP="00C4520F">
      <w:pPr>
        <w:pStyle w:val="afb"/>
      </w:pPr>
      <w:r w:rsidRPr="00071EA6">
        <w:t>Требования к ограждению земельных участков:</w:t>
      </w:r>
    </w:p>
    <w:p w14:paraId="262F777D" w14:textId="77777777" w:rsidR="00C4520F" w:rsidRPr="00071EA6" w:rsidRDefault="00C4520F" w:rsidP="00C4520F">
      <w:pPr>
        <w:pStyle w:val="afb"/>
      </w:pPr>
      <w:r w:rsidRPr="00071EA6">
        <w:t xml:space="preserve">-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w:t>
      </w:r>
      <w:r w:rsidRPr="00071EA6">
        <w:lastRenderedPageBreak/>
        <w:t>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607B43B" w14:textId="77777777" w:rsidR="00C4520F" w:rsidRPr="00071EA6" w:rsidRDefault="00C4520F" w:rsidP="00C4520F">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7099E949" w14:textId="77777777" w:rsidR="00C4520F" w:rsidRPr="00071EA6" w:rsidRDefault="00C4520F" w:rsidP="00C4520F">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5B979C04" w14:textId="77777777" w:rsidR="00C4520F" w:rsidRPr="00071EA6" w:rsidRDefault="00C4520F" w:rsidP="00C4520F">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62492117" w14:textId="77777777" w:rsidR="00C4520F" w:rsidRPr="00071EA6" w:rsidRDefault="00C4520F" w:rsidP="00C4520F">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4287F9C0" w14:textId="2A874ED1" w:rsidR="00C4520F" w:rsidRDefault="00C4520F" w:rsidP="00C4520F">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71B2AFC3" w14:textId="4D8086B5" w:rsidR="00694ED0" w:rsidRPr="00DB4903" w:rsidRDefault="00694ED0" w:rsidP="00694ED0">
      <w:pPr>
        <w:pStyle w:val="afb"/>
      </w:pPr>
      <w:r w:rsidRPr="00071EA6">
        <w:t>Минимальный процент озеленения земельного участка для зданий общественно-делового назначения – 30%.</w:t>
      </w:r>
    </w:p>
    <w:p w14:paraId="156B79A7" w14:textId="77777777" w:rsidR="00CB5AC4" w:rsidRPr="00071EA6" w:rsidRDefault="00CB5AC4" w:rsidP="00C4520F">
      <w:pPr>
        <w:pStyle w:val="afb"/>
      </w:pPr>
    </w:p>
    <w:p w14:paraId="0103D230" w14:textId="38167BEA" w:rsidR="00456E94" w:rsidRPr="00071EA6" w:rsidRDefault="00456E94" w:rsidP="00456E94">
      <w:pPr>
        <w:pStyle w:val="44"/>
      </w:pPr>
      <w:bookmarkStart w:id="20" w:name="_Toc224656510"/>
      <w:r w:rsidRPr="00071EA6">
        <w:t>ОД4. Зона религиозного использования</w:t>
      </w:r>
      <w:bookmarkEnd w:id="20"/>
      <w:r w:rsidRPr="00071EA6">
        <w:t xml:space="preserve"> </w:t>
      </w:r>
    </w:p>
    <w:p w14:paraId="0ACC43E4" w14:textId="009FFCFC" w:rsidR="00456E94" w:rsidRPr="00071EA6" w:rsidRDefault="00456E94" w:rsidP="00456E94">
      <w:pPr>
        <w:pStyle w:val="afb"/>
      </w:pPr>
      <w:r w:rsidRPr="00071EA6">
        <w:t>Зона религиозного использования ОД4 выделена для обеспечения правовых условий формирования объектов религиозного назначения, требующих значительные территориальные ресурсы для своего нормального функционирования</w:t>
      </w:r>
    </w:p>
    <w:p w14:paraId="4697B6D8" w14:textId="77777777" w:rsidR="00DB4903" w:rsidRPr="000D003A" w:rsidRDefault="00DB4903" w:rsidP="00456E94">
      <w:pPr>
        <w:pStyle w:val="afb"/>
      </w:pPr>
    </w:p>
    <w:p w14:paraId="67357EAF" w14:textId="77777777" w:rsidR="00DB4903" w:rsidRPr="000D003A" w:rsidRDefault="00DB4903" w:rsidP="00456E94">
      <w:pPr>
        <w:pStyle w:val="afb"/>
      </w:pPr>
    </w:p>
    <w:p w14:paraId="4F34BD06" w14:textId="77777777" w:rsidR="00DB4903" w:rsidRPr="000D003A" w:rsidRDefault="00DB4903" w:rsidP="00456E94">
      <w:pPr>
        <w:pStyle w:val="afb"/>
      </w:pPr>
    </w:p>
    <w:p w14:paraId="1BDCBDBC" w14:textId="77777777" w:rsidR="00DB4903" w:rsidRPr="000D003A" w:rsidRDefault="00DB4903" w:rsidP="00456E94">
      <w:pPr>
        <w:pStyle w:val="afb"/>
      </w:pPr>
    </w:p>
    <w:p w14:paraId="64FCA557" w14:textId="77777777" w:rsidR="00DB4903" w:rsidRPr="000D003A" w:rsidRDefault="00DB4903" w:rsidP="00456E94">
      <w:pPr>
        <w:pStyle w:val="afb"/>
      </w:pPr>
    </w:p>
    <w:p w14:paraId="4DA44AF4" w14:textId="36C7ED8A" w:rsidR="00456E94" w:rsidRPr="00071EA6" w:rsidRDefault="00456E94" w:rsidP="00456E94">
      <w:pPr>
        <w:pStyle w:val="afb"/>
        <w:rPr>
          <w:b/>
          <w:bCs/>
        </w:rPr>
      </w:pPr>
      <w:r w:rsidRPr="00071EA6">
        <w:rPr>
          <w:b/>
          <w:bCs/>
        </w:rPr>
        <w:lastRenderedPageBreak/>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1CF5C5B0" w14:textId="77777777" w:rsidTr="00CE56EC">
        <w:tc>
          <w:tcPr>
            <w:tcW w:w="2093" w:type="dxa"/>
            <w:vMerge w:val="restart"/>
          </w:tcPr>
          <w:p w14:paraId="50A0A097" w14:textId="77777777" w:rsidR="00456E94" w:rsidRPr="00071EA6" w:rsidRDefault="00456E94" w:rsidP="00E5707B">
            <w:pPr>
              <w:pStyle w:val="af9"/>
              <w:rPr>
                <w:b/>
                <w:bCs w:val="0"/>
              </w:rPr>
            </w:pPr>
            <w:r w:rsidRPr="00071EA6">
              <w:rPr>
                <w:b/>
                <w:bCs w:val="0"/>
              </w:rPr>
              <w:t>Наименование вида разрешенного использования земельного участка</w:t>
            </w:r>
          </w:p>
          <w:p w14:paraId="3D3D8EA2" w14:textId="77777777" w:rsidR="00456E94" w:rsidRPr="00071EA6" w:rsidRDefault="00456E94" w:rsidP="00E5707B">
            <w:pPr>
              <w:pStyle w:val="af9"/>
              <w:rPr>
                <w:b/>
                <w:bCs w:val="0"/>
              </w:rPr>
            </w:pPr>
          </w:p>
        </w:tc>
        <w:tc>
          <w:tcPr>
            <w:tcW w:w="2977" w:type="dxa"/>
            <w:vMerge w:val="restart"/>
          </w:tcPr>
          <w:p w14:paraId="7D95A527" w14:textId="77777777" w:rsidR="00456E94" w:rsidRPr="00071EA6" w:rsidRDefault="00456E94"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70EDD43B" w14:textId="77777777" w:rsidR="00456E94" w:rsidRPr="00071EA6" w:rsidRDefault="00456E94" w:rsidP="00E5707B">
            <w:pPr>
              <w:pStyle w:val="af9"/>
              <w:rPr>
                <w:b/>
                <w:bCs w:val="0"/>
              </w:rPr>
            </w:pPr>
          </w:p>
        </w:tc>
        <w:tc>
          <w:tcPr>
            <w:tcW w:w="9716" w:type="dxa"/>
            <w:gridSpan w:val="4"/>
          </w:tcPr>
          <w:p w14:paraId="6EF3E06E" w14:textId="77777777" w:rsidR="00456E94" w:rsidRPr="00071EA6" w:rsidRDefault="00456E94"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5E57E80A" w14:textId="77777777" w:rsidTr="00CE56EC">
        <w:tc>
          <w:tcPr>
            <w:tcW w:w="2093" w:type="dxa"/>
            <w:vMerge/>
          </w:tcPr>
          <w:p w14:paraId="1BADAFCE" w14:textId="77777777" w:rsidR="00456E94" w:rsidRPr="00071EA6" w:rsidRDefault="00456E94" w:rsidP="00E5707B">
            <w:pPr>
              <w:pStyle w:val="af9"/>
              <w:rPr>
                <w:b/>
                <w:bCs w:val="0"/>
              </w:rPr>
            </w:pPr>
          </w:p>
        </w:tc>
        <w:tc>
          <w:tcPr>
            <w:tcW w:w="2977" w:type="dxa"/>
            <w:vMerge/>
          </w:tcPr>
          <w:p w14:paraId="713E3485" w14:textId="77777777" w:rsidR="00456E94" w:rsidRPr="00071EA6" w:rsidRDefault="00456E94" w:rsidP="00E5707B">
            <w:pPr>
              <w:pStyle w:val="af9"/>
              <w:rPr>
                <w:b/>
                <w:bCs w:val="0"/>
              </w:rPr>
            </w:pPr>
          </w:p>
        </w:tc>
        <w:tc>
          <w:tcPr>
            <w:tcW w:w="2409" w:type="dxa"/>
          </w:tcPr>
          <w:p w14:paraId="7A71C57A" w14:textId="77777777" w:rsidR="00456E94" w:rsidRPr="00071EA6" w:rsidRDefault="00456E94"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79B1E090" w14:textId="77777777" w:rsidR="00456E94" w:rsidRPr="00071EA6" w:rsidRDefault="00456E94"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3800EF45" w14:textId="77777777" w:rsidR="00456E94" w:rsidRPr="00071EA6" w:rsidRDefault="00456E94"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16E806C1" w14:textId="77777777" w:rsidR="00456E94" w:rsidRPr="00071EA6" w:rsidRDefault="00456E94"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7385EE8F" w14:textId="77777777" w:rsidTr="00CE56EC">
        <w:tc>
          <w:tcPr>
            <w:tcW w:w="2093" w:type="dxa"/>
          </w:tcPr>
          <w:p w14:paraId="52B34F68" w14:textId="77777777" w:rsidR="00B61187" w:rsidRPr="00071EA6" w:rsidRDefault="00B61187" w:rsidP="00B61187">
            <w:pPr>
              <w:pStyle w:val="af9"/>
              <w:jc w:val="both"/>
            </w:pPr>
            <w:r w:rsidRPr="00071EA6">
              <w:t>Осуществление религиозных обрядов</w:t>
            </w:r>
          </w:p>
          <w:p w14:paraId="6D6D9DDF" w14:textId="43FA398C" w:rsidR="00B61187" w:rsidRPr="00071EA6" w:rsidRDefault="00B61187" w:rsidP="00B61187">
            <w:pPr>
              <w:pStyle w:val="af9"/>
              <w:jc w:val="both"/>
            </w:pPr>
            <w:r w:rsidRPr="00071EA6">
              <w:t>[3.7.1]</w:t>
            </w:r>
          </w:p>
        </w:tc>
        <w:tc>
          <w:tcPr>
            <w:tcW w:w="2977" w:type="dxa"/>
          </w:tcPr>
          <w:p w14:paraId="214E76D7" w14:textId="717E97DB" w:rsidR="00B61187" w:rsidRPr="00071EA6" w:rsidRDefault="00B61187" w:rsidP="00B61187">
            <w:pPr>
              <w:pStyle w:val="af9"/>
              <w:jc w:val="both"/>
            </w:pPr>
            <w:r w:rsidRPr="00071EA6">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409" w:type="dxa"/>
          </w:tcPr>
          <w:p w14:paraId="2094B142" w14:textId="77777777" w:rsidR="00B61187" w:rsidRPr="00071EA6" w:rsidRDefault="00B61187" w:rsidP="00B61187">
            <w:pPr>
              <w:pStyle w:val="af9"/>
              <w:jc w:val="both"/>
            </w:pPr>
            <w:r w:rsidRPr="00071EA6">
              <w:t>минимальная (максимальная) площадь земельного участка - 300 - 6000 кв. м</w:t>
            </w:r>
          </w:p>
          <w:p w14:paraId="74D1438D" w14:textId="3366312E" w:rsidR="00B61187" w:rsidRPr="00071EA6" w:rsidRDefault="00B61187" w:rsidP="00B61187">
            <w:pPr>
              <w:pStyle w:val="af9"/>
              <w:jc w:val="both"/>
            </w:pPr>
          </w:p>
        </w:tc>
        <w:tc>
          <w:tcPr>
            <w:tcW w:w="2410" w:type="dxa"/>
          </w:tcPr>
          <w:p w14:paraId="37F4C463" w14:textId="0360FED5" w:rsidR="00B61187" w:rsidRPr="00071EA6" w:rsidRDefault="00B61187" w:rsidP="00B61187">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lastRenderedPageBreak/>
              <w:t>парковочных мест для временной стоянки автомобилей.</w:t>
            </w:r>
          </w:p>
        </w:tc>
        <w:tc>
          <w:tcPr>
            <w:tcW w:w="2410" w:type="dxa"/>
          </w:tcPr>
          <w:p w14:paraId="441EDCD6" w14:textId="3B1CDA4A" w:rsidR="00B61187" w:rsidRPr="00071EA6" w:rsidRDefault="00B61187" w:rsidP="00B61187">
            <w:pPr>
              <w:pStyle w:val="af9"/>
              <w:jc w:val="both"/>
            </w:pPr>
            <w:r w:rsidRPr="00071EA6">
              <w:lastRenderedPageBreak/>
              <w:t>максимальное количество надземных этажей зданий - 4 максимальная высота зданий - 30 м.</w:t>
            </w:r>
          </w:p>
        </w:tc>
        <w:tc>
          <w:tcPr>
            <w:tcW w:w="2487" w:type="dxa"/>
          </w:tcPr>
          <w:p w14:paraId="5CEF2977" w14:textId="6263CA9D" w:rsidR="00B61187" w:rsidRPr="00071EA6" w:rsidRDefault="00C27391" w:rsidP="00B61187">
            <w:pPr>
              <w:pStyle w:val="af9"/>
              <w:jc w:val="both"/>
            </w:pPr>
            <w:r w:rsidRPr="00071EA6">
              <w:t>максимальный процент застройки в границах земельного участка - 60%</w:t>
            </w:r>
            <w:r w:rsidR="00B61187" w:rsidRPr="00071EA6">
              <w:t xml:space="preserve">; </w:t>
            </w:r>
          </w:p>
          <w:p w14:paraId="5E16993D" w14:textId="77777777" w:rsidR="00B61187" w:rsidRPr="00071EA6" w:rsidRDefault="00B61187" w:rsidP="00B61187">
            <w:pPr>
              <w:pStyle w:val="af9"/>
              <w:jc w:val="both"/>
              <w:rPr>
                <w:sz w:val="22"/>
                <w:szCs w:val="22"/>
              </w:rPr>
            </w:pPr>
            <w:r w:rsidRPr="00071EA6">
              <w:rPr>
                <w:sz w:val="22"/>
                <w:szCs w:val="22"/>
              </w:rPr>
              <w:t>процент застройки подземной части не регламентируется;</w:t>
            </w:r>
          </w:p>
          <w:p w14:paraId="04D17BC5" w14:textId="24019F4A" w:rsidR="00B61187" w:rsidRPr="00071EA6" w:rsidRDefault="00B61187" w:rsidP="00B61187">
            <w:pPr>
              <w:pStyle w:val="af9"/>
              <w:jc w:val="both"/>
            </w:pPr>
            <w:r w:rsidRPr="00071EA6">
              <w:t>коэффициент плотности застройки Кпз-2,4.</w:t>
            </w:r>
          </w:p>
        </w:tc>
      </w:tr>
      <w:tr w:rsidR="00071EA6" w:rsidRPr="00071EA6" w14:paraId="4C04E305" w14:textId="77777777" w:rsidTr="00CE56EC">
        <w:tc>
          <w:tcPr>
            <w:tcW w:w="2093" w:type="dxa"/>
          </w:tcPr>
          <w:p w14:paraId="376AD913" w14:textId="6D48A376" w:rsidR="00B61187" w:rsidRPr="00071EA6" w:rsidRDefault="00B61187" w:rsidP="00B61187">
            <w:pPr>
              <w:pStyle w:val="af9"/>
              <w:jc w:val="both"/>
            </w:pPr>
            <w:r w:rsidRPr="00071EA6">
              <w:t>Религиозное управление и образование [3.7.2]</w:t>
            </w:r>
          </w:p>
        </w:tc>
        <w:tc>
          <w:tcPr>
            <w:tcW w:w="2977" w:type="dxa"/>
          </w:tcPr>
          <w:p w14:paraId="19167D67" w14:textId="16B3CDF2" w:rsidR="00B61187" w:rsidRPr="00071EA6" w:rsidRDefault="00B61187" w:rsidP="00B61187">
            <w:pPr>
              <w:pStyle w:val="af9"/>
              <w:jc w:val="both"/>
            </w:pPr>
            <w:r w:rsidRPr="00071EA6">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409" w:type="dxa"/>
          </w:tcPr>
          <w:p w14:paraId="0AF07BEF" w14:textId="77777777" w:rsidR="00B61187" w:rsidRPr="00071EA6" w:rsidRDefault="00B61187" w:rsidP="00B61187">
            <w:pPr>
              <w:pStyle w:val="af9"/>
              <w:jc w:val="both"/>
            </w:pPr>
            <w:r w:rsidRPr="00071EA6">
              <w:t>минимальная (максимальная) площадь земельного участка - 300 - 6000 кв. м</w:t>
            </w:r>
          </w:p>
          <w:p w14:paraId="35895225" w14:textId="77777777" w:rsidR="00B61187" w:rsidRPr="00071EA6" w:rsidRDefault="00B61187" w:rsidP="00B61187">
            <w:pPr>
              <w:pStyle w:val="af9"/>
              <w:jc w:val="both"/>
            </w:pPr>
          </w:p>
        </w:tc>
        <w:tc>
          <w:tcPr>
            <w:tcW w:w="2410" w:type="dxa"/>
          </w:tcPr>
          <w:p w14:paraId="70211654" w14:textId="46CF2A15" w:rsidR="00B61187" w:rsidRPr="00071EA6" w:rsidRDefault="00B61187" w:rsidP="00B61187">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06279E5" w14:textId="148E528E" w:rsidR="00B61187" w:rsidRPr="00071EA6" w:rsidRDefault="00B61187" w:rsidP="00B61187">
            <w:pPr>
              <w:pStyle w:val="af9"/>
              <w:jc w:val="both"/>
            </w:pPr>
            <w:r w:rsidRPr="00071EA6">
              <w:t>максимальное количество надземных этажей зданий - 4 максимальная высота зданий - 30 м.</w:t>
            </w:r>
          </w:p>
        </w:tc>
        <w:tc>
          <w:tcPr>
            <w:tcW w:w="2487" w:type="dxa"/>
          </w:tcPr>
          <w:p w14:paraId="3301CCC8" w14:textId="0595DE33" w:rsidR="00B61187" w:rsidRPr="00071EA6" w:rsidRDefault="00C27391" w:rsidP="00B61187">
            <w:pPr>
              <w:pStyle w:val="af9"/>
              <w:jc w:val="both"/>
            </w:pPr>
            <w:r w:rsidRPr="00071EA6">
              <w:t>максимальный процент застройки в границах земельного участка - 60%</w:t>
            </w:r>
            <w:r w:rsidR="00B61187" w:rsidRPr="00071EA6">
              <w:t xml:space="preserve">; </w:t>
            </w:r>
          </w:p>
          <w:p w14:paraId="6719DB29" w14:textId="77777777" w:rsidR="00B61187" w:rsidRPr="00071EA6" w:rsidRDefault="00B61187" w:rsidP="00B61187">
            <w:pPr>
              <w:pStyle w:val="af9"/>
              <w:jc w:val="both"/>
              <w:rPr>
                <w:sz w:val="22"/>
                <w:szCs w:val="22"/>
              </w:rPr>
            </w:pPr>
            <w:r w:rsidRPr="00071EA6">
              <w:rPr>
                <w:sz w:val="22"/>
                <w:szCs w:val="22"/>
              </w:rPr>
              <w:t>процент застройки подземной части не регламентируется;</w:t>
            </w:r>
          </w:p>
          <w:p w14:paraId="2180247F" w14:textId="65F9B12C" w:rsidR="00B61187" w:rsidRPr="00071EA6" w:rsidRDefault="00B61187" w:rsidP="00B61187">
            <w:pPr>
              <w:pStyle w:val="af9"/>
              <w:jc w:val="both"/>
            </w:pPr>
            <w:r w:rsidRPr="00071EA6">
              <w:t>коэффициент плотности застройки Кпз-2,4.</w:t>
            </w:r>
          </w:p>
        </w:tc>
      </w:tr>
      <w:tr w:rsidR="00071EA6" w:rsidRPr="00071EA6" w14:paraId="02E333C6" w14:textId="77777777" w:rsidTr="00CE56EC">
        <w:tc>
          <w:tcPr>
            <w:tcW w:w="2093" w:type="dxa"/>
          </w:tcPr>
          <w:p w14:paraId="1EB51220" w14:textId="370ED9CC" w:rsidR="00B61187" w:rsidRPr="00071EA6" w:rsidRDefault="00B61187" w:rsidP="00B61187">
            <w:pPr>
              <w:pStyle w:val="af9"/>
              <w:jc w:val="both"/>
            </w:pPr>
            <w:r w:rsidRPr="00071EA6">
              <w:t>Земельные участки (территории) общего пользования [12.0]</w:t>
            </w:r>
          </w:p>
        </w:tc>
        <w:tc>
          <w:tcPr>
            <w:tcW w:w="2977" w:type="dxa"/>
          </w:tcPr>
          <w:p w14:paraId="238512B2" w14:textId="4FC647C4" w:rsidR="00B61187" w:rsidRPr="00071EA6" w:rsidRDefault="00B61187" w:rsidP="00B61187">
            <w:pPr>
              <w:pStyle w:val="af9"/>
              <w:jc w:val="both"/>
            </w:pPr>
            <w:r w:rsidRPr="00071EA6">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Pr>
          <w:p w14:paraId="432AEB90" w14:textId="04BC102F" w:rsidR="00B61187" w:rsidRPr="00071EA6" w:rsidRDefault="00B61187" w:rsidP="00B61187">
            <w:pPr>
              <w:pStyle w:val="af9"/>
              <w:jc w:val="both"/>
            </w:pPr>
            <w:r w:rsidRPr="00071EA6">
              <w:t xml:space="preserve">минимальная (максимальная) площадь земельного участка - 50 - 10000 кв. м </w:t>
            </w:r>
          </w:p>
        </w:tc>
        <w:tc>
          <w:tcPr>
            <w:tcW w:w="2410" w:type="dxa"/>
          </w:tcPr>
          <w:p w14:paraId="609BD64B" w14:textId="3DC596B8"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1745E229" w14:textId="6033DACC"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107F68C6" w14:textId="405DA8AA"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2ECD20A" w14:textId="77777777" w:rsidTr="00CE56EC">
        <w:tc>
          <w:tcPr>
            <w:tcW w:w="2093" w:type="dxa"/>
          </w:tcPr>
          <w:p w14:paraId="6145DD1D" w14:textId="641C5274" w:rsidR="00B61187" w:rsidRPr="00071EA6" w:rsidRDefault="00B61187" w:rsidP="00B61187">
            <w:pPr>
              <w:pStyle w:val="af9"/>
              <w:jc w:val="both"/>
            </w:pPr>
            <w:r w:rsidRPr="00071EA6">
              <w:lastRenderedPageBreak/>
              <w:t>Улично-дорожная сеть [12.0.1]</w:t>
            </w:r>
          </w:p>
        </w:tc>
        <w:tc>
          <w:tcPr>
            <w:tcW w:w="2977" w:type="dxa"/>
          </w:tcPr>
          <w:p w14:paraId="2D941E08" w14:textId="77777777" w:rsidR="00B61187" w:rsidRPr="00071EA6" w:rsidRDefault="00B61187" w:rsidP="00B61187">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5040857E" w14:textId="2650F658" w:rsidR="00B61187" w:rsidRPr="00071EA6" w:rsidRDefault="00B61187" w:rsidP="00B61187">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09" w:type="dxa"/>
          </w:tcPr>
          <w:p w14:paraId="564E0917" w14:textId="0B0754DB" w:rsidR="00B61187" w:rsidRPr="00071EA6" w:rsidRDefault="00B61187" w:rsidP="00B61187">
            <w:pPr>
              <w:pStyle w:val="af9"/>
              <w:jc w:val="both"/>
            </w:pPr>
            <w:r w:rsidRPr="00071EA6">
              <w:t xml:space="preserve">минимальная (максимальная) площадь земельного участка - 50 - 10000 кв. м </w:t>
            </w:r>
          </w:p>
        </w:tc>
        <w:tc>
          <w:tcPr>
            <w:tcW w:w="2410" w:type="dxa"/>
          </w:tcPr>
          <w:p w14:paraId="0ABF9ACA" w14:textId="334F0297"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25F26923" w14:textId="79233B0F"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3273A1A" w14:textId="579DB758" w:rsidR="00B61187" w:rsidRPr="00071EA6" w:rsidRDefault="00B61187" w:rsidP="00B61187">
            <w:pPr>
              <w:pStyle w:val="af9"/>
              <w:jc w:val="both"/>
            </w:pPr>
            <w:r w:rsidRPr="00071EA6">
              <w:t>Не подлежат установлению (размещение объектов капитального строительства не предусматривается).</w:t>
            </w:r>
          </w:p>
        </w:tc>
      </w:tr>
      <w:tr w:rsidR="00B61187" w:rsidRPr="00071EA6" w14:paraId="592C5C21" w14:textId="77777777" w:rsidTr="00CE56EC">
        <w:tc>
          <w:tcPr>
            <w:tcW w:w="2093" w:type="dxa"/>
          </w:tcPr>
          <w:p w14:paraId="524284E6" w14:textId="588F7F69" w:rsidR="00B61187" w:rsidRPr="00071EA6" w:rsidRDefault="00B61187" w:rsidP="00B61187">
            <w:pPr>
              <w:pStyle w:val="af9"/>
              <w:jc w:val="both"/>
            </w:pPr>
            <w:r w:rsidRPr="00071EA6">
              <w:t>Благоустройств о территории [12.0.2]</w:t>
            </w:r>
          </w:p>
        </w:tc>
        <w:tc>
          <w:tcPr>
            <w:tcW w:w="2977" w:type="dxa"/>
          </w:tcPr>
          <w:p w14:paraId="5CF15F65" w14:textId="1417D42F" w:rsidR="00B61187" w:rsidRPr="00071EA6" w:rsidRDefault="00B61187" w:rsidP="00B61187">
            <w:pPr>
              <w:pStyle w:val="af9"/>
              <w:jc w:val="both"/>
            </w:pPr>
            <w:r w:rsidRPr="00071EA6">
              <w:t xml:space="preserve">Размещение декоративных, технических, планировочных, конструктивных </w:t>
            </w:r>
            <w:r w:rsidRPr="00071EA6">
              <w:lastRenderedPageBreak/>
              <w:t>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32E58F7E" w14:textId="7133DE45" w:rsidR="00B61187" w:rsidRPr="00071EA6" w:rsidRDefault="00B61187" w:rsidP="00B61187">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2BBE9A89" w14:textId="6DE2FD0B" w:rsidR="00B61187" w:rsidRPr="00071EA6" w:rsidRDefault="00B61187" w:rsidP="00B61187">
            <w:pPr>
              <w:pStyle w:val="af9"/>
              <w:jc w:val="both"/>
            </w:pPr>
            <w:r w:rsidRPr="00071EA6">
              <w:t xml:space="preserve">Не подлежат установлению (размещение объектов капитального </w:t>
            </w:r>
            <w:r w:rsidRPr="00071EA6">
              <w:lastRenderedPageBreak/>
              <w:t>строительства не предусматривается).</w:t>
            </w:r>
          </w:p>
        </w:tc>
        <w:tc>
          <w:tcPr>
            <w:tcW w:w="2410" w:type="dxa"/>
          </w:tcPr>
          <w:p w14:paraId="5BE1B472" w14:textId="38127221" w:rsidR="00B61187" w:rsidRPr="00071EA6" w:rsidRDefault="00B61187" w:rsidP="00B61187">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c>
          <w:tcPr>
            <w:tcW w:w="2487" w:type="dxa"/>
          </w:tcPr>
          <w:p w14:paraId="25C6DD81" w14:textId="36B11B74" w:rsidR="00B61187" w:rsidRPr="00071EA6" w:rsidRDefault="00B61187" w:rsidP="00B61187">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r>
    </w:tbl>
    <w:p w14:paraId="0087790B" w14:textId="77777777" w:rsidR="00B61187" w:rsidRPr="00071EA6" w:rsidRDefault="00B61187" w:rsidP="00456E94">
      <w:pPr>
        <w:pStyle w:val="afb"/>
      </w:pPr>
    </w:p>
    <w:p w14:paraId="3A5AE812" w14:textId="77770FFD" w:rsidR="00456E94" w:rsidRPr="007A6181" w:rsidRDefault="00456E94" w:rsidP="00456E94">
      <w:pPr>
        <w:pStyle w:val="afb"/>
        <w:rPr>
          <w:b/>
          <w:bCs/>
        </w:rPr>
      </w:pPr>
      <w:r w:rsidRPr="00071EA6">
        <w:rPr>
          <w:b/>
          <w:bCs/>
        </w:rPr>
        <w:t>УСЛОВНО РАЗРЕШЕННЫЕ ВИДЫ И ПАРАМЕТРЫ ИСПОЛЬЗОВАНИЯ ЗЕМЕЛЬНЫХ УЧАСТКОВ И ОБЪЕКТОВ КАПИТАЛЬНОГО СТРОИТЕЛЬСТВА</w:t>
      </w:r>
    </w:p>
    <w:p w14:paraId="2FBBC60B" w14:textId="77777777" w:rsidR="00456E94" w:rsidRPr="00071EA6" w:rsidRDefault="00456E94" w:rsidP="00456E94">
      <w:pPr>
        <w:pStyle w:val="afb"/>
        <w:jc w:val="center"/>
      </w:pPr>
      <w:r w:rsidRPr="00071EA6">
        <w:t>Не подлежат установлению</w:t>
      </w:r>
    </w:p>
    <w:p w14:paraId="5DC6D3E4" w14:textId="77777777" w:rsidR="00456E94" w:rsidRPr="00071EA6" w:rsidRDefault="00456E94" w:rsidP="00456E94">
      <w:pPr>
        <w:pStyle w:val="afb"/>
      </w:pPr>
    </w:p>
    <w:p w14:paraId="2D8D8504" w14:textId="2DAD5AB7" w:rsidR="00456E94" w:rsidRPr="007A6181" w:rsidRDefault="00456E94" w:rsidP="00456E94">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2934C09F" w14:textId="77777777" w:rsidR="00456E94" w:rsidRPr="00071EA6" w:rsidRDefault="00456E94" w:rsidP="00456E94">
      <w:pPr>
        <w:pStyle w:val="afb"/>
        <w:jc w:val="center"/>
      </w:pPr>
      <w:r w:rsidRPr="00071EA6">
        <w:t>Не подлежат установлению</w:t>
      </w:r>
    </w:p>
    <w:p w14:paraId="6C499E4A" w14:textId="77777777" w:rsidR="00D05206" w:rsidRPr="00071EA6" w:rsidRDefault="00D05206" w:rsidP="00456E94">
      <w:pPr>
        <w:pStyle w:val="afb"/>
        <w:jc w:val="center"/>
        <w:sectPr w:rsidR="00D05206" w:rsidRPr="00071EA6" w:rsidSect="00E40732">
          <w:pgSz w:w="16838" w:h="11906" w:orient="landscape"/>
          <w:pgMar w:top="1701" w:right="1134" w:bottom="850" w:left="1134" w:header="708" w:footer="708" w:gutter="0"/>
          <w:cols w:space="708"/>
          <w:docGrid w:linePitch="382"/>
        </w:sectPr>
      </w:pPr>
    </w:p>
    <w:p w14:paraId="34379911" w14:textId="1E875D96" w:rsidR="00F13AA2" w:rsidRPr="00071EA6" w:rsidRDefault="00F13AA2" w:rsidP="00F13AA2">
      <w:pPr>
        <w:pStyle w:val="3"/>
        <w:ind w:firstLine="0"/>
        <w:rPr>
          <w:rFonts w:eastAsia="Times New Roman"/>
          <w:color w:val="auto"/>
          <w:lang w:eastAsia="ru-RU"/>
        </w:rPr>
      </w:pPr>
      <w:bookmarkStart w:id="21" w:name="_Toc224656511"/>
      <w:r w:rsidRPr="00071EA6">
        <w:rPr>
          <w:color w:val="auto"/>
        </w:rPr>
        <w:lastRenderedPageBreak/>
        <w:t>Статья 44. Производственные зоны</w:t>
      </w:r>
      <w:bookmarkEnd w:id="21"/>
    </w:p>
    <w:p w14:paraId="53F7FB2A" w14:textId="66DD34F0" w:rsidR="00F13AA2" w:rsidRPr="00071EA6" w:rsidRDefault="00F13AA2" w:rsidP="00F13AA2">
      <w:pPr>
        <w:pStyle w:val="44"/>
      </w:pPr>
      <w:bookmarkStart w:id="22" w:name="_Toc224656512"/>
      <w:r w:rsidRPr="00071EA6">
        <w:t>П1. Производственная зона</w:t>
      </w:r>
      <w:bookmarkEnd w:id="22"/>
    </w:p>
    <w:p w14:paraId="10636ACD" w14:textId="5763915B" w:rsidR="00F13AA2" w:rsidRPr="00071EA6" w:rsidRDefault="008F09F4" w:rsidP="008F09F4">
      <w:pPr>
        <w:pStyle w:val="afb"/>
      </w:pPr>
      <w:r w:rsidRPr="00071EA6">
        <w:t>Зона выделена для обеспечения правовых условий формирования предприятий и производств. Сочетание различных видов разрешенного использования недвижимости в зоне возможно только при условии соблюдения нормативных санитарных требований.</w:t>
      </w:r>
    </w:p>
    <w:p w14:paraId="3A7DFE16" w14:textId="77777777" w:rsidR="008F09F4" w:rsidRPr="00071EA6" w:rsidRDefault="008F09F4" w:rsidP="00F13AA2">
      <w:pPr>
        <w:pStyle w:val="afb"/>
        <w:rPr>
          <w:b/>
          <w:bCs/>
        </w:rPr>
      </w:pPr>
    </w:p>
    <w:p w14:paraId="5104E328" w14:textId="77777777" w:rsidR="00F13AA2" w:rsidRPr="00071EA6" w:rsidRDefault="00F13AA2" w:rsidP="00F13AA2">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3F427B3" w14:textId="77777777" w:rsidTr="00CE56EC">
        <w:tc>
          <w:tcPr>
            <w:tcW w:w="2093" w:type="dxa"/>
            <w:vMerge w:val="restart"/>
          </w:tcPr>
          <w:p w14:paraId="099D6BED" w14:textId="77777777" w:rsidR="00F51562" w:rsidRPr="00071EA6" w:rsidRDefault="00F51562" w:rsidP="00E5707B">
            <w:pPr>
              <w:pStyle w:val="af9"/>
              <w:rPr>
                <w:b/>
                <w:bCs w:val="0"/>
              </w:rPr>
            </w:pPr>
            <w:r w:rsidRPr="00071EA6">
              <w:rPr>
                <w:b/>
                <w:bCs w:val="0"/>
              </w:rPr>
              <w:t>Наименование вида разрешенного использования земельного участка</w:t>
            </w:r>
          </w:p>
          <w:p w14:paraId="77422362" w14:textId="77777777" w:rsidR="00F51562" w:rsidRPr="00071EA6" w:rsidRDefault="00F51562" w:rsidP="00E5707B">
            <w:pPr>
              <w:pStyle w:val="af9"/>
              <w:rPr>
                <w:b/>
                <w:bCs w:val="0"/>
              </w:rPr>
            </w:pPr>
          </w:p>
        </w:tc>
        <w:tc>
          <w:tcPr>
            <w:tcW w:w="2977" w:type="dxa"/>
            <w:vMerge w:val="restart"/>
          </w:tcPr>
          <w:p w14:paraId="3F5460F6" w14:textId="77777777" w:rsidR="00F51562" w:rsidRPr="00071EA6" w:rsidRDefault="00F51562"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231888AC" w14:textId="77777777" w:rsidR="00F51562" w:rsidRPr="00071EA6" w:rsidRDefault="00F51562" w:rsidP="00E5707B">
            <w:pPr>
              <w:pStyle w:val="af9"/>
              <w:rPr>
                <w:b/>
                <w:bCs w:val="0"/>
              </w:rPr>
            </w:pPr>
          </w:p>
        </w:tc>
        <w:tc>
          <w:tcPr>
            <w:tcW w:w="9716" w:type="dxa"/>
            <w:gridSpan w:val="4"/>
          </w:tcPr>
          <w:p w14:paraId="7F3FF703" w14:textId="77777777" w:rsidR="00F51562" w:rsidRPr="00071EA6" w:rsidRDefault="00F51562"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6D726D7A" w14:textId="77777777" w:rsidTr="00CE56EC">
        <w:tc>
          <w:tcPr>
            <w:tcW w:w="2093" w:type="dxa"/>
            <w:vMerge/>
          </w:tcPr>
          <w:p w14:paraId="58A3D05F" w14:textId="77777777" w:rsidR="00F51562" w:rsidRPr="00071EA6" w:rsidRDefault="00F51562" w:rsidP="00E5707B">
            <w:pPr>
              <w:pStyle w:val="af9"/>
              <w:rPr>
                <w:b/>
                <w:bCs w:val="0"/>
              </w:rPr>
            </w:pPr>
          </w:p>
        </w:tc>
        <w:tc>
          <w:tcPr>
            <w:tcW w:w="2977" w:type="dxa"/>
            <w:vMerge/>
          </w:tcPr>
          <w:p w14:paraId="1F7DBE41" w14:textId="77777777" w:rsidR="00F51562" w:rsidRPr="00071EA6" w:rsidRDefault="00F51562" w:rsidP="00E5707B">
            <w:pPr>
              <w:pStyle w:val="af9"/>
              <w:rPr>
                <w:b/>
                <w:bCs w:val="0"/>
              </w:rPr>
            </w:pPr>
          </w:p>
        </w:tc>
        <w:tc>
          <w:tcPr>
            <w:tcW w:w="2409" w:type="dxa"/>
          </w:tcPr>
          <w:p w14:paraId="35F8931D" w14:textId="77777777" w:rsidR="00F51562" w:rsidRPr="00071EA6" w:rsidRDefault="00F51562"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1C308EA9" w14:textId="77777777" w:rsidR="00F51562" w:rsidRPr="00071EA6" w:rsidRDefault="00F51562"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0DDDBC0B" w14:textId="77777777" w:rsidR="00F51562" w:rsidRPr="00071EA6" w:rsidRDefault="00F51562"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0E83B2E3" w14:textId="77777777" w:rsidR="00F51562" w:rsidRPr="00071EA6" w:rsidRDefault="00F51562"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1DA02811" w14:textId="77777777" w:rsidTr="00CE56EC">
        <w:tc>
          <w:tcPr>
            <w:tcW w:w="2093" w:type="dxa"/>
          </w:tcPr>
          <w:p w14:paraId="551D1342" w14:textId="5A2C351C" w:rsidR="00D30079" w:rsidRPr="00071EA6" w:rsidRDefault="00D30079" w:rsidP="00D30079">
            <w:pPr>
              <w:pStyle w:val="af9"/>
              <w:jc w:val="both"/>
            </w:pPr>
            <w:r w:rsidRPr="00071EA6">
              <w:t>Производственная деятельность [6.0]</w:t>
            </w:r>
          </w:p>
        </w:tc>
        <w:tc>
          <w:tcPr>
            <w:tcW w:w="2977" w:type="dxa"/>
          </w:tcPr>
          <w:p w14:paraId="5778AC88" w14:textId="6CFE6BF4" w:rsidR="00D30079" w:rsidRPr="00071EA6" w:rsidRDefault="00D30079" w:rsidP="00D30079">
            <w:pPr>
              <w:pStyle w:val="af9"/>
              <w:jc w:val="both"/>
            </w:pPr>
            <w:r w:rsidRPr="00071EA6">
              <w:t xml:space="preserve">Размещение объектов капитального строительства в целях добычи полезных ископаемых, их переработки, </w:t>
            </w:r>
            <w:r w:rsidRPr="00071EA6">
              <w:lastRenderedPageBreak/>
              <w:t>изготовления вещей промышленным способом.</w:t>
            </w:r>
          </w:p>
        </w:tc>
        <w:tc>
          <w:tcPr>
            <w:tcW w:w="2409" w:type="dxa"/>
          </w:tcPr>
          <w:p w14:paraId="007FDCB7" w14:textId="77806859" w:rsidR="00D30079" w:rsidRPr="00071EA6" w:rsidRDefault="00D30079" w:rsidP="00D30079">
            <w:pPr>
              <w:pStyle w:val="af9"/>
              <w:jc w:val="both"/>
            </w:pPr>
            <w:r w:rsidRPr="00071EA6">
              <w:lastRenderedPageBreak/>
              <w:t>минимальная (максимальная) площадь земельного участка 1000 - 100000 кв. м.</w:t>
            </w:r>
          </w:p>
        </w:tc>
        <w:tc>
          <w:tcPr>
            <w:tcW w:w="2410" w:type="dxa"/>
          </w:tcPr>
          <w:p w14:paraId="44430091" w14:textId="1430102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tc>
        <w:tc>
          <w:tcPr>
            <w:tcW w:w="2410" w:type="dxa"/>
          </w:tcPr>
          <w:p w14:paraId="12E8585A" w14:textId="33EF3CB5"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59799B55" w14:textId="7692204D" w:rsidR="00D30079" w:rsidRPr="00071EA6" w:rsidRDefault="00D30079" w:rsidP="00D30079">
            <w:pPr>
              <w:pStyle w:val="af9"/>
              <w:jc w:val="both"/>
            </w:pPr>
            <w:r w:rsidRPr="00071EA6">
              <w:rPr>
                <w:sz w:val="22"/>
                <w:szCs w:val="22"/>
              </w:rPr>
              <w:t xml:space="preserve">высота технологических сооружений не </w:t>
            </w:r>
            <w:r w:rsidRPr="00071EA6">
              <w:rPr>
                <w:sz w:val="22"/>
                <w:szCs w:val="22"/>
              </w:rPr>
              <w:lastRenderedPageBreak/>
              <w:t>подлежит установлению</w:t>
            </w:r>
          </w:p>
        </w:tc>
        <w:tc>
          <w:tcPr>
            <w:tcW w:w="2487" w:type="dxa"/>
          </w:tcPr>
          <w:p w14:paraId="5EEE1F3C" w14:textId="1ED04C86" w:rsidR="00D30079" w:rsidRPr="00071EA6" w:rsidRDefault="00C27391" w:rsidP="00D30079">
            <w:pPr>
              <w:pStyle w:val="af9"/>
              <w:jc w:val="both"/>
            </w:pPr>
            <w:r w:rsidRPr="00071EA6">
              <w:lastRenderedPageBreak/>
              <w:t>максимальный процент застройки в границах земельного участка - 60%</w:t>
            </w:r>
            <w:r w:rsidR="00D30079" w:rsidRPr="00071EA6">
              <w:t>;</w:t>
            </w:r>
          </w:p>
          <w:p w14:paraId="703124F9" w14:textId="77777777" w:rsidR="00D30079" w:rsidRPr="00071EA6" w:rsidRDefault="00D30079" w:rsidP="00D30079">
            <w:pPr>
              <w:pStyle w:val="af9"/>
              <w:jc w:val="both"/>
              <w:rPr>
                <w:sz w:val="22"/>
                <w:szCs w:val="22"/>
              </w:rPr>
            </w:pPr>
            <w:r w:rsidRPr="00071EA6">
              <w:rPr>
                <w:sz w:val="22"/>
                <w:szCs w:val="22"/>
              </w:rPr>
              <w:t xml:space="preserve">процент застройки подземной части не </w:t>
            </w:r>
            <w:r w:rsidRPr="00071EA6">
              <w:rPr>
                <w:sz w:val="22"/>
                <w:szCs w:val="22"/>
              </w:rPr>
              <w:lastRenderedPageBreak/>
              <w:t>регламентируется;</w:t>
            </w:r>
          </w:p>
          <w:p w14:paraId="3E960DE7" w14:textId="3D890615" w:rsidR="00D30079" w:rsidRPr="00071EA6" w:rsidRDefault="00D30079" w:rsidP="00D30079">
            <w:pPr>
              <w:pStyle w:val="af9"/>
              <w:jc w:val="both"/>
            </w:pPr>
          </w:p>
        </w:tc>
      </w:tr>
      <w:tr w:rsidR="00071EA6" w:rsidRPr="00071EA6" w14:paraId="7CCCCA6E" w14:textId="77777777" w:rsidTr="00CE56EC">
        <w:tc>
          <w:tcPr>
            <w:tcW w:w="2093" w:type="dxa"/>
          </w:tcPr>
          <w:p w14:paraId="242DE327" w14:textId="13E0483B" w:rsidR="00D30079" w:rsidRPr="00071EA6" w:rsidRDefault="00D17630" w:rsidP="00D30079">
            <w:pPr>
              <w:pStyle w:val="af9"/>
              <w:jc w:val="both"/>
            </w:pPr>
            <w:r w:rsidRPr="00071EA6">
              <w:lastRenderedPageBreak/>
              <w:t xml:space="preserve">Разведка и добыча полезных ископаемых </w:t>
            </w:r>
            <w:r w:rsidR="00D30079" w:rsidRPr="00071EA6">
              <w:t>[6.1]</w:t>
            </w:r>
          </w:p>
        </w:tc>
        <w:tc>
          <w:tcPr>
            <w:tcW w:w="2977" w:type="dxa"/>
          </w:tcPr>
          <w:p w14:paraId="0F7013E1" w14:textId="3C23570E" w:rsidR="00D30079" w:rsidRPr="00071EA6" w:rsidRDefault="00D17630" w:rsidP="00D30079">
            <w:pPr>
              <w:pStyle w:val="af9"/>
              <w:jc w:val="both"/>
            </w:pPr>
            <w:r w:rsidRPr="00071EA6">
              <w:t xml:space="preserve">Разведка и добыча полезных ископаемых; разработка технологий геологического изучения, разведки и добычи </w:t>
            </w:r>
            <w:proofErr w:type="spellStart"/>
            <w:r w:rsidRPr="00071EA6">
              <w:t>трудноизвлекаемых</w:t>
            </w:r>
            <w:proofErr w:type="spellEnd"/>
            <w:r w:rsidRPr="00071EA6">
              <w:t xml:space="preserve">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w:t>
            </w:r>
            <w:r w:rsidRPr="00071EA6">
              <w:lastRenderedPageBreak/>
              <w:t>сооружений, необходимых для целей недропользования, если добыча полезных ископаемых происходит на межселенной территории</w:t>
            </w:r>
          </w:p>
        </w:tc>
        <w:tc>
          <w:tcPr>
            <w:tcW w:w="2409" w:type="dxa"/>
          </w:tcPr>
          <w:p w14:paraId="6C189446" w14:textId="0D24ED0A" w:rsidR="00D30079" w:rsidRPr="00071EA6" w:rsidRDefault="00D30079" w:rsidP="00D30079">
            <w:pPr>
              <w:pStyle w:val="af9"/>
              <w:jc w:val="both"/>
            </w:pPr>
            <w:r w:rsidRPr="00071EA6">
              <w:lastRenderedPageBreak/>
              <w:t>минимальная (максимальная) площадь земельного участка 1000 - 50000 кв. м.</w:t>
            </w:r>
          </w:p>
        </w:tc>
        <w:tc>
          <w:tcPr>
            <w:tcW w:w="2410" w:type="dxa"/>
          </w:tcPr>
          <w:p w14:paraId="05FD3F77" w14:textId="5CA657DF"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tc>
        <w:tc>
          <w:tcPr>
            <w:tcW w:w="2410" w:type="dxa"/>
          </w:tcPr>
          <w:p w14:paraId="7485EB89" w14:textId="10EBB991"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50A9EBB1"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5F78596C" w14:textId="6856729E" w:rsidR="00D30079" w:rsidRPr="00071EA6" w:rsidRDefault="00D30079" w:rsidP="00D30079">
            <w:pPr>
              <w:pStyle w:val="af9"/>
              <w:jc w:val="both"/>
            </w:pPr>
          </w:p>
        </w:tc>
        <w:tc>
          <w:tcPr>
            <w:tcW w:w="2487" w:type="dxa"/>
          </w:tcPr>
          <w:p w14:paraId="651F4CA9" w14:textId="21C3C822" w:rsidR="00D30079" w:rsidRPr="00071EA6" w:rsidRDefault="00D30079" w:rsidP="00D30079">
            <w:pPr>
              <w:pStyle w:val="af9"/>
              <w:jc w:val="both"/>
            </w:pPr>
            <w:r w:rsidRPr="00071EA6">
              <w:t>определяется технологическим заданием и проектной документацией.</w:t>
            </w:r>
          </w:p>
        </w:tc>
      </w:tr>
      <w:tr w:rsidR="00071EA6" w:rsidRPr="00071EA6" w14:paraId="449D87E9" w14:textId="77777777" w:rsidTr="00CE56EC">
        <w:tc>
          <w:tcPr>
            <w:tcW w:w="2093" w:type="dxa"/>
          </w:tcPr>
          <w:p w14:paraId="6EE18A3A" w14:textId="77777777" w:rsidR="00D30079" w:rsidRPr="00071EA6" w:rsidRDefault="00D30079" w:rsidP="00D30079">
            <w:pPr>
              <w:pStyle w:val="af9"/>
              <w:jc w:val="both"/>
            </w:pPr>
            <w:r w:rsidRPr="00071EA6">
              <w:t>Тяжелая промышленность</w:t>
            </w:r>
          </w:p>
          <w:p w14:paraId="577ED266" w14:textId="5D80D704" w:rsidR="00D30079" w:rsidRPr="00071EA6" w:rsidRDefault="00D30079" w:rsidP="00D30079">
            <w:pPr>
              <w:pStyle w:val="af9"/>
              <w:jc w:val="both"/>
            </w:pPr>
            <w:r w:rsidRPr="00071EA6">
              <w:t>[6.2]</w:t>
            </w:r>
          </w:p>
        </w:tc>
        <w:tc>
          <w:tcPr>
            <w:tcW w:w="2977" w:type="dxa"/>
          </w:tcPr>
          <w:p w14:paraId="375A7762" w14:textId="32C5AFB6" w:rsidR="00D30079" w:rsidRPr="00071EA6" w:rsidRDefault="00D30079" w:rsidP="00D30079">
            <w:pPr>
              <w:pStyle w:val="af9"/>
              <w:jc w:val="both"/>
            </w:pPr>
            <w:r w:rsidRPr="00071EA6">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w:t>
            </w:r>
            <w:r w:rsidRPr="00071EA6">
              <w:lastRenderedPageBreak/>
              <w:t>разрешенного использования.</w:t>
            </w:r>
          </w:p>
        </w:tc>
        <w:tc>
          <w:tcPr>
            <w:tcW w:w="2409" w:type="dxa"/>
          </w:tcPr>
          <w:p w14:paraId="24A2CCC2" w14:textId="64F2AB3D" w:rsidR="00D30079" w:rsidRPr="00071EA6" w:rsidRDefault="00D30079" w:rsidP="00D30079">
            <w:pPr>
              <w:pStyle w:val="af9"/>
              <w:jc w:val="both"/>
            </w:pPr>
            <w:r w:rsidRPr="00071EA6">
              <w:lastRenderedPageBreak/>
              <w:t>минимальная (максимальная) площадь земельного участка 1000 - 100000 кв. м.</w:t>
            </w:r>
          </w:p>
        </w:tc>
        <w:tc>
          <w:tcPr>
            <w:tcW w:w="2410" w:type="dxa"/>
          </w:tcPr>
          <w:p w14:paraId="4CA01FFF"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1496065F" w14:textId="35F85580"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12F4DD81" w14:textId="00797936"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56E254B6"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5A7F2075" w14:textId="43D8A275" w:rsidR="00D30079" w:rsidRPr="00071EA6" w:rsidRDefault="00D30079" w:rsidP="00D30079">
            <w:pPr>
              <w:pStyle w:val="af9"/>
              <w:jc w:val="both"/>
            </w:pPr>
            <w:r w:rsidRPr="00071EA6">
              <w:t>.</w:t>
            </w:r>
          </w:p>
        </w:tc>
        <w:tc>
          <w:tcPr>
            <w:tcW w:w="2487" w:type="dxa"/>
          </w:tcPr>
          <w:p w14:paraId="68DD4243" w14:textId="016FE2EA"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0B43E36D"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5A0D2050" w14:textId="3ED43D84" w:rsidR="00D30079" w:rsidRPr="00071EA6" w:rsidRDefault="00D30079" w:rsidP="00D30079">
            <w:pPr>
              <w:pStyle w:val="af9"/>
              <w:jc w:val="both"/>
            </w:pPr>
          </w:p>
        </w:tc>
      </w:tr>
      <w:tr w:rsidR="00071EA6" w:rsidRPr="00071EA6" w14:paraId="65015F61" w14:textId="77777777" w:rsidTr="00CE56EC">
        <w:tc>
          <w:tcPr>
            <w:tcW w:w="2093" w:type="dxa"/>
          </w:tcPr>
          <w:p w14:paraId="46789354" w14:textId="77777777" w:rsidR="00D30079" w:rsidRPr="00071EA6" w:rsidRDefault="00D30079" w:rsidP="00D30079">
            <w:pPr>
              <w:pStyle w:val="af9"/>
              <w:jc w:val="both"/>
            </w:pPr>
            <w:r w:rsidRPr="00071EA6">
              <w:t>Автомобилестроительная промышленность</w:t>
            </w:r>
          </w:p>
          <w:p w14:paraId="6A73D03B" w14:textId="1AB8E957" w:rsidR="00D30079" w:rsidRPr="00071EA6" w:rsidRDefault="00D30079" w:rsidP="00D30079">
            <w:pPr>
              <w:pStyle w:val="af9"/>
              <w:jc w:val="both"/>
            </w:pPr>
            <w:r w:rsidRPr="00071EA6">
              <w:t>[6.2.1]</w:t>
            </w:r>
          </w:p>
        </w:tc>
        <w:tc>
          <w:tcPr>
            <w:tcW w:w="2977" w:type="dxa"/>
          </w:tcPr>
          <w:p w14:paraId="73352423" w14:textId="42DC70B1" w:rsidR="00D30079" w:rsidRPr="00071EA6" w:rsidRDefault="00D30079" w:rsidP="00D30079">
            <w:pPr>
              <w:pStyle w:val="af9"/>
              <w:jc w:val="both"/>
            </w:pPr>
            <w:r w:rsidRPr="00071EA6">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409" w:type="dxa"/>
          </w:tcPr>
          <w:p w14:paraId="58B84B20" w14:textId="1DDC1816" w:rsidR="00D30079" w:rsidRPr="00071EA6" w:rsidRDefault="00D30079" w:rsidP="00D30079">
            <w:pPr>
              <w:pStyle w:val="af9"/>
              <w:jc w:val="both"/>
            </w:pPr>
            <w:r w:rsidRPr="00071EA6">
              <w:t>минимальная (максимальная) площадь земельного участка 1000 - 100000 кв. м.</w:t>
            </w:r>
          </w:p>
        </w:tc>
        <w:tc>
          <w:tcPr>
            <w:tcW w:w="2410" w:type="dxa"/>
          </w:tcPr>
          <w:p w14:paraId="1F94B90B"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3126E092" w14:textId="278BA58D"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335AE1CC" w14:textId="0E6A41BE"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40952534"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3B8201A1" w14:textId="130843E9" w:rsidR="00D30079" w:rsidRPr="00071EA6" w:rsidRDefault="00D30079" w:rsidP="00D30079">
            <w:pPr>
              <w:pStyle w:val="af9"/>
              <w:jc w:val="both"/>
            </w:pPr>
          </w:p>
        </w:tc>
        <w:tc>
          <w:tcPr>
            <w:tcW w:w="2487" w:type="dxa"/>
          </w:tcPr>
          <w:p w14:paraId="34C10A6B" w14:textId="6AC59268"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6CB96C22"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058546FF" w14:textId="440F1E40" w:rsidR="00D30079" w:rsidRPr="00071EA6" w:rsidRDefault="00D30079" w:rsidP="00D30079">
            <w:pPr>
              <w:pStyle w:val="af9"/>
              <w:jc w:val="both"/>
            </w:pPr>
          </w:p>
        </w:tc>
      </w:tr>
      <w:tr w:rsidR="00071EA6" w:rsidRPr="00071EA6" w14:paraId="2A49CF5A" w14:textId="77777777" w:rsidTr="00CE56EC">
        <w:tc>
          <w:tcPr>
            <w:tcW w:w="2093" w:type="dxa"/>
          </w:tcPr>
          <w:p w14:paraId="00B4F5AB" w14:textId="20763636" w:rsidR="00D30079" w:rsidRPr="00071EA6" w:rsidRDefault="00D30079" w:rsidP="00D30079">
            <w:pPr>
              <w:pStyle w:val="af9"/>
              <w:jc w:val="both"/>
            </w:pPr>
            <w:r w:rsidRPr="00071EA6">
              <w:t>Легкая промышленность [6.3]</w:t>
            </w:r>
          </w:p>
        </w:tc>
        <w:tc>
          <w:tcPr>
            <w:tcW w:w="2977" w:type="dxa"/>
          </w:tcPr>
          <w:p w14:paraId="3941440A" w14:textId="720A71C8" w:rsidR="00D30079" w:rsidRPr="00071EA6" w:rsidRDefault="00D30079" w:rsidP="00D30079">
            <w:pPr>
              <w:pStyle w:val="af9"/>
              <w:jc w:val="both"/>
            </w:pPr>
            <w:r w:rsidRPr="00071EA6">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w:t>
            </w:r>
            <w:r w:rsidRPr="00071EA6">
              <w:lastRenderedPageBreak/>
              <w:t>производство кожи и изделий из кожи и иной продукции легкой промышленности)</w:t>
            </w:r>
          </w:p>
        </w:tc>
        <w:tc>
          <w:tcPr>
            <w:tcW w:w="2409" w:type="dxa"/>
          </w:tcPr>
          <w:p w14:paraId="17DBFFD7" w14:textId="15BC0064" w:rsidR="00D30079" w:rsidRPr="00071EA6" w:rsidRDefault="00D30079" w:rsidP="00D30079">
            <w:pPr>
              <w:pStyle w:val="af9"/>
              <w:jc w:val="both"/>
            </w:pPr>
            <w:r w:rsidRPr="00071EA6">
              <w:lastRenderedPageBreak/>
              <w:t>минимальная (максимальная) площадь земельного участка 1000 - 100000 кв. м.</w:t>
            </w:r>
          </w:p>
        </w:tc>
        <w:tc>
          <w:tcPr>
            <w:tcW w:w="2410" w:type="dxa"/>
          </w:tcPr>
          <w:p w14:paraId="6867C42F"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6DF28FA1" w14:textId="6FDE2054" w:rsidR="00D30079" w:rsidRPr="00071EA6" w:rsidRDefault="00D30079" w:rsidP="00D30079">
            <w:pPr>
              <w:pStyle w:val="af9"/>
              <w:jc w:val="both"/>
            </w:pPr>
            <w:r w:rsidRPr="00071EA6">
              <w:t xml:space="preserve">или на основании утвержденной документации по планировке </w:t>
            </w:r>
            <w:r w:rsidRPr="00071EA6">
              <w:lastRenderedPageBreak/>
              <w:t>территории для размещения промышленного предприятия.</w:t>
            </w:r>
          </w:p>
        </w:tc>
        <w:tc>
          <w:tcPr>
            <w:tcW w:w="2410" w:type="dxa"/>
          </w:tcPr>
          <w:p w14:paraId="378B2DE1" w14:textId="22739FBF" w:rsidR="00D30079" w:rsidRPr="00071EA6" w:rsidRDefault="00D30079" w:rsidP="00D30079">
            <w:pPr>
              <w:pStyle w:val="af9"/>
              <w:jc w:val="both"/>
            </w:pPr>
            <w:r w:rsidRPr="00071EA6">
              <w:lastRenderedPageBreak/>
              <w:t xml:space="preserve">максимальная высота зданий </w:t>
            </w:r>
            <w:r w:rsidR="00CB5AC4" w:rsidRPr="00071EA6">
              <w:t>20</w:t>
            </w:r>
            <w:r w:rsidRPr="00071EA6">
              <w:t xml:space="preserve"> метров;</w:t>
            </w:r>
          </w:p>
          <w:p w14:paraId="716BD1D9"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0D7CF9FE" w14:textId="4C99121A" w:rsidR="00D30079" w:rsidRPr="00071EA6" w:rsidRDefault="00D30079" w:rsidP="00D30079">
            <w:pPr>
              <w:pStyle w:val="af9"/>
              <w:jc w:val="both"/>
            </w:pPr>
          </w:p>
        </w:tc>
        <w:tc>
          <w:tcPr>
            <w:tcW w:w="2487" w:type="dxa"/>
          </w:tcPr>
          <w:p w14:paraId="505E6C1D" w14:textId="52B07776"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51667F28"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0E8F4B56" w14:textId="3E689140" w:rsidR="00D30079" w:rsidRPr="00071EA6" w:rsidRDefault="00D30079" w:rsidP="00D30079">
            <w:pPr>
              <w:pStyle w:val="af9"/>
              <w:jc w:val="both"/>
            </w:pPr>
          </w:p>
        </w:tc>
      </w:tr>
      <w:tr w:rsidR="00071EA6" w:rsidRPr="00071EA6" w14:paraId="4ED7DD1D" w14:textId="77777777" w:rsidTr="00CE56EC">
        <w:tc>
          <w:tcPr>
            <w:tcW w:w="2093" w:type="dxa"/>
          </w:tcPr>
          <w:p w14:paraId="64290D93" w14:textId="77777777" w:rsidR="00D30079" w:rsidRPr="00071EA6" w:rsidRDefault="00D30079" w:rsidP="00D30079">
            <w:pPr>
              <w:pStyle w:val="af9"/>
              <w:jc w:val="both"/>
            </w:pPr>
            <w:r w:rsidRPr="00071EA6">
              <w:t>Фармацевтическая промышленность</w:t>
            </w:r>
          </w:p>
          <w:p w14:paraId="1A817B4C" w14:textId="15FABDC3" w:rsidR="00D30079" w:rsidRPr="00071EA6" w:rsidRDefault="00D30079" w:rsidP="00D30079">
            <w:pPr>
              <w:pStyle w:val="af9"/>
              <w:jc w:val="both"/>
            </w:pPr>
            <w:r w:rsidRPr="00071EA6">
              <w:t>[6.3.1]</w:t>
            </w:r>
          </w:p>
        </w:tc>
        <w:tc>
          <w:tcPr>
            <w:tcW w:w="2977" w:type="dxa"/>
          </w:tcPr>
          <w:p w14:paraId="7463E27B" w14:textId="4F4E90E5" w:rsidR="00D30079" w:rsidRPr="00071EA6" w:rsidRDefault="00D30079" w:rsidP="00D30079">
            <w:pPr>
              <w:pStyle w:val="af9"/>
              <w:jc w:val="both"/>
            </w:pPr>
            <w:r w:rsidRPr="00071EA6">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409" w:type="dxa"/>
          </w:tcPr>
          <w:p w14:paraId="36F47AA7" w14:textId="14197DBB" w:rsidR="00D30079" w:rsidRPr="00071EA6" w:rsidRDefault="00D30079" w:rsidP="00D30079">
            <w:pPr>
              <w:pStyle w:val="af9"/>
              <w:jc w:val="both"/>
            </w:pPr>
            <w:r w:rsidRPr="00071EA6">
              <w:t>минимальная (максимальная) площадь земельного участка 1000 - 100000 кв. м.</w:t>
            </w:r>
          </w:p>
        </w:tc>
        <w:tc>
          <w:tcPr>
            <w:tcW w:w="2410" w:type="dxa"/>
          </w:tcPr>
          <w:p w14:paraId="30F92EEC"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5C1216C8" w14:textId="6289F238"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611E2A0E" w14:textId="0D806F7F"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5D404183"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3D00E6C0" w14:textId="77777777" w:rsidR="00D30079" w:rsidRPr="00071EA6" w:rsidRDefault="00D30079" w:rsidP="00D30079">
            <w:pPr>
              <w:pStyle w:val="af9"/>
              <w:jc w:val="both"/>
            </w:pPr>
          </w:p>
        </w:tc>
        <w:tc>
          <w:tcPr>
            <w:tcW w:w="2487" w:type="dxa"/>
          </w:tcPr>
          <w:p w14:paraId="051E240C" w14:textId="7E4A40B8"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70599196"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66A12366" w14:textId="77777777" w:rsidR="00D30079" w:rsidRPr="00071EA6" w:rsidRDefault="00D30079" w:rsidP="00D30079">
            <w:pPr>
              <w:pStyle w:val="af9"/>
              <w:jc w:val="both"/>
            </w:pPr>
          </w:p>
        </w:tc>
      </w:tr>
      <w:tr w:rsidR="00071EA6" w:rsidRPr="00071EA6" w14:paraId="2904C3E3" w14:textId="77777777" w:rsidTr="00CE56EC">
        <w:tc>
          <w:tcPr>
            <w:tcW w:w="2093" w:type="dxa"/>
          </w:tcPr>
          <w:p w14:paraId="37330E4B" w14:textId="77777777" w:rsidR="00D30079" w:rsidRPr="00071EA6" w:rsidRDefault="00D30079" w:rsidP="00D30079">
            <w:pPr>
              <w:pStyle w:val="af9"/>
              <w:jc w:val="both"/>
            </w:pPr>
            <w:r w:rsidRPr="00071EA6">
              <w:t>Пищевая промышленность</w:t>
            </w:r>
          </w:p>
          <w:p w14:paraId="4A4A924D" w14:textId="3CB8352E" w:rsidR="00D30079" w:rsidRPr="00071EA6" w:rsidRDefault="00D30079" w:rsidP="00D30079">
            <w:pPr>
              <w:pStyle w:val="af9"/>
              <w:jc w:val="both"/>
            </w:pPr>
            <w:r w:rsidRPr="00071EA6">
              <w:t>[6.4]</w:t>
            </w:r>
          </w:p>
        </w:tc>
        <w:tc>
          <w:tcPr>
            <w:tcW w:w="2977" w:type="dxa"/>
          </w:tcPr>
          <w:p w14:paraId="29DB7BFA" w14:textId="01DCE8B3" w:rsidR="00D30079" w:rsidRPr="00071EA6" w:rsidRDefault="00D30079" w:rsidP="00D30079">
            <w:pPr>
              <w:pStyle w:val="af9"/>
              <w:jc w:val="both"/>
            </w:pPr>
            <w:r w:rsidRPr="00071EA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409" w:type="dxa"/>
          </w:tcPr>
          <w:p w14:paraId="642FDDCA" w14:textId="12D7DD58" w:rsidR="00D30079" w:rsidRPr="00071EA6" w:rsidRDefault="00D30079" w:rsidP="00D30079">
            <w:pPr>
              <w:pStyle w:val="af9"/>
              <w:jc w:val="both"/>
            </w:pPr>
            <w:r w:rsidRPr="00071EA6">
              <w:t>минимальная (максимальная) площадь земельного участка 1000 - 200000 кв. м.</w:t>
            </w:r>
          </w:p>
        </w:tc>
        <w:tc>
          <w:tcPr>
            <w:tcW w:w="2410" w:type="dxa"/>
          </w:tcPr>
          <w:p w14:paraId="7E5322ED"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1B5C8286" w14:textId="566FEA83"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1E848CB7" w14:textId="708F0F8A"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5E171C40"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470816FC" w14:textId="77777777" w:rsidR="00D30079" w:rsidRPr="00071EA6" w:rsidRDefault="00D30079" w:rsidP="00D30079">
            <w:pPr>
              <w:pStyle w:val="af9"/>
              <w:jc w:val="both"/>
            </w:pPr>
          </w:p>
        </w:tc>
        <w:tc>
          <w:tcPr>
            <w:tcW w:w="2487" w:type="dxa"/>
          </w:tcPr>
          <w:p w14:paraId="37A39FF0" w14:textId="3838A463"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1B3B881E"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1C66A641" w14:textId="77777777" w:rsidR="00D30079" w:rsidRPr="00071EA6" w:rsidRDefault="00D30079" w:rsidP="00D30079">
            <w:pPr>
              <w:pStyle w:val="af9"/>
              <w:jc w:val="both"/>
            </w:pPr>
          </w:p>
        </w:tc>
      </w:tr>
      <w:tr w:rsidR="00071EA6" w:rsidRPr="00071EA6" w14:paraId="2CB72E5F" w14:textId="77777777" w:rsidTr="00CE56EC">
        <w:tc>
          <w:tcPr>
            <w:tcW w:w="2093" w:type="dxa"/>
          </w:tcPr>
          <w:p w14:paraId="55E196C7" w14:textId="77777777" w:rsidR="00D30079" w:rsidRPr="00071EA6" w:rsidRDefault="00D30079" w:rsidP="00D30079">
            <w:pPr>
              <w:pStyle w:val="af9"/>
              <w:jc w:val="both"/>
            </w:pPr>
            <w:r w:rsidRPr="00071EA6">
              <w:lastRenderedPageBreak/>
              <w:t>Нефтехимическая промышленность</w:t>
            </w:r>
          </w:p>
          <w:p w14:paraId="36DB9EC0" w14:textId="4A622CC1" w:rsidR="00D30079" w:rsidRPr="00071EA6" w:rsidRDefault="00D30079" w:rsidP="00D30079">
            <w:pPr>
              <w:pStyle w:val="af9"/>
              <w:jc w:val="both"/>
            </w:pPr>
            <w:r w:rsidRPr="00071EA6">
              <w:t>[6.5]</w:t>
            </w:r>
          </w:p>
        </w:tc>
        <w:tc>
          <w:tcPr>
            <w:tcW w:w="2977" w:type="dxa"/>
          </w:tcPr>
          <w:p w14:paraId="226609F0" w14:textId="335BC780" w:rsidR="00D30079" w:rsidRPr="00071EA6" w:rsidRDefault="00D30079" w:rsidP="00D30079">
            <w:pPr>
              <w:pStyle w:val="af9"/>
              <w:jc w:val="both"/>
            </w:pPr>
            <w:r w:rsidRPr="00071EA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09" w:type="dxa"/>
          </w:tcPr>
          <w:p w14:paraId="3F97FC07" w14:textId="630135BE" w:rsidR="00D30079" w:rsidRPr="00071EA6" w:rsidRDefault="00D30079" w:rsidP="00D30079">
            <w:pPr>
              <w:pStyle w:val="af9"/>
              <w:jc w:val="both"/>
            </w:pPr>
            <w:r w:rsidRPr="00071EA6">
              <w:t>минимальная (максимальная) площадь земельного участка 1000 - 100000 кв. м.</w:t>
            </w:r>
          </w:p>
        </w:tc>
        <w:tc>
          <w:tcPr>
            <w:tcW w:w="2410" w:type="dxa"/>
          </w:tcPr>
          <w:p w14:paraId="4077955C"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44AC6917" w14:textId="46A9D45F"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7C451434" w14:textId="212C6BF4"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01250AFA"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25487B50" w14:textId="77777777" w:rsidR="00D30079" w:rsidRPr="00071EA6" w:rsidRDefault="00D30079" w:rsidP="00D30079">
            <w:pPr>
              <w:pStyle w:val="af9"/>
              <w:jc w:val="both"/>
            </w:pPr>
          </w:p>
        </w:tc>
        <w:tc>
          <w:tcPr>
            <w:tcW w:w="2487" w:type="dxa"/>
          </w:tcPr>
          <w:p w14:paraId="0522C482" w14:textId="5E995750"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21D95EBC"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68AF6B60" w14:textId="77777777" w:rsidR="00D30079" w:rsidRPr="00071EA6" w:rsidRDefault="00D30079" w:rsidP="00D30079">
            <w:pPr>
              <w:pStyle w:val="af9"/>
              <w:jc w:val="both"/>
            </w:pPr>
          </w:p>
        </w:tc>
      </w:tr>
      <w:tr w:rsidR="00071EA6" w:rsidRPr="00071EA6" w14:paraId="33421E6C" w14:textId="77777777" w:rsidTr="00CE56EC">
        <w:tc>
          <w:tcPr>
            <w:tcW w:w="2093" w:type="dxa"/>
          </w:tcPr>
          <w:p w14:paraId="2B14176A" w14:textId="77777777" w:rsidR="00D30079" w:rsidRPr="00071EA6" w:rsidRDefault="00D30079" w:rsidP="00D30079">
            <w:pPr>
              <w:pStyle w:val="af9"/>
              <w:jc w:val="both"/>
            </w:pPr>
            <w:r w:rsidRPr="00071EA6">
              <w:t>Строительная промышленность</w:t>
            </w:r>
          </w:p>
          <w:p w14:paraId="0A7ACCF4" w14:textId="3CD31224" w:rsidR="00D30079" w:rsidRPr="00071EA6" w:rsidRDefault="00D30079" w:rsidP="00D30079">
            <w:pPr>
              <w:pStyle w:val="af9"/>
              <w:jc w:val="both"/>
            </w:pPr>
            <w:r w:rsidRPr="00071EA6">
              <w:t>[6.6]</w:t>
            </w:r>
          </w:p>
        </w:tc>
        <w:tc>
          <w:tcPr>
            <w:tcW w:w="2977" w:type="dxa"/>
          </w:tcPr>
          <w:p w14:paraId="24156956" w14:textId="086BBBFF" w:rsidR="00D30079" w:rsidRPr="00071EA6" w:rsidRDefault="00D30079" w:rsidP="00D30079">
            <w:pPr>
              <w:pStyle w:val="af9"/>
              <w:jc w:val="both"/>
            </w:pPr>
            <w:r w:rsidRPr="00071EA6">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09" w:type="dxa"/>
          </w:tcPr>
          <w:p w14:paraId="6476C0A9" w14:textId="2817D764" w:rsidR="00D30079" w:rsidRPr="00071EA6" w:rsidRDefault="00D30079" w:rsidP="00D30079">
            <w:pPr>
              <w:pStyle w:val="af9"/>
              <w:jc w:val="both"/>
            </w:pPr>
            <w:r w:rsidRPr="00071EA6">
              <w:t>минимальная (максимальная) площадь земельного участка 1000 - 100000 кв. м.</w:t>
            </w:r>
          </w:p>
        </w:tc>
        <w:tc>
          <w:tcPr>
            <w:tcW w:w="2410" w:type="dxa"/>
          </w:tcPr>
          <w:p w14:paraId="35AEE22F"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 -5 метров:</w:t>
            </w:r>
          </w:p>
          <w:p w14:paraId="3ACA0AFB" w14:textId="1127EA29" w:rsidR="00D30079" w:rsidRPr="00071EA6" w:rsidRDefault="00D30079" w:rsidP="00D30079">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434EEC81" w14:textId="254F29EB" w:rsidR="00D30079" w:rsidRPr="00071EA6" w:rsidRDefault="00D30079" w:rsidP="00D30079">
            <w:pPr>
              <w:pStyle w:val="af9"/>
              <w:jc w:val="both"/>
            </w:pPr>
            <w:r w:rsidRPr="00071EA6">
              <w:t xml:space="preserve">максимальная высота зданий </w:t>
            </w:r>
            <w:r w:rsidR="00CB5AC4" w:rsidRPr="00071EA6">
              <w:t>20</w:t>
            </w:r>
            <w:r w:rsidRPr="00071EA6">
              <w:t xml:space="preserve"> метров;</w:t>
            </w:r>
          </w:p>
          <w:p w14:paraId="45D3E0E3" w14:textId="77777777" w:rsidR="00D30079" w:rsidRPr="00071EA6" w:rsidRDefault="00D30079" w:rsidP="00D30079">
            <w:pPr>
              <w:pStyle w:val="af9"/>
              <w:jc w:val="both"/>
              <w:rPr>
                <w:sz w:val="22"/>
                <w:szCs w:val="22"/>
              </w:rPr>
            </w:pPr>
            <w:r w:rsidRPr="00071EA6">
              <w:rPr>
                <w:sz w:val="22"/>
                <w:szCs w:val="22"/>
              </w:rPr>
              <w:t>высота технологических сооружений не подлежит установлению</w:t>
            </w:r>
          </w:p>
          <w:p w14:paraId="74141520" w14:textId="77777777" w:rsidR="00D30079" w:rsidRPr="00071EA6" w:rsidRDefault="00D30079" w:rsidP="00D30079">
            <w:pPr>
              <w:pStyle w:val="af9"/>
              <w:jc w:val="both"/>
            </w:pPr>
          </w:p>
        </w:tc>
        <w:tc>
          <w:tcPr>
            <w:tcW w:w="2487" w:type="dxa"/>
          </w:tcPr>
          <w:p w14:paraId="6C673E00" w14:textId="076B7EAA"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4FC28886"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417B5394" w14:textId="77777777" w:rsidR="00D30079" w:rsidRPr="00071EA6" w:rsidRDefault="00D30079" w:rsidP="00D30079">
            <w:pPr>
              <w:pStyle w:val="af9"/>
              <w:jc w:val="both"/>
            </w:pPr>
          </w:p>
        </w:tc>
      </w:tr>
      <w:tr w:rsidR="00071EA6" w:rsidRPr="00071EA6" w14:paraId="344C579F" w14:textId="77777777" w:rsidTr="00CE56EC">
        <w:tc>
          <w:tcPr>
            <w:tcW w:w="2093" w:type="dxa"/>
          </w:tcPr>
          <w:p w14:paraId="0A95DDEB" w14:textId="74FC66B3" w:rsidR="00D30079" w:rsidRPr="00071EA6" w:rsidRDefault="00D30079" w:rsidP="00D30079">
            <w:pPr>
              <w:pStyle w:val="af9"/>
              <w:jc w:val="both"/>
            </w:pPr>
            <w:r w:rsidRPr="00071EA6">
              <w:t>Энергетика [6.7]</w:t>
            </w:r>
          </w:p>
        </w:tc>
        <w:tc>
          <w:tcPr>
            <w:tcW w:w="2977" w:type="dxa"/>
          </w:tcPr>
          <w:p w14:paraId="326F3B31" w14:textId="11FCE20F" w:rsidR="00D30079" w:rsidRPr="00071EA6" w:rsidRDefault="00D30079" w:rsidP="00D30079">
            <w:pPr>
              <w:pStyle w:val="af9"/>
              <w:jc w:val="both"/>
            </w:pPr>
            <w:r w:rsidRPr="00071EA6">
              <w:t xml:space="preserve">Размещение объектов </w:t>
            </w:r>
            <w:r w:rsidRPr="00071EA6">
              <w:lastRenderedPageBreak/>
              <w:t>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071EA6">
              <w:t>золоотвалов</w:t>
            </w:r>
            <w:proofErr w:type="spellEnd"/>
            <w:r w:rsidRPr="00071EA6">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09" w:type="dxa"/>
          </w:tcPr>
          <w:p w14:paraId="2D7904D6" w14:textId="77777777" w:rsidR="00D30079" w:rsidRPr="00071EA6" w:rsidRDefault="00D30079" w:rsidP="00D30079">
            <w:pPr>
              <w:pStyle w:val="af9"/>
              <w:jc w:val="both"/>
              <w:rPr>
                <w:sz w:val="22"/>
                <w:szCs w:val="22"/>
              </w:rPr>
            </w:pPr>
            <w:r w:rsidRPr="00071EA6">
              <w:rPr>
                <w:sz w:val="22"/>
                <w:szCs w:val="22"/>
              </w:rPr>
              <w:lastRenderedPageBreak/>
              <w:t xml:space="preserve">Не подлежат </w:t>
            </w:r>
            <w:r w:rsidRPr="00071EA6">
              <w:rPr>
                <w:sz w:val="22"/>
                <w:szCs w:val="22"/>
              </w:rPr>
              <w:lastRenderedPageBreak/>
              <w:t>установлению</w:t>
            </w:r>
          </w:p>
          <w:p w14:paraId="703E90D4" w14:textId="77777777" w:rsidR="00D30079" w:rsidRPr="00071EA6" w:rsidRDefault="00D30079" w:rsidP="00D30079">
            <w:pPr>
              <w:pStyle w:val="af9"/>
              <w:jc w:val="both"/>
            </w:pPr>
          </w:p>
        </w:tc>
        <w:tc>
          <w:tcPr>
            <w:tcW w:w="2410" w:type="dxa"/>
          </w:tcPr>
          <w:p w14:paraId="16BB3FBD" w14:textId="77777777" w:rsidR="00D30079" w:rsidRPr="00071EA6" w:rsidRDefault="00D30079" w:rsidP="00D30079">
            <w:pPr>
              <w:pStyle w:val="af9"/>
              <w:jc w:val="both"/>
            </w:pPr>
            <w:r w:rsidRPr="00071EA6">
              <w:lastRenderedPageBreak/>
              <w:t xml:space="preserve">минимальный отступ </w:t>
            </w:r>
            <w:r w:rsidRPr="00071EA6">
              <w:lastRenderedPageBreak/>
              <w:t>строений от красной линии участка или границ участка -5 метров:</w:t>
            </w:r>
          </w:p>
          <w:p w14:paraId="2B47008A" w14:textId="2888FFC4" w:rsidR="00D30079" w:rsidRPr="00071EA6" w:rsidRDefault="00D30079" w:rsidP="00D30079">
            <w:pPr>
              <w:pStyle w:val="af9"/>
              <w:jc w:val="both"/>
            </w:pPr>
            <w:r w:rsidRPr="00071EA6">
              <w:t>или на основании утвержденной документации по планировке территории.</w:t>
            </w:r>
          </w:p>
        </w:tc>
        <w:tc>
          <w:tcPr>
            <w:tcW w:w="2410" w:type="dxa"/>
          </w:tcPr>
          <w:p w14:paraId="5DEC7AC8" w14:textId="2AC8CE55" w:rsidR="00D30079" w:rsidRPr="00071EA6" w:rsidRDefault="00D30079" w:rsidP="00D30079">
            <w:pPr>
              <w:pStyle w:val="af9"/>
              <w:jc w:val="both"/>
            </w:pPr>
            <w:r w:rsidRPr="00071EA6">
              <w:lastRenderedPageBreak/>
              <w:t xml:space="preserve">Не подлежат </w:t>
            </w:r>
            <w:r w:rsidRPr="00071EA6">
              <w:lastRenderedPageBreak/>
              <w:t>установлению</w:t>
            </w:r>
          </w:p>
        </w:tc>
        <w:tc>
          <w:tcPr>
            <w:tcW w:w="2487" w:type="dxa"/>
          </w:tcPr>
          <w:p w14:paraId="542F43E4" w14:textId="74A05B55" w:rsidR="00D30079" w:rsidRPr="00071EA6" w:rsidRDefault="00D30079" w:rsidP="00D30079">
            <w:pPr>
              <w:pStyle w:val="af9"/>
              <w:jc w:val="both"/>
            </w:pPr>
            <w:r w:rsidRPr="00071EA6">
              <w:lastRenderedPageBreak/>
              <w:t xml:space="preserve">Не подлежат </w:t>
            </w:r>
            <w:r w:rsidRPr="00071EA6">
              <w:lastRenderedPageBreak/>
              <w:t>установлению</w:t>
            </w:r>
          </w:p>
        </w:tc>
      </w:tr>
      <w:tr w:rsidR="00071EA6" w:rsidRPr="00071EA6" w14:paraId="344F3FEF" w14:textId="77777777" w:rsidTr="00CE56EC">
        <w:tc>
          <w:tcPr>
            <w:tcW w:w="2093" w:type="dxa"/>
          </w:tcPr>
          <w:p w14:paraId="1E52B4D4" w14:textId="46DCBE85" w:rsidR="00D30079" w:rsidRPr="00071EA6" w:rsidRDefault="00D30079" w:rsidP="00D30079">
            <w:pPr>
              <w:pStyle w:val="af9"/>
              <w:jc w:val="both"/>
            </w:pPr>
            <w:r w:rsidRPr="00071EA6">
              <w:lastRenderedPageBreak/>
              <w:t>Связь [6.8]</w:t>
            </w:r>
          </w:p>
        </w:tc>
        <w:tc>
          <w:tcPr>
            <w:tcW w:w="2977" w:type="dxa"/>
          </w:tcPr>
          <w:p w14:paraId="65EFE6AE" w14:textId="1D85CADC" w:rsidR="00D30079" w:rsidRPr="00071EA6" w:rsidRDefault="00D30079" w:rsidP="00D30079">
            <w:pPr>
              <w:pStyle w:val="af9"/>
              <w:jc w:val="both"/>
            </w:pPr>
            <w:r w:rsidRPr="00071EA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071EA6">
              <w:lastRenderedPageBreak/>
              <w:t>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2409" w:type="dxa"/>
          </w:tcPr>
          <w:p w14:paraId="3F718DDB" w14:textId="30C42BE5" w:rsidR="00D30079" w:rsidRPr="00071EA6" w:rsidRDefault="00D30079" w:rsidP="00D30079">
            <w:pPr>
              <w:pStyle w:val="af9"/>
              <w:jc w:val="both"/>
            </w:pPr>
            <w:r w:rsidRPr="00071EA6">
              <w:lastRenderedPageBreak/>
              <w:t xml:space="preserve">минимальная (максимальная) площадь земельного участка 10 - 100 кв. м, </w:t>
            </w:r>
          </w:p>
        </w:tc>
        <w:tc>
          <w:tcPr>
            <w:tcW w:w="2410" w:type="dxa"/>
          </w:tcPr>
          <w:p w14:paraId="025BF2F0" w14:textId="70D4BF17" w:rsidR="00D30079" w:rsidRPr="00071EA6" w:rsidRDefault="00D30079" w:rsidP="00D30079">
            <w:pPr>
              <w:pStyle w:val="af9"/>
              <w:jc w:val="both"/>
            </w:pPr>
            <w:r w:rsidRPr="00071EA6">
              <w:t>Не подлежат установлению</w:t>
            </w:r>
          </w:p>
        </w:tc>
        <w:tc>
          <w:tcPr>
            <w:tcW w:w="2410" w:type="dxa"/>
          </w:tcPr>
          <w:p w14:paraId="1C8395A4" w14:textId="2CB3B976" w:rsidR="00D30079" w:rsidRPr="00071EA6" w:rsidRDefault="00D30079" w:rsidP="00D30079">
            <w:pPr>
              <w:pStyle w:val="af9"/>
              <w:jc w:val="both"/>
            </w:pPr>
            <w:r w:rsidRPr="00071EA6">
              <w:t>Не подлежат установлению</w:t>
            </w:r>
          </w:p>
        </w:tc>
        <w:tc>
          <w:tcPr>
            <w:tcW w:w="2487" w:type="dxa"/>
          </w:tcPr>
          <w:p w14:paraId="7F106DBF" w14:textId="05DEB11F" w:rsidR="00D30079" w:rsidRPr="00071EA6" w:rsidRDefault="00D30079" w:rsidP="00D30079">
            <w:pPr>
              <w:pStyle w:val="af9"/>
              <w:jc w:val="both"/>
            </w:pPr>
            <w:r w:rsidRPr="00071EA6">
              <w:t>Не подлежат установлению</w:t>
            </w:r>
          </w:p>
        </w:tc>
      </w:tr>
      <w:tr w:rsidR="00071EA6" w:rsidRPr="00071EA6" w14:paraId="487B5D69" w14:textId="77777777" w:rsidTr="00CE56EC">
        <w:tc>
          <w:tcPr>
            <w:tcW w:w="2093" w:type="dxa"/>
          </w:tcPr>
          <w:p w14:paraId="5F547DED" w14:textId="6CBD23C8" w:rsidR="00D30079" w:rsidRPr="00071EA6" w:rsidRDefault="00D30079" w:rsidP="00D30079">
            <w:pPr>
              <w:pStyle w:val="af9"/>
              <w:jc w:val="both"/>
            </w:pPr>
            <w:r w:rsidRPr="00071EA6">
              <w:t>Склад [6.9]</w:t>
            </w:r>
          </w:p>
        </w:tc>
        <w:tc>
          <w:tcPr>
            <w:tcW w:w="2977" w:type="dxa"/>
          </w:tcPr>
          <w:p w14:paraId="476FDF97" w14:textId="189BA35C" w:rsidR="00D30079" w:rsidRPr="00071EA6" w:rsidRDefault="00D30079" w:rsidP="00D30079">
            <w:pPr>
              <w:pStyle w:val="af9"/>
              <w:jc w:val="both"/>
            </w:pPr>
            <w:r w:rsidRPr="00071EA6">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w:t>
            </w:r>
            <w:r w:rsidRPr="00071EA6">
              <w:lastRenderedPageBreak/>
              <w:t>перевалочных складов.</w:t>
            </w:r>
          </w:p>
        </w:tc>
        <w:tc>
          <w:tcPr>
            <w:tcW w:w="2409" w:type="dxa"/>
          </w:tcPr>
          <w:p w14:paraId="29E16C50" w14:textId="4E2870F2" w:rsidR="00D30079" w:rsidRPr="00071EA6" w:rsidRDefault="00D30079" w:rsidP="00D30079">
            <w:pPr>
              <w:pStyle w:val="af9"/>
              <w:jc w:val="both"/>
            </w:pPr>
            <w:r w:rsidRPr="00071EA6">
              <w:lastRenderedPageBreak/>
              <w:t xml:space="preserve">минимальная (максимальная) площадь земельного участка </w:t>
            </w:r>
            <w:r w:rsidR="00876473" w:rsidRPr="00071EA6">
              <w:t>3</w:t>
            </w:r>
            <w:r w:rsidRPr="00071EA6">
              <w:t>00 - 10000 кв. м.</w:t>
            </w:r>
          </w:p>
        </w:tc>
        <w:tc>
          <w:tcPr>
            <w:tcW w:w="2410" w:type="dxa"/>
          </w:tcPr>
          <w:p w14:paraId="3913AC7A" w14:textId="77777777" w:rsidR="00D30079" w:rsidRPr="00071EA6" w:rsidRDefault="00D30079" w:rsidP="00D30079">
            <w:pPr>
              <w:pStyle w:val="af9"/>
              <w:jc w:val="both"/>
            </w:pPr>
            <w:r w:rsidRPr="00071EA6">
              <w:t>минимальный отступ строений от красной линии участка или границ участка</w:t>
            </w:r>
          </w:p>
          <w:p w14:paraId="48050557" w14:textId="42CC994A" w:rsidR="00D30079" w:rsidRPr="00071EA6" w:rsidRDefault="00D30079" w:rsidP="00D30079">
            <w:pPr>
              <w:pStyle w:val="af9"/>
              <w:jc w:val="both"/>
            </w:pPr>
            <w:r w:rsidRPr="00071EA6">
              <w:t>-5 метров.</w:t>
            </w:r>
          </w:p>
        </w:tc>
        <w:tc>
          <w:tcPr>
            <w:tcW w:w="2410" w:type="dxa"/>
          </w:tcPr>
          <w:p w14:paraId="3E2184F9" w14:textId="77777777" w:rsidR="00D30079" w:rsidRPr="00071EA6" w:rsidRDefault="00D30079" w:rsidP="00D30079">
            <w:pPr>
              <w:pStyle w:val="af9"/>
              <w:jc w:val="both"/>
            </w:pPr>
            <w:r w:rsidRPr="00071EA6">
              <w:t>максимальная высота зданий 15 метров;</w:t>
            </w:r>
          </w:p>
          <w:p w14:paraId="03AAB100" w14:textId="26F71D2D" w:rsidR="00D30079" w:rsidRPr="00071EA6" w:rsidRDefault="00D30079" w:rsidP="00D30079">
            <w:pPr>
              <w:pStyle w:val="af9"/>
              <w:jc w:val="both"/>
            </w:pPr>
            <w:r w:rsidRPr="00071EA6">
              <w:t>высота технологических сооружений устанавливается в соответствии с проектной документацией.</w:t>
            </w:r>
          </w:p>
        </w:tc>
        <w:tc>
          <w:tcPr>
            <w:tcW w:w="2487" w:type="dxa"/>
          </w:tcPr>
          <w:p w14:paraId="7126FD38" w14:textId="525EE9DE" w:rsidR="00D30079" w:rsidRPr="00071EA6" w:rsidRDefault="00C27391" w:rsidP="00D30079">
            <w:pPr>
              <w:pStyle w:val="af9"/>
              <w:jc w:val="both"/>
            </w:pPr>
            <w:r w:rsidRPr="00071EA6">
              <w:t>максимальный процент застройки в границах земельного участка - 60%</w:t>
            </w:r>
            <w:r w:rsidR="00D30079" w:rsidRPr="00071EA6">
              <w:t>;</w:t>
            </w:r>
          </w:p>
          <w:p w14:paraId="7FCD3E2F" w14:textId="77777777" w:rsidR="00D30079" w:rsidRPr="00071EA6" w:rsidRDefault="00D30079" w:rsidP="00D30079">
            <w:pPr>
              <w:pStyle w:val="af9"/>
              <w:jc w:val="both"/>
              <w:rPr>
                <w:sz w:val="22"/>
                <w:szCs w:val="22"/>
              </w:rPr>
            </w:pPr>
            <w:r w:rsidRPr="00071EA6">
              <w:rPr>
                <w:sz w:val="22"/>
                <w:szCs w:val="22"/>
              </w:rPr>
              <w:t>процент застройки подземной части не регламентируется;</w:t>
            </w:r>
          </w:p>
          <w:p w14:paraId="46551109" w14:textId="77777777" w:rsidR="00D30079" w:rsidRPr="00071EA6" w:rsidRDefault="00D30079" w:rsidP="00D30079">
            <w:pPr>
              <w:pStyle w:val="af9"/>
              <w:jc w:val="both"/>
            </w:pPr>
          </w:p>
        </w:tc>
      </w:tr>
      <w:tr w:rsidR="001A0189" w:rsidRPr="00071EA6" w14:paraId="0C35EF32" w14:textId="77777777" w:rsidTr="00CE56EC">
        <w:tc>
          <w:tcPr>
            <w:tcW w:w="2093" w:type="dxa"/>
          </w:tcPr>
          <w:p w14:paraId="38565340" w14:textId="178B5BD8" w:rsidR="001A0189" w:rsidRPr="001A0189" w:rsidRDefault="001A0189" w:rsidP="001A0189">
            <w:pPr>
              <w:pStyle w:val="af9"/>
              <w:jc w:val="both"/>
              <w:rPr>
                <w:lang w:val="en-US"/>
              </w:rPr>
            </w:pPr>
            <w:r w:rsidRPr="001A0189">
              <w:t>Целлюлозно-бумажная промышленность</w:t>
            </w:r>
            <w:r>
              <w:t xml:space="preserve"> </w:t>
            </w:r>
            <w:r>
              <w:rPr>
                <w:lang w:val="en-US"/>
              </w:rPr>
              <w:t>[6.11]</w:t>
            </w:r>
          </w:p>
        </w:tc>
        <w:tc>
          <w:tcPr>
            <w:tcW w:w="2977" w:type="dxa"/>
          </w:tcPr>
          <w:p w14:paraId="62C4988A" w14:textId="532FA1FD" w:rsidR="001A0189" w:rsidRPr="00071EA6" w:rsidRDefault="001A0189" w:rsidP="001A0189">
            <w:pPr>
              <w:pStyle w:val="af9"/>
              <w:jc w:val="both"/>
            </w:pPr>
            <w:r w:rsidRPr="001A0189">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409" w:type="dxa"/>
          </w:tcPr>
          <w:p w14:paraId="2B1CC6B8" w14:textId="2F8982E4" w:rsidR="001A0189" w:rsidRPr="00071EA6" w:rsidRDefault="001A0189" w:rsidP="001A0189">
            <w:pPr>
              <w:pStyle w:val="af9"/>
              <w:jc w:val="both"/>
            </w:pPr>
            <w:r w:rsidRPr="006F0A1B">
              <w:t>минимальная (максимальная) площадь земельного участка 1000 - 200000 кв. м.</w:t>
            </w:r>
          </w:p>
        </w:tc>
        <w:tc>
          <w:tcPr>
            <w:tcW w:w="2410" w:type="dxa"/>
          </w:tcPr>
          <w:p w14:paraId="0A00397E" w14:textId="496F2AA9" w:rsidR="001A0189" w:rsidRPr="00071EA6" w:rsidRDefault="001A0189" w:rsidP="001A0189">
            <w:pPr>
              <w:pStyle w:val="af9"/>
              <w:jc w:val="both"/>
            </w:pPr>
            <w:r w:rsidRPr="006F0A1B">
              <w:t>минимальный отступ строений от красной линии участка или границ участка -5 метров:</w:t>
            </w:r>
          </w:p>
        </w:tc>
        <w:tc>
          <w:tcPr>
            <w:tcW w:w="2410" w:type="dxa"/>
          </w:tcPr>
          <w:p w14:paraId="45AA568A" w14:textId="48C47A53" w:rsidR="001A0189" w:rsidRPr="00071EA6" w:rsidRDefault="001A0189" w:rsidP="001A0189">
            <w:pPr>
              <w:pStyle w:val="af9"/>
              <w:jc w:val="both"/>
            </w:pPr>
            <w:r w:rsidRPr="006F0A1B">
              <w:t>минимальная (максимальная) площадь земельного участка 1000 - 200000 кв. м.</w:t>
            </w:r>
          </w:p>
        </w:tc>
        <w:tc>
          <w:tcPr>
            <w:tcW w:w="2487" w:type="dxa"/>
          </w:tcPr>
          <w:p w14:paraId="32C6B5B7" w14:textId="34958F54" w:rsidR="001A0189" w:rsidRPr="00071EA6" w:rsidRDefault="001A0189" w:rsidP="001A0189">
            <w:pPr>
              <w:pStyle w:val="af9"/>
              <w:jc w:val="both"/>
            </w:pPr>
            <w:r w:rsidRPr="006F0A1B">
              <w:t>минимальный отступ строений от красной линии участка или границ участка -5 метров:</w:t>
            </w:r>
          </w:p>
        </w:tc>
      </w:tr>
      <w:tr w:rsidR="00071EA6" w:rsidRPr="00071EA6" w14:paraId="5A836278" w14:textId="77777777" w:rsidTr="00CE56EC">
        <w:tc>
          <w:tcPr>
            <w:tcW w:w="2093" w:type="dxa"/>
          </w:tcPr>
          <w:p w14:paraId="3FBB6880" w14:textId="7FD78030" w:rsidR="00D30079" w:rsidRPr="00071EA6" w:rsidRDefault="00D30079" w:rsidP="00D30079">
            <w:pPr>
              <w:pStyle w:val="af9"/>
              <w:jc w:val="both"/>
            </w:pPr>
            <w:r w:rsidRPr="00071EA6">
              <w:t>Стоянки транспорта общего пользования [7.2.3]</w:t>
            </w:r>
          </w:p>
        </w:tc>
        <w:tc>
          <w:tcPr>
            <w:tcW w:w="2977" w:type="dxa"/>
          </w:tcPr>
          <w:p w14:paraId="13A4CACC" w14:textId="095DC008" w:rsidR="00D30079" w:rsidRPr="00071EA6" w:rsidRDefault="00D30079" w:rsidP="00D30079">
            <w:pPr>
              <w:pStyle w:val="af9"/>
              <w:jc w:val="both"/>
            </w:pPr>
            <w:r w:rsidRPr="00071EA6">
              <w:t>Размещение стоянок транспортных средств, осуществляющих перевозки людей по установленному маршруту</w:t>
            </w:r>
          </w:p>
        </w:tc>
        <w:tc>
          <w:tcPr>
            <w:tcW w:w="2409" w:type="dxa"/>
          </w:tcPr>
          <w:p w14:paraId="3404B4D9" w14:textId="6C9C997E" w:rsidR="00D30079" w:rsidRPr="00071EA6" w:rsidRDefault="00D30079" w:rsidP="00D30079">
            <w:pPr>
              <w:pStyle w:val="af9"/>
              <w:jc w:val="both"/>
            </w:pPr>
            <w:r w:rsidRPr="00071EA6">
              <w:t>минимальная (максимальная) площадь земельного участка - 30 - 5000 кв. м.</w:t>
            </w:r>
          </w:p>
        </w:tc>
        <w:tc>
          <w:tcPr>
            <w:tcW w:w="2410" w:type="dxa"/>
          </w:tcPr>
          <w:p w14:paraId="339AC046" w14:textId="4EB96584"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52CF164B" w14:textId="397864C7"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D97256B" w14:textId="5ABEE861"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1EDCF5ED" w14:textId="77777777" w:rsidTr="00CE56EC">
        <w:tc>
          <w:tcPr>
            <w:tcW w:w="2093" w:type="dxa"/>
          </w:tcPr>
          <w:p w14:paraId="7D65854F" w14:textId="68E5B304" w:rsidR="00D30079" w:rsidRPr="00071EA6" w:rsidRDefault="00D30079" w:rsidP="00D30079">
            <w:pPr>
              <w:pStyle w:val="af9"/>
              <w:jc w:val="both"/>
            </w:pPr>
            <w:r w:rsidRPr="00071EA6">
              <w:t>Земельные участки (территории) общего пользования [12.0]</w:t>
            </w:r>
          </w:p>
        </w:tc>
        <w:tc>
          <w:tcPr>
            <w:tcW w:w="2977" w:type="dxa"/>
          </w:tcPr>
          <w:p w14:paraId="3AB8213C" w14:textId="4F11A23A" w:rsidR="00D30079" w:rsidRPr="00071EA6" w:rsidRDefault="00D30079" w:rsidP="00D30079">
            <w:pPr>
              <w:pStyle w:val="af9"/>
              <w:jc w:val="both"/>
            </w:pPr>
            <w:r w:rsidRPr="00071EA6">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Pr>
          <w:p w14:paraId="44DFC640" w14:textId="72897BFC" w:rsidR="00D30079" w:rsidRPr="00071EA6" w:rsidRDefault="00D30079" w:rsidP="00D30079">
            <w:pPr>
              <w:pStyle w:val="af9"/>
              <w:jc w:val="both"/>
            </w:pPr>
            <w:r w:rsidRPr="00071EA6">
              <w:t>минимальная (максимальная) площадь земельного участка - 50 - 10000 кв. м.</w:t>
            </w:r>
          </w:p>
        </w:tc>
        <w:tc>
          <w:tcPr>
            <w:tcW w:w="2410" w:type="dxa"/>
          </w:tcPr>
          <w:p w14:paraId="57C55BB7" w14:textId="1F66687D"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495C6CD9" w14:textId="36C3334A"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9C893D9" w14:textId="79937A57"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3390469D" w14:textId="77777777" w:rsidTr="00CE56EC">
        <w:tc>
          <w:tcPr>
            <w:tcW w:w="2093" w:type="dxa"/>
          </w:tcPr>
          <w:p w14:paraId="1DD355F3" w14:textId="29C9615B" w:rsidR="00D30079" w:rsidRPr="00071EA6" w:rsidRDefault="00D30079" w:rsidP="00D30079">
            <w:pPr>
              <w:pStyle w:val="af9"/>
              <w:jc w:val="both"/>
            </w:pPr>
            <w:r w:rsidRPr="00071EA6">
              <w:lastRenderedPageBreak/>
              <w:t>Улично-дорожная сеть [12.0.1]</w:t>
            </w:r>
          </w:p>
        </w:tc>
        <w:tc>
          <w:tcPr>
            <w:tcW w:w="2977" w:type="dxa"/>
          </w:tcPr>
          <w:p w14:paraId="2DA89C61" w14:textId="77777777" w:rsidR="00D30079" w:rsidRPr="00071EA6" w:rsidRDefault="00D30079" w:rsidP="00D30079">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4F94FE61" w14:textId="3883F12F" w:rsidR="00D30079" w:rsidRPr="00071EA6" w:rsidRDefault="00D30079" w:rsidP="00D30079">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09" w:type="dxa"/>
          </w:tcPr>
          <w:p w14:paraId="21EFA46F" w14:textId="38C8578A" w:rsidR="00D30079" w:rsidRPr="00071EA6" w:rsidRDefault="00D30079" w:rsidP="00D30079">
            <w:pPr>
              <w:pStyle w:val="af9"/>
              <w:jc w:val="both"/>
            </w:pPr>
            <w:r w:rsidRPr="00071EA6">
              <w:t>минимальная (максимальная) площадь земельного участка - 50 - 10000 кв. м.</w:t>
            </w:r>
          </w:p>
        </w:tc>
        <w:tc>
          <w:tcPr>
            <w:tcW w:w="2410" w:type="dxa"/>
          </w:tcPr>
          <w:p w14:paraId="0183FDF6" w14:textId="78D31D33"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3FB26C5B" w14:textId="56142616"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AF3BC6C" w14:textId="5E05FDDF" w:rsidR="00D30079" w:rsidRPr="00071EA6" w:rsidRDefault="00D30079" w:rsidP="00D30079">
            <w:pPr>
              <w:pStyle w:val="af9"/>
              <w:jc w:val="both"/>
            </w:pPr>
            <w:r w:rsidRPr="00071EA6">
              <w:t>Не подлежат установлению (размещение объектов капитального строительства не предусматривается).</w:t>
            </w:r>
          </w:p>
        </w:tc>
      </w:tr>
      <w:tr w:rsidR="00D30079" w:rsidRPr="00071EA6" w14:paraId="1CB6A6CF" w14:textId="77777777" w:rsidTr="00CE56EC">
        <w:tc>
          <w:tcPr>
            <w:tcW w:w="2093" w:type="dxa"/>
          </w:tcPr>
          <w:p w14:paraId="40F1C489" w14:textId="26E932B9" w:rsidR="00D30079" w:rsidRPr="00071EA6" w:rsidRDefault="00D30079" w:rsidP="00D30079">
            <w:pPr>
              <w:pStyle w:val="af9"/>
              <w:jc w:val="both"/>
            </w:pPr>
            <w:r w:rsidRPr="00071EA6">
              <w:t>Благоустройств о территории [12.0.2]</w:t>
            </w:r>
          </w:p>
        </w:tc>
        <w:tc>
          <w:tcPr>
            <w:tcW w:w="2977" w:type="dxa"/>
          </w:tcPr>
          <w:p w14:paraId="160D8AE6" w14:textId="5B4BAD76" w:rsidR="00D30079" w:rsidRPr="00071EA6" w:rsidRDefault="00D30079" w:rsidP="00D30079">
            <w:pPr>
              <w:pStyle w:val="af9"/>
              <w:jc w:val="both"/>
            </w:pPr>
            <w:r w:rsidRPr="00071EA6">
              <w:t xml:space="preserve">Размещение декоративных, технических, планировочных, конструктивных </w:t>
            </w:r>
            <w:r w:rsidRPr="00071EA6">
              <w:lastRenderedPageBreak/>
              <w:t>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209645D7" w14:textId="014A61EF" w:rsidR="00D30079" w:rsidRPr="00071EA6" w:rsidRDefault="00D30079" w:rsidP="00D30079">
            <w:pPr>
              <w:pStyle w:val="af9"/>
              <w:jc w:val="both"/>
            </w:pPr>
            <w:r w:rsidRPr="00071EA6">
              <w:lastRenderedPageBreak/>
              <w:t>минимальная (максимальная) площадь земельного участка - 50 - 10000 кв. м.</w:t>
            </w:r>
          </w:p>
        </w:tc>
        <w:tc>
          <w:tcPr>
            <w:tcW w:w="2410" w:type="dxa"/>
          </w:tcPr>
          <w:p w14:paraId="400209FE" w14:textId="1D9BCE0A" w:rsidR="00D30079" w:rsidRPr="00071EA6" w:rsidRDefault="00D30079" w:rsidP="00D30079">
            <w:pPr>
              <w:pStyle w:val="af9"/>
              <w:jc w:val="both"/>
            </w:pPr>
            <w:r w:rsidRPr="00071EA6">
              <w:t xml:space="preserve">Не подлежат установлению (размещение объектов капитального </w:t>
            </w:r>
            <w:r w:rsidRPr="00071EA6">
              <w:lastRenderedPageBreak/>
              <w:t>строительства не предусматривается).</w:t>
            </w:r>
          </w:p>
        </w:tc>
        <w:tc>
          <w:tcPr>
            <w:tcW w:w="2410" w:type="dxa"/>
          </w:tcPr>
          <w:p w14:paraId="29463AA7" w14:textId="7D3C22A8" w:rsidR="00D30079" w:rsidRPr="00071EA6" w:rsidRDefault="00D30079" w:rsidP="00D30079">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c>
          <w:tcPr>
            <w:tcW w:w="2487" w:type="dxa"/>
          </w:tcPr>
          <w:p w14:paraId="0644E94B" w14:textId="070A8840" w:rsidR="00D30079" w:rsidRPr="00071EA6" w:rsidRDefault="00D30079" w:rsidP="00D30079">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r>
    </w:tbl>
    <w:p w14:paraId="2616526A" w14:textId="77777777" w:rsidR="00F51562" w:rsidRPr="00071EA6" w:rsidRDefault="00F51562" w:rsidP="00F51562">
      <w:pPr>
        <w:pStyle w:val="afb"/>
      </w:pPr>
    </w:p>
    <w:p w14:paraId="440F0BF9" w14:textId="41648273" w:rsidR="00456E94" w:rsidRPr="00071EA6" w:rsidRDefault="00F51562" w:rsidP="00F51562">
      <w:pPr>
        <w:pStyle w:val="afb"/>
        <w:rPr>
          <w:b/>
          <w:bCs/>
        </w:rPr>
      </w:pPr>
      <w:r w:rsidRPr="00071EA6">
        <w:rPr>
          <w:b/>
          <w:bCs/>
        </w:rPr>
        <w:t>УСЛОВНО РАЗРЕШЕННЫЕ ВИДЫ И ПАРАМЕТРЫ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87B0D8A" w14:textId="77777777" w:rsidTr="00CE56EC">
        <w:tc>
          <w:tcPr>
            <w:tcW w:w="2093" w:type="dxa"/>
            <w:vMerge w:val="restart"/>
          </w:tcPr>
          <w:p w14:paraId="7E12DAD9" w14:textId="77777777" w:rsidR="00F51562" w:rsidRPr="00071EA6" w:rsidRDefault="00F51562" w:rsidP="00E5707B">
            <w:pPr>
              <w:pStyle w:val="af9"/>
              <w:rPr>
                <w:b/>
                <w:bCs w:val="0"/>
              </w:rPr>
            </w:pPr>
            <w:r w:rsidRPr="00071EA6">
              <w:rPr>
                <w:b/>
                <w:bCs w:val="0"/>
              </w:rPr>
              <w:t>Наименование вида разрешенного использования земельного участка</w:t>
            </w:r>
          </w:p>
          <w:p w14:paraId="3462B131" w14:textId="77777777" w:rsidR="00F51562" w:rsidRPr="00071EA6" w:rsidRDefault="00F51562" w:rsidP="00E5707B">
            <w:pPr>
              <w:pStyle w:val="af9"/>
              <w:rPr>
                <w:b/>
                <w:bCs w:val="0"/>
              </w:rPr>
            </w:pPr>
          </w:p>
        </w:tc>
        <w:tc>
          <w:tcPr>
            <w:tcW w:w="2977" w:type="dxa"/>
            <w:vMerge w:val="restart"/>
          </w:tcPr>
          <w:p w14:paraId="4934701A" w14:textId="77777777" w:rsidR="00F51562" w:rsidRPr="00071EA6" w:rsidRDefault="00F51562"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7BBD8456" w14:textId="77777777" w:rsidR="00F51562" w:rsidRPr="00071EA6" w:rsidRDefault="00F51562" w:rsidP="00E5707B">
            <w:pPr>
              <w:pStyle w:val="af9"/>
              <w:rPr>
                <w:b/>
                <w:bCs w:val="0"/>
              </w:rPr>
            </w:pPr>
          </w:p>
        </w:tc>
        <w:tc>
          <w:tcPr>
            <w:tcW w:w="9716" w:type="dxa"/>
            <w:gridSpan w:val="4"/>
          </w:tcPr>
          <w:p w14:paraId="308AD0DA" w14:textId="77777777" w:rsidR="00F51562" w:rsidRPr="00071EA6" w:rsidRDefault="00F51562"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3AE721E9" w14:textId="77777777" w:rsidTr="00CE56EC">
        <w:tc>
          <w:tcPr>
            <w:tcW w:w="2093" w:type="dxa"/>
            <w:vMerge/>
          </w:tcPr>
          <w:p w14:paraId="03C358E1" w14:textId="77777777" w:rsidR="00F51562" w:rsidRPr="00071EA6" w:rsidRDefault="00F51562" w:rsidP="00E5707B">
            <w:pPr>
              <w:pStyle w:val="af9"/>
              <w:rPr>
                <w:b/>
                <w:bCs w:val="0"/>
              </w:rPr>
            </w:pPr>
          </w:p>
        </w:tc>
        <w:tc>
          <w:tcPr>
            <w:tcW w:w="2977" w:type="dxa"/>
            <w:vMerge/>
          </w:tcPr>
          <w:p w14:paraId="783558DF" w14:textId="77777777" w:rsidR="00F51562" w:rsidRPr="00071EA6" w:rsidRDefault="00F51562" w:rsidP="00E5707B">
            <w:pPr>
              <w:pStyle w:val="af9"/>
              <w:rPr>
                <w:b/>
                <w:bCs w:val="0"/>
              </w:rPr>
            </w:pPr>
          </w:p>
        </w:tc>
        <w:tc>
          <w:tcPr>
            <w:tcW w:w="2409" w:type="dxa"/>
          </w:tcPr>
          <w:p w14:paraId="319F5880" w14:textId="77777777" w:rsidR="00F51562" w:rsidRPr="00071EA6" w:rsidRDefault="00F51562"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4912F925" w14:textId="77777777" w:rsidR="00F51562" w:rsidRPr="00071EA6" w:rsidRDefault="00F51562"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071EA6">
              <w:rPr>
                <w:b/>
                <w:bCs w:val="0"/>
              </w:rPr>
              <w:lastRenderedPageBreak/>
              <w:t>строительство зданий, строений, сооружений</w:t>
            </w:r>
          </w:p>
        </w:tc>
        <w:tc>
          <w:tcPr>
            <w:tcW w:w="2410" w:type="dxa"/>
          </w:tcPr>
          <w:p w14:paraId="77ECE7B1" w14:textId="77777777" w:rsidR="00F51562" w:rsidRPr="00071EA6" w:rsidRDefault="00F51562"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568156AD" w14:textId="77777777" w:rsidR="00F51562" w:rsidRPr="00071EA6" w:rsidRDefault="00F51562" w:rsidP="00E5707B">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Pr="00071EA6">
              <w:rPr>
                <w:b/>
                <w:bCs w:val="0"/>
              </w:rPr>
              <w:lastRenderedPageBreak/>
              <w:t>участка</w:t>
            </w:r>
          </w:p>
        </w:tc>
      </w:tr>
      <w:tr w:rsidR="00071EA6" w:rsidRPr="00071EA6" w14:paraId="13D7F287" w14:textId="77777777" w:rsidTr="00CE56EC">
        <w:tc>
          <w:tcPr>
            <w:tcW w:w="2093" w:type="dxa"/>
          </w:tcPr>
          <w:p w14:paraId="12427C6C" w14:textId="1FC25582" w:rsidR="0084191B" w:rsidRPr="00071EA6" w:rsidRDefault="0084191B" w:rsidP="0084191B">
            <w:pPr>
              <w:pStyle w:val="af9"/>
              <w:jc w:val="both"/>
            </w:pPr>
            <w:r w:rsidRPr="00071EA6">
              <w:lastRenderedPageBreak/>
              <w:t>Хранение автотранспорта [2.7.1]</w:t>
            </w:r>
          </w:p>
        </w:tc>
        <w:tc>
          <w:tcPr>
            <w:tcW w:w="2977" w:type="dxa"/>
          </w:tcPr>
          <w:p w14:paraId="1BAC021E" w14:textId="7D570FA0" w:rsidR="0084191B" w:rsidRPr="00071EA6" w:rsidRDefault="0084191B" w:rsidP="0084191B">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 xml:space="preserve">-места, за исключением гаражей, размещение которых предусмотрено содержанием видов разрешенного использования с </w:t>
            </w:r>
            <w:hyperlink r:id="rId67" w:anchor="anchor1272" w:history="1">
              <w:r w:rsidRPr="00071EA6">
                <w:rPr>
                  <w:rStyle w:val="ad"/>
                  <w:color w:val="auto"/>
                </w:rPr>
                <w:t>кодами 2.7.2</w:t>
              </w:r>
            </w:hyperlink>
            <w:r w:rsidRPr="00071EA6">
              <w:t>, 4.9</w:t>
            </w:r>
          </w:p>
        </w:tc>
        <w:tc>
          <w:tcPr>
            <w:tcW w:w="2409" w:type="dxa"/>
          </w:tcPr>
          <w:p w14:paraId="38167974" w14:textId="0FFF5E32" w:rsidR="0084191B" w:rsidRPr="00071EA6" w:rsidRDefault="0084191B" w:rsidP="0084191B">
            <w:pPr>
              <w:pStyle w:val="af9"/>
              <w:jc w:val="both"/>
            </w:pPr>
            <w:r w:rsidRPr="00071EA6">
              <w:t xml:space="preserve">минимальная (максимальная) площадь земельных участков - 18 - 5000 кв. м </w:t>
            </w:r>
          </w:p>
        </w:tc>
        <w:tc>
          <w:tcPr>
            <w:tcW w:w="2410" w:type="dxa"/>
          </w:tcPr>
          <w:p w14:paraId="513E39AC" w14:textId="52CD5B63"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5B374FDA" w14:textId="2B37B9C9" w:rsidR="0084191B" w:rsidRPr="00071EA6" w:rsidRDefault="0084191B" w:rsidP="0084191B">
            <w:pPr>
              <w:pStyle w:val="af9"/>
              <w:jc w:val="both"/>
            </w:pPr>
            <w:r w:rsidRPr="00071EA6">
              <w:t>максимальное количество надземных этажей - 1.</w:t>
            </w:r>
          </w:p>
        </w:tc>
        <w:tc>
          <w:tcPr>
            <w:tcW w:w="2487" w:type="dxa"/>
          </w:tcPr>
          <w:p w14:paraId="13DF1F2D" w14:textId="6973DD5B" w:rsidR="0084191B" w:rsidRPr="00071EA6" w:rsidRDefault="00C27391" w:rsidP="0084191B">
            <w:pPr>
              <w:pStyle w:val="af9"/>
              <w:jc w:val="both"/>
            </w:pPr>
            <w:r w:rsidRPr="00071EA6">
              <w:t>максимальный процент застройки в границах земельного участка - 60%</w:t>
            </w:r>
            <w:r w:rsidR="0084191B" w:rsidRPr="00071EA6">
              <w:t>;</w:t>
            </w:r>
          </w:p>
          <w:p w14:paraId="71BBBBF0"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1F90DF6C" w14:textId="23CD37E3" w:rsidR="0084191B" w:rsidRPr="00071EA6" w:rsidRDefault="0084191B" w:rsidP="0084191B">
            <w:pPr>
              <w:pStyle w:val="af9"/>
              <w:jc w:val="both"/>
            </w:pPr>
          </w:p>
        </w:tc>
      </w:tr>
      <w:tr w:rsidR="00071EA6" w:rsidRPr="00071EA6" w14:paraId="33FDDEC1" w14:textId="77777777" w:rsidTr="00CE56EC">
        <w:tc>
          <w:tcPr>
            <w:tcW w:w="2093" w:type="dxa"/>
          </w:tcPr>
          <w:p w14:paraId="4A25E80A" w14:textId="77777777" w:rsidR="0084191B" w:rsidRPr="00071EA6" w:rsidRDefault="0084191B" w:rsidP="0084191B">
            <w:pPr>
              <w:pStyle w:val="af9"/>
              <w:jc w:val="both"/>
            </w:pPr>
            <w:r w:rsidRPr="00071EA6">
              <w:t>Коммунальное обслуживание</w:t>
            </w:r>
          </w:p>
          <w:p w14:paraId="5E7FD2AC" w14:textId="2B43993B" w:rsidR="0084191B" w:rsidRPr="00071EA6" w:rsidRDefault="0084191B" w:rsidP="0084191B">
            <w:pPr>
              <w:pStyle w:val="af9"/>
              <w:jc w:val="both"/>
            </w:pPr>
            <w:r w:rsidRPr="00071EA6">
              <w:t>[3.1]</w:t>
            </w:r>
          </w:p>
        </w:tc>
        <w:tc>
          <w:tcPr>
            <w:tcW w:w="2977" w:type="dxa"/>
          </w:tcPr>
          <w:p w14:paraId="68C20213" w14:textId="5B5A3EDA" w:rsidR="0084191B" w:rsidRPr="00071EA6" w:rsidRDefault="0084191B" w:rsidP="0084191B">
            <w:pPr>
              <w:pStyle w:val="af9"/>
              <w:jc w:val="both"/>
            </w:pPr>
            <w:r w:rsidRPr="00071EA6">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w:t>
            </w:r>
            <w:r w:rsidRPr="00071EA6">
              <w:lastRenderedPageBreak/>
              <w:t>3.1.1-3.1.2.</w:t>
            </w:r>
          </w:p>
        </w:tc>
        <w:tc>
          <w:tcPr>
            <w:tcW w:w="2409" w:type="dxa"/>
          </w:tcPr>
          <w:p w14:paraId="302A29E8" w14:textId="77777777" w:rsidR="0084191B" w:rsidRPr="00071EA6" w:rsidRDefault="0084191B" w:rsidP="0084191B">
            <w:pPr>
              <w:pStyle w:val="af9"/>
              <w:jc w:val="both"/>
            </w:pPr>
            <w:r w:rsidRPr="00071EA6">
              <w:lastRenderedPageBreak/>
              <w:t>минимальная (максимальная) площадь земельного участка:</w:t>
            </w:r>
          </w:p>
          <w:p w14:paraId="5C9674A8" w14:textId="77777777" w:rsidR="0084191B" w:rsidRPr="00071EA6" w:rsidRDefault="0084191B" w:rsidP="0084191B">
            <w:pPr>
              <w:pStyle w:val="af9"/>
              <w:jc w:val="both"/>
            </w:pPr>
            <w:r w:rsidRPr="00071EA6">
              <w:t>- для объектов коммунального обслуживания- 10 - 15000 кв. м;</w:t>
            </w:r>
          </w:p>
          <w:p w14:paraId="4032EE62" w14:textId="130646E6" w:rsidR="0084191B" w:rsidRPr="00071EA6" w:rsidRDefault="0084191B" w:rsidP="0084191B">
            <w:pPr>
              <w:pStyle w:val="af9"/>
              <w:jc w:val="both"/>
            </w:pPr>
            <w:r w:rsidRPr="00071EA6">
              <w:t xml:space="preserve">- для объектов инженерного обеспечения и объектов </w:t>
            </w:r>
            <w:r w:rsidRPr="00071EA6">
              <w:lastRenderedPageBreak/>
              <w:t>вспомогательного инженерного назначения от 1 кв. м.</w:t>
            </w:r>
          </w:p>
        </w:tc>
        <w:tc>
          <w:tcPr>
            <w:tcW w:w="2410" w:type="dxa"/>
          </w:tcPr>
          <w:p w14:paraId="72DA8E50" w14:textId="77777777" w:rsidR="0084191B" w:rsidRPr="00071EA6" w:rsidRDefault="0084191B" w:rsidP="0084191B">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45928C12" w14:textId="77777777" w:rsidR="0084191B" w:rsidRPr="00071EA6" w:rsidRDefault="0084191B" w:rsidP="0084191B">
            <w:pPr>
              <w:pStyle w:val="af9"/>
              <w:jc w:val="both"/>
            </w:pPr>
            <w:r w:rsidRPr="00071EA6">
              <w:t xml:space="preserve">расстояние от площадок с контейнерами до окон жилых домов, границ участков </w:t>
            </w:r>
            <w:r w:rsidRPr="00071EA6">
              <w:lastRenderedPageBreak/>
              <w:t>детских, лечебных учреждений, мест отдыха должны быть не менее 20 м и не более 100 м.</w:t>
            </w:r>
          </w:p>
          <w:p w14:paraId="7CEFF7A5" w14:textId="221475DE" w:rsidR="0084191B" w:rsidRPr="00071EA6" w:rsidRDefault="0084191B" w:rsidP="0084191B">
            <w:pPr>
              <w:pStyle w:val="af9"/>
              <w:jc w:val="both"/>
            </w:pPr>
            <w:r w:rsidRPr="00071EA6">
              <w:t>Общее количество контейнеров не более 5 шт.</w:t>
            </w:r>
          </w:p>
        </w:tc>
        <w:tc>
          <w:tcPr>
            <w:tcW w:w="2410" w:type="dxa"/>
          </w:tcPr>
          <w:p w14:paraId="05FA8BA3" w14:textId="77777777" w:rsidR="0084191B" w:rsidRPr="00071EA6" w:rsidRDefault="0084191B" w:rsidP="0084191B">
            <w:pPr>
              <w:pStyle w:val="af9"/>
              <w:jc w:val="both"/>
            </w:pPr>
            <w:r w:rsidRPr="00071EA6">
              <w:lastRenderedPageBreak/>
              <w:t>максимальное количество надземных этажей зданий - 4</w:t>
            </w:r>
          </w:p>
          <w:p w14:paraId="1CFC712D" w14:textId="77CB925A" w:rsidR="0084191B" w:rsidRPr="00071EA6" w:rsidRDefault="0084191B" w:rsidP="0084191B">
            <w:pPr>
              <w:pStyle w:val="af9"/>
              <w:jc w:val="both"/>
            </w:pPr>
            <w:r w:rsidRPr="00071EA6">
              <w:t>максимальная высота зданий - 20 м.</w:t>
            </w:r>
          </w:p>
        </w:tc>
        <w:tc>
          <w:tcPr>
            <w:tcW w:w="2487" w:type="dxa"/>
          </w:tcPr>
          <w:p w14:paraId="57BA71FE" w14:textId="1DA7FF96" w:rsidR="0084191B" w:rsidRPr="00071EA6" w:rsidRDefault="00C27391" w:rsidP="0084191B">
            <w:pPr>
              <w:pStyle w:val="af9"/>
              <w:jc w:val="both"/>
            </w:pPr>
            <w:r w:rsidRPr="00071EA6">
              <w:t>максимальный процент застройки в границах земельного участка - 60%</w:t>
            </w:r>
            <w:r w:rsidR="0084191B" w:rsidRPr="00071EA6">
              <w:t>;</w:t>
            </w:r>
          </w:p>
          <w:p w14:paraId="26B3FB4F"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19DFA65C" w14:textId="61BCDDF7" w:rsidR="0084191B" w:rsidRPr="00071EA6" w:rsidRDefault="0084191B" w:rsidP="0084191B">
            <w:pPr>
              <w:pStyle w:val="af9"/>
              <w:jc w:val="both"/>
            </w:pPr>
            <w:r w:rsidRPr="00071EA6">
              <w:t>коэффициент плотности застройки Кпз-2,4.</w:t>
            </w:r>
          </w:p>
        </w:tc>
      </w:tr>
      <w:tr w:rsidR="00071EA6" w:rsidRPr="00071EA6" w14:paraId="6B9BACC4" w14:textId="77777777" w:rsidTr="00CE56EC">
        <w:tc>
          <w:tcPr>
            <w:tcW w:w="2093" w:type="dxa"/>
          </w:tcPr>
          <w:p w14:paraId="2D5768F5" w14:textId="259C2586" w:rsidR="0084191B" w:rsidRPr="00071EA6" w:rsidRDefault="0084191B" w:rsidP="0084191B">
            <w:pPr>
              <w:pStyle w:val="af9"/>
              <w:jc w:val="both"/>
            </w:pPr>
            <w:r w:rsidRPr="00071EA6">
              <w:t>Предоставление коммунальных услуг [3.1.1]</w:t>
            </w:r>
          </w:p>
        </w:tc>
        <w:tc>
          <w:tcPr>
            <w:tcW w:w="2977" w:type="dxa"/>
          </w:tcPr>
          <w:p w14:paraId="0D62467D" w14:textId="72584285" w:rsidR="0084191B" w:rsidRPr="00071EA6" w:rsidRDefault="0084191B" w:rsidP="0084191B">
            <w:pPr>
              <w:pStyle w:val="af9"/>
              <w:jc w:val="both"/>
            </w:pPr>
            <w:r w:rsidRPr="00071EA6">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3EFCD50A" w14:textId="77777777" w:rsidR="0084191B" w:rsidRPr="00071EA6" w:rsidRDefault="0084191B" w:rsidP="0084191B">
            <w:pPr>
              <w:pStyle w:val="af9"/>
              <w:jc w:val="both"/>
            </w:pPr>
            <w:r w:rsidRPr="00071EA6">
              <w:t>минимальная (максимальная) площадь земельного участка:</w:t>
            </w:r>
          </w:p>
          <w:p w14:paraId="0485A9B1" w14:textId="77777777" w:rsidR="0084191B" w:rsidRPr="00071EA6" w:rsidRDefault="0084191B" w:rsidP="0084191B">
            <w:pPr>
              <w:pStyle w:val="af9"/>
              <w:jc w:val="both"/>
            </w:pPr>
            <w:r w:rsidRPr="00071EA6">
              <w:t>- для объектов коммунального обслуживания- 10 - 15000 кв. м;</w:t>
            </w:r>
          </w:p>
          <w:p w14:paraId="0E36E7D4" w14:textId="16CBA29A" w:rsidR="0084191B" w:rsidRPr="00071EA6" w:rsidRDefault="0084191B" w:rsidP="0084191B">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D29A35F" w14:textId="77777777"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616D3A8B" w14:textId="77777777" w:rsidR="0084191B" w:rsidRPr="00071EA6" w:rsidRDefault="0084191B" w:rsidP="0084191B">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B686F41" w14:textId="366BC7D4" w:rsidR="0084191B" w:rsidRPr="00071EA6" w:rsidRDefault="0084191B" w:rsidP="0084191B">
            <w:pPr>
              <w:pStyle w:val="af9"/>
              <w:jc w:val="both"/>
            </w:pPr>
            <w:r w:rsidRPr="00071EA6">
              <w:t>Общее количество контейнеров не более 5 шт.</w:t>
            </w:r>
          </w:p>
        </w:tc>
        <w:tc>
          <w:tcPr>
            <w:tcW w:w="2410" w:type="dxa"/>
          </w:tcPr>
          <w:p w14:paraId="5FDDE7FB" w14:textId="77777777" w:rsidR="0084191B" w:rsidRPr="00071EA6" w:rsidRDefault="0084191B" w:rsidP="0084191B">
            <w:pPr>
              <w:pStyle w:val="af9"/>
              <w:jc w:val="both"/>
            </w:pPr>
            <w:r w:rsidRPr="00071EA6">
              <w:t>максимальное количество надземных этажей зданий - 4</w:t>
            </w:r>
          </w:p>
          <w:p w14:paraId="2080F625" w14:textId="5F196B76" w:rsidR="0084191B" w:rsidRPr="00071EA6" w:rsidRDefault="0084191B" w:rsidP="0084191B">
            <w:pPr>
              <w:pStyle w:val="af9"/>
              <w:jc w:val="both"/>
            </w:pPr>
            <w:r w:rsidRPr="00071EA6">
              <w:t>максимальная высота зданий - 20 м.</w:t>
            </w:r>
          </w:p>
        </w:tc>
        <w:tc>
          <w:tcPr>
            <w:tcW w:w="2487" w:type="dxa"/>
          </w:tcPr>
          <w:p w14:paraId="6D3C818E" w14:textId="45C252DD" w:rsidR="0084191B" w:rsidRPr="00071EA6" w:rsidRDefault="00C27391" w:rsidP="0084191B">
            <w:pPr>
              <w:pStyle w:val="af9"/>
              <w:jc w:val="both"/>
            </w:pPr>
            <w:r w:rsidRPr="00071EA6">
              <w:t>максимальный процент застройки в границах земельного участка - 60%</w:t>
            </w:r>
            <w:r w:rsidR="0084191B" w:rsidRPr="00071EA6">
              <w:t>;</w:t>
            </w:r>
          </w:p>
          <w:p w14:paraId="45430FCF"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0E6FA1B7" w14:textId="38C24F57" w:rsidR="0084191B" w:rsidRPr="00071EA6" w:rsidRDefault="0084191B" w:rsidP="0084191B">
            <w:pPr>
              <w:pStyle w:val="af9"/>
              <w:jc w:val="both"/>
            </w:pPr>
            <w:r w:rsidRPr="00071EA6">
              <w:t>коэффициент плотности застройки Кпз-2,4.</w:t>
            </w:r>
          </w:p>
        </w:tc>
      </w:tr>
      <w:tr w:rsidR="00071EA6" w:rsidRPr="00071EA6" w14:paraId="332A5A01" w14:textId="77777777" w:rsidTr="00CE56EC">
        <w:tc>
          <w:tcPr>
            <w:tcW w:w="2093" w:type="dxa"/>
          </w:tcPr>
          <w:p w14:paraId="4E3FB963" w14:textId="116A9FF7" w:rsidR="0084191B" w:rsidRPr="00071EA6" w:rsidRDefault="0084191B" w:rsidP="0084191B">
            <w:pPr>
              <w:pStyle w:val="af9"/>
              <w:jc w:val="both"/>
            </w:pPr>
            <w:r w:rsidRPr="00071EA6">
              <w:lastRenderedPageBreak/>
              <w:t>Административные здания организаций, обеспечивающих предоставление коммунальных услуг [3.1.2]</w:t>
            </w:r>
          </w:p>
        </w:tc>
        <w:tc>
          <w:tcPr>
            <w:tcW w:w="2977" w:type="dxa"/>
          </w:tcPr>
          <w:p w14:paraId="14AEAF0B" w14:textId="428774A9" w:rsidR="0084191B" w:rsidRPr="00071EA6" w:rsidRDefault="0084191B" w:rsidP="0084191B">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61935E7E" w14:textId="77777777" w:rsidR="0084191B" w:rsidRPr="00071EA6" w:rsidRDefault="0084191B" w:rsidP="0084191B">
            <w:pPr>
              <w:pStyle w:val="af9"/>
              <w:jc w:val="both"/>
            </w:pPr>
            <w:r w:rsidRPr="00071EA6">
              <w:t>минимальная (максимальная) площадь земельного участка:</w:t>
            </w:r>
          </w:p>
          <w:p w14:paraId="6D9D0593" w14:textId="77777777" w:rsidR="0084191B" w:rsidRPr="00071EA6" w:rsidRDefault="0084191B" w:rsidP="0084191B">
            <w:pPr>
              <w:pStyle w:val="af9"/>
              <w:jc w:val="both"/>
            </w:pPr>
            <w:r w:rsidRPr="00071EA6">
              <w:t>- для объектов коммунального обслуживания- 100 - 15000 кв. м;</w:t>
            </w:r>
          </w:p>
          <w:p w14:paraId="0C7DF278" w14:textId="3BEBD7A2" w:rsidR="0084191B" w:rsidRPr="00071EA6" w:rsidRDefault="0084191B" w:rsidP="0084191B">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61BC25CF" w14:textId="77777777"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0A036CBD" w14:textId="77777777" w:rsidR="0084191B" w:rsidRPr="00071EA6" w:rsidRDefault="0084191B" w:rsidP="0084191B">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56CBA548" w14:textId="406F4FC6" w:rsidR="0084191B" w:rsidRPr="00071EA6" w:rsidRDefault="0084191B" w:rsidP="0084191B">
            <w:pPr>
              <w:pStyle w:val="af9"/>
              <w:jc w:val="both"/>
            </w:pPr>
            <w:r w:rsidRPr="00071EA6">
              <w:t>Общее количество контейнеров не более 5 шт.</w:t>
            </w:r>
          </w:p>
        </w:tc>
        <w:tc>
          <w:tcPr>
            <w:tcW w:w="2410" w:type="dxa"/>
          </w:tcPr>
          <w:p w14:paraId="095432DA" w14:textId="77777777" w:rsidR="0084191B" w:rsidRPr="00071EA6" w:rsidRDefault="0084191B" w:rsidP="0084191B">
            <w:pPr>
              <w:pStyle w:val="af9"/>
              <w:jc w:val="both"/>
            </w:pPr>
            <w:r w:rsidRPr="00071EA6">
              <w:t>максимальное количество надземных этажей зданий - 4</w:t>
            </w:r>
          </w:p>
          <w:p w14:paraId="5D90A421" w14:textId="7E2F9974" w:rsidR="0084191B" w:rsidRPr="00071EA6" w:rsidRDefault="0084191B" w:rsidP="0084191B">
            <w:pPr>
              <w:pStyle w:val="af9"/>
              <w:jc w:val="both"/>
            </w:pPr>
            <w:r w:rsidRPr="00071EA6">
              <w:t>максимальная высота зданий - 20 м.</w:t>
            </w:r>
          </w:p>
        </w:tc>
        <w:tc>
          <w:tcPr>
            <w:tcW w:w="2487" w:type="dxa"/>
          </w:tcPr>
          <w:p w14:paraId="031EE331" w14:textId="3618E9A9" w:rsidR="0084191B" w:rsidRPr="00071EA6" w:rsidRDefault="00C27391" w:rsidP="0084191B">
            <w:pPr>
              <w:pStyle w:val="af9"/>
              <w:jc w:val="both"/>
            </w:pPr>
            <w:r w:rsidRPr="00071EA6">
              <w:t>максимальный процент застройки в границах земельного участка - 60%</w:t>
            </w:r>
            <w:r w:rsidR="0084191B" w:rsidRPr="00071EA6">
              <w:t>;</w:t>
            </w:r>
          </w:p>
          <w:p w14:paraId="52FE7F94"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10F57230" w14:textId="08713420" w:rsidR="0084191B" w:rsidRPr="00071EA6" w:rsidRDefault="0084191B" w:rsidP="0084191B">
            <w:pPr>
              <w:pStyle w:val="af9"/>
              <w:jc w:val="both"/>
            </w:pPr>
            <w:r w:rsidRPr="00071EA6">
              <w:t>коэффициент плотности застройки Кпз-2,4.</w:t>
            </w:r>
          </w:p>
        </w:tc>
      </w:tr>
      <w:tr w:rsidR="00071EA6" w:rsidRPr="00071EA6" w14:paraId="78C013CB" w14:textId="77777777" w:rsidTr="00CE56EC">
        <w:tc>
          <w:tcPr>
            <w:tcW w:w="2093" w:type="dxa"/>
          </w:tcPr>
          <w:p w14:paraId="7ACBA589" w14:textId="79E9748E" w:rsidR="0084191B" w:rsidRPr="00071EA6" w:rsidRDefault="0084191B" w:rsidP="0084191B">
            <w:pPr>
              <w:pStyle w:val="af9"/>
              <w:jc w:val="both"/>
            </w:pPr>
            <w:r w:rsidRPr="00071EA6">
              <w:t>Служебные гаражи [4.9]</w:t>
            </w:r>
          </w:p>
        </w:tc>
        <w:tc>
          <w:tcPr>
            <w:tcW w:w="2977" w:type="dxa"/>
          </w:tcPr>
          <w:p w14:paraId="719A7C6A" w14:textId="0C296FFD" w:rsidR="0084191B" w:rsidRPr="00071EA6" w:rsidRDefault="0084191B" w:rsidP="0084191B">
            <w:pPr>
              <w:pStyle w:val="af9"/>
              <w:jc w:val="both"/>
            </w:pPr>
            <w:r w:rsidRPr="00071EA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w:t>
            </w:r>
            <w:r w:rsidRPr="00071EA6">
              <w:lastRenderedPageBreak/>
              <w:t>стоянки и хранения транспортных средств общего пользования, в том числе в депо</w:t>
            </w:r>
          </w:p>
        </w:tc>
        <w:tc>
          <w:tcPr>
            <w:tcW w:w="2409" w:type="dxa"/>
          </w:tcPr>
          <w:p w14:paraId="4EA3F441" w14:textId="2CB9EEE4" w:rsidR="0084191B" w:rsidRPr="00071EA6" w:rsidRDefault="0084191B" w:rsidP="0084191B">
            <w:pPr>
              <w:pStyle w:val="af9"/>
              <w:jc w:val="both"/>
            </w:pPr>
            <w:r w:rsidRPr="00071EA6">
              <w:lastRenderedPageBreak/>
              <w:t>Минимальный (максимальный) размер земельного участка 18-10000 кв. м.</w:t>
            </w:r>
          </w:p>
        </w:tc>
        <w:tc>
          <w:tcPr>
            <w:tcW w:w="2410" w:type="dxa"/>
          </w:tcPr>
          <w:p w14:paraId="02DE444C" w14:textId="740E5A38"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tc>
        <w:tc>
          <w:tcPr>
            <w:tcW w:w="2410" w:type="dxa"/>
          </w:tcPr>
          <w:p w14:paraId="65A81BCA" w14:textId="77777777" w:rsidR="0084191B" w:rsidRPr="00071EA6" w:rsidRDefault="0084191B" w:rsidP="0084191B">
            <w:pPr>
              <w:pStyle w:val="af9"/>
              <w:jc w:val="both"/>
            </w:pPr>
            <w:r w:rsidRPr="00071EA6">
              <w:t>максимальное количество надземных этажей зданий - 2</w:t>
            </w:r>
          </w:p>
          <w:p w14:paraId="23EED38E" w14:textId="7D3F018D" w:rsidR="0084191B" w:rsidRPr="00071EA6" w:rsidRDefault="0084191B" w:rsidP="0084191B">
            <w:pPr>
              <w:pStyle w:val="af9"/>
              <w:jc w:val="both"/>
            </w:pPr>
            <w:r w:rsidRPr="00071EA6">
              <w:t>максимальная высота зданий - 12 м.</w:t>
            </w:r>
          </w:p>
        </w:tc>
        <w:tc>
          <w:tcPr>
            <w:tcW w:w="2487" w:type="dxa"/>
          </w:tcPr>
          <w:p w14:paraId="752B7103" w14:textId="589A896E" w:rsidR="0084191B" w:rsidRPr="00071EA6" w:rsidRDefault="00C27391" w:rsidP="0084191B">
            <w:pPr>
              <w:pStyle w:val="af9"/>
              <w:jc w:val="both"/>
            </w:pPr>
            <w:r w:rsidRPr="00071EA6">
              <w:t>максимальный процент застройки в границах земельного участка - 60%</w:t>
            </w:r>
            <w:r w:rsidR="0084191B" w:rsidRPr="00071EA6">
              <w:t>;</w:t>
            </w:r>
          </w:p>
          <w:p w14:paraId="1E9B646C"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1C36AE0E" w14:textId="032D4DCB" w:rsidR="0084191B" w:rsidRPr="00071EA6" w:rsidRDefault="0084191B" w:rsidP="0084191B">
            <w:pPr>
              <w:pStyle w:val="af9"/>
              <w:jc w:val="both"/>
            </w:pPr>
          </w:p>
        </w:tc>
      </w:tr>
      <w:tr w:rsidR="00071EA6" w:rsidRPr="00071EA6" w14:paraId="329C48C2" w14:textId="77777777" w:rsidTr="00CE56EC">
        <w:tc>
          <w:tcPr>
            <w:tcW w:w="2093" w:type="dxa"/>
          </w:tcPr>
          <w:p w14:paraId="3828EBF6" w14:textId="4A683F1A" w:rsidR="0084191B" w:rsidRPr="00071EA6" w:rsidRDefault="0084191B" w:rsidP="0084191B">
            <w:pPr>
              <w:pStyle w:val="af9"/>
              <w:jc w:val="both"/>
            </w:pPr>
            <w:r w:rsidRPr="00071EA6">
              <w:t>Объекты дорожного сервиса [4.9.1]</w:t>
            </w:r>
          </w:p>
        </w:tc>
        <w:tc>
          <w:tcPr>
            <w:tcW w:w="2977" w:type="dxa"/>
          </w:tcPr>
          <w:p w14:paraId="14F10F2A" w14:textId="1C49A74F" w:rsidR="0084191B" w:rsidRPr="00071EA6" w:rsidRDefault="0084191B" w:rsidP="0084191B">
            <w:pPr>
              <w:pStyle w:val="af9"/>
              <w:jc w:val="both"/>
            </w:pPr>
            <w:r w:rsidRPr="00071EA6">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2409" w:type="dxa"/>
          </w:tcPr>
          <w:p w14:paraId="7EDF8D14" w14:textId="50A43387" w:rsidR="0084191B" w:rsidRPr="00071EA6" w:rsidRDefault="0084191B" w:rsidP="0084191B">
            <w:pPr>
              <w:pStyle w:val="af9"/>
              <w:jc w:val="both"/>
            </w:pPr>
            <w:r w:rsidRPr="00071EA6">
              <w:t>минимальная (максимальная) площадь земельного участка - 400 - 10000 кв. м.</w:t>
            </w:r>
          </w:p>
        </w:tc>
        <w:tc>
          <w:tcPr>
            <w:tcW w:w="2410" w:type="dxa"/>
          </w:tcPr>
          <w:p w14:paraId="61343BC3" w14:textId="465993DD"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58A6C9C" w14:textId="77777777" w:rsidR="0084191B" w:rsidRPr="00071EA6" w:rsidRDefault="0084191B" w:rsidP="0084191B">
            <w:pPr>
              <w:pStyle w:val="af9"/>
              <w:jc w:val="both"/>
            </w:pPr>
            <w:r w:rsidRPr="00071EA6">
              <w:t>максимальное количество этажей зданий - 3 этажа (включая мансардный этаж);</w:t>
            </w:r>
          </w:p>
          <w:p w14:paraId="2BE59FA7" w14:textId="5A758904" w:rsidR="0084191B" w:rsidRPr="00071EA6" w:rsidRDefault="0084191B" w:rsidP="0084191B">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A165177" w14:textId="77777777" w:rsidR="0084191B" w:rsidRPr="00071EA6" w:rsidRDefault="0084191B" w:rsidP="0084191B">
            <w:pPr>
              <w:pStyle w:val="af9"/>
              <w:jc w:val="both"/>
            </w:pPr>
            <w:r w:rsidRPr="00071EA6">
              <w:t>максимальный процент застройки в границах земельного участка - 60%;</w:t>
            </w:r>
          </w:p>
          <w:p w14:paraId="75403B76"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232A8E28" w14:textId="3C361A06" w:rsidR="0084191B" w:rsidRPr="00071EA6" w:rsidRDefault="0084191B" w:rsidP="0084191B">
            <w:pPr>
              <w:pStyle w:val="af9"/>
              <w:jc w:val="both"/>
            </w:pPr>
            <w:r w:rsidRPr="00071EA6">
              <w:t>коэффициент плотности застройки Кпз-2,4.</w:t>
            </w:r>
          </w:p>
        </w:tc>
      </w:tr>
      <w:tr w:rsidR="00071EA6" w:rsidRPr="00071EA6" w14:paraId="6ADDDEB0" w14:textId="77777777" w:rsidTr="00CE56EC">
        <w:tc>
          <w:tcPr>
            <w:tcW w:w="2093" w:type="dxa"/>
          </w:tcPr>
          <w:p w14:paraId="30A0051B" w14:textId="02913146" w:rsidR="0084191B" w:rsidRPr="00071EA6" w:rsidRDefault="0084191B" w:rsidP="0084191B">
            <w:pPr>
              <w:pStyle w:val="af9"/>
              <w:jc w:val="both"/>
            </w:pPr>
            <w:r w:rsidRPr="00071EA6">
              <w:t>Заправка транспортных средств [4.9.1.1]</w:t>
            </w:r>
          </w:p>
        </w:tc>
        <w:tc>
          <w:tcPr>
            <w:tcW w:w="2977" w:type="dxa"/>
          </w:tcPr>
          <w:p w14:paraId="05F0B35B" w14:textId="171BFCC9" w:rsidR="0084191B" w:rsidRPr="00071EA6" w:rsidRDefault="0084191B" w:rsidP="0084191B">
            <w:pPr>
              <w:pStyle w:val="af9"/>
              <w:jc w:val="both"/>
            </w:pPr>
            <w:r w:rsidRPr="00071EA6">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Pr>
          <w:p w14:paraId="7E1D55AA" w14:textId="27BD60E6" w:rsidR="0084191B" w:rsidRPr="00071EA6" w:rsidRDefault="0084191B" w:rsidP="0084191B">
            <w:pPr>
              <w:pStyle w:val="af9"/>
              <w:jc w:val="both"/>
            </w:pPr>
            <w:r w:rsidRPr="00071EA6">
              <w:t>минимальная (максимальная) площадь земельного участка - 400 - 10000 кв. м.</w:t>
            </w:r>
          </w:p>
        </w:tc>
        <w:tc>
          <w:tcPr>
            <w:tcW w:w="2410" w:type="dxa"/>
          </w:tcPr>
          <w:p w14:paraId="466C5005" w14:textId="273B12AD" w:rsidR="0084191B" w:rsidRPr="00071EA6" w:rsidRDefault="0084191B" w:rsidP="0084191B">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w:t>
            </w:r>
            <w:r w:rsidRPr="00071EA6">
              <w:lastRenderedPageBreak/>
              <w:t>расчетное количество парковочных мест для временной стоянки автомобилей.</w:t>
            </w:r>
          </w:p>
        </w:tc>
        <w:tc>
          <w:tcPr>
            <w:tcW w:w="2410" w:type="dxa"/>
          </w:tcPr>
          <w:p w14:paraId="20483664" w14:textId="77777777" w:rsidR="0084191B" w:rsidRPr="00071EA6" w:rsidRDefault="0084191B" w:rsidP="0084191B">
            <w:pPr>
              <w:pStyle w:val="af9"/>
              <w:jc w:val="both"/>
            </w:pPr>
            <w:r w:rsidRPr="00071EA6">
              <w:lastRenderedPageBreak/>
              <w:t>максимальное количество этажей зданий - 3 этажа (включая мансардный этаж);</w:t>
            </w:r>
          </w:p>
          <w:p w14:paraId="4446B3FF" w14:textId="0D5B4F02" w:rsidR="0084191B" w:rsidRPr="00071EA6" w:rsidRDefault="0084191B" w:rsidP="0084191B">
            <w:pPr>
              <w:pStyle w:val="af9"/>
              <w:jc w:val="both"/>
            </w:pPr>
            <w:r w:rsidRPr="00071EA6">
              <w:t xml:space="preserve">максимальная высота зданий от уровня земли до верха перекрытия последнего этажа (или конька кровли) </w:t>
            </w:r>
            <w:r w:rsidRPr="00071EA6">
              <w:lastRenderedPageBreak/>
              <w:t>- 20 м.</w:t>
            </w:r>
          </w:p>
        </w:tc>
        <w:tc>
          <w:tcPr>
            <w:tcW w:w="2487" w:type="dxa"/>
          </w:tcPr>
          <w:p w14:paraId="02F2A771" w14:textId="77777777" w:rsidR="0084191B" w:rsidRPr="00071EA6" w:rsidRDefault="0084191B" w:rsidP="0084191B">
            <w:pPr>
              <w:pStyle w:val="af9"/>
              <w:jc w:val="both"/>
            </w:pPr>
            <w:r w:rsidRPr="00071EA6">
              <w:lastRenderedPageBreak/>
              <w:t>максимальный процент застройки в границах земельного участка - 60%;</w:t>
            </w:r>
          </w:p>
          <w:p w14:paraId="320E57DE"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677411DB" w14:textId="6B4DB3DE" w:rsidR="0084191B" w:rsidRPr="00071EA6" w:rsidRDefault="0084191B" w:rsidP="0084191B">
            <w:pPr>
              <w:pStyle w:val="af9"/>
              <w:jc w:val="both"/>
            </w:pPr>
            <w:r w:rsidRPr="00071EA6">
              <w:t>коэффициент плотности застройки Кпз-2,4.</w:t>
            </w:r>
          </w:p>
        </w:tc>
      </w:tr>
      <w:tr w:rsidR="00071EA6" w:rsidRPr="00071EA6" w14:paraId="3D24F4F7" w14:textId="77777777" w:rsidTr="00CE56EC">
        <w:tc>
          <w:tcPr>
            <w:tcW w:w="2093" w:type="dxa"/>
          </w:tcPr>
          <w:p w14:paraId="5CB507DD" w14:textId="1EFA42C9" w:rsidR="0084191B" w:rsidRPr="00071EA6" w:rsidRDefault="0084191B" w:rsidP="0084191B">
            <w:pPr>
              <w:pStyle w:val="af9"/>
              <w:jc w:val="both"/>
            </w:pPr>
            <w:r w:rsidRPr="00071EA6">
              <w:t>Автомобильные мойки [4.9.1.3]</w:t>
            </w:r>
          </w:p>
        </w:tc>
        <w:tc>
          <w:tcPr>
            <w:tcW w:w="2977" w:type="dxa"/>
          </w:tcPr>
          <w:p w14:paraId="27FB81ED" w14:textId="01E0EBAB" w:rsidR="0084191B" w:rsidRPr="00071EA6" w:rsidRDefault="0084191B" w:rsidP="0084191B">
            <w:pPr>
              <w:pStyle w:val="af9"/>
              <w:jc w:val="both"/>
            </w:pPr>
            <w:r w:rsidRPr="00071EA6">
              <w:t>Размещение автомобильных моек, а также размещение магазинов сопутствующей торговли.</w:t>
            </w:r>
          </w:p>
        </w:tc>
        <w:tc>
          <w:tcPr>
            <w:tcW w:w="2409" w:type="dxa"/>
          </w:tcPr>
          <w:p w14:paraId="76B4365D" w14:textId="2CBDC003" w:rsidR="0084191B" w:rsidRPr="00071EA6" w:rsidRDefault="0084191B" w:rsidP="0084191B">
            <w:pPr>
              <w:pStyle w:val="af9"/>
              <w:jc w:val="both"/>
            </w:pPr>
            <w:r w:rsidRPr="00071EA6">
              <w:t>минимальная (максимальная) площадь земельного участка - 400 - 10000 кв. м.</w:t>
            </w:r>
          </w:p>
        </w:tc>
        <w:tc>
          <w:tcPr>
            <w:tcW w:w="2410" w:type="dxa"/>
          </w:tcPr>
          <w:p w14:paraId="7A9682BF" w14:textId="067BF21C" w:rsidR="0084191B" w:rsidRPr="00071EA6" w:rsidRDefault="0084191B" w:rsidP="0084191B">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B22C80D" w14:textId="5C03DD6F" w:rsidR="0084191B" w:rsidRPr="00071EA6" w:rsidRDefault="0084191B" w:rsidP="0084191B">
            <w:pPr>
              <w:pStyle w:val="af9"/>
              <w:jc w:val="both"/>
            </w:pPr>
            <w:r w:rsidRPr="00071EA6">
              <w:t>максимальное количество этажей зданий - 3 этажа (включая мансардный этаж); максимальная высота зданий от уровня земли до верха перекрытия последнего этажа (или конька кровли) - 20 м.</w:t>
            </w:r>
          </w:p>
        </w:tc>
        <w:tc>
          <w:tcPr>
            <w:tcW w:w="2487" w:type="dxa"/>
          </w:tcPr>
          <w:p w14:paraId="1B52CD2F" w14:textId="77777777" w:rsidR="0084191B" w:rsidRPr="00071EA6" w:rsidRDefault="0084191B" w:rsidP="0084191B">
            <w:pPr>
              <w:pStyle w:val="af9"/>
              <w:jc w:val="both"/>
            </w:pPr>
            <w:r w:rsidRPr="00071EA6">
              <w:t>максимальный процент застройки в границах земельного участка - 60%;</w:t>
            </w:r>
          </w:p>
          <w:p w14:paraId="52964017"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0061A5DE" w14:textId="69259F26" w:rsidR="0084191B" w:rsidRPr="00071EA6" w:rsidRDefault="0084191B" w:rsidP="0084191B">
            <w:pPr>
              <w:pStyle w:val="af9"/>
              <w:jc w:val="both"/>
            </w:pPr>
            <w:r w:rsidRPr="00071EA6">
              <w:t>коэффициент плотности застройки Кпз-2,4.</w:t>
            </w:r>
          </w:p>
        </w:tc>
      </w:tr>
      <w:tr w:rsidR="0084191B" w:rsidRPr="00071EA6" w14:paraId="124714EC" w14:textId="77777777" w:rsidTr="00CE56EC">
        <w:tc>
          <w:tcPr>
            <w:tcW w:w="2093" w:type="dxa"/>
          </w:tcPr>
          <w:p w14:paraId="4DD66DDD" w14:textId="63576B1D" w:rsidR="0084191B" w:rsidRPr="00071EA6" w:rsidRDefault="0084191B" w:rsidP="0084191B">
            <w:pPr>
              <w:pStyle w:val="af9"/>
              <w:jc w:val="both"/>
            </w:pPr>
            <w:r w:rsidRPr="00071EA6">
              <w:t>Ремонт автомобилей [4.9.1.4]</w:t>
            </w:r>
          </w:p>
        </w:tc>
        <w:tc>
          <w:tcPr>
            <w:tcW w:w="2977" w:type="dxa"/>
          </w:tcPr>
          <w:p w14:paraId="3641A01C" w14:textId="2BB53079" w:rsidR="0084191B" w:rsidRPr="00071EA6" w:rsidRDefault="0084191B" w:rsidP="0084191B">
            <w:pPr>
              <w:pStyle w:val="af9"/>
              <w:jc w:val="both"/>
            </w:pPr>
            <w:r w:rsidRPr="00071EA6">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409" w:type="dxa"/>
          </w:tcPr>
          <w:p w14:paraId="0EA8306F" w14:textId="61114BE0" w:rsidR="0084191B" w:rsidRPr="00071EA6" w:rsidRDefault="0084191B" w:rsidP="0084191B">
            <w:pPr>
              <w:pStyle w:val="af9"/>
              <w:jc w:val="both"/>
            </w:pPr>
            <w:r w:rsidRPr="00071EA6">
              <w:t>минимальная (максимальная) площадь земельного участка - 400 - 10000 кв. м.</w:t>
            </w:r>
          </w:p>
        </w:tc>
        <w:tc>
          <w:tcPr>
            <w:tcW w:w="2410" w:type="dxa"/>
          </w:tcPr>
          <w:p w14:paraId="6556D921" w14:textId="6F98B9DF" w:rsidR="0084191B" w:rsidRPr="00071EA6" w:rsidRDefault="0084191B" w:rsidP="0084191B">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w:t>
            </w:r>
            <w:r w:rsidRPr="00071EA6">
              <w:lastRenderedPageBreak/>
              <w:t>предусмотреть необходимое расчетное количество парковочных мест для временной стоянки автомобилей.</w:t>
            </w:r>
          </w:p>
        </w:tc>
        <w:tc>
          <w:tcPr>
            <w:tcW w:w="2410" w:type="dxa"/>
          </w:tcPr>
          <w:p w14:paraId="511F969F" w14:textId="77777777" w:rsidR="0084191B" w:rsidRPr="00071EA6" w:rsidRDefault="0084191B" w:rsidP="0084191B">
            <w:pPr>
              <w:pStyle w:val="af9"/>
              <w:jc w:val="both"/>
            </w:pPr>
            <w:r w:rsidRPr="00071EA6">
              <w:lastRenderedPageBreak/>
              <w:t>максимальное количество этажей зданий - 3 этажа (включая мансардный этаж);</w:t>
            </w:r>
          </w:p>
          <w:p w14:paraId="4FD4B9C7" w14:textId="43E24048" w:rsidR="0084191B" w:rsidRPr="00071EA6" w:rsidRDefault="0084191B" w:rsidP="0084191B">
            <w:pPr>
              <w:pStyle w:val="af9"/>
              <w:jc w:val="both"/>
            </w:pPr>
            <w:r w:rsidRPr="00071EA6">
              <w:t xml:space="preserve">максимальная высота зданий от уровня земли до верха перекрытия </w:t>
            </w:r>
            <w:r w:rsidRPr="00071EA6">
              <w:lastRenderedPageBreak/>
              <w:t>последнего этажа (или конька кровли) - 20 м.</w:t>
            </w:r>
          </w:p>
        </w:tc>
        <w:tc>
          <w:tcPr>
            <w:tcW w:w="2487" w:type="dxa"/>
          </w:tcPr>
          <w:p w14:paraId="59C8E0EC" w14:textId="77777777" w:rsidR="0084191B" w:rsidRPr="00071EA6" w:rsidRDefault="0084191B" w:rsidP="0084191B">
            <w:pPr>
              <w:pStyle w:val="af9"/>
              <w:jc w:val="both"/>
            </w:pPr>
            <w:r w:rsidRPr="00071EA6">
              <w:lastRenderedPageBreak/>
              <w:t>максимальный процент застройки в границах земельного участка - 60%;</w:t>
            </w:r>
          </w:p>
          <w:p w14:paraId="0A69A49D" w14:textId="77777777" w:rsidR="0084191B" w:rsidRPr="00071EA6" w:rsidRDefault="0084191B" w:rsidP="0084191B">
            <w:pPr>
              <w:pStyle w:val="af9"/>
              <w:jc w:val="both"/>
              <w:rPr>
                <w:sz w:val="22"/>
                <w:szCs w:val="22"/>
              </w:rPr>
            </w:pPr>
            <w:r w:rsidRPr="00071EA6">
              <w:rPr>
                <w:sz w:val="22"/>
                <w:szCs w:val="22"/>
              </w:rPr>
              <w:t>процент застройки подземной части не регламентируется;</w:t>
            </w:r>
          </w:p>
          <w:p w14:paraId="2EE7EBA0" w14:textId="11DCDD93" w:rsidR="0084191B" w:rsidRPr="00071EA6" w:rsidRDefault="0084191B" w:rsidP="0084191B">
            <w:pPr>
              <w:pStyle w:val="af9"/>
              <w:jc w:val="both"/>
            </w:pPr>
            <w:r w:rsidRPr="00071EA6">
              <w:t xml:space="preserve">коэффициент плотности застройки </w:t>
            </w:r>
            <w:r w:rsidRPr="00071EA6">
              <w:lastRenderedPageBreak/>
              <w:t>Кпз-2,4.</w:t>
            </w:r>
          </w:p>
        </w:tc>
      </w:tr>
    </w:tbl>
    <w:p w14:paraId="60E29964" w14:textId="77777777" w:rsidR="00F51562" w:rsidRPr="00071EA6" w:rsidRDefault="00F51562" w:rsidP="00F51562">
      <w:pPr>
        <w:pStyle w:val="afb"/>
        <w:rPr>
          <w:b/>
          <w:bCs/>
        </w:rPr>
      </w:pPr>
    </w:p>
    <w:p w14:paraId="71069AB0" w14:textId="7FB99BB3" w:rsidR="00F51562" w:rsidRPr="00056C5A" w:rsidRDefault="00F51562" w:rsidP="00F51562">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25693C0A" w14:textId="77777777" w:rsidR="00F51562" w:rsidRPr="00071EA6" w:rsidRDefault="00F51562" w:rsidP="00F51562">
      <w:pPr>
        <w:pStyle w:val="afb"/>
        <w:jc w:val="center"/>
      </w:pPr>
      <w:r w:rsidRPr="00071EA6">
        <w:t>Не подлежат установлению</w:t>
      </w:r>
    </w:p>
    <w:p w14:paraId="54D7339C" w14:textId="77777777" w:rsidR="004D0D91" w:rsidRPr="00071EA6" w:rsidRDefault="004D0D91" w:rsidP="00F51562">
      <w:pPr>
        <w:pStyle w:val="afb"/>
        <w:jc w:val="center"/>
      </w:pPr>
    </w:p>
    <w:p w14:paraId="4F4D6A2E" w14:textId="1935042A" w:rsidR="00F51562" w:rsidRPr="00071EA6" w:rsidRDefault="00F51562" w:rsidP="00F51562">
      <w:pPr>
        <w:pStyle w:val="afb"/>
        <w:rPr>
          <w:b/>
          <w:bCs/>
        </w:rPr>
      </w:pPr>
      <w:r w:rsidRPr="00071EA6">
        <w:rPr>
          <w:b/>
          <w:bCs/>
        </w:rPr>
        <w:t>Примечания</w:t>
      </w:r>
    </w:p>
    <w:p w14:paraId="67EF35E8" w14:textId="77777777" w:rsidR="00F51562" w:rsidRPr="00071EA6" w:rsidRDefault="00F51562" w:rsidP="00F51562">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5EF40542" w14:textId="77777777" w:rsidR="00F51562" w:rsidRPr="00071EA6" w:rsidRDefault="00F51562" w:rsidP="00F51562">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527A981B" w14:textId="77777777" w:rsidR="00F51562" w:rsidRPr="00071EA6" w:rsidRDefault="00F51562" w:rsidP="00F51562">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442A2990" w14:textId="50663B9E" w:rsidR="00F51562" w:rsidRPr="00071EA6" w:rsidRDefault="00F51562" w:rsidP="00F51562">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326858" w:rsidRPr="00071EA6">
        <w:t>п</w:t>
      </w:r>
      <w:r w:rsidRPr="00071EA6">
        <w:t>равила.</w:t>
      </w:r>
    </w:p>
    <w:p w14:paraId="2089466A" w14:textId="77777777" w:rsidR="00F51562" w:rsidRPr="00071EA6" w:rsidRDefault="00F51562" w:rsidP="00F51562">
      <w:pPr>
        <w:pStyle w:val="afb"/>
      </w:pPr>
      <w:r w:rsidRPr="00071EA6">
        <w:lastRenderedPageBreak/>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4D5F26D3" w14:textId="77777777" w:rsidR="00F51562" w:rsidRPr="00071EA6" w:rsidRDefault="00F51562" w:rsidP="00F51562">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56615015" w14:textId="77777777" w:rsidR="00F51562" w:rsidRPr="00071EA6" w:rsidRDefault="00F51562" w:rsidP="00F51562">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6E4A10E4" w14:textId="77777777" w:rsidR="00F51562" w:rsidRPr="00071EA6" w:rsidRDefault="00F51562" w:rsidP="00F51562">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2A76DDCF" w14:textId="77777777" w:rsidR="00F51562" w:rsidRPr="00071EA6" w:rsidRDefault="00F51562" w:rsidP="00F51562">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2D282617" w14:textId="77777777" w:rsidR="00F51562" w:rsidRPr="00071EA6" w:rsidRDefault="00F51562" w:rsidP="00F51562">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784A1CAA" w14:textId="77777777" w:rsidR="00F51562" w:rsidRPr="00071EA6" w:rsidRDefault="00F51562" w:rsidP="00F51562">
      <w:pPr>
        <w:pStyle w:val="afb"/>
      </w:pPr>
      <w:r w:rsidRPr="00071EA6">
        <w:t>Септики:</w:t>
      </w:r>
    </w:p>
    <w:p w14:paraId="4E3A9D91" w14:textId="77777777" w:rsidR="00F51562" w:rsidRPr="00071EA6" w:rsidRDefault="00F51562" w:rsidP="00F51562">
      <w:pPr>
        <w:pStyle w:val="afb"/>
      </w:pPr>
      <w:r w:rsidRPr="00071EA6">
        <w:t>- минимальный отступ от красной линии проездов не менее 1 м;</w:t>
      </w:r>
    </w:p>
    <w:p w14:paraId="39BBAE99" w14:textId="77777777" w:rsidR="00F51562" w:rsidRPr="00071EA6" w:rsidRDefault="00F51562" w:rsidP="00F51562">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70260523" w14:textId="77777777" w:rsidR="00F51562" w:rsidRPr="00071EA6" w:rsidRDefault="00F51562" w:rsidP="00F51562">
      <w:pPr>
        <w:pStyle w:val="afb"/>
      </w:pPr>
      <w:r w:rsidRPr="00071EA6">
        <w:t xml:space="preserve">- водонепроницаемые - на расстоянии не менее 5 м от фундамента построек, </w:t>
      </w:r>
    </w:p>
    <w:p w14:paraId="7D9FFC95" w14:textId="77777777" w:rsidR="00F51562" w:rsidRPr="00071EA6" w:rsidRDefault="00F51562" w:rsidP="00F51562">
      <w:pPr>
        <w:pStyle w:val="afb"/>
      </w:pPr>
      <w:r w:rsidRPr="00071EA6">
        <w:lastRenderedPageBreak/>
        <w:t>- фильтрующие - на расстоянии не менее 8 м от фундамента построек;</w:t>
      </w:r>
    </w:p>
    <w:p w14:paraId="7DA9DD7B" w14:textId="77777777" w:rsidR="00F51562" w:rsidRPr="00071EA6" w:rsidRDefault="00F51562" w:rsidP="00F51562">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78A2B389" w14:textId="77777777" w:rsidR="00F51562" w:rsidRPr="00071EA6" w:rsidRDefault="00F51562" w:rsidP="00F51562">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14CE98B7" w14:textId="77777777" w:rsidR="00F51562" w:rsidRPr="00071EA6" w:rsidRDefault="00F51562" w:rsidP="00F51562">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54C56764" w14:textId="31F8827A" w:rsidR="00F51562" w:rsidRPr="00071EA6" w:rsidRDefault="00326858" w:rsidP="00F51562">
      <w:pPr>
        <w:pStyle w:val="afb"/>
      </w:pPr>
      <w:r w:rsidRPr="00071EA6">
        <w:t>Изменение рельефа земельного</w:t>
      </w:r>
      <w:r w:rsidR="00F51562" w:rsidRPr="00071EA6">
        <w:t xml:space="preserve"> участка</w:t>
      </w:r>
      <w:r w:rsidR="005E6226" w:rsidRPr="00071EA6">
        <w:t xml:space="preserve"> более 40 см.</w:t>
      </w:r>
      <w:r w:rsidR="00F51562"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41C4909" w14:textId="77777777" w:rsidR="00F51562" w:rsidRPr="00071EA6" w:rsidRDefault="00F51562" w:rsidP="00F51562">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3C2AB2B7" w14:textId="002B0F16" w:rsidR="00F51562" w:rsidRPr="00071EA6" w:rsidRDefault="00F51562" w:rsidP="00F51562">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5D696B"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4D16E528" w14:textId="77777777" w:rsidR="00F51562" w:rsidRPr="00071EA6" w:rsidRDefault="00F51562" w:rsidP="00F51562">
      <w:pPr>
        <w:pStyle w:val="afb"/>
      </w:pPr>
      <w:r w:rsidRPr="00071EA6">
        <w:t>Требования к ограждению земельных участков:</w:t>
      </w:r>
    </w:p>
    <w:p w14:paraId="0261FEBC" w14:textId="77777777" w:rsidR="00F51562" w:rsidRPr="00071EA6" w:rsidRDefault="00F51562" w:rsidP="00F51562">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0476258D" w14:textId="77777777" w:rsidR="00F51562" w:rsidRPr="00071EA6" w:rsidRDefault="00F51562" w:rsidP="00F51562">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38B4EFE" w14:textId="77777777" w:rsidR="00F51562" w:rsidRPr="00071EA6" w:rsidRDefault="00F51562" w:rsidP="00F51562">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52623CA8" w14:textId="77777777" w:rsidR="00F51562" w:rsidRPr="00071EA6" w:rsidRDefault="00F51562" w:rsidP="00F51562">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1DBDD425" w14:textId="77777777" w:rsidR="00F51562" w:rsidRPr="00071EA6" w:rsidRDefault="00F51562" w:rsidP="00F51562">
      <w:pPr>
        <w:pStyle w:val="afb"/>
      </w:pPr>
      <w:r w:rsidRPr="00071EA6">
        <w:lastRenderedPageBreak/>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09BE15DE" w14:textId="73573DAD" w:rsidR="00D05206" w:rsidRPr="00071EA6" w:rsidRDefault="00F51562" w:rsidP="00F51562">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5C599287" w14:textId="00145360" w:rsidR="00DF2CE9" w:rsidRPr="00071EA6" w:rsidRDefault="00DF2CE9" w:rsidP="00DF2CE9">
      <w:pPr>
        <w:pStyle w:val="afb"/>
      </w:pPr>
      <w:r w:rsidRPr="00071EA6">
        <w:t>Минимальный процент озеленения земельного участка для объектов торговли - 20%.</w:t>
      </w:r>
    </w:p>
    <w:p w14:paraId="5F4A77D7" w14:textId="77777777" w:rsidR="00DF2CE9" w:rsidRPr="00071EA6" w:rsidRDefault="00DF2CE9" w:rsidP="00F51562">
      <w:pPr>
        <w:pStyle w:val="afb"/>
        <w:sectPr w:rsidR="00DF2CE9" w:rsidRPr="00071EA6" w:rsidSect="005E6226">
          <w:pgSz w:w="16838" w:h="11906" w:orient="landscape"/>
          <w:pgMar w:top="1701" w:right="1134" w:bottom="850" w:left="1134" w:header="708" w:footer="708" w:gutter="0"/>
          <w:cols w:space="708"/>
          <w:docGrid w:linePitch="382"/>
        </w:sectPr>
      </w:pPr>
    </w:p>
    <w:p w14:paraId="6621F9F6" w14:textId="56D6BB89" w:rsidR="00A640F7" w:rsidRPr="00071EA6" w:rsidRDefault="00A640F7" w:rsidP="00A640F7">
      <w:pPr>
        <w:pStyle w:val="3"/>
        <w:ind w:firstLine="0"/>
        <w:rPr>
          <w:rFonts w:eastAsia="Times New Roman"/>
          <w:color w:val="auto"/>
          <w:lang w:eastAsia="ru-RU"/>
        </w:rPr>
      </w:pPr>
      <w:bookmarkStart w:id="23" w:name="_Toc224656513"/>
      <w:r w:rsidRPr="00071EA6">
        <w:rPr>
          <w:color w:val="auto"/>
        </w:rPr>
        <w:lastRenderedPageBreak/>
        <w:t>Статья 4</w:t>
      </w:r>
      <w:r w:rsidR="004220AC" w:rsidRPr="00071EA6">
        <w:rPr>
          <w:color w:val="auto"/>
        </w:rPr>
        <w:t>5</w:t>
      </w:r>
      <w:r w:rsidRPr="00071EA6">
        <w:rPr>
          <w:color w:val="auto"/>
        </w:rPr>
        <w:t xml:space="preserve">. </w:t>
      </w:r>
      <w:r w:rsidR="004220AC" w:rsidRPr="00071EA6">
        <w:rPr>
          <w:color w:val="auto"/>
        </w:rPr>
        <w:t>Зоны инженерной и транспортной инфраструктур</w:t>
      </w:r>
      <w:bookmarkEnd w:id="23"/>
    </w:p>
    <w:p w14:paraId="407F36B2" w14:textId="63F8C7A1" w:rsidR="00A640F7" w:rsidRPr="00071EA6" w:rsidRDefault="004220AC" w:rsidP="00A640F7">
      <w:pPr>
        <w:pStyle w:val="44"/>
      </w:pPr>
      <w:bookmarkStart w:id="24" w:name="_Toc224656514"/>
      <w:r w:rsidRPr="00071EA6">
        <w:t>И</w:t>
      </w:r>
      <w:r w:rsidR="00A640F7" w:rsidRPr="00071EA6">
        <w:t xml:space="preserve">1. </w:t>
      </w:r>
      <w:r w:rsidRPr="00071EA6">
        <w:t>Зона инженерной инфраструктуры</w:t>
      </w:r>
      <w:bookmarkEnd w:id="24"/>
    </w:p>
    <w:p w14:paraId="47AD592F" w14:textId="7726B06D" w:rsidR="00C874AF" w:rsidRPr="00071EA6" w:rsidRDefault="00C874AF" w:rsidP="00C874AF">
      <w:pPr>
        <w:pStyle w:val="afb"/>
      </w:pPr>
      <w:r w:rsidRPr="00071EA6">
        <w:t>Зона инженерной инфраструктуры И1 выделена для обеспечения правовых условий использования и строительства объектов инженерной инфраструктуры.</w:t>
      </w:r>
    </w:p>
    <w:p w14:paraId="72D66284" w14:textId="77777777" w:rsidR="00255610" w:rsidRPr="00071EA6" w:rsidRDefault="00255610" w:rsidP="00A640F7">
      <w:pPr>
        <w:pStyle w:val="afb"/>
        <w:rPr>
          <w:b/>
          <w:bCs/>
        </w:rPr>
      </w:pPr>
    </w:p>
    <w:p w14:paraId="2C9D5D19" w14:textId="2DA0B8BA" w:rsidR="00A640F7" w:rsidRPr="00071EA6" w:rsidRDefault="00FC4F07" w:rsidP="00A640F7">
      <w:pPr>
        <w:pStyle w:val="afb"/>
        <w:rPr>
          <w:b/>
          <w:bCs/>
        </w:rPr>
      </w:pPr>
      <w:r w:rsidRPr="00071EA6">
        <w:rPr>
          <w:b/>
          <w:bCs/>
        </w:rPr>
        <w:t xml:space="preserve">ОСНОВНЫЕ ВИДЫ </w:t>
      </w:r>
      <w:r w:rsidR="00A640F7" w:rsidRPr="00071EA6">
        <w:rPr>
          <w:b/>
          <w:bCs/>
        </w:rPr>
        <w:t>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A69CBE6" w14:textId="77777777" w:rsidTr="00CE56EC">
        <w:tc>
          <w:tcPr>
            <w:tcW w:w="2093" w:type="dxa"/>
            <w:vMerge w:val="restart"/>
          </w:tcPr>
          <w:p w14:paraId="5BF63BCA" w14:textId="77777777" w:rsidR="00A640F7" w:rsidRPr="00071EA6" w:rsidRDefault="00A640F7" w:rsidP="00E5707B">
            <w:pPr>
              <w:pStyle w:val="af9"/>
              <w:rPr>
                <w:b/>
                <w:bCs w:val="0"/>
              </w:rPr>
            </w:pPr>
            <w:r w:rsidRPr="00071EA6">
              <w:rPr>
                <w:b/>
                <w:bCs w:val="0"/>
              </w:rPr>
              <w:t>Наименование вида разрешенного использования земельного участка</w:t>
            </w:r>
          </w:p>
          <w:p w14:paraId="10608C21" w14:textId="77777777" w:rsidR="00A640F7" w:rsidRPr="00071EA6" w:rsidRDefault="00A640F7" w:rsidP="00E5707B">
            <w:pPr>
              <w:pStyle w:val="af9"/>
              <w:rPr>
                <w:b/>
                <w:bCs w:val="0"/>
              </w:rPr>
            </w:pPr>
          </w:p>
        </w:tc>
        <w:tc>
          <w:tcPr>
            <w:tcW w:w="2977" w:type="dxa"/>
            <w:vMerge w:val="restart"/>
          </w:tcPr>
          <w:p w14:paraId="62EC7600" w14:textId="77777777" w:rsidR="00A640F7" w:rsidRPr="00071EA6" w:rsidRDefault="00A640F7"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2477B7B1" w14:textId="77777777" w:rsidR="00A640F7" w:rsidRPr="00071EA6" w:rsidRDefault="00A640F7" w:rsidP="00E5707B">
            <w:pPr>
              <w:pStyle w:val="af9"/>
              <w:rPr>
                <w:b/>
                <w:bCs w:val="0"/>
              </w:rPr>
            </w:pPr>
          </w:p>
        </w:tc>
        <w:tc>
          <w:tcPr>
            <w:tcW w:w="9716" w:type="dxa"/>
            <w:gridSpan w:val="4"/>
          </w:tcPr>
          <w:p w14:paraId="1FCEC50A" w14:textId="77777777" w:rsidR="00A640F7" w:rsidRPr="00071EA6" w:rsidRDefault="00A640F7"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708027B4" w14:textId="77777777" w:rsidTr="00CE56EC">
        <w:tc>
          <w:tcPr>
            <w:tcW w:w="2093" w:type="dxa"/>
            <w:vMerge/>
          </w:tcPr>
          <w:p w14:paraId="27C02A65" w14:textId="77777777" w:rsidR="00A640F7" w:rsidRPr="00071EA6" w:rsidRDefault="00A640F7" w:rsidP="00E5707B">
            <w:pPr>
              <w:pStyle w:val="af9"/>
              <w:rPr>
                <w:b/>
                <w:bCs w:val="0"/>
              </w:rPr>
            </w:pPr>
          </w:p>
        </w:tc>
        <w:tc>
          <w:tcPr>
            <w:tcW w:w="2977" w:type="dxa"/>
            <w:vMerge/>
          </w:tcPr>
          <w:p w14:paraId="1227377E" w14:textId="77777777" w:rsidR="00A640F7" w:rsidRPr="00071EA6" w:rsidRDefault="00A640F7" w:rsidP="00E5707B">
            <w:pPr>
              <w:pStyle w:val="af9"/>
              <w:rPr>
                <w:b/>
                <w:bCs w:val="0"/>
              </w:rPr>
            </w:pPr>
          </w:p>
        </w:tc>
        <w:tc>
          <w:tcPr>
            <w:tcW w:w="2409" w:type="dxa"/>
          </w:tcPr>
          <w:p w14:paraId="0588853D" w14:textId="77777777" w:rsidR="00A640F7" w:rsidRPr="00071EA6" w:rsidRDefault="00A640F7"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16C2BEE" w14:textId="77777777" w:rsidR="00A640F7" w:rsidRPr="00071EA6" w:rsidRDefault="00A640F7"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0DDE4133" w14:textId="77777777" w:rsidR="00A640F7" w:rsidRPr="00071EA6" w:rsidRDefault="00A640F7"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2277FF0C" w14:textId="77777777" w:rsidR="00A640F7" w:rsidRPr="00071EA6" w:rsidRDefault="00A640F7"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15490C5A" w14:textId="77777777" w:rsidTr="00CE56EC">
        <w:tc>
          <w:tcPr>
            <w:tcW w:w="2093" w:type="dxa"/>
          </w:tcPr>
          <w:p w14:paraId="0C74A5D3" w14:textId="77777777" w:rsidR="000374F4" w:rsidRPr="00071EA6" w:rsidRDefault="000374F4" w:rsidP="000374F4">
            <w:pPr>
              <w:pStyle w:val="af9"/>
              <w:jc w:val="both"/>
            </w:pPr>
            <w:r w:rsidRPr="00071EA6">
              <w:t>Коммунальное обслуживание</w:t>
            </w:r>
          </w:p>
          <w:p w14:paraId="7F801501" w14:textId="720A3DA8" w:rsidR="000374F4" w:rsidRPr="00071EA6" w:rsidRDefault="000374F4" w:rsidP="000374F4">
            <w:pPr>
              <w:pStyle w:val="af9"/>
              <w:jc w:val="both"/>
            </w:pPr>
            <w:r w:rsidRPr="00071EA6">
              <w:t>[3.1]</w:t>
            </w:r>
          </w:p>
        </w:tc>
        <w:tc>
          <w:tcPr>
            <w:tcW w:w="2977" w:type="dxa"/>
          </w:tcPr>
          <w:p w14:paraId="6FB2C7DD" w14:textId="0DEC441B" w:rsidR="000374F4" w:rsidRPr="00071EA6" w:rsidRDefault="000374F4" w:rsidP="000374F4">
            <w:pPr>
              <w:pStyle w:val="af9"/>
              <w:jc w:val="both"/>
            </w:pPr>
            <w:r w:rsidRPr="00071EA6">
              <w:t xml:space="preserve">Размещение зданий и сооружений в целях обеспечения физических и юридических лиц коммунальными услугами. Содержание данного вида </w:t>
            </w:r>
            <w:r w:rsidRPr="00071EA6">
              <w:lastRenderedPageBreak/>
              <w:t>разрешенного использования включает в себя содержание видов разрешенного использования с кодами 3.1.1-3.1.2.</w:t>
            </w:r>
          </w:p>
        </w:tc>
        <w:tc>
          <w:tcPr>
            <w:tcW w:w="2409" w:type="dxa"/>
          </w:tcPr>
          <w:p w14:paraId="3BFD6CD7" w14:textId="77777777" w:rsidR="000374F4" w:rsidRPr="00071EA6" w:rsidRDefault="000374F4" w:rsidP="000374F4">
            <w:pPr>
              <w:pStyle w:val="af9"/>
              <w:jc w:val="both"/>
            </w:pPr>
            <w:r w:rsidRPr="00071EA6">
              <w:lastRenderedPageBreak/>
              <w:t>минимальная (максимальная) площадь земельного участка:</w:t>
            </w:r>
          </w:p>
          <w:p w14:paraId="04455451" w14:textId="77777777" w:rsidR="000374F4" w:rsidRPr="00071EA6" w:rsidRDefault="000374F4" w:rsidP="000374F4">
            <w:pPr>
              <w:pStyle w:val="af9"/>
              <w:jc w:val="both"/>
            </w:pPr>
            <w:r w:rsidRPr="00071EA6">
              <w:t xml:space="preserve">- для объектов коммунального обслуживания- 10 - </w:t>
            </w:r>
            <w:r w:rsidRPr="00071EA6">
              <w:lastRenderedPageBreak/>
              <w:t>25000 кв. м;</w:t>
            </w:r>
          </w:p>
          <w:p w14:paraId="38AA56E8" w14:textId="72C06397" w:rsidR="000374F4" w:rsidRPr="00071EA6" w:rsidRDefault="000374F4" w:rsidP="000374F4">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59B99296" w14:textId="77777777" w:rsidR="000374F4" w:rsidRPr="00071EA6" w:rsidRDefault="000374F4" w:rsidP="000374F4">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3F3972B6" w14:textId="77777777" w:rsidR="000374F4" w:rsidRPr="00071EA6" w:rsidRDefault="000374F4" w:rsidP="000374F4">
            <w:pPr>
              <w:pStyle w:val="af9"/>
              <w:jc w:val="both"/>
            </w:pPr>
            <w:r w:rsidRPr="00071EA6">
              <w:lastRenderedPageBreak/>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79D4D23A" w14:textId="19F29160" w:rsidR="000374F4" w:rsidRPr="00071EA6" w:rsidRDefault="000374F4" w:rsidP="000374F4">
            <w:pPr>
              <w:pStyle w:val="af9"/>
              <w:jc w:val="both"/>
            </w:pPr>
            <w:r w:rsidRPr="00071EA6">
              <w:t>Общее количество контейнеров не более 5 шт.</w:t>
            </w:r>
          </w:p>
        </w:tc>
        <w:tc>
          <w:tcPr>
            <w:tcW w:w="2410" w:type="dxa"/>
          </w:tcPr>
          <w:p w14:paraId="09BFE0E0" w14:textId="77777777" w:rsidR="000374F4" w:rsidRPr="00071EA6" w:rsidRDefault="000374F4" w:rsidP="000374F4">
            <w:pPr>
              <w:pStyle w:val="af9"/>
              <w:jc w:val="both"/>
            </w:pPr>
            <w:r w:rsidRPr="00071EA6">
              <w:lastRenderedPageBreak/>
              <w:t>максимальное количество надземных этажей зданий - 4</w:t>
            </w:r>
          </w:p>
          <w:p w14:paraId="7491F400" w14:textId="2122B26A" w:rsidR="000374F4" w:rsidRPr="00071EA6" w:rsidRDefault="000374F4" w:rsidP="000374F4">
            <w:pPr>
              <w:pStyle w:val="af9"/>
              <w:jc w:val="both"/>
            </w:pPr>
            <w:r w:rsidRPr="00071EA6">
              <w:t>максимальная высота зданий - 20 м.</w:t>
            </w:r>
          </w:p>
        </w:tc>
        <w:tc>
          <w:tcPr>
            <w:tcW w:w="2487" w:type="dxa"/>
          </w:tcPr>
          <w:p w14:paraId="4B235975" w14:textId="32C8CFA8" w:rsidR="000374F4" w:rsidRPr="00071EA6" w:rsidRDefault="00C27391" w:rsidP="000374F4">
            <w:pPr>
              <w:pStyle w:val="af9"/>
              <w:jc w:val="both"/>
            </w:pPr>
            <w:r w:rsidRPr="00071EA6">
              <w:t>максимальный процент застройки в границах земельного участка - 60%</w:t>
            </w:r>
            <w:r w:rsidR="000374F4" w:rsidRPr="00071EA6">
              <w:t>;</w:t>
            </w:r>
          </w:p>
          <w:p w14:paraId="262BCC40" w14:textId="77777777" w:rsidR="000374F4" w:rsidRPr="00071EA6" w:rsidRDefault="000374F4" w:rsidP="000374F4">
            <w:pPr>
              <w:pStyle w:val="af9"/>
              <w:jc w:val="both"/>
            </w:pPr>
            <w:r w:rsidRPr="00071EA6">
              <w:t>процент застройки подземной части не регламентируется;</w:t>
            </w:r>
          </w:p>
          <w:p w14:paraId="7947788E" w14:textId="77777777" w:rsidR="000374F4" w:rsidRPr="00071EA6" w:rsidRDefault="000374F4" w:rsidP="000374F4">
            <w:pPr>
              <w:pStyle w:val="af9"/>
              <w:jc w:val="both"/>
            </w:pPr>
            <w:r w:rsidRPr="00071EA6">
              <w:lastRenderedPageBreak/>
              <w:t>коэффициент плотности застройки</w:t>
            </w:r>
          </w:p>
          <w:p w14:paraId="28AD23F4" w14:textId="45E8E076" w:rsidR="000374F4" w:rsidRPr="00071EA6" w:rsidRDefault="000374F4" w:rsidP="000374F4">
            <w:pPr>
              <w:pStyle w:val="af9"/>
              <w:jc w:val="both"/>
            </w:pPr>
            <w:r w:rsidRPr="00071EA6">
              <w:t>Кпз-2,4;</w:t>
            </w:r>
          </w:p>
        </w:tc>
      </w:tr>
      <w:tr w:rsidR="00071EA6" w:rsidRPr="00071EA6" w14:paraId="7CCB14D6" w14:textId="77777777" w:rsidTr="00CE56EC">
        <w:tc>
          <w:tcPr>
            <w:tcW w:w="2093" w:type="dxa"/>
          </w:tcPr>
          <w:p w14:paraId="722C0047" w14:textId="11F7F8E5" w:rsidR="000374F4" w:rsidRPr="00071EA6" w:rsidRDefault="000374F4" w:rsidP="000374F4">
            <w:pPr>
              <w:pStyle w:val="af9"/>
              <w:jc w:val="both"/>
            </w:pPr>
            <w:r w:rsidRPr="00071EA6">
              <w:lastRenderedPageBreak/>
              <w:t>Предоставление коммунальных услуг [3.1.1]</w:t>
            </w:r>
          </w:p>
        </w:tc>
        <w:tc>
          <w:tcPr>
            <w:tcW w:w="2977" w:type="dxa"/>
          </w:tcPr>
          <w:p w14:paraId="1D13A1D3" w14:textId="71141D7D" w:rsidR="000374F4" w:rsidRPr="00071EA6" w:rsidRDefault="000374F4" w:rsidP="000374F4">
            <w:pPr>
              <w:pStyle w:val="af9"/>
              <w:jc w:val="both"/>
            </w:pPr>
            <w:r w:rsidRPr="00071EA6">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w:t>
            </w:r>
            <w:r w:rsidRPr="00071EA6">
              <w:lastRenderedPageBreak/>
              <w:t>обслуживания уборочной, и аварийной техники, сооружений, необходимых для сбора и плавки снега).</w:t>
            </w:r>
          </w:p>
        </w:tc>
        <w:tc>
          <w:tcPr>
            <w:tcW w:w="2409" w:type="dxa"/>
          </w:tcPr>
          <w:p w14:paraId="2BBC3C5F" w14:textId="77777777" w:rsidR="000374F4" w:rsidRPr="00071EA6" w:rsidRDefault="000374F4" w:rsidP="000374F4">
            <w:pPr>
              <w:pStyle w:val="af9"/>
              <w:jc w:val="both"/>
            </w:pPr>
            <w:r w:rsidRPr="00071EA6">
              <w:lastRenderedPageBreak/>
              <w:t>минимальная (максимальная) площадь земельного участка:</w:t>
            </w:r>
          </w:p>
          <w:p w14:paraId="6F64DB01" w14:textId="68517792" w:rsidR="000374F4" w:rsidRPr="00071EA6" w:rsidRDefault="000374F4" w:rsidP="000374F4">
            <w:pPr>
              <w:pStyle w:val="af9"/>
              <w:jc w:val="both"/>
            </w:pPr>
            <w:r w:rsidRPr="00071EA6">
              <w:t>- для объектов коммунального обслуживания- 10 - 5</w:t>
            </w:r>
            <w:r w:rsidR="00636164" w:rsidRPr="00071EA6">
              <w:t>0</w:t>
            </w:r>
            <w:r w:rsidRPr="00071EA6">
              <w:t>000 кв. м;</w:t>
            </w:r>
          </w:p>
          <w:p w14:paraId="5BC3657B" w14:textId="0B32B50B" w:rsidR="000374F4" w:rsidRPr="00071EA6" w:rsidRDefault="000374F4" w:rsidP="000374F4">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33582E41" w14:textId="77777777" w:rsidR="000374F4" w:rsidRPr="00071EA6" w:rsidRDefault="000374F4" w:rsidP="000374F4">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58F3437C" w14:textId="77777777" w:rsidR="000374F4" w:rsidRPr="00071EA6" w:rsidRDefault="000374F4" w:rsidP="000374F4">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025D75EF" w14:textId="0770DE04" w:rsidR="000374F4" w:rsidRPr="00071EA6" w:rsidRDefault="000374F4" w:rsidP="000374F4">
            <w:pPr>
              <w:pStyle w:val="af9"/>
              <w:jc w:val="both"/>
            </w:pPr>
            <w:r w:rsidRPr="00071EA6">
              <w:t xml:space="preserve">Общее количество контейнеров не </w:t>
            </w:r>
            <w:r w:rsidRPr="00071EA6">
              <w:lastRenderedPageBreak/>
              <w:t>более 5 шт.</w:t>
            </w:r>
          </w:p>
        </w:tc>
        <w:tc>
          <w:tcPr>
            <w:tcW w:w="2410" w:type="dxa"/>
          </w:tcPr>
          <w:p w14:paraId="1001FD7F" w14:textId="77777777" w:rsidR="000374F4" w:rsidRPr="00071EA6" w:rsidRDefault="000374F4" w:rsidP="000374F4">
            <w:pPr>
              <w:pStyle w:val="af9"/>
              <w:jc w:val="both"/>
            </w:pPr>
            <w:r w:rsidRPr="00071EA6">
              <w:lastRenderedPageBreak/>
              <w:t>максимальное количество надземных этажей зданий - 4</w:t>
            </w:r>
          </w:p>
          <w:p w14:paraId="53156389" w14:textId="3766B3E6" w:rsidR="000374F4" w:rsidRPr="00071EA6" w:rsidRDefault="000374F4" w:rsidP="000374F4">
            <w:pPr>
              <w:pStyle w:val="af9"/>
              <w:jc w:val="both"/>
            </w:pPr>
            <w:r w:rsidRPr="00071EA6">
              <w:t>максимальная высота зданий - 20 м.</w:t>
            </w:r>
          </w:p>
        </w:tc>
        <w:tc>
          <w:tcPr>
            <w:tcW w:w="2487" w:type="dxa"/>
          </w:tcPr>
          <w:p w14:paraId="7A105252" w14:textId="2E93AF5B" w:rsidR="000374F4" w:rsidRPr="00071EA6" w:rsidRDefault="00C27391" w:rsidP="000374F4">
            <w:pPr>
              <w:pStyle w:val="af9"/>
              <w:jc w:val="both"/>
            </w:pPr>
            <w:r w:rsidRPr="00071EA6">
              <w:t>максимальный процент застройки в границах земельного участка - 60%</w:t>
            </w:r>
            <w:r w:rsidR="000374F4" w:rsidRPr="00071EA6">
              <w:t>;</w:t>
            </w:r>
          </w:p>
          <w:p w14:paraId="5F3316D6" w14:textId="77777777" w:rsidR="000374F4" w:rsidRPr="00071EA6" w:rsidRDefault="000374F4" w:rsidP="000374F4">
            <w:pPr>
              <w:pStyle w:val="af9"/>
              <w:jc w:val="both"/>
            </w:pPr>
            <w:r w:rsidRPr="00071EA6">
              <w:t>процент застройки подземной части не регламентируется;</w:t>
            </w:r>
          </w:p>
          <w:p w14:paraId="4600041B" w14:textId="77777777" w:rsidR="000374F4" w:rsidRPr="00071EA6" w:rsidRDefault="000374F4" w:rsidP="000374F4">
            <w:pPr>
              <w:pStyle w:val="af9"/>
              <w:jc w:val="both"/>
            </w:pPr>
            <w:r w:rsidRPr="00071EA6">
              <w:t>коэффициент плотности застройки</w:t>
            </w:r>
          </w:p>
          <w:p w14:paraId="41F8B1D5" w14:textId="09AA5D06" w:rsidR="000374F4" w:rsidRPr="00071EA6" w:rsidRDefault="000374F4" w:rsidP="000374F4">
            <w:pPr>
              <w:pStyle w:val="af9"/>
              <w:jc w:val="both"/>
            </w:pPr>
            <w:r w:rsidRPr="00071EA6">
              <w:t>Кпз-2,4;</w:t>
            </w:r>
          </w:p>
        </w:tc>
      </w:tr>
      <w:tr w:rsidR="00071EA6" w:rsidRPr="00071EA6" w14:paraId="623558D4" w14:textId="77777777" w:rsidTr="00CE56EC">
        <w:tc>
          <w:tcPr>
            <w:tcW w:w="2093" w:type="dxa"/>
          </w:tcPr>
          <w:p w14:paraId="15EB5B7E" w14:textId="67BF6128" w:rsidR="000374F4" w:rsidRPr="00071EA6" w:rsidRDefault="000374F4" w:rsidP="000374F4">
            <w:pPr>
              <w:pStyle w:val="af9"/>
              <w:jc w:val="both"/>
            </w:pPr>
            <w:r w:rsidRPr="00071EA6">
              <w:t>Административные здания организаций, обеспечивающих предоставление коммунальных услуг [3.1.2]</w:t>
            </w:r>
          </w:p>
        </w:tc>
        <w:tc>
          <w:tcPr>
            <w:tcW w:w="2977" w:type="dxa"/>
          </w:tcPr>
          <w:p w14:paraId="0121AD18" w14:textId="33FF1B4A" w:rsidR="000374F4" w:rsidRPr="00071EA6" w:rsidRDefault="000374F4" w:rsidP="000374F4">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5CC6C4F7" w14:textId="77777777" w:rsidR="000374F4" w:rsidRPr="00071EA6" w:rsidRDefault="000374F4" w:rsidP="000374F4">
            <w:pPr>
              <w:pStyle w:val="af9"/>
              <w:jc w:val="both"/>
            </w:pPr>
            <w:r w:rsidRPr="00071EA6">
              <w:t>минимальная (максимальная) площадь земельного участка:</w:t>
            </w:r>
          </w:p>
          <w:p w14:paraId="507F24D3" w14:textId="77777777" w:rsidR="000374F4" w:rsidRPr="00071EA6" w:rsidRDefault="000374F4" w:rsidP="000374F4">
            <w:pPr>
              <w:pStyle w:val="af9"/>
              <w:jc w:val="both"/>
            </w:pPr>
            <w:r w:rsidRPr="00071EA6">
              <w:t>- для объектов коммунального обслуживания- 100 - 15000 кв. м;</w:t>
            </w:r>
          </w:p>
          <w:p w14:paraId="0A147447" w14:textId="38B49E7A" w:rsidR="000374F4" w:rsidRPr="00071EA6" w:rsidRDefault="000374F4" w:rsidP="000374F4">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4307069" w14:textId="77777777" w:rsidR="000374F4" w:rsidRPr="00071EA6" w:rsidRDefault="000374F4" w:rsidP="000374F4">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51552790" w14:textId="77777777" w:rsidR="000374F4" w:rsidRPr="00071EA6" w:rsidRDefault="000374F4" w:rsidP="000374F4">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BC0C2F0" w14:textId="4ADB9ABA" w:rsidR="000374F4" w:rsidRPr="00071EA6" w:rsidRDefault="000374F4" w:rsidP="000374F4">
            <w:pPr>
              <w:pStyle w:val="af9"/>
              <w:jc w:val="both"/>
            </w:pPr>
            <w:r w:rsidRPr="00071EA6">
              <w:t>Общее количество контейнеров не более 5 шт.</w:t>
            </w:r>
          </w:p>
        </w:tc>
        <w:tc>
          <w:tcPr>
            <w:tcW w:w="2410" w:type="dxa"/>
          </w:tcPr>
          <w:p w14:paraId="65CB9C1F" w14:textId="77777777" w:rsidR="000374F4" w:rsidRPr="00071EA6" w:rsidRDefault="000374F4" w:rsidP="000374F4">
            <w:pPr>
              <w:pStyle w:val="af9"/>
              <w:jc w:val="both"/>
            </w:pPr>
            <w:r w:rsidRPr="00071EA6">
              <w:t>максимальное количество надземных этажей зданий - 4</w:t>
            </w:r>
          </w:p>
          <w:p w14:paraId="68445985" w14:textId="4F314733" w:rsidR="000374F4" w:rsidRPr="00071EA6" w:rsidRDefault="000374F4" w:rsidP="000374F4">
            <w:pPr>
              <w:pStyle w:val="af9"/>
              <w:jc w:val="both"/>
            </w:pPr>
            <w:r w:rsidRPr="00071EA6">
              <w:t>максимальная высота зданий - 20 м.</w:t>
            </w:r>
          </w:p>
        </w:tc>
        <w:tc>
          <w:tcPr>
            <w:tcW w:w="2487" w:type="dxa"/>
          </w:tcPr>
          <w:p w14:paraId="3085459F" w14:textId="0DAE389C" w:rsidR="000374F4" w:rsidRPr="00071EA6" w:rsidRDefault="00C27391" w:rsidP="000374F4">
            <w:pPr>
              <w:pStyle w:val="af9"/>
              <w:jc w:val="both"/>
            </w:pPr>
            <w:r w:rsidRPr="00071EA6">
              <w:t>максимальный процент застройки в границах земельного участка - 60%</w:t>
            </w:r>
            <w:r w:rsidR="000374F4" w:rsidRPr="00071EA6">
              <w:t>;</w:t>
            </w:r>
          </w:p>
          <w:p w14:paraId="03CCB34A" w14:textId="77777777" w:rsidR="000374F4" w:rsidRPr="00071EA6" w:rsidRDefault="000374F4" w:rsidP="000374F4">
            <w:pPr>
              <w:pStyle w:val="af9"/>
              <w:jc w:val="both"/>
            </w:pPr>
            <w:r w:rsidRPr="00071EA6">
              <w:t>процент застройки подземной части не регламентируется;</w:t>
            </w:r>
          </w:p>
          <w:p w14:paraId="5F06DF25" w14:textId="77777777" w:rsidR="000374F4" w:rsidRPr="00071EA6" w:rsidRDefault="000374F4" w:rsidP="000374F4">
            <w:pPr>
              <w:pStyle w:val="af9"/>
              <w:jc w:val="both"/>
            </w:pPr>
            <w:r w:rsidRPr="00071EA6">
              <w:t>коэффициент плотности застройки</w:t>
            </w:r>
          </w:p>
          <w:p w14:paraId="041985F9" w14:textId="25AB704D" w:rsidR="000374F4" w:rsidRPr="00071EA6" w:rsidRDefault="000374F4" w:rsidP="000374F4">
            <w:pPr>
              <w:pStyle w:val="af9"/>
              <w:jc w:val="both"/>
            </w:pPr>
            <w:r w:rsidRPr="00071EA6">
              <w:t>Кпз-2,4;</w:t>
            </w:r>
          </w:p>
        </w:tc>
      </w:tr>
      <w:tr w:rsidR="00071EA6" w:rsidRPr="00071EA6" w14:paraId="36450899" w14:textId="77777777" w:rsidTr="00CE56EC">
        <w:tc>
          <w:tcPr>
            <w:tcW w:w="2093" w:type="dxa"/>
          </w:tcPr>
          <w:p w14:paraId="339D9FC6" w14:textId="3CFFF5FE" w:rsidR="000374F4" w:rsidRPr="00071EA6" w:rsidRDefault="000374F4" w:rsidP="000374F4">
            <w:pPr>
              <w:pStyle w:val="af9"/>
              <w:jc w:val="both"/>
            </w:pPr>
            <w:r w:rsidRPr="00071EA6">
              <w:t>Энергетика [6.7]</w:t>
            </w:r>
          </w:p>
        </w:tc>
        <w:tc>
          <w:tcPr>
            <w:tcW w:w="2977" w:type="dxa"/>
          </w:tcPr>
          <w:p w14:paraId="410731D7" w14:textId="428CD7B5" w:rsidR="000374F4" w:rsidRPr="00071EA6" w:rsidRDefault="000374F4" w:rsidP="000374F4">
            <w:pPr>
              <w:pStyle w:val="af9"/>
              <w:jc w:val="both"/>
            </w:pPr>
            <w:r w:rsidRPr="00071EA6">
              <w:t xml:space="preserve">Размещение объектов гидроэнергетики, тепловых станций и других электростанций, размещение обслуживающих и вспомогательных для </w:t>
            </w:r>
            <w:r w:rsidRPr="00071EA6">
              <w:lastRenderedPageBreak/>
              <w:t>электростанций сооружений (</w:t>
            </w:r>
            <w:proofErr w:type="spellStart"/>
            <w:r w:rsidRPr="00071EA6">
              <w:t>золоотвалов</w:t>
            </w:r>
            <w:proofErr w:type="spellEnd"/>
            <w:r w:rsidRPr="00071EA6">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409" w:type="dxa"/>
          </w:tcPr>
          <w:p w14:paraId="303C0AB4" w14:textId="77777777" w:rsidR="000374F4" w:rsidRPr="00071EA6" w:rsidRDefault="000374F4" w:rsidP="000374F4">
            <w:pPr>
              <w:pStyle w:val="af9"/>
              <w:jc w:val="both"/>
            </w:pPr>
            <w:r w:rsidRPr="00071EA6">
              <w:lastRenderedPageBreak/>
              <w:t>Не подлежат установлению</w:t>
            </w:r>
          </w:p>
          <w:p w14:paraId="1152B168" w14:textId="6AC4E62F" w:rsidR="000374F4" w:rsidRPr="00071EA6" w:rsidRDefault="000374F4" w:rsidP="000374F4">
            <w:pPr>
              <w:pStyle w:val="af9"/>
              <w:jc w:val="both"/>
            </w:pPr>
          </w:p>
        </w:tc>
        <w:tc>
          <w:tcPr>
            <w:tcW w:w="2410" w:type="dxa"/>
          </w:tcPr>
          <w:p w14:paraId="0A736DF7" w14:textId="77777777" w:rsidR="000374F4" w:rsidRPr="00071EA6" w:rsidRDefault="000374F4" w:rsidP="000374F4">
            <w:pPr>
              <w:pStyle w:val="af9"/>
              <w:jc w:val="both"/>
            </w:pPr>
            <w:r w:rsidRPr="00071EA6">
              <w:t>минимальный отступ строений от красной линии участка или границ участка -5 метров:</w:t>
            </w:r>
          </w:p>
          <w:p w14:paraId="1C348439" w14:textId="094E56A7" w:rsidR="000374F4" w:rsidRPr="00071EA6" w:rsidRDefault="000374F4" w:rsidP="000374F4">
            <w:pPr>
              <w:pStyle w:val="af9"/>
              <w:jc w:val="both"/>
            </w:pPr>
            <w:r w:rsidRPr="00071EA6">
              <w:t xml:space="preserve">или на основании утвержденной </w:t>
            </w:r>
            <w:r w:rsidRPr="00071EA6">
              <w:lastRenderedPageBreak/>
              <w:t>документации по планировке территории</w:t>
            </w:r>
          </w:p>
        </w:tc>
        <w:tc>
          <w:tcPr>
            <w:tcW w:w="2410" w:type="dxa"/>
          </w:tcPr>
          <w:p w14:paraId="01781230" w14:textId="1D5F07CE" w:rsidR="000374F4" w:rsidRPr="00071EA6" w:rsidRDefault="000374F4" w:rsidP="000374F4">
            <w:pPr>
              <w:pStyle w:val="af9"/>
              <w:jc w:val="both"/>
            </w:pPr>
            <w:r w:rsidRPr="00071EA6">
              <w:lastRenderedPageBreak/>
              <w:t>Не подлежат установлению</w:t>
            </w:r>
          </w:p>
        </w:tc>
        <w:tc>
          <w:tcPr>
            <w:tcW w:w="2487" w:type="dxa"/>
          </w:tcPr>
          <w:p w14:paraId="1184FF5B" w14:textId="61BB3A15" w:rsidR="000374F4" w:rsidRPr="00071EA6" w:rsidRDefault="000374F4" w:rsidP="000374F4">
            <w:pPr>
              <w:pStyle w:val="af9"/>
              <w:jc w:val="both"/>
            </w:pPr>
            <w:r w:rsidRPr="00071EA6">
              <w:t>Не подлежат установлению</w:t>
            </w:r>
          </w:p>
        </w:tc>
      </w:tr>
      <w:tr w:rsidR="00071EA6" w:rsidRPr="00071EA6" w14:paraId="6C529B8E" w14:textId="77777777" w:rsidTr="00CE56EC">
        <w:tc>
          <w:tcPr>
            <w:tcW w:w="2093" w:type="dxa"/>
          </w:tcPr>
          <w:p w14:paraId="11679473" w14:textId="66B02612" w:rsidR="000374F4" w:rsidRPr="00071EA6" w:rsidRDefault="000374F4" w:rsidP="000374F4">
            <w:pPr>
              <w:pStyle w:val="af9"/>
              <w:jc w:val="both"/>
            </w:pPr>
            <w:r w:rsidRPr="00071EA6">
              <w:t>Связь [6.8]</w:t>
            </w:r>
          </w:p>
        </w:tc>
        <w:tc>
          <w:tcPr>
            <w:tcW w:w="2977" w:type="dxa"/>
          </w:tcPr>
          <w:p w14:paraId="4DB6C277" w14:textId="0EB176B4" w:rsidR="000374F4" w:rsidRPr="00071EA6" w:rsidRDefault="000374F4" w:rsidP="000374F4">
            <w:pPr>
              <w:pStyle w:val="af9"/>
              <w:jc w:val="both"/>
            </w:pPr>
            <w:r w:rsidRPr="00071EA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w:t>
            </w:r>
            <w:r w:rsidRPr="00071EA6">
              <w:lastRenderedPageBreak/>
              <w:t>3.1.1, 3.2.3</w:t>
            </w:r>
          </w:p>
        </w:tc>
        <w:tc>
          <w:tcPr>
            <w:tcW w:w="2409" w:type="dxa"/>
          </w:tcPr>
          <w:p w14:paraId="774F1C07" w14:textId="49239C06" w:rsidR="000374F4" w:rsidRPr="00071EA6" w:rsidRDefault="000374F4" w:rsidP="000374F4">
            <w:pPr>
              <w:pStyle w:val="af9"/>
              <w:jc w:val="both"/>
            </w:pPr>
            <w:r w:rsidRPr="00071EA6">
              <w:lastRenderedPageBreak/>
              <w:t>Не подлежат установлению</w:t>
            </w:r>
          </w:p>
        </w:tc>
        <w:tc>
          <w:tcPr>
            <w:tcW w:w="2410" w:type="dxa"/>
          </w:tcPr>
          <w:p w14:paraId="30F33FB7" w14:textId="76257AB4" w:rsidR="000374F4" w:rsidRPr="00071EA6" w:rsidRDefault="000374F4" w:rsidP="000374F4">
            <w:pPr>
              <w:pStyle w:val="af9"/>
              <w:jc w:val="both"/>
            </w:pPr>
            <w:r w:rsidRPr="00071EA6">
              <w:t>Не подлежат установлению</w:t>
            </w:r>
          </w:p>
        </w:tc>
        <w:tc>
          <w:tcPr>
            <w:tcW w:w="2410" w:type="dxa"/>
          </w:tcPr>
          <w:p w14:paraId="76C695AB" w14:textId="16E13425" w:rsidR="000374F4" w:rsidRPr="00071EA6" w:rsidRDefault="000374F4" w:rsidP="000374F4">
            <w:pPr>
              <w:pStyle w:val="af9"/>
              <w:jc w:val="both"/>
            </w:pPr>
            <w:r w:rsidRPr="00071EA6">
              <w:t>Не подлежат установлению</w:t>
            </w:r>
          </w:p>
        </w:tc>
        <w:tc>
          <w:tcPr>
            <w:tcW w:w="2487" w:type="dxa"/>
          </w:tcPr>
          <w:p w14:paraId="06BBC3C9" w14:textId="589A2085" w:rsidR="000374F4" w:rsidRPr="00071EA6" w:rsidRDefault="000374F4" w:rsidP="000374F4">
            <w:pPr>
              <w:pStyle w:val="af9"/>
              <w:jc w:val="both"/>
            </w:pPr>
            <w:r w:rsidRPr="00071EA6">
              <w:t>Не подлежат установлению</w:t>
            </w:r>
          </w:p>
        </w:tc>
      </w:tr>
      <w:tr w:rsidR="00071EA6" w:rsidRPr="00071EA6" w14:paraId="3287B1C9" w14:textId="77777777" w:rsidTr="00CE56EC">
        <w:tc>
          <w:tcPr>
            <w:tcW w:w="2093" w:type="dxa"/>
          </w:tcPr>
          <w:p w14:paraId="2BDE672F" w14:textId="77777777" w:rsidR="000374F4" w:rsidRPr="00071EA6" w:rsidRDefault="000374F4" w:rsidP="000374F4">
            <w:pPr>
              <w:pStyle w:val="af9"/>
              <w:jc w:val="both"/>
            </w:pPr>
            <w:r w:rsidRPr="00071EA6">
              <w:t>Автомобильный транспорт</w:t>
            </w:r>
          </w:p>
          <w:p w14:paraId="382696DD" w14:textId="0E2939E3" w:rsidR="000374F4" w:rsidRPr="00071EA6" w:rsidRDefault="000374F4" w:rsidP="000374F4">
            <w:pPr>
              <w:pStyle w:val="af9"/>
              <w:jc w:val="both"/>
            </w:pPr>
            <w:r w:rsidRPr="00071EA6">
              <w:t>[7.2]</w:t>
            </w:r>
          </w:p>
        </w:tc>
        <w:tc>
          <w:tcPr>
            <w:tcW w:w="2977" w:type="dxa"/>
          </w:tcPr>
          <w:p w14:paraId="5E9E7BB3" w14:textId="77777777" w:rsidR="000374F4" w:rsidRPr="00071EA6" w:rsidRDefault="000374F4" w:rsidP="000374F4">
            <w:pPr>
              <w:pStyle w:val="af9"/>
              <w:jc w:val="both"/>
            </w:pPr>
            <w:r w:rsidRPr="00071EA6">
              <w:t>Размещение зданий и сооружений автомобильного транспорта.</w:t>
            </w:r>
          </w:p>
          <w:p w14:paraId="3B7674ED" w14:textId="00FC71C0" w:rsidR="000374F4" w:rsidRPr="00071EA6" w:rsidRDefault="000374F4" w:rsidP="000374F4">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7.2.1 - 7.2.3</w:t>
            </w:r>
          </w:p>
        </w:tc>
        <w:tc>
          <w:tcPr>
            <w:tcW w:w="2409" w:type="dxa"/>
          </w:tcPr>
          <w:p w14:paraId="6FA47F8E" w14:textId="77777777" w:rsidR="000374F4" w:rsidRPr="00071EA6" w:rsidRDefault="000374F4" w:rsidP="000374F4">
            <w:pPr>
              <w:pStyle w:val="af9"/>
              <w:jc w:val="both"/>
            </w:pPr>
            <w:r w:rsidRPr="00071EA6">
              <w:t>Не подлежат установлению</w:t>
            </w:r>
          </w:p>
          <w:p w14:paraId="4A707D5E" w14:textId="4E776B9B" w:rsidR="000374F4" w:rsidRPr="00071EA6" w:rsidRDefault="000374F4" w:rsidP="000374F4">
            <w:pPr>
              <w:pStyle w:val="af9"/>
              <w:jc w:val="both"/>
            </w:pPr>
          </w:p>
        </w:tc>
        <w:tc>
          <w:tcPr>
            <w:tcW w:w="2410" w:type="dxa"/>
          </w:tcPr>
          <w:p w14:paraId="14BE5C42" w14:textId="77777777" w:rsidR="000374F4" w:rsidRPr="00071EA6" w:rsidRDefault="000374F4" w:rsidP="000374F4">
            <w:pPr>
              <w:pStyle w:val="af9"/>
              <w:jc w:val="both"/>
            </w:pPr>
            <w:r w:rsidRPr="00071EA6">
              <w:t>минимальный отступ строений от красной линии участка или границ участка -5 метров:</w:t>
            </w:r>
          </w:p>
          <w:p w14:paraId="58864DBF" w14:textId="65E5FDC1" w:rsidR="000374F4" w:rsidRPr="00071EA6" w:rsidRDefault="000374F4" w:rsidP="000374F4">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4344D4A4" w14:textId="77777777" w:rsidR="000374F4" w:rsidRPr="00071EA6" w:rsidRDefault="000374F4" w:rsidP="000374F4">
            <w:pPr>
              <w:pStyle w:val="af9"/>
              <w:jc w:val="both"/>
            </w:pPr>
            <w:r w:rsidRPr="00071EA6">
              <w:t>максимальная высота зданий 15 метров;</w:t>
            </w:r>
          </w:p>
          <w:p w14:paraId="3F8428EB" w14:textId="429E7743" w:rsidR="000374F4" w:rsidRPr="00071EA6" w:rsidRDefault="000374F4" w:rsidP="000374F4">
            <w:pPr>
              <w:pStyle w:val="af9"/>
              <w:jc w:val="both"/>
            </w:pPr>
            <w:r w:rsidRPr="00071EA6">
              <w:t>высота технологических сооружений устанавливается в соответствии с проектной документацией</w:t>
            </w:r>
          </w:p>
        </w:tc>
        <w:tc>
          <w:tcPr>
            <w:tcW w:w="2487" w:type="dxa"/>
          </w:tcPr>
          <w:p w14:paraId="54521D74" w14:textId="77777777" w:rsidR="000374F4" w:rsidRPr="00071EA6" w:rsidRDefault="000374F4" w:rsidP="000374F4">
            <w:pPr>
              <w:pStyle w:val="af9"/>
              <w:jc w:val="both"/>
            </w:pPr>
            <w:r w:rsidRPr="00071EA6">
              <w:t>застройки в границах земельного участка - 80%;</w:t>
            </w:r>
          </w:p>
          <w:p w14:paraId="6D40DC5B" w14:textId="77777777" w:rsidR="000374F4" w:rsidRPr="00071EA6" w:rsidRDefault="000374F4" w:rsidP="000374F4">
            <w:pPr>
              <w:pStyle w:val="af9"/>
              <w:jc w:val="both"/>
            </w:pPr>
            <w:r w:rsidRPr="00071EA6">
              <w:t>процент застройки подземной части не регламентируется;</w:t>
            </w:r>
          </w:p>
          <w:p w14:paraId="4820EF43" w14:textId="1D5EB0C2" w:rsidR="000374F4" w:rsidRPr="00071EA6" w:rsidRDefault="000374F4" w:rsidP="000374F4">
            <w:pPr>
              <w:pStyle w:val="af9"/>
              <w:jc w:val="both"/>
            </w:pPr>
          </w:p>
        </w:tc>
      </w:tr>
      <w:tr w:rsidR="00071EA6" w:rsidRPr="00071EA6" w14:paraId="154EBD01" w14:textId="77777777" w:rsidTr="00CE56EC">
        <w:tc>
          <w:tcPr>
            <w:tcW w:w="2093" w:type="dxa"/>
          </w:tcPr>
          <w:p w14:paraId="1ABC3AB2" w14:textId="6C527A81" w:rsidR="000374F4" w:rsidRPr="00071EA6" w:rsidRDefault="000374F4" w:rsidP="000374F4">
            <w:pPr>
              <w:pStyle w:val="af9"/>
              <w:jc w:val="both"/>
            </w:pPr>
            <w:r w:rsidRPr="00071EA6">
              <w:t>Размещение автомобильных дорог [7.2.1]</w:t>
            </w:r>
          </w:p>
        </w:tc>
        <w:tc>
          <w:tcPr>
            <w:tcW w:w="2977" w:type="dxa"/>
          </w:tcPr>
          <w:p w14:paraId="333292FC" w14:textId="77777777" w:rsidR="000374F4" w:rsidRPr="00071EA6" w:rsidRDefault="000374F4" w:rsidP="000374F4">
            <w:pPr>
              <w:pStyle w:val="af9"/>
              <w:jc w:val="both"/>
            </w:pPr>
            <w:r w:rsidRPr="00071EA6">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w:t>
            </w:r>
            <w:r w:rsidRPr="00071EA6">
              <w:lastRenderedPageBreak/>
              <w:t>охраны транспортных средств;</w:t>
            </w:r>
          </w:p>
          <w:p w14:paraId="42248DDD" w14:textId="363DAB95" w:rsidR="000374F4" w:rsidRPr="00071EA6" w:rsidRDefault="000374F4" w:rsidP="000374F4">
            <w:pPr>
              <w:pStyle w:val="af9"/>
              <w:jc w:val="both"/>
            </w:pPr>
            <w:r w:rsidRPr="00071EA6">
              <w:t>размещение объектов, предназначенных для размещения постов органов внутренних дел, ответственных за безопасность дорожного движения.</w:t>
            </w:r>
          </w:p>
        </w:tc>
        <w:tc>
          <w:tcPr>
            <w:tcW w:w="2409" w:type="dxa"/>
          </w:tcPr>
          <w:p w14:paraId="76EC4B64" w14:textId="77777777" w:rsidR="000374F4" w:rsidRPr="00071EA6" w:rsidRDefault="000374F4" w:rsidP="000374F4">
            <w:pPr>
              <w:pStyle w:val="af9"/>
              <w:jc w:val="both"/>
            </w:pPr>
            <w:r w:rsidRPr="00071EA6">
              <w:lastRenderedPageBreak/>
              <w:t>Не подлежат установлению</w:t>
            </w:r>
          </w:p>
          <w:p w14:paraId="0F6330E7" w14:textId="687CF782" w:rsidR="000374F4" w:rsidRPr="00071EA6" w:rsidRDefault="000374F4" w:rsidP="000374F4">
            <w:pPr>
              <w:pStyle w:val="af9"/>
              <w:jc w:val="both"/>
            </w:pPr>
          </w:p>
        </w:tc>
        <w:tc>
          <w:tcPr>
            <w:tcW w:w="2410" w:type="dxa"/>
          </w:tcPr>
          <w:p w14:paraId="6B57CAAF" w14:textId="62153A7B" w:rsidR="000374F4" w:rsidRPr="00071EA6" w:rsidRDefault="000374F4" w:rsidP="000374F4">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14F940C5" w14:textId="637163F6" w:rsidR="000374F4" w:rsidRPr="00071EA6" w:rsidRDefault="000374F4" w:rsidP="000374F4">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F673450" w14:textId="1014C80F" w:rsidR="000374F4" w:rsidRPr="00071EA6" w:rsidRDefault="000374F4" w:rsidP="000374F4">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B60F426" w14:textId="77777777" w:rsidTr="00CE56EC">
        <w:tc>
          <w:tcPr>
            <w:tcW w:w="2093" w:type="dxa"/>
          </w:tcPr>
          <w:p w14:paraId="084BAC50" w14:textId="77777777" w:rsidR="000374F4" w:rsidRPr="00071EA6" w:rsidRDefault="000374F4" w:rsidP="000374F4">
            <w:pPr>
              <w:pStyle w:val="af9"/>
              <w:jc w:val="both"/>
            </w:pPr>
            <w:r w:rsidRPr="00071EA6">
              <w:t>Обслуживание перевозок пассажиров</w:t>
            </w:r>
          </w:p>
          <w:p w14:paraId="08B57DF9" w14:textId="5A1E29C4" w:rsidR="000374F4" w:rsidRPr="00071EA6" w:rsidRDefault="000374F4" w:rsidP="000374F4">
            <w:pPr>
              <w:pStyle w:val="af9"/>
              <w:jc w:val="both"/>
            </w:pPr>
            <w:r w:rsidRPr="00071EA6">
              <w:t>[7.2.2]</w:t>
            </w:r>
          </w:p>
        </w:tc>
        <w:tc>
          <w:tcPr>
            <w:tcW w:w="2977" w:type="dxa"/>
          </w:tcPr>
          <w:p w14:paraId="35AE6C2F" w14:textId="52352097" w:rsidR="000374F4" w:rsidRPr="00071EA6" w:rsidRDefault="000374F4" w:rsidP="000374F4">
            <w:pPr>
              <w:pStyle w:val="af9"/>
              <w:jc w:val="both"/>
            </w:pPr>
            <w:r w:rsidRPr="00071EA6">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409" w:type="dxa"/>
          </w:tcPr>
          <w:p w14:paraId="7F791FC9" w14:textId="5B301945" w:rsidR="000374F4" w:rsidRPr="00071EA6" w:rsidRDefault="000374F4" w:rsidP="000374F4">
            <w:pPr>
              <w:pStyle w:val="af9"/>
              <w:jc w:val="both"/>
            </w:pPr>
            <w:r w:rsidRPr="00071EA6">
              <w:t xml:space="preserve">минимальная (максимальная) площадь земельного участка - 50 - 10000 кв. м. </w:t>
            </w:r>
          </w:p>
        </w:tc>
        <w:tc>
          <w:tcPr>
            <w:tcW w:w="2410" w:type="dxa"/>
          </w:tcPr>
          <w:p w14:paraId="64C5649E" w14:textId="5F4652CB" w:rsidR="000374F4" w:rsidRPr="00071EA6" w:rsidRDefault="000374F4" w:rsidP="000374F4">
            <w:pPr>
              <w:pStyle w:val="af9"/>
              <w:jc w:val="both"/>
            </w:pPr>
            <w:r w:rsidRPr="00071EA6">
              <w:t>минимальный отступ строений от красной линии участка или границ участка -5 метров или определяется по заданию на проектирование.</w:t>
            </w:r>
          </w:p>
        </w:tc>
        <w:tc>
          <w:tcPr>
            <w:tcW w:w="2410" w:type="dxa"/>
          </w:tcPr>
          <w:p w14:paraId="27E310B6" w14:textId="77777777" w:rsidR="000374F4" w:rsidRPr="00071EA6" w:rsidRDefault="000374F4" w:rsidP="000374F4">
            <w:pPr>
              <w:pStyle w:val="af9"/>
              <w:jc w:val="both"/>
            </w:pPr>
            <w:r w:rsidRPr="00071EA6">
              <w:t>максимальное количество этажей зданий - 3 этажа (включая мансардный этаж);</w:t>
            </w:r>
          </w:p>
          <w:p w14:paraId="03B1F252" w14:textId="4D04DD39" w:rsidR="000374F4" w:rsidRPr="00071EA6" w:rsidRDefault="000374F4" w:rsidP="000374F4">
            <w:pPr>
              <w:pStyle w:val="af9"/>
              <w:jc w:val="both"/>
            </w:pPr>
            <w:r w:rsidRPr="00071EA6">
              <w:t>максимальная высота зданий от уровня земли до верха перекрытия последнего этажа (или конька кровли) - 15 м, высота технологических сооружений устанавливается в соответствии с проектной документацией.</w:t>
            </w:r>
          </w:p>
        </w:tc>
        <w:tc>
          <w:tcPr>
            <w:tcW w:w="2487" w:type="dxa"/>
          </w:tcPr>
          <w:p w14:paraId="4EA7BC02" w14:textId="7730C082" w:rsidR="000374F4" w:rsidRPr="00071EA6" w:rsidRDefault="00C27391" w:rsidP="000374F4">
            <w:pPr>
              <w:pStyle w:val="af9"/>
              <w:jc w:val="both"/>
            </w:pPr>
            <w:r w:rsidRPr="00071EA6">
              <w:t>максимальный процент застройки в границах земельного участка - 60%</w:t>
            </w:r>
            <w:r w:rsidR="000374F4" w:rsidRPr="00071EA6">
              <w:t>;</w:t>
            </w:r>
          </w:p>
          <w:p w14:paraId="13E46C93" w14:textId="77777777" w:rsidR="000374F4" w:rsidRPr="00071EA6" w:rsidRDefault="000374F4" w:rsidP="000374F4">
            <w:pPr>
              <w:pStyle w:val="af9"/>
              <w:jc w:val="both"/>
            </w:pPr>
            <w:r w:rsidRPr="00071EA6">
              <w:t>процент застройки подземной части не регламентируется;</w:t>
            </w:r>
          </w:p>
          <w:p w14:paraId="3D2600B2" w14:textId="77777777" w:rsidR="000374F4" w:rsidRPr="00071EA6" w:rsidRDefault="000374F4" w:rsidP="000374F4">
            <w:pPr>
              <w:pStyle w:val="af9"/>
              <w:jc w:val="both"/>
            </w:pPr>
            <w:r w:rsidRPr="00071EA6">
              <w:t>коэффициент плотности застройки</w:t>
            </w:r>
          </w:p>
          <w:p w14:paraId="6305AA3E" w14:textId="75F57677" w:rsidR="000374F4" w:rsidRPr="00071EA6" w:rsidRDefault="000374F4" w:rsidP="000374F4">
            <w:pPr>
              <w:pStyle w:val="af9"/>
              <w:jc w:val="both"/>
            </w:pPr>
            <w:r w:rsidRPr="00071EA6">
              <w:t>Кпз-2,4.</w:t>
            </w:r>
          </w:p>
        </w:tc>
      </w:tr>
      <w:tr w:rsidR="00071EA6" w:rsidRPr="00071EA6" w14:paraId="730A2BDE" w14:textId="77777777" w:rsidTr="00CE56EC">
        <w:tc>
          <w:tcPr>
            <w:tcW w:w="2093" w:type="dxa"/>
          </w:tcPr>
          <w:p w14:paraId="64CEB035" w14:textId="77777777" w:rsidR="000374F4" w:rsidRPr="00071EA6" w:rsidRDefault="000374F4" w:rsidP="000374F4">
            <w:pPr>
              <w:pStyle w:val="af9"/>
              <w:jc w:val="both"/>
            </w:pPr>
            <w:r w:rsidRPr="00071EA6">
              <w:t>Стоянки транспорта</w:t>
            </w:r>
          </w:p>
          <w:p w14:paraId="018337AA" w14:textId="684AE08E" w:rsidR="000374F4" w:rsidRPr="00071EA6" w:rsidRDefault="000374F4" w:rsidP="000374F4">
            <w:pPr>
              <w:pStyle w:val="af9"/>
              <w:jc w:val="both"/>
            </w:pPr>
            <w:r w:rsidRPr="00071EA6">
              <w:t>общего пользования [7.2.3]</w:t>
            </w:r>
          </w:p>
        </w:tc>
        <w:tc>
          <w:tcPr>
            <w:tcW w:w="2977" w:type="dxa"/>
          </w:tcPr>
          <w:p w14:paraId="21FB30ED" w14:textId="1B9598BB" w:rsidR="000374F4" w:rsidRPr="00071EA6" w:rsidRDefault="000374F4" w:rsidP="000374F4">
            <w:pPr>
              <w:pStyle w:val="af9"/>
              <w:jc w:val="both"/>
            </w:pPr>
            <w:r w:rsidRPr="00071EA6">
              <w:t xml:space="preserve">Размещение стоянок транспортных средств, осуществляющих перевозки людей по установленному </w:t>
            </w:r>
            <w:r w:rsidRPr="00071EA6">
              <w:lastRenderedPageBreak/>
              <w:t>маршруту</w:t>
            </w:r>
          </w:p>
        </w:tc>
        <w:tc>
          <w:tcPr>
            <w:tcW w:w="2409" w:type="dxa"/>
          </w:tcPr>
          <w:p w14:paraId="3C90C878" w14:textId="5510FC0C" w:rsidR="000374F4" w:rsidRPr="00071EA6" w:rsidRDefault="000374F4" w:rsidP="000374F4">
            <w:pPr>
              <w:pStyle w:val="af9"/>
              <w:jc w:val="both"/>
            </w:pPr>
            <w:r w:rsidRPr="00071EA6">
              <w:lastRenderedPageBreak/>
              <w:t xml:space="preserve">минимальная (максимальная) площадь земельного участка - 30 - 3000 кв. м. </w:t>
            </w:r>
          </w:p>
        </w:tc>
        <w:tc>
          <w:tcPr>
            <w:tcW w:w="2410" w:type="dxa"/>
          </w:tcPr>
          <w:p w14:paraId="196776CE" w14:textId="07A24875" w:rsidR="000374F4" w:rsidRPr="00071EA6" w:rsidRDefault="000374F4" w:rsidP="000374F4">
            <w:pPr>
              <w:pStyle w:val="af9"/>
              <w:jc w:val="both"/>
            </w:pPr>
            <w:r w:rsidRPr="00071EA6">
              <w:t xml:space="preserve">Не подлежат установлению (размещение объектов капитального </w:t>
            </w:r>
            <w:r w:rsidRPr="00071EA6">
              <w:lastRenderedPageBreak/>
              <w:t>строительства не предусматривается).</w:t>
            </w:r>
          </w:p>
        </w:tc>
        <w:tc>
          <w:tcPr>
            <w:tcW w:w="2410" w:type="dxa"/>
          </w:tcPr>
          <w:p w14:paraId="512BD0A3" w14:textId="77C259C9" w:rsidR="000374F4" w:rsidRPr="00071EA6" w:rsidRDefault="000374F4" w:rsidP="000374F4">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c>
          <w:tcPr>
            <w:tcW w:w="2487" w:type="dxa"/>
          </w:tcPr>
          <w:p w14:paraId="4EB0E33B" w14:textId="75FB7771" w:rsidR="000374F4" w:rsidRPr="00071EA6" w:rsidRDefault="000374F4" w:rsidP="000374F4">
            <w:pPr>
              <w:pStyle w:val="af9"/>
              <w:jc w:val="both"/>
            </w:pPr>
            <w:r w:rsidRPr="00071EA6">
              <w:lastRenderedPageBreak/>
              <w:t xml:space="preserve">Не подлежат установлению (размещение объектов капитального </w:t>
            </w:r>
            <w:r w:rsidRPr="00071EA6">
              <w:lastRenderedPageBreak/>
              <w:t>строительства не предусматривается).</w:t>
            </w:r>
          </w:p>
        </w:tc>
      </w:tr>
      <w:tr w:rsidR="000374F4" w:rsidRPr="00071EA6" w14:paraId="36DAFF43" w14:textId="77777777" w:rsidTr="00CE56EC">
        <w:tc>
          <w:tcPr>
            <w:tcW w:w="2093" w:type="dxa"/>
          </w:tcPr>
          <w:p w14:paraId="4B221AF8" w14:textId="77777777" w:rsidR="000374F4" w:rsidRPr="00071EA6" w:rsidRDefault="000374F4" w:rsidP="000374F4">
            <w:pPr>
              <w:pStyle w:val="af9"/>
              <w:jc w:val="both"/>
            </w:pPr>
            <w:r w:rsidRPr="00071EA6">
              <w:lastRenderedPageBreak/>
              <w:t>Трубопроводный транспорт</w:t>
            </w:r>
          </w:p>
          <w:p w14:paraId="6841D0E4" w14:textId="76716BBD" w:rsidR="000374F4" w:rsidRPr="00071EA6" w:rsidRDefault="000374F4" w:rsidP="000374F4">
            <w:pPr>
              <w:pStyle w:val="af9"/>
              <w:jc w:val="both"/>
            </w:pPr>
            <w:r w:rsidRPr="00071EA6">
              <w:t>[7.5]</w:t>
            </w:r>
          </w:p>
        </w:tc>
        <w:tc>
          <w:tcPr>
            <w:tcW w:w="2977" w:type="dxa"/>
          </w:tcPr>
          <w:p w14:paraId="3FF7B4BD" w14:textId="783F3515" w:rsidR="000374F4" w:rsidRPr="00071EA6" w:rsidRDefault="000374F4" w:rsidP="000374F4">
            <w:pPr>
              <w:pStyle w:val="af9"/>
              <w:jc w:val="both"/>
            </w:pPr>
            <w:r w:rsidRPr="00071EA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409" w:type="dxa"/>
          </w:tcPr>
          <w:p w14:paraId="1CDD7E72" w14:textId="2BE4578C" w:rsidR="000374F4" w:rsidRPr="00071EA6" w:rsidRDefault="000374F4" w:rsidP="000374F4">
            <w:pPr>
              <w:pStyle w:val="af9"/>
              <w:jc w:val="both"/>
            </w:pPr>
            <w:r w:rsidRPr="00071EA6">
              <w:t>Не подлежат установлению</w:t>
            </w:r>
          </w:p>
        </w:tc>
        <w:tc>
          <w:tcPr>
            <w:tcW w:w="2410" w:type="dxa"/>
          </w:tcPr>
          <w:p w14:paraId="78488F56" w14:textId="71FF6581" w:rsidR="000374F4" w:rsidRPr="00071EA6" w:rsidRDefault="000374F4" w:rsidP="000374F4">
            <w:pPr>
              <w:pStyle w:val="af9"/>
              <w:jc w:val="both"/>
            </w:pPr>
            <w:r w:rsidRPr="00071EA6">
              <w:t>Не подлежат установлению</w:t>
            </w:r>
          </w:p>
        </w:tc>
        <w:tc>
          <w:tcPr>
            <w:tcW w:w="2410" w:type="dxa"/>
          </w:tcPr>
          <w:p w14:paraId="12AFD1BA" w14:textId="6DE60949" w:rsidR="000374F4" w:rsidRPr="00071EA6" w:rsidRDefault="000374F4" w:rsidP="000374F4">
            <w:pPr>
              <w:pStyle w:val="af9"/>
              <w:jc w:val="both"/>
            </w:pPr>
            <w:r w:rsidRPr="00071EA6">
              <w:t>Не подлежат установлению</w:t>
            </w:r>
          </w:p>
        </w:tc>
        <w:tc>
          <w:tcPr>
            <w:tcW w:w="2487" w:type="dxa"/>
          </w:tcPr>
          <w:p w14:paraId="5B53BF33" w14:textId="2CFF2670" w:rsidR="000374F4" w:rsidRPr="00071EA6" w:rsidRDefault="000374F4" w:rsidP="000374F4">
            <w:pPr>
              <w:pStyle w:val="af9"/>
              <w:jc w:val="both"/>
            </w:pPr>
            <w:r w:rsidRPr="00071EA6">
              <w:t>Не подлежат установлению</w:t>
            </w:r>
          </w:p>
        </w:tc>
      </w:tr>
    </w:tbl>
    <w:p w14:paraId="70D2E82D" w14:textId="77777777" w:rsidR="00A640F7" w:rsidRPr="00071EA6" w:rsidRDefault="00A640F7" w:rsidP="00F51562">
      <w:pPr>
        <w:pStyle w:val="afb"/>
      </w:pPr>
    </w:p>
    <w:p w14:paraId="447FFD1C" w14:textId="0C5B8241" w:rsidR="00A640F7" w:rsidRPr="00071EA6" w:rsidRDefault="00FC4F07" w:rsidP="00A640F7">
      <w:pPr>
        <w:pStyle w:val="afb"/>
        <w:rPr>
          <w:b/>
          <w:bCs/>
        </w:rPr>
      </w:pPr>
      <w:r w:rsidRPr="00071EA6">
        <w:rPr>
          <w:b/>
          <w:bCs/>
        </w:rPr>
        <w:t>УСЛОВНО РАЗРЕШЕННЫЕ ВИДЫ</w:t>
      </w:r>
      <w:r w:rsidR="00A640F7" w:rsidRPr="00071EA6">
        <w:rPr>
          <w:b/>
          <w:bCs/>
        </w:rPr>
        <w:t xml:space="preserve">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A027053" w14:textId="77777777" w:rsidTr="00CE56EC">
        <w:tc>
          <w:tcPr>
            <w:tcW w:w="2093" w:type="dxa"/>
            <w:vMerge w:val="restart"/>
          </w:tcPr>
          <w:p w14:paraId="7D1DEA84" w14:textId="77777777" w:rsidR="00A640F7" w:rsidRPr="00071EA6" w:rsidRDefault="00A640F7" w:rsidP="00E5707B">
            <w:pPr>
              <w:pStyle w:val="af9"/>
              <w:rPr>
                <w:b/>
                <w:bCs w:val="0"/>
              </w:rPr>
            </w:pPr>
            <w:r w:rsidRPr="00071EA6">
              <w:rPr>
                <w:b/>
                <w:bCs w:val="0"/>
              </w:rPr>
              <w:t>Наименование вида разрешенного использования земельного участка</w:t>
            </w:r>
          </w:p>
          <w:p w14:paraId="7FBAD7DD" w14:textId="77777777" w:rsidR="00A640F7" w:rsidRPr="00071EA6" w:rsidRDefault="00A640F7" w:rsidP="00E5707B">
            <w:pPr>
              <w:pStyle w:val="af9"/>
              <w:rPr>
                <w:b/>
                <w:bCs w:val="0"/>
              </w:rPr>
            </w:pPr>
          </w:p>
        </w:tc>
        <w:tc>
          <w:tcPr>
            <w:tcW w:w="2977" w:type="dxa"/>
            <w:vMerge w:val="restart"/>
          </w:tcPr>
          <w:p w14:paraId="3DF83AB0" w14:textId="77777777" w:rsidR="00A640F7" w:rsidRPr="00071EA6" w:rsidRDefault="00A640F7"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76F04016" w14:textId="77777777" w:rsidR="00A640F7" w:rsidRPr="00071EA6" w:rsidRDefault="00A640F7" w:rsidP="00E5707B">
            <w:pPr>
              <w:pStyle w:val="af9"/>
              <w:rPr>
                <w:b/>
                <w:bCs w:val="0"/>
              </w:rPr>
            </w:pPr>
          </w:p>
        </w:tc>
        <w:tc>
          <w:tcPr>
            <w:tcW w:w="9716" w:type="dxa"/>
            <w:gridSpan w:val="4"/>
          </w:tcPr>
          <w:p w14:paraId="79D77723" w14:textId="77777777" w:rsidR="00A640F7" w:rsidRPr="00071EA6" w:rsidRDefault="00A640F7"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B81FCAF" w14:textId="77777777" w:rsidTr="00CE56EC">
        <w:tc>
          <w:tcPr>
            <w:tcW w:w="2093" w:type="dxa"/>
            <w:vMerge/>
          </w:tcPr>
          <w:p w14:paraId="2A9C0EAC" w14:textId="77777777" w:rsidR="00A640F7" w:rsidRPr="00071EA6" w:rsidRDefault="00A640F7" w:rsidP="00E5707B">
            <w:pPr>
              <w:pStyle w:val="af9"/>
              <w:rPr>
                <w:b/>
                <w:bCs w:val="0"/>
              </w:rPr>
            </w:pPr>
          </w:p>
        </w:tc>
        <w:tc>
          <w:tcPr>
            <w:tcW w:w="2977" w:type="dxa"/>
            <w:vMerge/>
          </w:tcPr>
          <w:p w14:paraId="3FEBB340" w14:textId="77777777" w:rsidR="00A640F7" w:rsidRPr="00071EA6" w:rsidRDefault="00A640F7" w:rsidP="00E5707B">
            <w:pPr>
              <w:pStyle w:val="af9"/>
              <w:rPr>
                <w:b/>
                <w:bCs w:val="0"/>
              </w:rPr>
            </w:pPr>
          </w:p>
        </w:tc>
        <w:tc>
          <w:tcPr>
            <w:tcW w:w="2409" w:type="dxa"/>
          </w:tcPr>
          <w:p w14:paraId="50488520" w14:textId="77777777" w:rsidR="00A640F7" w:rsidRPr="00071EA6" w:rsidRDefault="00A640F7"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09280587" w14:textId="77777777" w:rsidR="00A640F7" w:rsidRPr="00071EA6" w:rsidRDefault="00A640F7"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071EA6">
              <w:rPr>
                <w:b/>
                <w:bCs w:val="0"/>
              </w:rPr>
              <w:lastRenderedPageBreak/>
              <w:t>сооружений</w:t>
            </w:r>
          </w:p>
        </w:tc>
        <w:tc>
          <w:tcPr>
            <w:tcW w:w="2410" w:type="dxa"/>
          </w:tcPr>
          <w:p w14:paraId="5F68CAE8" w14:textId="77777777" w:rsidR="00A640F7" w:rsidRPr="00071EA6" w:rsidRDefault="00A640F7"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523D0F54" w14:textId="77777777" w:rsidR="00A640F7" w:rsidRPr="00071EA6" w:rsidRDefault="00A640F7"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FC4F07" w:rsidRPr="00071EA6" w14:paraId="4FEB188A" w14:textId="77777777" w:rsidTr="00CE56EC">
        <w:tc>
          <w:tcPr>
            <w:tcW w:w="2093" w:type="dxa"/>
          </w:tcPr>
          <w:p w14:paraId="22A43751" w14:textId="77777777" w:rsidR="00FC4F07" w:rsidRPr="00071EA6" w:rsidRDefault="00FC4F07" w:rsidP="00FC4F07">
            <w:pPr>
              <w:pStyle w:val="af9"/>
              <w:jc w:val="both"/>
            </w:pPr>
            <w:r w:rsidRPr="00071EA6">
              <w:t>Деловое управление</w:t>
            </w:r>
          </w:p>
          <w:p w14:paraId="14C78005" w14:textId="10EAD6C6" w:rsidR="00FC4F07" w:rsidRPr="00071EA6" w:rsidRDefault="00FC4F07" w:rsidP="00FC4F07">
            <w:pPr>
              <w:pStyle w:val="af9"/>
              <w:jc w:val="both"/>
            </w:pPr>
            <w:r w:rsidRPr="00071EA6">
              <w:t>[4.1]</w:t>
            </w:r>
          </w:p>
        </w:tc>
        <w:tc>
          <w:tcPr>
            <w:tcW w:w="2977" w:type="dxa"/>
          </w:tcPr>
          <w:p w14:paraId="44870D5E" w14:textId="1C3E3430" w:rsidR="00FC4F07" w:rsidRPr="00071EA6" w:rsidRDefault="00FC4F07" w:rsidP="00FC4F07">
            <w:pPr>
              <w:pStyle w:val="af9"/>
              <w:jc w:val="both"/>
            </w:pPr>
            <w:r w:rsidRPr="00071EA6">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409" w:type="dxa"/>
          </w:tcPr>
          <w:p w14:paraId="0C18A8EB" w14:textId="1964C924" w:rsidR="00FC4F07" w:rsidRPr="00071EA6" w:rsidRDefault="00FC4F07" w:rsidP="00FC4F07">
            <w:pPr>
              <w:pStyle w:val="af9"/>
              <w:jc w:val="both"/>
            </w:pPr>
            <w:r w:rsidRPr="00071EA6">
              <w:t>минимальная (максимальная) площадь земельного участка - 400 - 5000 кв. м.</w:t>
            </w:r>
          </w:p>
        </w:tc>
        <w:tc>
          <w:tcPr>
            <w:tcW w:w="2410" w:type="dxa"/>
          </w:tcPr>
          <w:p w14:paraId="2914E3B7" w14:textId="4A852A4B" w:rsidR="00FC4F07" w:rsidRPr="00071EA6" w:rsidRDefault="00FC4F07" w:rsidP="00FC4F07">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71B44C45" w14:textId="77777777" w:rsidR="00FC4F07" w:rsidRPr="00071EA6" w:rsidRDefault="00FC4F07" w:rsidP="00FC4F07">
            <w:pPr>
              <w:pStyle w:val="af9"/>
              <w:jc w:val="both"/>
            </w:pPr>
            <w:r w:rsidRPr="00071EA6">
              <w:t>максимальное количество этажей зданий - 3 этажа (включая мансардный этаж);</w:t>
            </w:r>
          </w:p>
          <w:p w14:paraId="21709AA1" w14:textId="2CDEE8C8" w:rsidR="00FC4F07" w:rsidRPr="00071EA6" w:rsidRDefault="00FC4F07" w:rsidP="00FC4F07">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7E9501EA" w14:textId="77777777" w:rsidR="00FC4F07" w:rsidRPr="00071EA6" w:rsidRDefault="00FC4F07" w:rsidP="00FC4F07">
            <w:pPr>
              <w:pStyle w:val="af9"/>
              <w:jc w:val="both"/>
            </w:pPr>
            <w:r w:rsidRPr="00071EA6">
              <w:t>максимальный процент застройки в границах земельного участка - 60%;</w:t>
            </w:r>
          </w:p>
          <w:p w14:paraId="3577763A" w14:textId="77777777" w:rsidR="00FC4F07" w:rsidRPr="00071EA6" w:rsidRDefault="00FC4F07" w:rsidP="00FC4F07">
            <w:pPr>
              <w:pStyle w:val="af9"/>
              <w:jc w:val="both"/>
            </w:pPr>
            <w:r w:rsidRPr="00071EA6">
              <w:t>процент застройки подземной части не регламентируется;</w:t>
            </w:r>
          </w:p>
          <w:p w14:paraId="7CD9F078" w14:textId="42FF719A" w:rsidR="00FC4F07" w:rsidRPr="00071EA6" w:rsidRDefault="00FC4F07" w:rsidP="00FC4F07">
            <w:pPr>
              <w:pStyle w:val="af9"/>
              <w:jc w:val="both"/>
            </w:pPr>
            <w:r w:rsidRPr="00071EA6">
              <w:t>коэффициент плотности застройки Кпз-2,4;</w:t>
            </w:r>
          </w:p>
        </w:tc>
      </w:tr>
    </w:tbl>
    <w:p w14:paraId="3E4C78EE" w14:textId="77777777" w:rsidR="00A640F7" w:rsidRPr="00071EA6" w:rsidRDefault="00A640F7" w:rsidP="00A640F7">
      <w:pPr>
        <w:pStyle w:val="afb"/>
      </w:pPr>
    </w:p>
    <w:p w14:paraId="2F444B0A" w14:textId="77777777" w:rsidR="00A640F7" w:rsidRPr="00071EA6" w:rsidRDefault="00A640F7" w:rsidP="00A640F7">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0E4F82B5" w14:textId="77777777" w:rsidR="00A640F7" w:rsidRPr="00071EA6" w:rsidRDefault="00A640F7" w:rsidP="00A640F7">
      <w:pPr>
        <w:pStyle w:val="afb"/>
        <w:jc w:val="center"/>
      </w:pPr>
      <w:r w:rsidRPr="00071EA6">
        <w:t>Не подлежат установлению</w:t>
      </w:r>
    </w:p>
    <w:p w14:paraId="220F45EA" w14:textId="77777777" w:rsidR="00A640F7" w:rsidRPr="00071EA6" w:rsidRDefault="00A640F7" w:rsidP="001C7B27">
      <w:pPr>
        <w:pStyle w:val="afb"/>
      </w:pPr>
    </w:p>
    <w:p w14:paraId="0E0E31A6" w14:textId="3EF9F81A" w:rsidR="00A640F7" w:rsidRPr="00071EA6" w:rsidRDefault="00A640F7" w:rsidP="001C7B27">
      <w:pPr>
        <w:pStyle w:val="afb"/>
        <w:rPr>
          <w:b/>
          <w:bCs/>
        </w:rPr>
      </w:pPr>
      <w:r w:rsidRPr="00071EA6">
        <w:rPr>
          <w:b/>
          <w:bCs/>
        </w:rPr>
        <w:t>Примечания</w:t>
      </w:r>
    </w:p>
    <w:p w14:paraId="1FD4B4BC" w14:textId="77777777" w:rsidR="00A640F7" w:rsidRPr="00071EA6" w:rsidRDefault="00A640F7" w:rsidP="001C7B27">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3E2645A5" w14:textId="77777777" w:rsidR="00A640F7" w:rsidRPr="00071EA6" w:rsidRDefault="00A640F7" w:rsidP="001C7B27">
      <w:pPr>
        <w:pStyle w:val="afb"/>
      </w:pPr>
      <w:r w:rsidRPr="00071EA6">
        <w:lastRenderedPageBreak/>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5D4AB15E" w14:textId="77777777" w:rsidR="00A640F7" w:rsidRPr="00071EA6" w:rsidRDefault="00A640F7" w:rsidP="001C7B27">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1583489B" w14:textId="15EE77E6" w:rsidR="00A640F7" w:rsidRPr="00071EA6" w:rsidRDefault="00A640F7" w:rsidP="001C7B27">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1C7B27" w:rsidRPr="00071EA6">
        <w:t>п</w:t>
      </w:r>
      <w:r w:rsidRPr="00071EA6">
        <w:t>равила.</w:t>
      </w:r>
    </w:p>
    <w:p w14:paraId="68851389" w14:textId="77777777" w:rsidR="00A640F7" w:rsidRPr="00071EA6" w:rsidRDefault="00A640F7" w:rsidP="001C7B27">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544B5592" w14:textId="77777777" w:rsidR="00A640F7" w:rsidRPr="00071EA6" w:rsidRDefault="00A640F7" w:rsidP="001C7B27">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91EA3F8" w14:textId="77777777" w:rsidR="00A640F7" w:rsidRPr="00071EA6" w:rsidRDefault="00A640F7" w:rsidP="001C7B27">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57854A71" w14:textId="77777777" w:rsidR="00A640F7" w:rsidRPr="00071EA6" w:rsidRDefault="00A640F7" w:rsidP="001C7B27">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2F85B9BA" w14:textId="77777777" w:rsidR="00A640F7" w:rsidRPr="00071EA6" w:rsidRDefault="00A640F7" w:rsidP="001C7B27">
      <w:pPr>
        <w:pStyle w:val="afb"/>
      </w:pPr>
      <w:r w:rsidRPr="00071EA6">
        <w:lastRenderedPageBreak/>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3832E4E5" w14:textId="77777777" w:rsidR="00A640F7" w:rsidRPr="00071EA6" w:rsidRDefault="00A640F7" w:rsidP="001C7B27">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1383F43E" w14:textId="77777777" w:rsidR="00A640F7" w:rsidRPr="00071EA6" w:rsidRDefault="00A640F7" w:rsidP="001C7B27">
      <w:pPr>
        <w:pStyle w:val="afb"/>
      </w:pPr>
      <w:r w:rsidRPr="00071EA6">
        <w:t>Септики:</w:t>
      </w:r>
    </w:p>
    <w:p w14:paraId="483DBA33" w14:textId="77777777" w:rsidR="00A640F7" w:rsidRPr="00071EA6" w:rsidRDefault="00A640F7" w:rsidP="001C7B27">
      <w:pPr>
        <w:pStyle w:val="afb"/>
      </w:pPr>
      <w:r w:rsidRPr="00071EA6">
        <w:t>- минимальный отступ от красной линии проездов не менее 1 м;</w:t>
      </w:r>
    </w:p>
    <w:p w14:paraId="031D21E7" w14:textId="77777777" w:rsidR="00A640F7" w:rsidRPr="00071EA6" w:rsidRDefault="00A640F7" w:rsidP="001C7B27">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0FAA5990" w14:textId="77777777" w:rsidR="00A640F7" w:rsidRPr="00071EA6" w:rsidRDefault="00A640F7" w:rsidP="001C7B27">
      <w:pPr>
        <w:pStyle w:val="afb"/>
      </w:pPr>
      <w:r w:rsidRPr="00071EA6">
        <w:t xml:space="preserve">- водонепроницаемые - на расстоянии не менее 5 м от фундамента построек, </w:t>
      </w:r>
    </w:p>
    <w:p w14:paraId="153A9719" w14:textId="77777777" w:rsidR="00A640F7" w:rsidRPr="00071EA6" w:rsidRDefault="00A640F7" w:rsidP="001C7B27">
      <w:pPr>
        <w:pStyle w:val="afb"/>
      </w:pPr>
      <w:r w:rsidRPr="00071EA6">
        <w:t>- фильтрующие - на расстоянии не менее 8 м от фундамента построек;</w:t>
      </w:r>
    </w:p>
    <w:p w14:paraId="03C363E4" w14:textId="77777777" w:rsidR="00A640F7" w:rsidRPr="00071EA6" w:rsidRDefault="00A640F7" w:rsidP="001C7B27">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79DBD214" w14:textId="77777777" w:rsidR="00A640F7" w:rsidRPr="00071EA6" w:rsidRDefault="00A640F7" w:rsidP="001C7B27">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01174893" w14:textId="77777777" w:rsidR="00A640F7" w:rsidRPr="00071EA6" w:rsidRDefault="00A640F7" w:rsidP="001C7B27">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7547D3E4" w14:textId="211A6810" w:rsidR="00A640F7" w:rsidRPr="00071EA6" w:rsidRDefault="00A640F7" w:rsidP="001C7B27">
      <w:pPr>
        <w:pStyle w:val="afb"/>
      </w:pPr>
      <w:r w:rsidRPr="00071EA6">
        <w:t>Изменение рельефа земельного участка</w:t>
      </w:r>
      <w:r w:rsidR="005E6226" w:rsidRPr="00071EA6">
        <w:t xml:space="preserve"> более 40 см.</w:t>
      </w:r>
      <w:r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5F98BD46" w14:textId="77777777" w:rsidR="00A640F7" w:rsidRPr="00071EA6" w:rsidRDefault="00A640F7" w:rsidP="001C7B27">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01A21DF2" w14:textId="66BC5FA2" w:rsidR="00A640F7" w:rsidRPr="00071EA6" w:rsidRDefault="00A640F7" w:rsidP="001C7B27">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4D0D91"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43637586" w14:textId="77777777" w:rsidR="00A640F7" w:rsidRPr="00071EA6" w:rsidRDefault="00A640F7" w:rsidP="001C7B27">
      <w:pPr>
        <w:pStyle w:val="afb"/>
      </w:pPr>
      <w:r w:rsidRPr="00071EA6">
        <w:lastRenderedPageBreak/>
        <w:t>Требования к ограждению земельных участков:</w:t>
      </w:r>
    </w:p>
    <w:p w14:paraId="59A080C1" w14:textId="77777777" w:rsidR="00A640F7" w:rsidRPr="00071EA6" w:rsidRDefault="00A640F7" w:rsidP="001C7B27">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7D7840B4" w14:textId="77777777" w:rsidR="00A640F7" w:rsidRPr="00071EA6" w:rsidRDefault="00A640F7" w:rsidP="001C7B27">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9573C5E" w14:textId="77777777" w:rsidR="00A640F7" w:rsidRPr="00071EA6" w:rsidRDefault="00A640F7" w:rsidP="001C7B27">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72B3A91A" w14:textId="77777777" w:rsidR="00A640F7" w:rsidRPr="00071EA6" w:rsidRDefault="00A640F7" w:rsidP="001C7B27">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716B4B2B" w14:textId="77777777" w:rsidR="00A640F7" w:rsidRPr="00071EA6" w:rsidRDefault="00A640F7" w:rsidP="001C7B27">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2D342519" w14:textId="3C2FB339" w:rsidR="00A640F7" w:rsidRPr="00071EA6" w:rsidRDefault="00A640F7" w:rsidP="001C7B27">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46E44FCB" w14:textId="77777777" w:rsidR="00D05206" w:rsidRPr="00071EA6" w:rsidRDefault="00D05206" w:rsidP="001C7B27">
      <w:pPr>
        <w:pStyle w:val="afb"/>
        <w:sectPr w:rsidR="00D05206" w:rsidRPr="00071EA6" w:rsidSect="00396D38">
          <w:pgSz w:w="16838" w:h="11906" w:orient="landscape"/>
          <w:pgMar w:top="1701" w:right="1134" w:bottom="850" w:left="1134" w:header="708" w:footer="708" w:gutter="0"/>
          <w:cols w:space="708"/>
          <w:titlePg/>
          <w:docGrid w:linePitch="382"/>
        </w:sectPr>
      </w:pPr>
    </w:p>
    <w:p w14:paraId="34928AFD" w14:textId="24D36E6A" w:rsidR="00EF7DFA" w:rsidRPr="00071EA6" w:rsidRDefault="006B7329" w:rsidP="00EF7DFA">
      <w:pPr>
        <w:pStyle w:val="44"/>
      </w:pPr>
      <w:bookmarkStart w:id="25" w:name="_Toc224656515"/>
      <w:r w:rsidRPr="00071EA6">
        <w:lastRenderedPageBreak/>
        <w:t>Т</w:t>
      </w:r>
      <w:r w:rsidR="00EF7DFA" w:rsidRPr="00071EA6">
        <w:t xml:space="preserve">1. Зона </w:t>
      </w:r>
      <w:r w:rsidRPr="00071EA6">
        <w:t>транспортной</w:t>
      </w:r>
      <w:r w:rsidR="00EF7DFA" w:rsidRPr="00071EA6">
        <w:t xml:space="preserve"> инфраструктуры</w:t>
      </w:r>
      <w:bookmarkEnd w:id="25"/>
    </w:p>
    <w:p w14:paraId="74EACA06" w14:textId="55BD32DA" w:rsidR="00EF7DFA" w:rsidRPr="00071EA6" w:rsidRDefault="00EF7DFA" w:rsidP="00EF7DFA">
      <w:pPr>
        <w:pStyle w:val="afb"/>
      </w:pPr>
      <w:r w:rsidRPr="00071EA6">
        <w:t xml:space="preserve">Зона </w:t>
      </w:r>
      <w:r w:rsidR="00673C39" w:rsidRPr="00071EA6">
        <w:t>т</w:t>
      </w:r>
      <w:r w:rsidR="006B7329" w:rsidRPr="00071EA6">
        <w:t>ранспортной</w:t>
      </w:r>
      <w:r w:rsidRPr="00071EA6">
        <w:t xml:space="preserve"> инфраструктуры </w:t>
      </w:r>
      <w:r w:rsidR="006B7329" w:rsidRPr="00071EA6">
        <w:t>Т</w:t>
      </w:r>
      <w:r w:rsidRPr="00071EA6">
        <w:t xml:space="preserve">1 выделена для обеспечения правовых условий использования и строительства объектов </w:t>
      </w:r>
      <w:r w:rsidR="006B7329" w:rsidRPr="00071EA6">
        <w:t>транспортной</w:t>
      </w:r>
      <w:r w:rsidRPr="00071EA6">
        <w:t xml:space="preserve"> инфраструктуры.</w:t>
      </w:r>
    </w:p>
    <w:p w14:paraId="6E5543C5" w14:textId="77777777" w:rsidR="00EF7DFA" w:rsidRPr="00071EA6" w:rsidRDefault="00EF7DFA" w:rsidP="00EF7DFA">
      <w:pPr>
        <w:pStyle w:val="afb"/>
        <w:rPr>
          <w:b/>
          <w:bCs/>
        </w:rPr>
      </w:pPr>
    </w:p>
    <w:p w14:paraId="5815E143" w14:textId="77777777" w:rsidR="00EF7DFA" w:rsidRPr="00071EA6" w:rsidRDefault="00EF7DFA" w:rsidP="00EF7DFA">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7378E15A" w14:textId="77777777" w:rsidTr="006A0CA7">
        <w:tc>
          <w:tcPr>
            <w:tcW w:w="2093" w:type="dxa"/>
            <w:vMerge w:val="restart"/>
          </w:tcPr>
          <w:p w14:paraId="54E5CA2F" w14:textId="77777777" w:rsidR="00EF7DFA" w:rsidRPr="00071EA6" w:rsidRDefault="00EF7DFA" w:rsidP="00E5707B">
            <w:pPr>
              <w:pStyle w:val="af9"/>
              <w:rPr>
                <w:b/>
                <w:bCs w:val="0"/>
              </w:rPr>
            </w:pPr>
            <w:r w:rsidRPr="00071EA6">
              <w:rPr>
                <w:b/>
                <w:bCs w:val="0"/>
              </w:rPr>
              <w:t>Наименование вида разрешенного использования земельного участка</w:t>
            </w:r>
          </w:p>
          <w:p w14:paraId="0E8A5CCC" w14:textId="77777777" w:rsidR="00EF7DFA" w:rsidRPr="00071EA6" w:rsidRDefault="00EF7DFA" w:rsidP="00E5707B">
            <w:pPr>
              <w:pStyle w:val="af9"/>
              <w:rPr>
                <w:b/>
                <w:bCs w:val="0"/>
              </w:rPr>
            </w:pPr>
          </w:p>
        </w:tc>
        <w:tc>
          <w:tcPr>
            <w:tcW w:w="2977" w:type="dxa"/>
            <w:vMerge w:val="restart"/>
          </w:tcPr>
          <w:p w14:paraId="6D16AAEA" w14:textId="77777777" w:rsidR="00EF7DFA" w:rsidRPr="00071EA6" w:rsidRDefault="00EF7DFA"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19A7C4AD" w14:textId="77777777" w:rsidR="00EF7DFA" w:rsidRPr="00071EA6" w:rsidRDefault="00EF7DFA" w:rsidP="00E5707B">
            <w:pPr>
              <w:pStyle w:val="af9"/>
              <w:rPr>
                <w:b/>
                <w:bCs w:val="0"/>
              </w:rPr>
            </w:pPr>
          </w:p>
        </w:tc>
        <w:tc>
          <w:tcPr>
            <w:tcW w:w="9716" w:type="dxa"/>
            <w:gridSpan w:val="4"/>
          </w:tcPr>
          <w:p w14:paraId="5430E974" w14:textId="77777777" w:rsidR="00EF7DFA" w:rsidRPr="00071EA6" w:rsidRDefault="00EF7DFA"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171D91E4" w14:textId="77777777" w:rsidTr="006A0CA7">
        <w:tc>
          <w:tcPr>
            <w:tcW w:w="2093" w:type="dxa"/>
            <w:vMerge/>
          </w:tcPr>
          <w:p w14:paraId="7F6A2E35" w14:textId="77777777" w:rsidR="00EF7DFA" w:rsidRPr="00071EA6" w:rsidRDefault="00EF7DFA" w:rsidP="00E5707B">
            <w:pPr>
              <w:pStyle w:val="af9"/>
              <w:rPr>
                <w:b/>
                <w:bCs w:val="0"/>
              </w:rPr>
            </w:pPr>
          </w:p>
        </w:tc>
        <w:tc>
          <w:tcPr>
            <w:tcW w:w="2977" w:type="dxa"/>
            <w:vMerge/>
          </w:tcPr>
          <w:p w14:paraId="277B927A" w14:textId="77777777" w:rsidR="00EF7DFA" w:rsidRPr="00071EA6" w:rsidRDefault="00EF7DFA" w:rsidP="00E5707B">
            <w:pPr>
              <w:pStyle w:val="af9"/>
              <w:rPr>
                <w:b/>
                <w:bCs w:val="0"/>
              </w:rPr>
            </w:pPr>
          </w:p>
        </w:tc>
        <w:tc>
          <w:tcPr>
            <w:tcW w:w="2409" w:type="dxa"/>
          </w:tcPr>
          <w:p w14:paraId="4AAF2976" w14:textId="77777777" w:rsidR="00EF7DFA" w:rsidRPr="00071EA6" w:rsidRDefault="00EF7DFA"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3CD67739" w14:textId="77777777" w:rsidR="00EF7DFA" w:rsidRPr="00071EA6" w:rsidRDefault="00EF7DFA"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0AA89A01" w14:textId="77777777" w:rsidR="00EF7DFA" w:rsidRPr="00071EA6" w:rsidRDefault="00EF7DFA"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0128D91B" w14:textId="77777777" w:rsidR="00EF7DFA" w:rsidRPr="00071EA6" w:rsidRDefault="00EF7DFA"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110780A0" w14:textId="77777777" w:rsidTr="006A0CA7">
        <w:tc>
          <w:tcPr>
            <w:tcW w:w="2093" w:type="dxa"/>
          </w:tcPr>
          <w:p w14:paraId="1931AE31" w14:textId="7545F230" w:rsidR="00C041D0" w:rsidRPr="00071EA6" w:rsidRDefault="00C041D0" w:rsidP="00C041D0">
            <w:pPr>
              <w:pStyle w:val="af9"/>
              <w:jc w:val="both"/>
            </w:pPr>
            <w:r w:rsidRPr="00071EA6">
              <w:t>Хранение автотранспорта [2.7.1]</w:t>
            </w:r>
          </w:p>
        </w:tc>
        <w:tc>
          <w:tcPr>
            <w:tcW w:w="2977" w:type="dxa"/>
          </w:tcPr>
          <w:p w14:paraId="21F45EBA" w14:textId="17690E28" w:rsidR="00C041D0" w:rsidRPr="00071EA6" w:rsidRDefault="00C041D0" w:rsidP="00C041D0">
            <w:pPr>
              <w:pStyle w:val="af9"/>
              <w:jc w:val="both"/>
            </w:pPr>
            <w:r w:rsidRPr="00071EA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071EA6">
              <w:t>машино</w:t>
            </w:r>
            <w:proofErr w:type="spellEnd"/>
            <w:r w:rsidRPr="00071EA6">
              <w:t xml:space="preserve">-места, за </w:t>
            </w:r>
            <w:r w:rsidRPr="00071EA6">
              <w:lastRenderedPageBreak/>
              <w:t xml:space="preserve">исключением гаражей, размещение которых предусмотрено содержанием видов разрешенного использования с </w:t>
            </w:r>
            <w:hyperlink r:id="rId68" w:anchor="anchor1272" w:history="1">
              <w:r w:rsidRPr="00071EA6">
                <w:rPr>
                  <w:rStyle w:val="ad"/>
                  <w:color w:val="auto"/>
                  <w:sz w:val="22"/>
                  <w:szCs w:val="22"/>
                </w:rPr>
                <w:t>кодами 2.7.2</w:t>
              </w:r>
            </w:hyperlink>
            <w:r w:rsidRPr="00071EA6">
              <w:t>, 4.9</w:t>
            </w:r>
          </w:p>
        </w:tc>
        <w:tc>
          <w:tcPr>
            <w:tcW w:w="2409" w:type="dxa"/>
          </w:tcPr>
          <w:p w14:paraId="36E2BFA4" w14:textId="3450CB9B" w:rsidR="00C041D0" w:rsidRPr="00071EA6" w:rsidRDefault="00C041D0" w:rsidP="00C041D0">
            <w:pPr>
              <w:pStyle w:val="af9"/>
              <w:jc w:val="both"/>
            </w:pPr>
            <w:r w:rsidRPr="00071EA6">
              <w:lastRenderedPageBreak/>
              <w:t>минимальная (максимальная) площадь земельных участков - 18 -5000 кв. м.</w:t>
            </w:r>
          </w:p>
        </w:tc>
        <w:tc>
          <w:tcPr>
            <w:tcW w:w="2410" w:type="dxa"/>
          </w:tcPr>
          <w:p w14:paraId="33DEC7A7" w14:textId="1A9FC032" w:rsidR="00C041D0" w:rsidRPr="00071EA6" w:rsidRDefault="00C041D0" w:rsidP="00C041D0">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w:t>
            </w:r>
            <w:r w:rsidRPr="00071EA6">
              <w:lastRenderedPageBreak/>
              <w:t>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404BCAAE" w14:textId="7D9CEB31" w:rsidR="00C041D0" w:rsidRPr="00071EA6" w:rsidRDefault="00C041D0" w:rsidP="00C041D0">
            <w:pPr>
              <w:pStyle w:val="af9"/>
              <w:jc w:val="both"/>
            </w:pPr>
            <w:r w:rsidRPr="00071EA6">
              <w:lastRenderedPageBreak/>
              <w:t>максимальное количество надземных этажей - 1</w:t>
            </w:r>
          </w:p>
        </w:tc>
        <w:tc>
          <w:tcPr>
            <w:tcW w:w="2487" w:type="dxa"/>
          </w:tcPr>
          <w:p w14:paraId="07F7BD60" w14:textId="1A58468A" w:rsidR="00C041D0" w:rsidRPr="00071EA6" w:rsidRDefault="00C27391" w:rsidP="00C041D0">
            <w:pPr>
              <w:pStyle w:val="af9"/>
              <w:jc w:val="both"/>
            </w:pPr>
            <w:r w:rsidRPr="00071EA6">
              <w:t>максимальный процент застройки в границах земельного участка - 60%</w:t>
            </w:r>
            <w:r w:rsidR="00C041D0" w:rsidRPr="00071EA6">
              <w:t>;</w:t>
            </w:r>
          </w:p>
          <w:p w14:paraId="4628C80B" w14:textId="77777777" w:rsidR="00C041D0" w:rsidRPr="00071EA6" w:rsidRDefault="00C041D0" w:rsidP="00C041D0">
            <w:pPr>
              <w:pStyle w:val="af9"/>
              <w:jc w:val="both"/>
            </w:pPr>
            <w:r w:rsidRPr="00071EA6">
              <w:t>процент застройки подземной части не регламентируется;</w:t>
            </w:r>
          </w:p>
          <w:p w14:paraId="40AEE803" w14:textId="103AD0A3" w:rsidR="00C041D0" w:rsidRPr="00071EA6" w:rsidRDefault="00C041D0" w:rsidP="00C041D0">
            <w:pPr>
              <w:pStyle w:val="af9"/>
              <w:jc w:val="both"/>
            </w:pPr>
          </w:p>
        </w:tc>
      </w:tr>
      <w:tr w:rsidR="00071EA6" w:rsidRPr="00071EA6" w14:paraId="65F224F7" w14:textId="77777777" w:rsidTr="006A0CA7">
        <w:tc>
          <w:tcPr>
            <w:tcW w:w="2093" w:type="dxa"/>
          </w:tcPr>
          <w:p w14:paraId="500D4103" w14:textId="258F225E" w:rsidR="00C041D0" w:rsidRPr="00071EA6" w:rsidRDefault="00C041D0" w:rsidP="00C041D0">
            <w:pPr>
              <w:pStyle w:val="af9"/>
              <w:jc w:val="both"/>
            </w:pPr>
            <w:r w:rsidRPr="00071EA6">
              <w:t>Административные здания организаций, обеспечивающих предоставление коммунальных услуг [3.1.2]</w:t>
            </w:r>
          </w:p>
        </w:tc>
        <w:tc>
          <w:tcPr>
            <w:tcW w:w="2977" w:type="dxa"/>
          </w:tcPr>
          <w:p w14:paraId="2783F88B" w14:textId="7F2637DA" w:rsidR="00C041D0" w:rsidRPr="00071EA6" w:rsidRDefault="00C041D0" w:rsidP="00C041D0">
            <w:pPr>
              <w:pStyle w:val="af9"/>
              <w:jc w:val="both"/>
            </w:pPr>
            <w:r w:rsidRPr="00071EA6">
              <w:t>Размещение зданий, предназначенных для приема физических и юридических лиц в связи с предоставлением им коммунальных услуг.</w:t>
            </w:r>
          </w:p>
        </w:tc>
        <w:tc>
          <w:tcPr>
            <w:tcW w:w="2409" w:type="dxa"/>
          </w:tcPr>
          <w:p w14:paraId="78399FE0" w14:textId="77777777" w:rsidR="00C041D0" w:rsidRPr="00071EA6" w:rsidRDefault="00C041D0" w:rsidP="00C041D0">
            <w:pPr>
              <w:pStyle w:val="af9"/>
              <w:jc w:val="both"/>
            </w:pPr>
            <w:r w:rsidRPr="00071EA6">
              <w:t>минимальная (максимальная) площадь земельного участка:</w:t>
            </w:r>
          </w:p>
          <w:p w14:paraId="55B753FA" w14:textId="77777777" w:rsidR="00C041D0" w:rsidRPr="00071EA6" w:rsidRDefault="00C041D0" w:rsidP="00C041D0">
            <w:pPr>
              <w:pStyle w:val="af9"/>
              <w:jc w:val="both"/>
            </w:pPr>
            <w:r w:rsidRPr="00071EA6">
              <w:t>- для объектов коммунального обслуживания- 10 - 15000 кв. м;</w:t>
            </w:r>
          </w:p>
          <w:p w14:paraId="0CE2A7EB" w14:textId="751D848B" w:rsidR="00C041D0" w:rsidRPr="00071EA6" w:rsidRDefault="00C041D0" w:rsidP="00C041D0">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0872C9D3" w14:textId="77777777" w:rsidR="00C041D0" w:rsidRPr="00071EA6" w:rsidRDefault="00C041D0" w:rsidP="00C041D0">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36B56AE9" w14:textId="77777777" w:rsidR="00C041D0" w:rsidRPr="00071EA6" w:rsidRDefault="00C041D0" w:rsidP="00C041D0">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6E50976B" w14:textId="68D33C84" w:rsidR="00C041D0" w:rsidRPr="00071EA6" w:rsidRDefault="00C041D0" w:rsidP="00C041D0">
            <w:pPr>
              <w:pStyle w:val="af9"/>
              <w:jc w:val="both"/>
            </w:pPr>
            <w:r w:rsidRPr="00071EA6">
              <w:t>Общее количество контейнеров не более 5 шт.</w:t>
            </w:r>
          </w:p>
        </w:tc>
        <w:tc>
          <w:tcPr>
            <w:tcW w:w="2410" w:type="dxa"/>
          </w:tcPr>
          <w:p w14:paraId="0AC585EC" w14:textId="77777777" w:rsidR="00C041D0" w:rsidRPr="00071EA6" w:rsidRDefault="00C041D0" w:rsidP="00C041D0">
            <w:pPr>
              <w:pStyle w:val="af9"/>
              <w:jc w:val="both"/>
            </w:pPr>
            <w:r w:rsidRPr="00071EA6">
              <w:t>максимальное количество надземных этажей зданий - 4</w:t>
            </w:r>
          </w:p>
          <w:p w14:paraId="24CDD4CA" w14:textId="56AF6CC6" w:rsidR="00C041D0" w:rsidRPr="00071EA6" w:rsidRDefault="00C041D0" w:rsidP="00C041D0">
            <w:pPr>
              <w:pStyle w:val="af9"/>
              <w:jc w:val="both"/>
            </w:pPr>
            <w:r w:rsidRPr="00071EA6">
              <w:t>максимальная высота зданий - 20 м.</w:t>
            </w:r>
          </w:p>
        </w:tc>
        <w:tc>
          <w:tcPr>
            <w:tcW w:w="2487" w:type="dxa"/>
          </w:tcPr>
          <w:p w14:paraId="22ECD10E" w14:textId="0192EF3C" w:rsidR="00C041D0" w:rsidRPr="00071EA6" w:rsidRDefault="00C27391" w:rsidP="00C041D0">
            <w:pPr>
              <w:pStyle w:val="af9"/>
              <w:jc w:val="both"/>
            </w:pPr>
            <w:r w:rsidRPr="00071EA6">
              <w:t>максимальный процент застройки в границах земельного участка - 60%</w:t>
            </w:r>
            <w:r w:rsidR="00C041D0" w:rsidRPr="00071EA6">
              <w:t>;</w:t>
            </w:r>
          </w:p>
          <w:p w14:paraId="721CD9DA" w14:textId="77777777" w:rsidR="00C041D0" w:rsidRPr="00071EA6" w:rsidRDefault="00C041D0" w:rsidP="00C041D0">
            <w:pPr>
              <w:pStyle w:val="af9"/>
              <w:jc w:val="both"/>
            </w:pPr>
            <w:r w:rsidRPr="00071EA6">
              <w:t>процент застройки подземной части не регламентируется;</w:t>
            </w:r>
          </w:p>
          <w:p w14:paraId="07691909" w14:textId="57DE833E" w:rsidR="00C041D0" w:rsidRPr="00071EA6" w:rsidRDefault="00C041D0" w:rsidP="00C041D0">
            <w:pPr>
              <w:pStyle w:val="af9"/>
              <w:jc w:val="both"/>
            </w:pPr>
            <w:r w:rsidRPr="00071EA6">
              <w:t>коэффициент плотности застройки Кпз-2,4;</w:t>
            </w:r>
          </w:p>
        </w:tc>
      </w:tr>
      <w:tr w:rsidR="00071EA6" w:rsidRPr="00071EA6" w14:paraId="43C52A78" w14:textId="77777777" w:rsidTr="006A0CA7">
        <w:tc>
          <w:tcPr>
            <w:tcW w:w="2093" w:type="dxa"/>
          </w:tcPr>
          <w:p w14:paraId="0158EEC5" w14:textId="0E5DD5E4" w:rsidR="00C041D0" w:rsidRPr="00071EA6" w:rsidRDefault="00C041D0" w:rsidP="00C041D0">
            <w:pPr>
              <w:pStyle w:val="af9"/>
              <w:jc w:val="both"/>
            </w:pPr>
            <w:r w:rsidRPr="00071EA6">
              <w:t>Служебные гаражи [4.9]</w:t>
            </w:r>
          </w:p>
        </w:tc>
        <w:tc>
          <w:tcPr>
            <w:tcW w:w="2977" w:type="dxa"/>
          </w:tcPr>
          <w:p w14:paraId="4BCCBEDA" w14:textId="40E342AD" w:rsidR="00C041D0" w:rsidRPr="00071EA6" w:rsidRDefault="00C041D0" w:rsidP="00C041D0">
            <w:pPr>
              <w:pStyle w:val="af9"/>
              <w:jc w:val="both"/>
            </w:pPr>
            <w:r w:rsidRPr="00071EA6">
              <w:t xml:space="preserve">Размещение постоянных или временных гаражей, стоянок для хранения </w:t>
            </w:r>
            <w:r w:rsidRPr="00071EA6">
              <w:lastRenderedPageBreak/>
              <w:t>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409" w:type="dxa"/>
          </w:tcPr>
          <w:p w14:paraId="08C28F63" w14:textId="6981BF30" w:rsidR="00C041D0" w:rsidRPr="00071EA6" w:rsidRDefault="00C041D0" w:rsidP="00C041D0">
            <w:pPr>
              <w:pStyle w:val="af9"/>
              <w:jc w:val="both"/>
            </w:pPr>
            <w:r w:rsidRPr="00071EA6">
              <w:lastRenderedPageBreak/>
              <w:t xml:space="preserve">Минимальный (максимальный) размер земельного </w:t>
            </w:r>
            <w:r w:rsidRPr="00071EA6">
              <w:lastRenderedPageBreak/>
              <w:t>участка 18-5000 кв. м</w:t>
            </w:r>
          </w:p>
        </w:tc>
        <w:tc>
          <w:tcPr>
            <w:tcW w:w="2410" w:type="dxa"/>
          </w:tcPr>
          <w:p w14:paraId="2B036DE8" w14:textId="31907432" w:rsidR="00C041D0" w:rsidRPr="00071EA6" w:rsidRDefault="00C041D0" w:rsidP="00C041D0">
            <w:pPr>
              <w:pStyle w:val="af9"/>
              <w:jc w:val="both"/>
            </w:pPr>
            <w:r w:rsidRPr="00071EA6">
              <w:lastRenderedPageBreak/>
              <w:t xml:space="preserve">минимальный отступ строений от красной линии улиц не менее </w:t>
            </w:r>
            <w:r w:rsidRPr="00071EA6">
              <w:lastRenderedPageBreak/>
              <w:t>чем 5 м; от границ соседнего земельного участка не менее 3 м.</w:t>
            </w:r>
          </w:p>
        </w:tc>
        <w:tc>
          <w:tcPr>
            <w:tcW w:w="2410" w:type="dxa"/>
          </w:tcPr>
          <w:p w14:paraId="0DC68140" w14:textId="77777777" w:rsidR="00C041D0" w:rsidRPr="00071EA6" w:rsidRDefault="00C041D0" w:rsidP="00C041D0">
            <w:pPr>
              <w:pStyle w:val="af9"/>
              <w:jc w:val="both"/>
            </w:pPr>
            <w:r w:rsidRPr="00071EA6">
              <w:lastRenderedPageBreak/>
              <w:t xml:space="preserve">максимальное количество надземных этажей </w:t>
            </w:r>
            <w:r w:rsidRPr="00071EA6">
              <w:lastRenderedPageBreak/>
              <w:t>зданий - 2</w:t>
            </w:r>
          </w:p>
          <w:p w14:paraId="3D9C25D0" w14:textId="13593AFC" w:rsidR="00C041D0" w:rsidRPr="00071EA6" w:rsidRDefault="00C041D0" w:rsidP="00C041D0">
            <w:pPr>
              <w:pStyle w:val="af9"/>
              <w:jc w:val="both"/>
            </w:pPr>
            <w:r w:rsidRPr="00071EA6">
              <w:t>максимальная высота зданий - 12 м</w:t>
            </w:r>
          </w:p>
        </w:tc>
        <w:tc>
          <w:tcPr>
            <w:tcW w:w="2487" w:type="dxa"/>
          </w:tcPr>
          <w:p w14:paraId="61389B01" w14:textId="2FDEBC53" w:rsidR="00C041D0" w:rsidRPr="00071EA6" w:rsidRDefault="00C27391" w:rsidP="00C041D0">
            <w:pPr>
              <w:pStyle w:val="af9"/>
              <w:jc w:val="both"/>
            </w:pPr>
            <w:r w:rsidRPr="00071EA6">
              <w:lastRenderedPageBreak/>
              <w:t xml:space="preserve">максимальный процент застройки в границах земельного </w:t>
            </w:r>
            <w:r w:rsidRPr="00071EA6">
              <w:lastRenderedPageBreak/>
              <w:t>участка - 60%</w:t>
            </w:r>
            <w:r w:rsidR="00C041D0" w:rsidRPr="00071EA6">
              <w:t>;</w:t>
            </w:r>
          </w:p>
          <w:p w14:paraId="539F5DD0" w14:textId="77777777" w:rsidR="00C041D0" w:rsidRPr="00071EA6" w:rsidRDefault="00C041D0" w:rsidP="00C041D0">
            <w:pPr>
              <w:pStyle w:val="af9"/>
              <w:jc w:val="both"/>
            </w:pPr>
            <w:r w:rsidRPr="00071EA6">
              <w:t>процент застройки подземной части не регламентируется;</w:t>
            </w:r>
          </w:p>
          <w:p w14:paraId="2A636FCF" w14:textId="77777777" w:rsidR="00C041D0" w:rsidRPr="00071EA6" w:rsidRDefault="00C041D0" w:rsidP="00C041D0">
            <w:pPr>
              <w:pStyle w:val="af9"/>
              <w:jc w:val="both"/>
            </w:pPr>
          </w:p>
        </w:tc>
      </w:tr>
      <w:tr w:rsidR="00071EA6" w:rsidRPr="00071EA6" w14:paraId="455F24FE" w14:textId="77777777" w:rsidTr="006A0CA7">
        <w:tc>
          <w:tcPr>
            <w:tcW w:w="2093" w:type="dxa"/>
          </w:tcPr>
          <w:p w14:paraId="23DED659" w14:textId="77777777" w:rsidR="00C041D0" w:rsidRPr="00071EA6" w:rsidRDefault="00C041D0" w:rsidP="00C041D0">
            <w:pPr>
              <w:pStyle w:val="af9"/>
              <w:jc w:val="both"/>
            </w:pPr>
            <w:r w:rsidRPr="00071EA6">
              <w:lastRenderedPageBreak/>
              <w:t>Объекты дорожного сервиса</w:t>
            </w:r>
          </w:p>
          <w:p w14:paraId="7DFB285D" w14:textId="36D1C962" w:rsidR="00C041D0" w:rsidRPr="00071EA6" w:rsidRDefault="00C041D0" w:rsidP="00C041D0">
            <w:pPr>
              <w:pStyle w:val="af9"/>
              <w:jc w:val="both"/>
            </w:pPr>
            <w:r w:rsidRPr="00071EA6">
              <w:t>[4.9.1]</w:t>
            </w:r>
          </w:p>
        </w:tc>
        <w:tc>
          <w:tcPr>
            <w:tcW w:w="2977" w:type="dxa"/>
          </w:tcPr>
          <w:p w14:paraId="274871C5" w14:textId="29277F28" w:rsidR="00C041D0" w:rsidRPr="00071EA6" w:rsidRDefault="00C041D0" w:rsidP="00C041D0">
            <w:pPr>
              <w:pStyle w:val="af9"/>
              <w:jc w:val="both"/>
            </w:pPr>
            <w:r w:rsidRPr="00071EA6">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4.9.1.1 -4.9.1.4</w:t>
            </w:r>
          </w:p>
        </w:tc>
        <w:tc>
          <w:tcPr>
            <w:tcW w:w="2409" w:type="dxa"/>
          </w:tcPr>
          <w:p w14:paraId="21416151" w14:textId="6B45F11A" w:rsidR="00C041D0" w:rsidRPr="00071EA6" w:rsidRDefault="00C041D0" w:rsidP="00C041D0">
            <w:pPr>
              <w:pStyle w:val="af9"/>
              <w:jc w:val="both"/>
            </w:pPr>
            <w:r w:rsidRPr="00071EA6">
              <w:t>минимальная (максимальная) площадь земельного участка - 400 - 5000 кв. м.</w:t>
            </w:r>
          </w:p>
        </w:tc>
        <w:tc>
          <w:tcPr>
            <w:tcW w:w="2410" w:type="dxa"/>
          </w:tcPr>
          <w:p w14:paraId="643F3697" w14:textId="753F6EE6" w:rsidR="00C041D0" w:rsidRPr="00071EA6" w:rsidRDefault="00C041D0" w:rsidP="00C041D0">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D8E6285" w14:textId="77777777" w:rsidR="00C041D0" w:rsidRPr="00071EA6" w:rsidRDefault="00C041D0" w:rsidP="00C041D0">
            <w:pPr>
              <w:pStyle w:val="af9"/>
              <w:jc w:val="both"/>
            </w:pPr>
            <w:r w:rsidRPr="00071EA6">
              <w:t>максимальное количество этажей зданий - 3 этажа (включая мансардный этаж);</w:t>
            </w:r>
          </w:p>
          <w:p w14:paraId="681E3AB6" w14:textId="7A66509E"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422FC877" w14:textId="77777777" w:rsidR="00C041D0" w:rsidRPr="00071EA6" w:rsidRDefault="00C041D0" w:rsidP="00C041D0">
            <w:pPr>
              <w:pStyle w:val="af9"/>
              <w:jc w:val="both"/>
            </w:pPr>
            <w:r w:rsidRPr="00071EA6">
              <w:t>максимальный процент застройки в границах земельного участка - 60%;</w:t>
            </w:r>
          </w:p>
          <w:p w14:paraId="3E2A5BDE" w14:textId="77777777" w:rsidR="00C041D0" w:rsidRPr="00071EA6" w:rsidRDefault="00C041D0" w:rsidP="00C041D0">
            <w:pPr>
              <w:pStyle w:val="af9"/>
              <w:jc w:val="both"/>
            </w:pPr>
            <w:r w:rsidRPr="00071EA6">
              <w:t>процент застройки подземной части не регламентируется;</w:t>
            </w:r>
          </w:p>
          <w:p w14:paraId="6ABF3B9F" w14:textId="7A1316EE" w:rsidR="00C041D0" w:rsidRPr="00071EA6" w:rsidRDefault="00C041D0" w:rsidP="00C041D0">
            <w:pPr>
              <w:pStyle w:val="af9"/>
              <w:jc w:val="both"/>
            </w:pPr>
            <w:r w:rsidRPr="00071EA6">
              <w:t>коэффициент плотности застройки Кпз-2,4;</w:t>
            </w:r>
          </w:p>
        </w:tc>
      </w:tr>
      <w:tr w:rsidR="00071EA6" w:rsidRPr="00071EA6" w14:paraId="4EF69675" w14:textId="77777777" w:rsidTr="006A0CA7">
        <w:tc>
          <w:tcPr>
            <w:tcW w:w="2093" w:type="dxa"/>
          </w:tcPr>
          <w:p w14:paraId="390D8ACC" w14:textId="4963AD02" w:rsidR="00C041D0" w:rsidRPr="00071EA6" w:rsidRDefault="00C041D0" w:rsidP="00C041D0">
            <w:pPr>
              <w:pStyle w:val="af9"/>
              <w:jc w:val="both"/>
            </w:pPr>
            <w:r w:rsidRPr="00071EA6">
              <w:t xml:space="preserve">Стоянка транспортных </w:t>
            </w:r>
            <w:r w:rsidRPr="00071EA6">
              <w:lastRenderedPageBreak/>
              <w:t>средств [4.9.2]</w:t>
            </w:r>
          </w:p>
        </w:tc>
        <w:tc>
          <w:tcPr>
            <w:tcW w:w="2977" w:type="dxa"/>
          </w:tcPr>
          <w:p w14:paraId="57927D8A" w14:textId="0FF10C02" w:rsidR="00C041D0" w:rsidRPr="00071EA6" w:rsidRDefault="00C041D0" w:rsidP="00C041D0">
            <w:pPr>
              <w:pStyle w:val="af9"/>
              <w:jc w:val="both"/>
            </w:pPr>
            <w:r w:rsidRPr="00071EA6">
              <w:lastRenderedPageBreak/>
              <w:t xml:space="preserve">Размещение стоянок (парковок) легковых </w:t>
            </w:r>
            <w:r w:rsidRPr="00071EA6">
              <w:lastRenderedPageBreak/>
              <w:t xml:space="preserve">автомобилей и других </w:t>
            </w:r>
            <w:proofErr w:type="spellStart"/>
            <w:r w:rsidRPr="00071EA6">
              <w:t>мототранспортных</w:t>
            </w:r>
            <w:proofErr w:type="spellEnd"/>
            <w:r w:rsidRPr="00071EA6">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409" w:type="dxa"/>
          </w:tcPr>
          <w:p w14:paraId="29E6F146" w14:textId="2D6659E2" w:rsidR="00C041D0" w:rsidRPr="00071EA6" w:rsidRDefault="00C041D0" w:rsidP="00C041D0">
            <w:pPr>
              <w:pStyle w:val="af9"/>
              <w:jc w:val="both"/>
            </w:pPr>
            <w:r w:rsidRPr="00071EA6">
              <w:lastRenderedPageBreak/>
              <w:t xml:space="preserve">минимальная (максимальная) </w:t>
            </w:r>
            <w:r w:rsidRPr="00071EA6">
              <w:lastRenderedPageBreak/>
              <w:t xml:space="preserve">площадь земельного участка - 30 - 3000 кв. м </w:t>
            </w:r>
          </w:p>
        </w:tc>
        <w:tc>
          <w:tcPr>
            <w:tcW w:w="2410" w:type="dxa"/>
          </w:tcPr>
          <w:p w14:paraId="1BC2D19D" w14:textId="4A92EC92" w:rsidR="00C041D0" w:rsidRPr="00071EA6" w:rsidRDefault="00C041D0" w:rsidP="00C041D0">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c>
          <w:tcPr>
            <w:tcW w:w="2410" w:type="dxa"/>
          </w:tcPr>
          <w:p w14:paraId="1BF03CF1" w14:textId="018A8318" w:rsidR="00C041D0" w:rsidRPr="00071EA6" w:rsidRDefault="00C041D0" w:rsidP="00C041D0">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c>
          <w:tcPr>
            <w:tcW w:w="2487" w:type="dxa"/>
          </w:tcPr>
          <w:p w14:paraId="6A5EB946" w14:textId="39D3F255" w:rsidR="00C041D0" w:rsidRPr="00071EA6" w:rsidRDefault="00C041D0" w:rsidP="00C041D0">
            <w:pPr>
              <w:pStyle w:val="af9"/>
              <w:jc w:val="both"/>
            </w:pPr>
            <w:r w:rsidRPr="00071EA6">
              <w:lastRenderedPageBreak/>
              <w:t xml:space="preserve">Не подлежат установлению </w:t>
            </w:r>
            <w:r w:rsidRPr="00071EA6">
              <w:lastRenderedPageBreak/>
              <w:t>(размещение объектов капитального строительства не предусматривается).</w:t>
            </w:r>
          </w:p>
        </w:tc>
      </w:tr>
      <w:tr w:rsidR="00071EA6" w:rsidRPr="00071EA6" w14:paraId="794C9759" w14:textId="77777777" w:rsidTr="006A0CA7">
        <w:tc>
          <w:tcPr>
            <w:tcW w:w="2093" w:type="dxa"/>
          </w:tcPr>
          <w:p w14:paraId="64F6F326" w14:textId="13046CB7" w:rsidR="00C041D0" w:rsidRPr="00071EA6" w:rsidRDefault="00C041D0" w:rsidP="00C041D0">
            <w:pPr>
              <w:pStyle w:val="af9"/>
              <w:jc w:val="both"/>
            </w:pPr>
            <w:r w:rsidRPr="00071EA6">
              <w:lastRenderedPageBreak/>
              <w:t>Заправка транспортных средств [4.9.1.1]</w:t>
            </w:r>
          </w:p>
        </w:tc>
        <w:tc>
          <w:tcPr>
            <w:tcW w:w="2977" w:type="dxa"/>
          </w:tcPr>
          <w:p w14:paraId="70DAE12D" w14:textId="2BCB7283" w:rsidR="00C041D0" w:rsidRPr="00071EA6" w:rsidRDefault="00C041D0" w:rsidP="00C041D0">
            <w:pPr>
              <w:pStyle w:val="af9"/>
              <w:jc w:val="both"/>
            </w:pPr>
            <w:r w:rsidRPr="00071EA6">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Pr>
          <w:p w14:paraId="17FD7C87" w14:textId="36F4D0C0" w:rsidR="00C041D0" w:rsidRPr="00071EA6" w:rsidRDefault="00C041D0" w:rsidP="00C041D0">
            <w:pPr>
              <w:pStyle w:val="af9"/>
              <w:jc w:val="both"/>
            </w:pPr>
            <w:r w:rsidRPr="00071EA6">
              <w:t>минимальная (максимальная) площадь земельного участка - 400 - 5000 кв. м.</w:t>
            </w:r>
          </w:p>
        </w:tc>
        <w:tc>
          <w:tcPr>
            <w:tcW w:w="2410" w:type="dxa"/>
          </w:tcPr>
          <w:p w14:paraId="729F0036" w14:textId="68F92253" w:rsidR="00C041D0" w:rsidRPr="00071EA6" w:rsidRDefault="00C041D0" w:rsidP="00C041D0">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8A6BC6B" w14:textId="77777777" w:rsidR="00C041D0" w:rsidRPr="00071EA6" w:rsidRDefault="00C041D0" w:rsidP="00C041D0">
            <w:pPr>
              <w:pStyle w:val="af9"/>
              <w:jc w:val="both"/>
            </w:pPr>
            <w:r w:rsidRPr="00071EA6">
              <w:t>максимальное количество этажей зданий - 3 этажа (включая мансардный этаж);</w:t>
            </w:r>
          </w:p>
          <w:p w14:paraId="58D80829" w14:textId="6F972EC8"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15EAADAA" w14:textId="77777777" w:rsidR="00C041D0" w:rsidRPr="00071EA6" w:rsidRDefault="00C041D0" w:rsidP="00C041D0">
            <w:pPr>
              <w:pStyle w:val="af9"/>
              <w:jc w:val="both"/>
            </w:pPr>
            <w:r w:rsidRPr="00071EA6">
              <w:t>максимальный процент застройки в границах земельного участка - 60%;</w:t>
            </w:r>
          </w:p>
          <w:p w14:paraId="671501BC" w14:textId="77777777" w:rsidR="00C041D0" w:rsidRPr="00071EA6" w:rsidRDefault="00C041D0" w:rsidP="00C041D0">
            <w:pPr>
              <w:pStyle w:val="af9"/>
              <w:jc w:val="both"/>
            </w:pPr>
            <w:r w:rsidRPr="00071EA6">
              <w:t>процент застройки подземной части не регламентируется;</w:t>
            </w:r>
          </w:p>
          <w:p w14:paraId="72BDE023" w14:textId="2BF0853B" w:rsidR="00C041D0" w:rsidRPr="00071EA6" w:rsidRDefault="00C041D0" w:rsidP="00C041D0">
            <w:pPr>
              <w:pStyle w:val="af9"/>
              <w:jc w:val="both"/>
            </w:pPr>
            <w:r w:rsidRPr="00071EA6">
              <w:t>коэффициент плотности застройки Кпз-2,4;</w:t>
            </w:r>
          </w:p>
        </w:tc>
      </w:tr>
      <w:tr w:rsidR="00071EA6" w:rsidRPr="00071EA6" w14:paraId="2C2445AB" w14:textId="77777777" w:rsidTr="006A0CA7">
        <w:tc>
          <w:tcPr>
            <w:tcW w:w="2093" w:type="dxa"/>
          </w:tcPr>
          <w:p w14:paraId="0A571C42" w14:textId="4533EC8B" w:rsidR="00C041D0" w:rsidRPr="00071EA6" w:rsidRDefault="00C041D0" w:rsidP="00C041D0">
            <w:pPr>
              <w:pStyle w:val="af9"/>
              <w:jc w:val="both"/>
            </w:pPr>
            <w:r w:rsidRPr="00071EA6">
              <w:t>Обеспечение дорожного отдыха [4.9.1.2]</w:t>
            </w:r>
          </w:p>
        </w:tc>
        <w:tc>
          <w:tcPr>
            <w:tcW w:w="2977" w:type="dxa"/>
          </w:tcPr>
          <w:p w14:paraId="4AE3CB3F" w14:textId="74066E9A" w:rsidR="00C041D0" w:rsidRPr="00071EA6" w:rsidRDefault="00C041D0" w:rsidP="00C041D0">
            <w:pPr>
              <w:pStyle w:val="af9"/>
              <w:jc w:val="both"/>
            </w:pPr>
            <w:r w:rsidRPr="00071EA6">
              <w:t xml:space="preserve">Размещение зданий для предоставления гостиничных услуг в качестве дорожного </w:t>
            </w:r>
            <w:r w:rsidRPr="00071EA6">
              <w:lastRenderedPageBreak/>
              <w:t>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409" w:type="dxa"/>
          </w:tcPr>
          <w:p w14:paraId="1FF8FD5D" w14:textId="272F7DAB" w:rsidR="00C041D0" w:rsidRPr="00071EA6" w:rsidRDefault="00C041D0" w:rsidP="00C041D0">
            <w:pPr>
              <w:pStyle w:val="af9"/>
              <w:jc w:val="both"/>
            </w:pPr>
            <w:r w:rsidRPr="00071EA6">
              <w:lastRenderedPageBreak/>
              <w:t xml:space="preserve">минимальная (максимальная) площадь земельного участка - </w:t>
            </w:r>
            <w:r w:rsidR="0065111E" w:rsidRPr="00071EA6">
              <w:t>3</w:t>
            </w:r>
            <w:r w:rsidRPr="00071EA6">
              <w:t xml:space="preserve">00 - 5000 </w:t>
            </w:r>
            <w:r w:rsidRPr="00071EA6">
              <w:lastRenderedPageBreak/>
              <w:t>кв. м.</w:t>
            </w:r>
          </w:p>
        </w:tc>
        <w:tc>
          <w:tcPr>
            <w:tcW w:w="2410" w:type="dxa"/>
          </w:tcPr>
          <w:p w14:paraId="2E1CAB95" w14:textId="3D371C3E" w:rsidR="00C041D0" w:rsidRPr="00071EA6" w:rsidRDefault="00C041D0" w:rsidP="00C041D0">
            <w:pPr>
              <w:pStyle w:val="af9"/>
              <w:jc w:val="both"/>
            </w:pPr>
            <w:r w:rsidRPr="00071EA6">
              <w:lastRenderedPageBreak/>
              <w:t xml:space="preserve">минимальный отступ строений от красной линии улиц не менее чем 5 м; от границ </w:t>
            </w:r>
            <w:r w:rsidRPr="00071EA6">
              <w:lastRenderedPageBreak/>
              <w:t>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06433AB6" w14:textId="77777777" w:rsidR="00C041D0" w:rsidRPr="00071EA6" w:rsidRDefault="00C041D0" w:rsidP="00C041D0">
            <w:pPr>
              <w:pStyle w:val="af9"/>
              <w:jc w:val="both"/>
            </w:pPr>
            <w:r w:rsidRPr="00071EA6">
              <w:lastRenderedPageBreak/>
              <w:t xml:space="preserve">максимальное количество этажей зданий - 3 этажа (включая </w:t>
            </w:r>
            <w:r w:rsidRPr="00071EA6">
              <w:lastRenderedPageBreak/>
              <w:t>мансардный этаж);</w:t>
            </w:r>
          </w:p>
          <w:p w14:paraId="1CEF41F5" w14:textId="5C3016D5"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BE8C47E" w14:textId="77777777" w:rsidR="00C041D0" w:rsidRPr="00071EA6" w:rsidRDefault="00C041D0" w:rsidP="00C041D0">
            <w:pPr>
              <w:pStyle w:val="af9"/>
              <w:jc w:val="both"/>
            </w:pPr>
            <w:r w:rsidRPr="00071EA6">
              <w:lastRenderedPageBreak/>
              <w:t>максимальный процент застройки в границах земельного участка - 60%;</w:t>
            </w:r>
          </w:p>
          <w:p w14:paraId="6BC6EAD1" w14:textId="77777777" w:rsidR="00C041D0" w:rsidRPr="00071EA6" w:rsidRDefault="00C041D0" w:rsidP="00C041D0">
            <w:pPr>
              <w:pStyle w:val="af9"/>
              <w:jc w:val="both"/>
            </w:pPr>
            <w:r w:rsidRPr="00071EA6">
              <w:lastRenderedPageBreak/>
              <w:t>процент застройки подземной части не регламентируется;</w:t>
            </w:r>
          </w:p>
          <w:p w14:paraId="21C20AC7" w14:textId="492B33FC" w:rsidR="00C041D0" w:rsidRPr="00071EA6" w:rsidRDefault="00C041D0" w:rsidP="00C041D0">
            <w:pPr>
              <w:pStyle w:val="af9"/>
              <w:jc w:val="both"/>
            </w:pPr>
            <w:r w:rsidRPr="00071EA6">
              <w:t>коэффициент плотности застройки Кпз-2,4;</w:t>
            </w:r>
          </w:p>
        </w:tc>
      </w:tr>
      <w:tr w:rsidR="00071EA6" w:rsidRPr="00071EA6" w14:paraId="0E1BBFE3" w14:textId="77777777" w:rsidTr="006A0CA7">
        <w:tc>
          <w:tcPr>
            <w:tcW w:w="2093" w:type="dxa"/>
          </w:tcPr>
          <w:p w14:paraId="06916EA4" w14:textId="19761F4B" w:rsidR="00C041D0" w:rsidRPr="00071EA6" w:rsidRDefault="00C041D0" w:rsidP="00C041D0">
            <w:pPr>
              <w:pStyle w:val="af9"/>
              <w:jc w:val="both"/>
            </w:pPr>
            <w:r w:rsidRPr="00071EA6">
              <w:lastRenderedPageBreak/>
              <w:t>Автомобильные мойки [4.9.1.3]</w:t>
            </w:r>
          </w:p>
        </w:tc>
        <w:tc>
          <w:tcPr>
            <w:tcW w:w="2977" w:type="dxa"/>
          </w:tcPr>
          <w:p w14:paraId="144E41ED" w14:textId="639B446E" w:rsidR="00C041D0" w:rsidRPr="00071EA6" w:rsidRDefault="00C041D0" w:rsidP="00C041D0">
            <w:pPr>
              <w:pStyle w:val="af9"/>
              <w:jc w:val="both"/>
            </w:pPr>
            <w:r w:rsidRPr="00071EA6">
              <w:t>Размещение автомобильных моек, а также размещение магазинов сопутствующей торговли.</w:t>
            </w:r>
          </w:p>
        </w:tc>
        <w:tc>
          <w:tcPr>
            <w:tcW w:w="2409" w:type="dxa"/>
          </w:tcPr>
          <w:p w14:paraId="1943EB5B" w14:textId="569D150A" w:rsidR="00C041D0" w:rsidRPr="00071EA6" w:rsidRDefault="00C041D0" w:rsidP="00C041D0">
            <w:pPr>
              <w:pStyle w:val="af9"/>
              <w:jc w:val="both"/>
            </w:pPr>
            <w:r w:rsidRPr="00071EA6">
              <w:t>минимальная (максимальная) площадь земельного участка - 400 - 5000 кв. м.</w:t>
            </w:r>
          </w:p>
        </w:tc>
        <w:tc>
          <w:tcPr>
            <w:tcW w:w="2410" w:type="dxa"/>
          </w:tcPr>
          <w:p w14:paraId="5DA8B5C2" w14:textId="633CFBBE" w:rsidR="00C041D0" w:rsidRPr="00071EA6" w:rsidRDefault="00C041D0" w:rsidP="00C041D0">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592A36E" w14:textId="77777777" w:rsidR="00C041D0" w:rsidRPr="00071EA6" w:rsidRDefault="00C041D0" w:rsidP="00C041D0">
            <w:pPr>
              <w:pStyle w:val="af9"/>
              <w:jc w:val="both"/>
            </w:pPr>
            <w:r w:rsidRPr="00071EA6">
              <w:t>максимальное количество этажей зданий - 3 этажа (включая мансардный этаж);</w:t>
            </w:r>
          </w:p>
          <w:p w14:paraId="2C51BA0E" w14:textId="55949305"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3FD8FB69" w14:textId="77777777" w:rsidR="00C041D0" w:rsidRPr="00071EA6" w:rsidRDefault="00C041D0" w:rsidP="00C041D0">
            <w:pPr>
              <w:pStyle w:val="af9"/>
              <w:jc w:val="both"/>
            </w:pPr>
            <w:r w:rsidRPr="00071EA6">
              <w:t>максимальный процент застройки в границах земельного участка - 60%;</w:t>
            </w:r>
          </w:p>
          <w:p w14:paraId="0231C7C3" w14:textId="77777777" w:rsidR="00C041D0" w:rsidRPr="00071EA6" w:rsidRDefault="00C041D0" w:rsidP="00C041D0">
            <w:pPr>
              <w:pStyle w:val="af9"/>
              <w:jc w:val="both"/>
            </w:pPr>
            <w:r w:rsidRPr="00071EA6">
              <w:t>процент застройки подземной части не регламентируется;</w:t>
            </w:r>
          </w:p>
          <w:p w14:paraId="565B781C" w14:textId="4AC9246F" w:rsidR="00C041D0" w:rsidRPr="00071EA6" w:rsidRDefault="00C041D0" w:rsidP="00C041D0">
            <w:pPr>
              <w:pStyle w:val="af9"/>
              <w:jc w:val="both"/>
            </w:pPr>
            <w:r w:rsidRPr="00071EA6">
              <w:t>коэффициент плотности застройки Кпз-2,4;</w:t>
            </w:r>
          </w:p>
        </w:tc>
      </w:tr>
      <w:tr w:rsidR="00071EA6" w:rsidRPr="00071EA6" w14:paraId="29C66695" w14:textId="77777777" w:rsidTr="006A0CA7">
        <w:tc>
          <w:tcPr>
            <w:tcW w:w="2093" w:type="dxa"/>
          </w:tcPr>
          <w:p w14:paraId="1918D60D" w14:textId="218790B1" w:rsidR="00C041D0" w:rsidRPr="00071EA6" w:rsidRDefault="00C041D0" w:rsidP="00C041D0">
            <w:pPr>
              <w:pStyle w:val="af9"/>
              <w:jc w:val="both"/>
            </w:pPr>
            <w:r w:rsidRPr="00071EA6">
              <w:t xml:space="preserve">Ремонт автомобилей </w:t>
            </w:r>
            <w:r w:rsidRPr="00071EA6">
              <w:lastRenderedPageBreak/>
              <w:t>[4.9.1.4]</w:t>
            </w:r>
          </w:p>
        </w:tc>
        <w:tc>
          <w:tcPr>
            <w:tcW w:w="2977" w:type="dxa"/>
          </w:tcPr>
          <w:p w14:paraId="68D85F1A" w14:textId="68C6A306" w:rsidR="00C041D0" w:rsidRPr="00071EA6" w:rsidRDefault="00C041D0" w:rsidP="00C041D0">
            <w:pPr>
              <w:pStyle w:val="af9"/>
              <w:jc w:val="both"/>
            </w:pPr>
            <w:r w:rsidRPr="00071EA6">
              <w:lastRenderedPageBreak/>
              <w:t xml:space="preserve">Размещение мастерских, предназначенных для </w:t>
            </w:r>
            <w:r w:rsidRPr="00071EA6">
              <w:lastRenderedPageBreak/>
              <w:t>ремонта и обслуживания автомобилей, и прочих объектов дорожного сервиса, а также размещение магазинов сопутствующей торговли.</w:t>
            </w:r>
          </w:p>
        </w:tc>
        <w:tc>
          <w:tcPr>
            <w:tcW w:w="2409" w:type="dxa"/>
          </w:tcPr>
          <w:p w14:paraId="4FC552FE" w14:textId="27691D62" w:rsidR="00C041D0" w:rsidRPr="00071EA6" w:rsidRDefault="00C041D0" w:rsidP="00C041D0">
            <w:pPr>
              <w:pStyle w:val="af9"/>
              <w:jc w:val="both"/>
            </w:pPr>
            <w:r w:rsidRPr="00071EA6">
              <w:lastRenderedPageBreak/>
              <w:t xml:space="preserve">минимальная (максимальная) </w:t>
            </w:r>
            <w:r w:rsidRPr="00071EA6">
              <w:lastRenderedPageBreak/>
              <w:t>площадь земельного участка - 400 - 5000 кв. м.</w:t>
            </w:r>
          </w:p>
        </w:tc>
        <w:tc>
          <w:tcPr>
            <w:tcW w:w="2410" w:type="dxa"/>
          </w:tcPr>
          <w:p w14:paraId="600DBF5A" w14:textId="06990A47" w:rsidR="00C041D0" w:rsidRPr="00071EA6" w:rsidRDefault="00C041D0" w:rsidP="00C041D0">
            <w:pPr>
              <w:pStyle w:val="af9"/>
              <w:jc w:val="both"/>
            </w:pPr>
            <w:r w:rsidRPr="00071EA6">
              <w:lastRenderedPageBreak/>
              <w:t xml:space="preserve">минимальный отступ строений от красной </w:t>
            </w:r>
            <w:r w:rsidRPr="00071EA6">
              <w:lastRenderedPageBreak/>
              <w:t>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382BF8D2" w14:textId="77777777" w:rsidR="00C041D0" w:rsidRPr="00071EA6" w:rsidRDefault="00C041D0" w:rsidP="00C041D0">
            <w:pPr>
              <w:pStyle w:val="af9"/>
              <w:jc w:val="both"/>
            </w:pPr>
            <w:r w:rsidRPr="00071EA6">
              <w:lastRenderedPageBreak/>
              <w:t xml:space="preserve">максимальное количество этажей </w:t>
            </w:r>
            <w:r w:rsidRPr="00071EA6">
              <w:lastRenderedPageBreak/>
              <w:t>зданий - 3 этажа (включая мансардный этаж);</w:t>
            </w:r>
          </w:p>
          <w:p w14:paraId="0A72BAD0" w14:textId="09F55E85"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2537B9B5" w14:textId="77777777" w:rsidR="00C041D0" w:rsidRPr="00071EA6" w:rsidRDefault="00C041D0" w:rsidP="00C041D0">
            <w:pPr>
              <w:pStyle w:val="af9"/>
              <w:jc w:val="both"/>
            </w:pPr>
            <w:r w:rsidRPr="00071EA6">
              <w:lastRenderedPageBreak/>
              <w:t xml:space="preserve">максимальный процент застройки в </w:t>
            </w:r>
            <w:r w:rsidRPr="00071EA6">
              <w:lastRenderedPageBreak/>
              <w:t>границах земельного участка - 60%;</w:t>
            </w:r>
          </w:p>
          <w:p w14:paraId="65DC20BB" w14:textId="77777777" w:rsidR="00C041D0" w:rsidRPr="00071EA6" w:rsidRDefault="00C041D0" w:rsidP="00C041D0">
            <w:pPr>
              <w:pStyle w:val="af9"/>
              <w:jc w:val="both"/>
            </w:pPr>
            <w:r w:rsidRPr="00071EA6">
              <w:t>процент застройки подземной части не регламентируется;</w:t>
            </w:r>
          </w:p>
          <w:p w14:paraId="6E756C3E" w14:textId="48E086D1" w:rsidR="00C041D0" w:rsidRPr="00071EA6" w:rsidRDefault="00C041D0" w:rsidP="00C041D0">
            <w:pPr>
              <w:pStyle w:val="af9"/>
              <w:jc w:val="both"/>
            </w:pPr>
            <w:r w:rsidRPr="00071EA6">
              <w:t>коэффициент плотности застройки Кпз-2,4;</w:t>
            </w:r>
          </w:p>
        </w:tc>
      </w:tr>
      <w:tr w:rsidR="00071EA6" w:rsidRPr="00071EA6" w14:paraId="5EB158F6" w14:textId="77777777" w:rsidTr="006A0CA7">
        <w:tc>
          <w:tcPr>
            <w:tcW w:w="2093" w:type="dxa"/>
          </w:tcPr>
          <w:p w14:paraId="68A0D471" w14:textId="77777777" w:rsidR="00C041D0" w:rsidRPr="00071EA6" w:rsidRDefault="00C041D0" w:rsidP="00C041D0">
            <w:pPr>
              <w:pStyle w:val="af9"/>
              <w:jc w:val="both"/>
            </w:pPr>
            <w:r w:rsidRPr="00071EA6">
              <w:lastRenderedPageBreak/>
              <w:t>Железнодорожный транспорт</w:t>
            </w:r>
          </w:p>
          <w:p w14:paraId="3B5A36E0" w14:textId="7D02EF0E" w:rsidR="00C041D0" w:rsidRPr="00071EA6" w:rsidRDefault="00C041D0" w:rsidP="00C041D0">
            <w:pPr>
              <w:pStyle w:val="af9"/>
              <w:jc w:val="both"/>
            </w:pPr>
            <w:r w:rsidRPr="00071EA6">
              <w:t>[7.1]</w:t>
            </w:r>
          </w:p>
        </w:tc>
        <w:tc>
          <w:tcPr>
            <w:tcW w:w="2977" w:type="dxa"/>
          </w:tcPr>
          <w:p w14:paraId="0EF7F390" w14:textId="7499DD86" w:rsidR="00C041D0" w:rsidRPr="00071EA6" w:rsidRDefault="00C041D0" w:rsidP="00C041D0">
            <w:pPr>
              <w:pStyle w:val="af9"/>
              <w:jc w:val="both"/>
            </w:pPr>
            <w:r w:rsidRPr="00071EA6">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7.1.1 -7.1.2.</w:t>
            </w:r>
          </w:p>
        </w:tc>
        <w:tc>
          <w:tcPr>
            <w:tcW w:w="2409" w:type="dxa"/>
          </w:tcPr>
          <w:p w14:paraId="4DD45E2E" w14:textId="77777777" w:rsidR="00C041D0" w:rsidRPr="00071EA6" w:rsidRDefault="00C041D0" w:rsidP="00C041D0">
            <w:pPr>
              <w:pStyle w:val="af9"/>
              <w:jc w:val="both"/>
            </w:pPr>
            <w:r w:rsidRPr="00071EA6">
              <w:t>Не подлежат установлению</w:t>
            </w:r>
          </w:p>
          <w:p w14:paraId="59479A07" w14:textId="77777777" w:rsidR="00C041D0" w:rsidRPr="00071EA6" w:rsidRDefault="00C041D0" w:rsidP="00C041D0">
            <w:pPr>
              <w:pStyle w:val="af9"/>
              <w:jc w:val="both"/>
            </w:pPr>
          </w:p>
        </w:tc>
        <w:tc>
          <w:tcPr>
            <w:tcW w:w="2410" w:type="dxa"/>
          </w:tcPr>
          <w:p w14:paraId="672DF854" w14:textId="77777777" w:rsidR="00C041D0" w:rsidRPr="00071EA6" w:rsidRDefault="00C041D0" w:rsidP="00C041D0">
            <w:pPr>
              <w:pStyle w:val="af9"/>
              <w:jc w:val="both"/>
            </w:pPr>
            <w:r w:rsidRPr="00071EA6">
              <w:t>минимальный отступ строений от красной линии участка или границ участка -5 метров</w:t>
            </w:r>
          </w:p>
          <w:p w14:paraId="2AECD9A8" w14:textId="699CA4C0" w:rsidR="00C041D0" w:rsidRPr="00071EA6" w:rsidRDefault="00C041D0" w:rsidP="00C041D0">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39694BB7" w14:textId="77777777" w:rsidR="00C041D0" w:rsidRPr="00071EA6" w:rsidRDefault="00C041D0" w:rsidP="00C041D0">
            <w:pPr>
              <w:pStyle w:val="af9"/>
              <w:jc w:val="both"/>
            </w:pPr>
            <w:r w:rsidRPr="00071EA6">
              <w:t>максимальная высота зданий 15 метров;</w:t>
            </w:r>
          </w:p>
          <w:p w14:paraId="178A8FE3" w14:textId="77777777" w:rsidR="00C041D0" w:rsidRPr="00071EA6" w:rsidRDefault="00C041D0" w:rsidP="00C041D0">
            <w:pPr>
              <w:pStyle w:val="af9"/>
              <w:jc w:val="both"/>
            </w:pPr>
            <w:r w:rsidRPr="00071EA6">
              <w:t>высота технологических сооружений не подлежит установлению</w:t>
            </w:r>
          </w:p>
          <w:p w14:paraId="5B66D713" w14:textId="77777777" w:rsidR="00C041D0" w:rsidRPr="00071EA6" w:rsidRDefault="00C041D0" w:rsidP="00C041D0">
            <w:pPr>
              <w:pStyle w:val="af9"/>
              <w:jc w:val="both"/>
            </w:pPr>
          </w:p>
        </w:tc>
        <w:tc>
          <w:tcPr>
            <w:tcW w:w="2487" w:type="dxa"/>
          </w:tcPr>
          <w:p w14:paraId="39BEBA3A" w14:textId="77777777" w:rsidR="00C041D0" w:rsidRPr="00071EA6" w:rsidRDefault="00C041D0" w:rsidP="00C041D0">
            <w:pPr>
              <w:pStyle w:val="af9"/>
              <w:jc w:val="both"/>
            </w:pPr>
            <w:r w:rsidRPr="00071EA6">
              <w:t>застройки в границах земельного участка - 80%;</w:t>
            </w:r>
          </w:p>
          <w:p w14:paraId="64FB16D7" w14:textId="77777777" w:rsidR="00C041D0" w:rsidRPr="00071EA6" w:rsidRDefault="00C041D0" w:rsidP="00C041D0">
            <w:pPr>
              <w:pStyle w:val="af9"/>
              <w:jc w:val="both"/>
            </w:pPr>
            <w:r w:rsidRPr="00071EA6">
              <w:t>процент застройки подземной части не регламентируется;</w:t>
            </w:r>
          </w:p>
          <w:p w14:paraId="1355D3F7" w14:textId="77777777" w:rsidR="00C041D0" w:rsidRPr="00071EA6" w:rsidRDefault="00C041D0" w:rsidP="00C041D0">
            <w:pPr>
              <w:pStyle w:val="af9"/>
              <w:jc w:val="both"/>
            </w:pPr>
          </w:p>
        </w:tc>
      </w:tr>
      <w:tr w:rsidR="00071EA6" w:rsidRPr="00071EA6" w14:paraId="5A0C6407" w14:textId="77777777" w:rsidTr="006A0CA7">
        <w:tc>
          <w:tcPr>
            <w:tcW w:w="2093" w:type="dxa"/>
          </w:tcPr>
          <w:p w14:paraId="54AEB1FA" w14:textId="0FA812CC" w:rsidR="00C041D0" w:rsidRPr="00071EA6" w:rsidRDefault="00C041D0" w:rsidP="00C041D0">
            <w:pPr>
              <w:pStyle w:val="af9"/>
              <w:jc w:val="both"/>
            </w:pPr>
            <w:r w:rsidRPr="00071EA6">
              <w:t>Железнодорожные пути [7.1.1]</w:t>
            </w:r>
          </w:p>
        </w:tc>
        <w:tc>
          <w:tcPr>
            <w:tcW w:w="2977" w:type="dxa"/>
          </w:tcPr>
          <w:p w14:paraId="4CEEB124" w14:textId="3DE5C3AC" w:rsidR="00C041D0" w:rsidRPr="00071EA6" w:rsidRDefault="00C041D0" w:rsidP="00C041D0">
            <w:pPr>
              <w:pStyle w:val="af9"/>
              <w:jc w:val="both"/>
            </w:pPr>
            <w:r w:rsidRPr="00071EA6">
              <w:t>Размещение железнодорожных путей.</w:t>
            </w:r>
          </w:p>
        </w:tc>
        <w:tc>
          <w:tcPr>
            <w:tcW w:w="2409" w:type="dxa"/>
          </w:tcPr>
          <w:p w14:paraId="7C0E8C70" w14:textId="329073BA" w:rsidR="00C041D0" w:rsidRPr="00071EA6" w:rsidRDefault="00C041D0" w:rsidP="00C041D0">
            <w:pPr>
              <w:pStyle w:val="af9"/>
              <w:jc w:val="both"/>
            </w:pPr>
            <w:r w:rsidRPr="00071EA6">
              <w:t>Не подлежат установлению</w:t>
            </w:r>
          </w:p>
        </w:tc>
        <w:tc>
          <w:tcPr>
            <w:tcW w:w="2410" w:type="dxa"/>
          </w:tcPr>
          <w:p w14:paraId="552EA723" w14:textId="6AB48308" w:rsidR="00C041D0" w:rsidRPr="00071EA6" w:rsidRDefault="00C041D0" w:rsidP="00C041D0">
            <w:pPr>
              <w:pStyle w:val="af9"/>
              <w:jc w:val="both"/>
            </w:pPr>
            <w:r w:rsidRPr="00071EA6">
              <w:t>Не подлежат установлению</w:t>
            </w:r>
          </w:p>
        </w:tc>
        <w:tc>
          <w:tcPr>
            <w:tcW w:w="2410" w:type="dxa"/>
          </w:tcPr>
          <w:p w14:paraId="79CECCB1" w14:textId="2A13A94B" w:rsidR="00C041D0" w:rsidRPr="00071EA6" w:rsidRDefault="00C041D0" w:rsidP="00C041D0">
            <w:pPr>
              <w:pStyle w:val="af9"/>
              <w:jc w:val="both"/>
            </w:pPr>
            <w:r w:rsidRPr="00071EA6">
              <w:t>Не подлежат установлению</w:t>
            </w:r>
          </w:p>
        </w:tc>
        <w:tc>
          <w:tcPr>
            <w:tcW w:w="2487" w:type="dxa"/>
          </w:tcPr>
          <w:p w14:paraId="0D8FA07C" w14:textId="4F525E7D" w:rsidR="00C041D0" w:rsidRPr="00071EA6" w:rsidRDefault="00C041D0" w:rsidP="00C041D0">
            <w:pPr>
              <w:pStyle w:val="af9"/>
              <w:jc w:val="both"/>
            </w:pPr>
            <w:r w:rsidRPr="00071EA6">
              <w:t>Не подлежат установлению</w:t>
            </w:r>
          </w:p>
        </w:tc>
      </w:tr>
      <w:tr w:rsidR="00071EA6" w:rsidRPr="00071EA6" w14:paraId="20D2DCDA" w14:textId="77777777" w:rsidTr="006A0CA7">
        <w:tc>
          <w:tcPr>
            <w:tcW w:w="2093" w:type="dxa"/>
          </w:tcPr>
          <w:p w14:paraId="2866361D" w14:textId="25FFBCC0" w:rsidR="00C041D0" w:rsidRPr="00071EA6" w:rsidRDefault="00C041D0" w:rsidP="00C041D0">
            <w:pPr>
              <w:pStyle w:val="af9"/>
              <w:jc w:val="both"/>
            </w:pPr>
            <w:r w:rsidRPr="00071EA6">
              <w:t>Обслуживание железнодорожны</w:t>
            </w:r>
            <w:r w:rsidRPr="00071EA6">
              <w:lastRenderedPageBreak/>
              <w:t>х перевозок [7.1.2]</w:t>
            </w:r>
          </w:p>
        </w:tc>
        <w:tc>
          <w:tcPr>
            <w:tcW w:w="2977" w:type="dxa"/>
          </w:tcPr>
          <w:p w14:paraId="7436BAA4" w14:textId="5EF8D555" w:rsidR="00C041D0" w:rsidRPr="00071EA6" w:rsidRDefault="00C041D0" w:rsidP="00C041D0">
            <w:pPr>
              <w:pStyle w:val="af9"/>
              <w:jc w:val="both"/>
            </w:pPr>
            <w:r w:rsidRPr="00071EA6">
              <w:lastRenderedPageBreak/>
              <w:t xml:space="preserve">Размещение зданий и сооружений, в том числе </w:t>
            </w:r>
            <w:r w:rsidRPr="00071EA6">
              <w:lastRenderedPageBreak/>
              <w:t xml:space="preserve">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w:t>
            </w:r>
            <w:r w:rsidRPr="00071EA6">
              <w:lastRenderedPageBreak/>
              <w:t>установленных федеральными законами.</w:t>
            </w:r>
          </w:p>
        </w:tc>
        <w:tc>
          <w:tcPr>
            <w:tcW w:w="2409" w:type="dxa"/>
          </w:tcPr>
          <w:p w14:paraId="0B1D17F1" w14:textId="77777777" w:rsidR="00C041D0" w:rsidRPr="00071EA6" w:rsidRDefault="00C041D0" w:rsidP="00C041D0">
            <w:pPr>
              <w:pStyle w:val="af9"/>
              <w:jc w:val="both"/>
            </w:pPr>
            <w:r w:rsidRPr="00071EA6">
              <w:lastRenderedPageBreak/>
              <w:t>Не подлежат установлению</w:t>
            </w:r>
          </w:p>
          <w:p w14:paraId="72A32A0C" w14:textId="77777777" w:rsidR="00C041D0" w:rsidRPr="00071EA6" w:rsidRDefault="00C041D0" w:rsidP="00C041D0">
            <w:pPr>
              <w:pStyle w:val="af9"/>
              <w:jc w:val="both"/>
            </w:pPr>
          </w:p>
        </w:tc>
        <w:tc>
          <w:tcPr>
            <w:tcW w:w="2410" w:type="dxa"/>
          </w:tcPr>
          <w:p w14:paraId="762C27E7" w14:textId="77777777" w:rsidR="00C041D0" w:rsidRPr="00071EA6" w:rsidRDefault="00C041D0" w:rsidP="00C041D0">
            <w:pPr>
              <w:pStyle w:val="af9"/>
              <w:jc w:val="both"/>
            </w:pPr>
            <w:r w:rsidRPr="00071EA6">
              <w:lastRenderedPageBreak/>
              <w:t xml:space="preserve">минимальный отступ строений от красной </w:t>
            </w:r>
            <w:r w:rsidRPr="00071EA6">
              <w:lastRenderedPageBreak/>
              <w:t>линии участка или границ участка -5 метров:</w:t>
            </w:r>
          </w:p>
          <w:p w14:paraId="789113F4" w14:textId="1703C155" w:rsidR="00C041D0" w:rsidRPr="00071EA6" w:rsidRDefault="00C041D0" w:rsidP="00C041D0">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061C8976" w14:textId="77777777" w:rsidR="00C041D0" w:rsidRPr="00071EA6" w:rsidRDefault="00C041D0" w:rsidP="00C041D0">
            <w:pPr>
              <w:pStyle w:val="af9"/>
              <w:jc w:val="both"/>
            </w:pPr>
            <w:r w:rsidRPr="00071EA6">
              <w:lastRenderedPageBreak/>
              <w:t xml:space="preserve">максимальная высота зданий 15 </w:t>
            </w:r>
            <w:r w:rsidRPr="00071EA6">
              <w:lastRenderedPageBreak/>
              <w:t>метров;</w:t>
            </w:r>
          </w:p>
          <w:p w14:paraId="70B772BF" w14:textId="0FD23475" w:rsidR="00C041D0" w:rsidRPr="00071EA6" w:rsidRDefault="00C041D0" w:rsidP="00C041D0">
            <w:pPr>
              <w:pStyle w:val="af9"/>
              <w:jc w:val="both"/>
            </w:pPr>
            <w:r w:rsidRPr="00071EA6">
              <w:t>высота технологических сооружений устанавливается в соответствии с проектной документацией</w:t>
            </w:r>
          </w:p>
        </w:tc>
        <w:tc>
          <w:tcPr>
            <w:tcW w:w="2487" w:type="dxa"/>
          </w:tcPr>
          <w:p w14:paraId="0E333603" w14:textId="77777777" w:rsidR="00C041D0" w:rsidRPr="00071EA6" w:rsidRDefault="00C041D0" w:rsidP="00C041D0">
            <w:pPr>
              <w:pStyle w:val="af9"/>
              <w:jc w:val="both"/>
            </w:pPr>
            <w:r w:rsidRPr="00071EA6">
              <w:lastRenderedPageBreak/>
              <w:t xml:space="preserve">застройки в границах земельного участка - </w:t>
            </w:r>
            <w:r w:rsidRPr="00071EA6">
              <w:lastRenderedPageBreak/>
              <w:t>80%;</w:t>
            </w:r>
          </w:p>
          <w:p w14:paraId="5DABCBD5" w14:textId="77777777" w:rsidR="00C041D0" w:rsidRPr="00071EA6" w:rsidRDefault="00C041D0" w:rsidP="00C041D0">
            <w:pPr>
              <w:pStyle w:val="af9"/>
              <w:jc w:val="both"/>
            </w:pPr>
            <w:r w:rsidRPr="00071EA6">
              <w:t>процент застройки подземной части не регламентируется;</w:t>
            </w:r>
          </w:p>
          <w:p w14:paraId="48B9F402" w14:textId="77777777" w:rsidR="00C041D0" w:rsidRPr="00071EA6" w:rsidRDefault="00C041D0" w:rsidP="00C041D0">
            <w:pPr>
              <w:pStyle w:val="af9"/>
              <w:jc w:val="both"/>
            </w:pPr>
          </w:p>
        </w:tc>
      </w:tr>
      <w:tr w:rsidR="00071EA6" w:rsidRPr="00071EA6" w14:paraId="242E5B8A" w14:textId="77777777" w:rsidTr="006A0CA7">
        <w:tc>
          <w:tcPr>
            <w:tcW w:w="2093" w:type="dxa"/>
          </w:tcPr>
          <w:p w14:paraId="22B793CE" w14:textId="77777777" w:rsidR="00C041D0" w:rsidRPr="00071EA6" w:rsidRDefault="00C041D0" w:rsidP="00C041D0">
            <w:pPr>
              <w:pStyle w:val="af9"/>
              <w:jc w:val="both"/>
            </w:pPr>
            <w:r w:rsidRPr="00071EA6">
              <w:lastRenderedPageBreak/>
              <w:t>Автомобильный транспорт</w:t>
            </w:r>
          </w:p>
          <w:p w14:paraId="546F4ECB" w14:textId="77AE0F1D" w:rsidR="00C041D0" w:rsidRPr="00071EA6" w:rsidRDefault="00C041D0" w:rsidP="00C041D0">
            <w:pPr>
              <w:pStyle w:val="af9"/>
              <w:jc w:val="both"/>
            </w:pPr>
            <w:r w:rsidRPr="00071EA6">
              <w:t>[7.2]</w:t>
            </w:r>
          </w:p>
        </w:tc>
        <w:tc>
          <w:tcPr>
            <w:tcW w:w="2977" w:type="dxa"/>
          </w:tcPr>
          <w:p w14:paraId="6B86BE19" w14:textId="77777777" w:rsidR="00C041D0" w:rsidRPr="00071EA6" w:rsidRDefault="00C041D0" w:rsidP="00C041D0">
            <w:pPr>
              <w:pStyle w:val="af9"/>
              <w:jc w:val="both"/>
            </w:pPr>
            <w:r w:rsidRPr="00071EA6">
              <w:t>Размещение зданий и сооружений автомобильного транспорта.</w:t>
            </w:r>
          </w:p>
          <w:p w14:paraId="4D2E930B" w14:textId="2B37BAF2" w:rsidR="00C041D0" w:rsidRPr="00071EA6" w:rsidRDefault="00C041D0" w:rsidP="00C041D0">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7.2.1 - 7.2.3.</w:t>
            </w:r>
          </w:p>
        </w:tc>
        <w:tc>
          <w:tcPr>
            <w:tcW w:w="2409" w:type="dxa"/>
          </w:tcPr>
          <w:p w14:paraId="0ECBE9E9" w14:textId="140BA51E" w:rsidR="00C041D0" w:rsidRPr="00071EA6" w:rsidRDefault="00C041D0" w:rsidP="00C041D0">
            <w:pPr>
              <w:pStyle w:val="af9"/>
              <w:jc w:val="both"/>
            </w:pPr>
            <w:r w:rsidRPr="00071EA6">
              <w:t>размеры земельных участков определяются проектом</w:t>
            </w:r>
          </w:p>
        </w:tc>
        <w:tc>
          <w:tcPr>
            <w:tcW w:w="2410" w:type="dxa"/>
          </w:tcPr>
          <w:p w14:paraId="1DCA2327" w14:textId="77777777" w:rsidR="00C041D0" w:rsidRPr="00071EA6" w:rsidRDefault="00C041D0" w:rsidP="00C041D0">
            <w:pPr>
              <w:pStyle w:val="af9"/>
              <w:jc w:val="both"/>
            </w:pPr>
            <w:r w:rsidRPr="00071EA6">
              <w:t>минимальный отступ строений от красной линии участка или границ участка -5 метров:</w:t>
            </w:r>
          </w:p>
          <w:p w14:paraId="3FD94C1D" w14:textId="6EB34BEF" w:rsidR="00C041D0" w:rsidRPr="00071EA6" w:rsidRDefault="00C041D0" w:rsidP="00C041D0">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6F74F593" w14:textId="77777777" w:rsidR="00C041D0" w:rsidRPr="00071EA6" w:rsidRDefault="00C041D0" w:rsidP="00C041D0">
            <w:pPr>
              <w:pStyle w:val="af9"/>
              <w:jc w:val="both"/>
            </w:pPr>
            <w:r w:rsidRPr="00071EA6">
              <w:t>максимальная высота зданий 15 метров;</w:t>
            </w:r>
          </w:p>
          <w:p w14:paraId="0E49BE6B" w14:textId="74FDFC04" w:rsidR="00C041D0" w:rsidRPr="00071EA6" w:rsidRDefault="00C041D0" w:rsidP="00C041D0">
            <w:pPr>
              <w:pStyle w:val="af9"/>
              <w:jc w:val="both"/>
            </w:pPr>
            <w:r w:rsidRPr="00071EA6">
              <w:t>высота технологических сооружений устанавливается в соответствии с проектной документацией</w:t>
            </w:r>
          </w:p>
        </w:tc>
        <w:tc>
          <w:tcPr>
            <w:tcW w:w="2487" w:type="dxa"/>
          </w:tcPr>
          <w:p w14:paraId="4EBA09C8" w14:textId="77777777" w:rsidR="00C041D0" w:rsidRPr="00071EA6" w:rsidRDefault="00C041D0" w:rsidP="00C041D0">
            <w:pPr>
              <w:pStyle w:val="af9"/>
              <w:jc w:val="both"/>
            </w:pPr>
            <w:r w:rsidRPr="00071EA6">
              <w:t>застройки в границах земельного участка - 80%;</w:t>
            </w:r>
          </w:p>
          <w:p w14:paraId="52161FE3" w14:textId="77777777" w:rsidR="00C041D0" w:rsidRPr="00071EA6" w:rsidRDefault="00C041D0" w:rsidP="00C041D0">
            <w:pPr>
              <w:pStyle w:val="af9"/>
              <w:jc w:val="both"/>
            </w:pPr>
            <w:r w:rsidRPr="00071EA6">
              <w:t>процент застройки подземной части не регламентируется;</w:t>
            </w:r>
          </w:p>
          <w:p w14:paraId="3E1AC618" w14:textId="77777777" w:rsidR="00C041D0" w:rsidRPr="00071EA6" w:rsidRDefault="00C041D0" w:rsidP="00C041D0">
            <w:pPr>
              <w:pStyle w:val="af9"/>
              <w:jc w:val="both"/>
            </w:pPr>
          </w:p>
        </w:tc>
      </w:tr>
      <w:tr w:rsidR="00071EA6" w:rsidRPr="00071EA6" w14:paraId="2E3C487E" w14:textId="77777777" w:rsidTr="006A0CA7">
        <w:tc>
          <w:tcPr>
            <w:tcW w:w="2093" w:type="dxa"/>
          </w:tcPr>
          <w:p w14:paraId="217A884A" w14:textId="35D22653" w:rsidR="00C041D0" w:rsidRPr="00071EA6" w:rsidRDefault="00C041D0" w:rsidP="00C041D0">
            <w:pPr>
              <w:pStyle w:val="af9"/>
              <w:jc w:val="both"/>
            </w:pPr>
            <w:r w:rsidRPr="00071EA6">
              <w:t>Размещение автомобильных дорог [7.2.1]</w:t>
            </w:r>
          </w:p>
        </w:tc>
        <w:tc>
          <w:tcPr>
            <w:tcW w:w="2977" w:type="dxa"/>
          </w:tcPr>
          <w:p w14:paraId="5A151657" w14:textId="77777777" w:rsidR="00C041D0" w:rsidRPr="00071EA6" w:rsidRDefault="00C041D0" w:rsidP="00C041D0">
            <w:pPr>
              <w:pStyle w:val="af9"/>
              <w:jc w:val="both"/>
            </w:pPr>
            <w:r w:rsidRPr="00071EA6">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071EA6">
              <w:lastRenderedPageBreak/>
              <w:t>предназначенных для охраны транспортных средств;</w:t>
            </w:r>
          </w:p>
          <w:p w14:paraId="74CB3979" w14:textId="7606FFCA" w:rsidR="00C041D0" w:rsidRPr="00071EA6" w:rsidRDefault="00C041D0" w:rsidP="00C041D0">
            <w:pPr>
              <w:pStyle w:val="af9"/>
              <w:jc w:val="both"/>
            </w:pPr>
            <w:r w:rsidRPr="00071EA6">
              <w:t>размещение объектов, предназначенных для размещения постов органов внутренних дел, ответственных за безопасность дорожного движения.</w:t>
            </w:r>
          </w:p>
        </w:tc>
        <w:tc>
          <w:tcPr>
            <w:tcW w:w="2409" w:type="dxa"/>
          </w:tcPr>
          <w:p w14:paraId="3368D8CF" w14:textId="058FCFB6" w:rsidR="00C041D0" w:rsidRPr="00071EA6" w:rsidRDefault="00C041D0" w:rsidP="00C041D0">
            <w:pPr>
              <w:pStyle w:val="af9"/>
              <w:jc w:val="both"/>
            </w:pPr>
            <w:r w:rsidRPr="00071EA6">
              <w:lastRenderedPageBreak/>
              <w:t>размеры земельных участков определяются проектом.</w:t>
            </w:r>
          </w:p>
        </w:tc>
        <w:tc>
          <w:tcPr>
            <w:tcW w:w="2410" w:type="dxa"/>
          </w:tcPr>
          <w:p w14:paraId="58524ECC" w14:textId="79203F2C"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68A5BA87" w14:textId="652474D1"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8F1C5C1" w14:textId="42A25D41"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17741132" w14:textId="77777777" w:rsidTr="006A0CA7">
        <w:tc>
          <w:tcPr>
            <w:tcW w:w="2093" w:type="dxa"/>
          </w:tcPr>
          <w:p w14:paraId="69E04C98" w14:textId="77777777" w:rsidR="00C041D0" w:rsidRPr="00071EA6" w:rsidRDefault="00C041D0" w:rsidP="00C041D0">
            <w:pPr>
              <w:pStyle w:val="af9"/>
              <w:jc w:val="both"/>
            </w:pPr>
            <w:r w:rsidRPr="00071EA6">
              <w:t>Обслуживание перевозок пассажиров</w:t>
            </w:r>
          </w:p>
          <w:p w14:paraId="59B5D945" w14:textId="5CE75615" w:rsidR="00C041D0" w:rsidRPr="00071EA6" w:rsidRDefault="00C041D0" w:rsidP="00C041D0">
            <w:pPr>
              <w:pStyle w:val="af9"/>
              <w:jc w:val="both"/>
            </w:pPr>
            <w:r w:rsidRPr="00071EA6">
              <w:t>[7.2.2]</w:t>
            </w:r>
          </w:p>
        </w:tc>
        <w:tc>
          <w:tcPr>
            <w:tcW w:w="2977" w:type="dxa"/>
          </w:tcPr>
          <w:p w14:paraId="305D218E" w14:textId="31DE4EED" w:rsidR="00C041D0" w:rsidRPr="00071EA6" w:rsidRDefault="00C041D0" w:rsidP="00C041D0">
            <w:pPr>
              <w:pStyle w:val="af9"/>
              <w:jc w:val="both"/>
            </w:pPr>
            <w:r w:rsidRPr="00071EA6">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2409" w:type="dxa"/>
          </w:tcPr>
          <w:p w14:paraId="7FDD173A" w14:textId="3886B822" w:rsidR="00C041D0" w:rsidRPr="00071EA6" w:rsidRDefault="00C041D0" w:rsidP="00C041D0">
            <w:pPr>
              <w:pStyle w:val="af9"/>
              <w:jc w:val="both"/>
            </w:pPr>
            <w:r w:rsidRPr="00071EA6">
              <w:t xml:space="preserve">минимальная (максимальная) площадь земельного участка - 50 - 10000 кв. м. </w:t>
            </w:r>
          </w:p>
        </w:tc>
        <w:tc>
          <w:tcPr>
            <w:tcW w:w="2410" w:type="dxa"/>
          </w:tcPr>
          <w:p w14:paraId="5FD119AF" w14:textId="2352C89F" w:rsidR="00C041D0" w:rsidRPr="00071EA6" w:rsidRDefault="00C041D0" w:rsidP="00C041D0">
            <w:pPr>
              <w:pStyle w:val="af9"/>
              <w:jc w:val="both"/>
            </w:pPr>
            <w:r w:rsidRPr="00071EA6">
              <w:t xml:space="preserve">минимальный отступ строений от красной линии участка или границ участка -5 метров </w:t>
            </w:r>
          </w:p>
        </w:tc>
        <w:tc>
          <w:tcPr>
            <w:tcW w:w="2410" w:type="dxa"/>
          </w:tcPr>
          <w:p w14:paraId="39E72E30" w14:textId="77777777" w:rsidR="00C041D0" w:rsidRPr="00071EA6" w:rsidRDefault="00C041D0" w:rsidP="00C041D0">
            <w:pPr>
              <w:pStyle w:val="af9"/>
              <w:jc w:val="both"/>
            </w:pPr>
            <w:r w:rsidRPr="00071EA6">
              <w:t>максимальное количество этажей зданий - 3 этажа (включая мансардный этаж);</w:t>
            </w:r>
          </w:p>
          <w:p w14:paraId="73D33419" w14:textId="74E3CAA4" w:rsidR="00C041D0" w:rsidRPr="00071EA6" w:rsidRDefault="00C041D0" w:rsidP="00C041D0">
            <w:pPr>
              <w:pStyle w:val="af9"/>
              <w:jc w:val="both"/>
            </w:pPr>
            <w:r w:rsidRPr="00071EA6">
              <w:t>максимальная высота зданий от уровня земли до верха перекрытия последнего этажа (или конька кровли) - 15 м, высота технологических сооружений устанавливается в соответствии с проектной документацией.</w:t>
            </w:r>
          </w:p>
        </w:tc>
        <w:tc>
          <w:tcPr>
            <w:tcW w:w="2487" w:type="dxa"/>
          </w:tcPr>
          <w:p w14:paraId="61E1E24C" w14:textId="7A84F561" w:rsidR="00C041D0" w:rsidRPr="00071EA6" w:rsidRDefault="00C27391" w:rsidP="00C041D0">
            <w:pPr>
              <w:pStyle w:val="af9"/>
              <w:jc w:val="both"/>
            </w:pPr>
            <w:r w:rsidRPr="00071EA6">
              <w:t>максимальный процент застройки в границах земельного участка - 60%</w:t>
            </w:r>
            <w:r w:rsidR="00C041D0" w:rsidRPr="00071EA6">
              <w:t>;</w:t>
            </w:r>
          </w:p>
          <w:p w14:paraId="31B36D07" w14:textId="77777777" w:rsidR="00C041D0" w:rsidRPr="00071EA6" w:rsidRDefault="00C041D0" w:rsidP="00C041D0">
            <w:pPr>
              <w:pStyle w:val="af9"/>
              <w:jc w:val="both"/>
            </w:pPr>
            <w:r w:rsidRPr="00071EA6">
              <w:t>процент застройки подземной части не регламентируется;</w:t>
            </w:r>
          </w:p>
          <w:p w14:paraId="0882A802" w14:textId="4B6A8334" w:rsidR="00C041D0" w:rsidRPr="00071EA6" w:rsidRDefault="00C041D0" w:rsidP="00C041D0">
            <w:pPr>
              <w:pStyle w:val="af9"/>
              <w:jc w:val="both"/>
            </w:pPr>
            <w:r w:rsidRPr="00071EA6">
              <w:t>коэффициент плотности застройки Кпз-2,4.</w:t>
            </w:r>
          </w:p>
        </w:tc>
      </w:tr>
      <w:tr w:rsidR="00071EA6" w:rsidRPr="00071EA6" w14:paraId="78C4876F" w14:textId="77777777" w:rsidTr="006A0CA7">
        <w:tc>
          <w:tcPr>
            <w:tcW w:w="2093" w:type="dxa"/>
          </w:tcPr>
          <w:p w14:paraId="50383DAD" w14:textId="77777777" w:rsidR="00C041D0" w:rsidRPr="00071EA6" w:rsidRDefault="00C041D0" w:rsidP="00C041D0">
            <w:pPr>
              <w:pStyle w:val="af9"/>
              <w:jc w:val="both"/>
            </w:pPr>
            <w:r w:rsidRPr="00071EA6">
              <w:t>Стоянки транспорта</w:t>
            </w:r>
          </w:p>
          <w:p w14:paraId="2695CBF4" w14:textId="18A3033F" w:rsidR="00C041D0" w:rsidRPr="00071EA6" w:rsidRDefault="00C041D0" w:rsidP="00C041D0">
            <w:pPr>
              <w:pStyle w:val="af9"/>
              <w:jc w:val="both"/>
            </w:pPr>
            <w:r w:rsidRPr="00071EA6">
              <w:t xml:space="preserve">общего пользования </w:t>
            </w:r>
            <w:r w:rsidRPr="00071EA6">
              <w:lastRenderedPageBreak/>
              <w:t>[7.2.3]</w:t>
            </w:r>
          </w:p>
        </w:tc>
        <w:tc>
          <w:tcPr>
            <w:tcW w:w="2977" w:type="dxa"/>
          </w:tcPr>
          <w:p w14:paraId="5BBE1DB7" w14:textId="40C042DB" w:rsidR="00C041D0" w:rsidRPr="00071EA6" w:rsidRDefault="00C041D0" w:rsidP="00C041D0">
            <w:pPr>
              <w:pStyle w:val="af9"/>
              <w:jc w:val="both"/>
            </w:pPr>
            <w:r w:rsidRPr="00071EA6">
              <w:lastRenderedPageBreak/>
              <w:t xml:space="preserve">Размещение стоянок транспортных средств, осуществляющих перевозки людей по </w:t>
            </w:r>
            <w:r w:rsidRPr="00071EA6">
              <w:lastRenderedPageBreak/>
              <w:t>установленному маршруту</w:t>
            </w:r>
          </w:p>
        </w:tc>
        <w:tc>
          <w:tcPr>
            <w:tcW w:w="2409" w:type="dxa"/>
          </w:tcPr>
          <w:p w14:paraId="2786D9A9" w14:textId="2AD1A387" w:rsidR="00C041D0" w:rsidRPr="00071EA6" w:rsidRDefault="00C041D0" w:rsidP="00C041D0">
            <w:pPr>
              <w:pStyle w:val="af9"/>
              <w:jc w:val="both"/>
            </w:pPr>
            <w:r w:rsidRPr="00071EA6">
              <w:lastRenderedPageBreak/>
              <w:t xml:space="preserve">минимальная (максимальная) площадь земельного участка - 30 - 3000 </w:t>
            </w:r>
            <w:r w:rsidRPr="00071EA6">
              <w:lastRenderedPageBreak/>
              <w:t xml:space="preserve">кв. м </w:t>
            </w:r>
          </w:p>
        </w:tc>
        <w:tc>
          <w:tcPr>
            <w:tcW w:w="2410" w:type="dxa"/>
          </w:tcPr>
          <w:p w14:paraId="7B58FC9C" w14:textId="477B2EF6" w:rsidR="00C041D0" w:rsidRPr="00071EA6" w:rsidRDefault="00C041D0" w:rsidP="00C041D0">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c>
          <w:tcPr>
            <w:tcW w:w="2410" w:type="dxa"/>
          </w:tcPr>
          <w:p w14:paraId="1FDFF32C" w14:textId="5BC560B1" w:rsidR="00C041D0" w:rsidRPr="00071EA6" w:rsidRDefault="00C041D0" w:rsidP="00C041D0">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c>
          <w:tcPr>
            <w:tcW w:w="2487" w:type="dxa"/>
          </w:tcPr>
          <w:p w14:paraId="6D809442" w14:textId="3E1B5186" w:rsidR="00C041D0" w:rsidRPr="00071EA6" w:rsidRDefault="00C041D0" w:rsidP="00C041D0">
            <w:pPr>
              <w:pStyle w:val="af9"/>
              <w:jc w:val="both"/>
            </w:pPr>
            <w:r w:rsidRPr="00071EA6">
              <w:lastRenderedPageBreak/>
              <w:t xml:space="preserve">Не подлежат установлению (размещение объектов </w:t>
            </w:r>
            <w:r w:rsidRPr="00071EA6">
              <w:lastRenderedPageBreak/>
              <w:t>капитального строительства не предусматривается).</w:t>
            </w:r>
          </w:p>
        </w:tc>
      </w:tr>
      <w:tr w:rsidR="00071EA6" w:rsidRPr="00071EA6" w14:paraId="0A5E5F68" w14:textId="77777777" w:rsidTr="006A0CA7">
        <w:tc>
          <w:tcPr>
            <w:tcW w:w="2093" w:type="dxa"/>
          </w:tcPr>
          <w:p w14:paraId="391358BF" w14:textId="77777777" w:rsidR="00C041D0" w:rsidRPr="00071EA6" w:rsidRDefault="00C041D0" w:rsidP="00C041D0">
            <w:pPr>
              <w:pStyle w:val="af9"/>
              <w:jc w:val="both"/>
            </w:pPr>
            <w:r w:rsidRPr="00071EA6">
              <w:lastRenderedPageBreak/>
              <w:t>Земельные участки (территории) общего пользования</w:t>
            </w:r>
          </w:p>
          <w:p w14:paraId="268C970D" w14:textId="364073C6" w:rsidR="00C041D0" w:rsidRPr="00071EA6" w:rsidRDefault="00C041D0" w:rsidP="00C041D0">
            <w:pPr>
              <w:pStyle w:val="af9"/>
              <w:jc w:val="both"/>
            </w:pPr>
            <w:r w:rsidRPr="00071EA6">
              <w:t>[12.0]</w:t>
            </w:r>
          </w:p>
        </w:tc>
        <w:tc>
          <w:tcPr>
            <w:tcW w:w="2977" w:type="dxa"/>
          </w:tcPr>
          <w:p w14:paraId="61A64B58" w14:textId="77777777" w:rsidR="00C041D0" w:rsidRPr="00071EA6" w:rsidRDefault="00C041D0" w:rsidP="00C041D0">
            <w:pPr>
              <w:pStyle w:val="af9"/>
              <w:jc w:val="both"/>
            </w:pPr>
            <w:r w:rsidRPr="00071EA6">
              <w:t>Земельные участки общего пользования.</w:t>
            </w:r>
          </w:p>
          <w:p w14:paraId="7A8B8C96" w14:textId="43A555B2" w:rsidR="00C041D0" w:rsidRPr="00071EA6" w:rsidRDefault="00C041D0" w:rsidP="00C041D0">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Pr>
          <w:p w14:paraId="569D3F8A" w14:textId="38D568A1" w:rsidR="00C041D0" w:rsidRPr="00071EA6" w:rsidRDefault="00C041D0" w:rsidP="00C041D0">
            <w:pPr>
              <w:pStyle w:val="af9"/>
              <w:jc w:val="both"/>
            </w:pPr>
            <w:r w:rsidRPr="00071EA6">
              <w:t xml:space="preserve">минимальная (максимальная) площадь земельного участка - 50 - 10000 кв. м </w:t>
            </w:r>
          </w:p>
        </w:tc>
        <w:tc>
          <w:tcPr>
            <w:tcW w:w="2410" w:type="dxa"/>
          </w:tcPr>
          <w:p w14:paraId="699B8472" w14:textId="6E1BAF98"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0E34F829" w14:textId="372C4285"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21210235" w14:textId="3800BC29"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46F6BC0E" w14:textId="77777777" w:rsidTr="006A0CA7">
        <w:tc>
          <w:tcPr>
            <w:tcW w:w="2093" w:type="dxa"/>
          </w:tcPr>
          <w:p w14:paraId="617EDC71" w14:textId="0F3F548D" w:rsidR="00C041D0" w:rsidRPr="00071EA6" w:rsidRDefault="00C041D0" w:rsidP="00C041D0">
            <w:pPr>
              <w:pStyle w:val="af9"/>
              <w:jc w:val="both"/>
            </w:pPr>
            <w:r w:rsidRPr="00071EA6">
              <w:t>Улично-дорожная сеть [12.0.1]</w:t>
            </w:r>
          </w:p>
        </w:tc>
        <w:tc>
          <w:tcPr>
            <w:tcW w:w="2977" w:type="dxa"/>
          </w:tcPr>
          <w:p w14:paraId="0B9B6F08" w14:textId="77777777" w:rsidR="00C041D0" w:rsidRPr="00071EA6" w:rsidRDefault="00C041D0" w:rsidP="00C041D0">
            <w:pPr>
              <w:pStyle w:val="af9"/>
              <w:jc w:val="both"/>
            </w:pPr>
            <w:r w:rsidRPr="00071EA6">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ADBB5B6" w14:textId="64FF3628" w:rsidR="00C041D0" w:rsidRPr="00071EA6" w:rsidRDefault="00C041D0" w:rsidP="00C041D0">
            <w:pPr>
              <w:pStyle w:val="af9"/>
              <w:jc w:val="both"/>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w:t>
            </w:r>
            <w:r w:rsidRPr="00071EA6">
              <w:lastRenderedPageBreak/>
              <w:t>использования с кодами 2.7.1, 4.9, 7.2.3, а также некапитальных сооружений, предназначенных для охраны транспортных средств.</w:t>
            </w:r>
          </w:p>
        </w:tc>
        <w:tc>
          <w:tcPr>
            <w:tcW w:w="2409" w:type="dxa"/>
          </w:tcPr>
          <w:p w14:paraId="39D6FF14" w14:textId="2DCD9BD6" w:rsidR="00C041D0" w:rsidRPr="00071EA6" w:rsidRDefault="00C041D0" w:rsidP="00C041D0">
            <w:pPr>
              <w:pStyle w:val="af9"/>
              <w:jc w:val="both"/>
            </w:pPr>
            <w:r w:rsidRPr="00071EA6">
              <w:lastRenderedPageBreak/>
              <w:t>минимальная (максимальная) площадь земельного участка - 50 - 10000 кв. м.</w:t>
            </w:r>
          </w:p>
        </w:tc>
        <w:tc>
          <w:tcPr>
            <w:tcW w:w="2410" w:type="dxa"/>
          </w:tcPr>
          <w:p w14:paraId="080474B1" w14:textId="43E02B85"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2DFD5649" w14:textId="09F271CD"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AE3F9E5" w14:textId="350468D7"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1A53BF9A" w14:textId="77777777" w:rsidTr="006A0CA7">
        <w:tc>
          <w:tcPr>
            <w:tcW w:w="2093" w:type="dxa"/>
          </w:tcPr>
          <w:p w14:paraId="0299344A" w14:textId="0536CFC2" w:rsidR="00C041D0" w:rsidRPr="00071EA6" w:rsidRDefault="00C041D0" w:rsidP="00C041D0">
            <w:pPr>
              <w:pStyle w:val="af9"/>
              <w:jc w:val="both"/>
            </w:pPr>
            <w:r w:rsidRPr="00071EA6">
              <w:t>Благоустройство территории [12.0.2]</w:t>
            </w:r>
          </w:p>
        </w:tc>
        <w:tc>
          <w:tcPr>
            <w:tcW w:w="2977" w:type="dxa"/>
          </w:tcPr>
          <w:p w14:paraId="4A77AE22" w14:textId="22CCFC2D" w:rsidR="00C041D0" w:rsidRPr="00071EA6" w:rsidRDefault="00C041D0" w:rsidP="00C041D0">
            <w:pPr>
              <w:pStyle w:val="af9"/>
              <w:jc w:val="both"/>
            </w:pPr>
            <w:r w:rsidRPr="00071E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6C60317B" w14:textId="2CF314C1" w:rsidR="00C041D0" w:rsidRPr="00071EA6" w:rsidRDefault="00C041D0" w:rsidP="00C041D0">
            <w:pPr>
              <w:pStyle w:val="af9"/>
              <w:jc w:val="both"/>
            </w:pPr>
            <w:r w:rsidRPr="00071EA6">
              <w:t>минимальная (максимальная) площадь земельного участка - 50 - 10000 кв. м.</w:t>
            </w:r>
          </w:p>
        </w:tc>
        <w:tc>
          <w:tcPr>
            <w:tcW w:w="2410" w:type="dxa"/>
          </w:tcPr>
          <w:p w14:paraId="41573870" w14:textId="046FF1C1"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4A1D0B29" w14:textId="559A3115"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7420201" w14:textId="1759E6C5" w:rsidR="00C041D0" w:rsidRPr="00071EA6" w:rsidRDefault="00C041D0" w:rsidP="00C041D0">
            <w:pPr>
              <w:pStyle w:val="af9"/>
              <w:jc w:val="both"/>
            </w:pPr>
            <w:r w:rsidRPr="00071EA6">
              <w:t>Не подлежат установлению (размещение объектов капитального строительства не предусматривается).</w:t>
            </w:r>
          </w:p>
        </w:tc>
      </w:tr>
    </w:tbl>
    <w:p w14:paraId="188E941B" w14:textId="77777777" w:rsidR="004D0D91" w:rsidRPr="00071EA6" w:rsidRDefault="004D0D91" w:rsidP="00EF7DFA">
      <w:pPr>
        <w:pStyle w:val="afb"/>
        <w:rPr>
          <w:b/>
          <w:bCs/>
        </w:rPr>
      </w:pPr>
    </w:p>
    <w:p w14:paraId="4C431C72" w14:textId="77777777" w:rsidR="00E12A55" w:rsidRPr="00071EA6" w:rsidRDefault="00E12A55" w:rsidP="00EF7DFA">
      <w:pPr>
        <w:pStyle w:val="afb"/>
        <w:rPr>
          <w:b/>
          <w:bCs/>
        </w:rPr>
      </w:pPr>
    </w:p>
    <w:p w14:paraId="34C235D3" w14:textId="77777777" w:rsidR="00E12A55" w:rsidRPr="00071EA6" w:rsidRDefault="00E12A55" w:rsidP="00EF7DFA">
      <w:pPr>
        <w:pStyle w:val="afb"/>
        <w:rPr>
          <w:b/>
          <w:bCs/>
        </w:rPr>
      </w:pPr>
    </w:p>
    <w:p w14:paraId="6A0D86F7" w14:textId="77777777" w:rsidR="00E12A55" w:rsidRPr="00071EA6" w:rsidRDefault="00E12A55" w:rsidP="00EF7DFA">
      <w:pPr>
        <w:pStyle w:val="afb"/>
        <w:rPr>
          <w:b/>
          <w:bCs/>
        </w:rPr>
      </w:pPr>
    </w:p>
    <w:p w14:paraId="357A4224" w14:textId="77777777" w:rsidR="00EF7DFA" w:rsidRPr="00071EA6" w:rsidRDefault="00EF7DFA" w:rsidP="00EF7DFA">
      <w:pPr>
        <w:pStyle w:val="afb"/>
        <w:rPr>
          <w:b/>
          <w:bCs/>
        </w:rPr>
      </w:pPr>
      <w:r w:rsidRPr="00071EA6">
        <w:rPr>
          <w:b/>
          <w:bCs/>
        </w:rPr>
        <w:lastRenderedPageBreak/>
        <w:t>УСЛОВНО РАЗРЕШЕННЫЕ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164FF754" w14:textId="77777777" w:rsidTr="006A0CA7">
        <w:tc>
          <w:tcPr>
            <w:tcW w:w="2093" w:type="dxa"/>
            <w:vMerge w:val="restart"/>
          </w:tcPr>
          <w:p w14:paraId="020E2D4E" w14:textId="77777777" w:rsidR="00EF7DFA" w:rsidRPr="00071EA6" w:rsidRDefault="00EF7DFA" w:rsidP="00E5707B">
            <w:pPr>
              <w:pStyle w:val="af9"/>
              <w:rPr>
                <w:b/>
                <w:bCs w:val="0"/>
              </w:rPr>
            </w:pPr>
            <w:r w:rsidRPr="00071EA6">
              <w:rPr>
                <w:b/>
                <w:bCs w:val="0"/>
              </w:rPr>
              <w:t>Наименование вида разрешенного использования земельного участка</w:t>
            </w:r>
          </w:p>
          <w:p w14:paraId="74ECAA00" w14:textId="77777777" w:rsidR="00EF7DFA" w:rsidRPr="00071EA6" w:rsidRDefault="00EF7DFA" w:rsidP="00E5707B">
            <w:pPr>
              <w:pStyle w:val="af9"/>
              <w:rPr>
                <w:b/>
                <w:bCs w:val="0"/>
              </w:rPr>
            </w:pPr>
          </w:p>
        </w:tc>
        <w:tc>
          <w:tcPr>
            <w:tcW w:w="2977" w:type="dxa"/>
            <w:vMerge w:val="restart"/>
          </w:tcPr>
          <w:p w14:paraId="3642C9B3" w14:textId="77777777" w:rsidR="00EF7DFA" w:rsidRPr="00071EA6" w:rsidRDefault="00EF7DFA"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B40A0A2" w14:textId="77777777" w:rsidR="00EF7DFA" w:rsidRPr="00071EA6" w:rsidRDefault="00EF7DFA" w:rsidP="00E5707B">
            <w:pPr>
              <w:pStyle w:val="af9"/>
              <w:rPr>
                <w:b/>
                <w:bCs w:val="0"/>
              </w:rPr>
            </w:pPr>
          </w:p>
        </w:tc>
        <w:tc>
          <w:tcPr>
            <w:tcW w:w="9716" w:type="dxa"/>
            <w:gridSpan w:val="4"/>
          </w:tcPr>
          <w:p w14:paraId="395F4111" w14:textId="77777777" w:rsidR="00EF7DFA" w:rsidRPr="00071EA6" w:rsidRDefault="00EF7DFA"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3627B29F" w14:textId="77777777" w:rsidTr="006A0CA7">
        <w:tc>
          <w:tcPr>
            <w:tcW w:w="2093" w:type="dxa"/>
            <w:vMerge/>
          </w:tcPr>
          <w:p w14:paraId="14D0164E" w14:textId="77777777" w:rsidR="00EF7DFA" w:rsidRPr="00071EA6" w:rsidRDefault="00EF7DFA" w:rsidP="00E5707B">
            <w:pPr>
              <w:pStyle w:val="af9"/>
              <w:rPr>
                <w:b/>
                <w:bCs w:val="0"/>
              </w:rPr>
            </w:pPr>
          </w:p>
        </w:tc>
        <w:tc>
          <w:tcPr>
            <w:tcW w:w="2977" w:type="dxa"/>
            <w:vMerge/>
          </w:tcPr>
          <w:p w14:paraId="0DF45813" w14:textId="77777777" w:rsidR="00EF7DFA" w:rsidRPr="00071EA6" w:rsidRDefault="00EF7DFA" w:rsidP="00E5707B">
            <w:pPr>
              <w:pStyle w:val="af9"/>
              <w:rPr>
                <w:b/>
                <w:bCs w:val="0"/>
              </w:rPr>
            </w:pPr>
          </w:p>
        </w:tc>
        <w:tc>
          <w:tcPr>
            <w:tcW w:w="2409" w:type="dxa"/>
          </w:tcPr>
          <w:p w14:paraId="71E38B0B" w14:textId="77777777" w:rsidR="00EF7DFA" w:rsidRPr="00071EA6" w:rsidRDefault="00EF7DFA"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415A2366" w14:textId="77777777" w:rsidR="00EF7DFA" w:rsidRPr="00071EA6" w:rsidRDefault="00EF7DFA"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3A0CEA61" w14:textId="77777777" w:rsidR="00EF7DFA" w:rsidRPr="00071EA6" w:rsidRDefault="00EF7DFA"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1C885B6A" w14:textId="77777777" w:rsidR="00EF7DFA" w:rsidRPr="00071EA6" w:rsidRDefault="00EF7DFA"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41842BCB" w14:textId="77777777" w:rsidTr="006A0CA7">
        <w:tc>
          <w:tcPr>
            <w:tcW w:w="2093" w:type="dxa"/>
          </w:tcPr>
          <w:p w14:paraId="09D66AD6" w14:textId="68E07E3D" w:rsidR="00E34C10" w:rsidRPr="00071EA6" w:rsidRDefault="00E34C10" w:rsidP="00E34C10">
            <w:pPr>
              <w:pStyle w:val="af9"/>
              <w:jc w:val="both"/>
            </w:pPr>
            <w:r w:rsidRPr="00071EA6">
              <w:t>Оказание услуг связи [3.2.3]</w:t>
            </w:r>
          </w:p>
        </w:tc>
        <w:tc>
          <w:tcPr>
            <w:tcW w:w="2977" w:type="dxa"/>
          </w:tcPr>
          <w:p w14:paraId="01CD596E" w14:textId="0757D9BB" w:rsidR="00E34C10" w:rsidRPr="00071EA6" w:rsidRDefault="00E34C10" w:rsidP="00E34C10">
            <w:pPr>
              <w:pStyle w:val="af9"/>
              <w:jc w:val="both"/>
            </w:pPr>
            <w:r w:rsidRPr="00071EA6">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409" w:type="dxa"/>
          </w:tcPr>
          <w:p w14:paraId="5048A02B" w14:textId="77777777" w:rsidR="00E34C10" w:rsidRPr="00071EA6" w:rsidRDefault="00E34C10" w:rsidP="00E34C10">
            <w:pPr>
              <w:pStyle w:val="af9"/>
              <w:jc w:val="both"/>
            </w:pPr>
            <w:r w:rsidRPr="00071EA6">
              <w:t>минимальная (максимальная) площадь земельного участка - 100 - 5000 кв. м,</w:t>
            </w:r>
          </w:p>
          <w:p w14:paraId="3DEC8197" w14:textId="0D35652B" w:rsidR="00E34C10" w:rsidRPr="00071EA6" w:rsidRDefault="00E34C10" w:rsidP="00E34C10">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35345347" w14:textId="5476EA67" w:rsidR="00E34C10" w:rsidRPr="00071EA6" w:rsidRDefault="00E34C10" w:rsidP="00E34C10">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w:t>
            </w:r>
            <w:r w:rsidRPr="00071EA6">
              <w:lastRenderedPageBreak/>
              <w:t>парковочных мест для временной стоянки автомобилей.</w:t>
            </w:r>
          </w:p>
        </w:tc>
        <w:tc>
          <w:tcPr>
            <w:tcW w:w="2410" w:type="dxa"/>
          </w:tcPr>
          <w:p w14:paraId="710B4BB4" w14:textId="77777777" w:rsidR="00E34C10" w:rsidRPr="00071EA6" w:rsidRDefault="00E34C10" w:rsidP="00E34C10">
            <w:pPr>
              <w:pStyle w:val="af9"/>
              <w:jc w:val="both"/>
            </w:pPr>
            <w:r w:rsidRPr="00071EA6">
              <w:lastRenderedPageBreak/>
              <w:t>максимальное количество этажей зданий - 3 этажа (включая мансардный этаж);</w:t>
            </w:r>
          </w:p>
          <w:p w14:paraId="41B1E261" w14:textId="596433DF" w:rsidR="00E34C10" w:rsidRPr="00071EA6" w:rsidRDefault="00E34C10" w:rsidP="00E34C10">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7426D909" w14:textId="300D6A8F" w:rsidR="00E34C10" w:rsidRPr="00071EA6" w:rsidRDefault="00C27391" w:rsidP="00E34C10">
            <w:pPr>
              <w:pStyle w:val="af9"/>
              <w:jc w:val="both"/>
            </w:pPr>
            <w:r w:rsidRPr="00071EA6">
              <w:t>максимальный процент застройки в границах земельного участка - 60%</w:t>
            </w:r>
            <w:r w:rsidR="00E34C10" w:rsidRPr="00071EA6">
              <w:t>;</w:t>
            </w:r>
          </w:p>
          <w:p w14:paraId="1161251C" w14:textId="77777777" w:rsidR="00E34C10" w:rsidRPr="00071EA6" w:rsidRDefault="00E34C10" w:rsidP="00E34C10">
            <w:pPr>
              <w:pStyle w:val="af9"/>
              <w:jc w:val="both"/>
            </w:pPr>
            <w:r w:rsidRPr="00071EA6">
              <w:t>процент застройки подземной части не регламентируется;</w:t>
            </w:r>
          </w:p>
          <w:p w14:paraId="56D959F2" w14:textId="77777777" w:rsidR="00E34C10" w:rsidRPr="00071EA6" w:rsidRDefault="00E34C10" w:rsidP="00E34C10">
            <w:pPr>
              <w:pStyle w:val="af9"/>
              <w:jc w:val="both"/>
            </w:pPr>
            <w:r w:rsidRPr="00071EA6">
              <w:t>коэффициент плотности застройки</w:t>
            </w:r>
          </w:p>
          <w:p w14:paraId="1F84B799" w14:textId="6B5C6A49" w:rsidR="00E34C10" w:rsidRPr="00071EA6" w:rsidRDefault="00E34C10" w:rsidP="00E34C10">
            <w:pPr>
              <w:pStyle w:val="af9"/>
              <w:jc w:val="both"/>
            </w:pPr>
            <w:r w:rsidRPr="00071EA6">
              <w:t>Кпз-2,4;</w:t>
            </w:r>
          </w:p>
        </w:tc>
      </w:tr>
      <w:tr w:rsidR="00E34C10" w:rsidRPr="00071EA6" w14:paraId="2AB02056" w14:textId="77777777" w:rsidTr="006A0CA7">
        <w:tc>
          <w:tcPr>
            <w:tcW w:w="2093" w:type="dxa"/>
          </w:tcPr>
          <w:p w14:paraId="53665666" w14:textId="77777777" w:rsidR="00E34C10" w:rsidRPr="00071EA6" w:rsidRDefault="00E34C10" w:rsidP="005952A7">
            <w:pPr>
              <w:pStyle w:val="af9"/>
              <w:jc w:val="both"/>
            </w:pPr>
            <w:r w:rsidRPr="00071EA6">
              <w:t>Бытовое обслуживание</w:t>
            </w:r>
          </w:p>
          <w:p w14:paraId="36599B0A" w14:textId="180D65D7" w:rsidR="00E34C10" w:rsidRPr="00071EA6" w:rsidRDefault="00E34C10" w:rsidP="005952A7">
            <w:pPr>
              <w:pStyle w:val="af9"/>
              <w:jc w:val="both"/>
            </w:pPr>
            <w:r w:rsidRPr="00071EA6">
              <w:t>[3.3]</w:t>
            </w:r>
          </w:p>
        </w:tc>
        <w:tc>
          <w:tcPr>
            <w:tcW w:w="2977" w:type="dxa"/>
          </w:tcPr>
          <w:p w14:paraId="269DA76D" w14:textId="5508BA54" w:rsidR="00E34C10" w:rsidRPr="00071EA6" w:rsidRDefault="00E34C10" w:rsidP="005952A7">
            <w:pPr>
              <w:pStyle w:val="af9"/>
              <w:jc w:val="both"/>
            </w:pPr>
            <w:r w:rsidRPr="00071EA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409" w:type="dxa"/>
          </w:tcPr>
          <w:p w14:paraId="4AE0FE75" w14:textId="77777777" w:rsidR="00E34C10" w:rsidRPr="00071EA6" w:rsidRDefault="00E34C10" w:rsidP="005952A7">
            <w:pPr>
              <w:pStyle w:val="af9"/>
              <w:jc w:val="both"/>
            </w:pPr>
            <w:r w:rsidRPr="00071EA6">
              <w:t xml:space="preserve">минимальная (максимальная) площадь земельного участка - 200 - 5000 кв. м </w:t>
            </w:r>
          </w:p>
          <w:p w14:paraId="092CBD71" w14:textId="348EB575" w:rsidR="00E34C10" w:rsidRPr="00071EA6" w:rsidRDefault="00E34C10" w:rsidP="005952A7">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46C5E69" w14:textId="61D41302" w:rsidR="00E34C10" w:rsidRPr="00071EA6" w:rsidRDefault="00E34C10" w:rsidP="005952A7">
            <w:pPr>
              <w:pStyle w:val="af9"/>
              <w:jc w:val="both"/>
            </w:pPr>
            <w:r w:rsidRPr="00071EA6">
              <w:t>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1FEA14D6" w14:textId="77777777" w:rsidR="00E34C10" w:rsidRPr="00071EA6" w:rsidRDefault="00E34C10" w:rsidP="005952A7">
            <w:pPr>
              <w:pStyle w:val="af9"/>
              <w:jc w:val="both"/>
            </w:pPr>
            <w:r w:rsidRPr="00071EA6">
              <w:t>максимальное количество этажей зданий - 3 этажа (включая мансардный этаж);</w:t>
            </w:r>
          </w:p>
          <w:p w14:paraId="1C6EAB21" w14:textId="722E18CD" w:rsidR="00E34C10" w:rsidRPr="00071EA6" w:rsidRDefault="00E34C10" w:rsidP="005952A7">
            <w:pPr>
              <w:pStyle w:val="af9"/>
              <w:jc w:val="both"/>
            </w:pPr>
            <w:r w:rsidRPr="00071EA6">
              <w:t>максимальная высота зданий от уровня земли до верха перекрытия последнего этажа (или конька кровли) - 20 м;</w:t>
            </w:r>
          </w:p>
        </w:tc>
        <w:tc>
          <w:tcPr>
            <w:tcW w:w="2487" w:type="dxa"/>
          </w:tcPr>
          <w:p w14:paraId="6D7A601D" w14:textId="42BCD588" w:rsidR="00E34C10" w:rsidRPr="00071EA6" w:rsidRDefault="00C27391" w:rsidP="005952A7">
            <w:pPr>
              <w:pStyle w:val="af9"/>
              <w:jc w:val="both"/>
            </w:pPr>
            <w:r w:rsidRPr="00071EA6">
              <w:t>максимальный процент застройки в границах земельного участка - 60%</w:t>
            </w:r>
            <w:r w:rsidR="00E34C10" w:rsidRPr="00071EA6">
              <w:t>;</w:t>
            </w:r>
          </w:p>
          <w:p w14:paraId="0AC62B41" w14:textId="77777777" w:rsidR="00E34C10" w:rsidRPr="00071EA6" w:rsidRDefault="00E34C10" w:rsidP="005952A7">
            <w:pPr>
              <w:pStyle w:val="af9"/>
              <w:jc w:val="both"/>
            </w:pPr>
            <w:r w:rsidRPr="00071EA6">
              <w:t>процент застройки подземной части не регламентируется;</w:t>
            </w:r>
          </w:p>
          <w:p w14:paraId="6F7613AF" w14:textId="77777777" w:rsidR="00E34C10" w:rsidRPr="00071EA6" w:rsidRDefault="00E34C10" w:rsidP="005952A7">
            <w:pPr>
              <w:pStyle w:val="af9"/>
              <w:jc w:val="both"/>
            </w:pPr>
            <w:r w:rsidRPr="00071EA6">
              <w:t>коэффициент плотности застройки</w:t>
            </w:r>
          </w:p>
          <w:p w14:paraId="5CA7C151" w14:textId="1FDE0DD2" w:rsidR="00E34C10" w:rsidRPr="00071EA6" w:rsidRDefault="00E34C10" w:rsidP="005952A7">
            <w:pPr>
              <w:pStyle w:val="af9"/>
              <w:jc w:val="both"/>
            </w:pPr>
            <w:r w:rsidRPr="00071EA6">
              <w:t>Кпз-2,4;</w:t>
            </w:r>
          </w:p>
        </w:tc>
      </w:tr>
    </w:tbl>
    <w:p w14:paraId="54C4195F" w14:textId="77777777" w:rsidR="00EF7DFA" w:rsidRPr="00071EA6" w:rsidRDefault="00EF7DFA" w:rsidP="001C7B27">
      <w:pPr>
        <w:pStyle w:val="afb"/>
      </w:pPr>
    </w:p>
    <w:p w14:paraId="0079A360" w14:textId="77777777" w:rsidR="00E34C10" w:rsidRPr="00071EA6" w:rsidRDefault="00E34C10" w:rsidP="00E34C10">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42D989B2" w14:textId="77777777" w:rsidR="00E34C10" w:rsidRPr="00071EA6" w:rsidRDefault="00E34C10" w:rsidP="00E34C10">
      <w:pPr>
        <w:pStyle w:val="afb"/>
        <w:jc w:val="center"/>
      </w:pPr>
      <w:r w:rsidRPr="00071EA6">
        <w:t>Не подлежат установлению</w:t>
      </w:r>
    </w:p>
    <w:p w14:paraId="3387EC1B" w14:textId="77777777" w:rsidR="00E34C10" w:rsidRPr="00071EA6" w:rsidRDefault="00E34C10" w:rsidP="001C7B27">
      <w:pPr>
        <w:pStyle w:val="afb"/>
      </w:pPr>
    </w:p>
    <w:p w14:paraId="7179D563" w14:textId="1712632C" w:rsidR="001D6EE6" w:rsidRPr="00071EA6" w:rsidRDefault="001D6EE6" w:rsidP="001D6EE6">
      <w:pPr>
        <w:pStyle w:val="afb"/>
        <w:rPr>
          <w:b/>
          <w:bCs/>
        </w:rPr>
      </w:pPr>
      <w:r w:rsidRPr="00071EA6">
        <w:rPr>
          <w:b/>
          <w:bCs/>
        </w:rPr>
        <w:t>Примечания</w:t>
      </w:r>
    </w:p>
    <w:p w14:paraId="69FC21A9" w14:textId="77777777" w:rsidR="001D6EE6" w:rsidRPr="00071EA6" w:rsidRDefault="001D6EE6" w:rsidP="00A93572">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08A4436A" w14:textId="77777777" w:rsidR="001D6EE6" w:rsidRPr="00071EA6" w:rsidRDefault="001D6EE6" w:rsidP="00A93572">
      <w:pPr>
        <w:pStyle w:val="afb"/>
      </w:pPr>
      <w:r w:rsidRPr="00071EA6">
        <w:lastRenderedPageBreak/>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20BAE604" w14:textId="77777777" w:rsidR="001D6EE6" w:rsidRPr="00071EA6" w:rsidRDefault="001D6EE6" w:rsidP="00A93572">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3D16FD3F" w14:textId="1EBF6FD8" w:rsidR="001D6EE6" w:rsidRPr="00071EA6" w:rsidRDefault="001D6EE6" w:rsidP="00A93572">
      <w:pPr>
        <w:pStyle w:val="afb"/>
      </w:pPr>
      <w:r w:rsidRPr="00071EA6">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w:t>
      </w:r>
      <w:r w:rsidR="00A93572" w:rsidRPr="00071EA6">
        <w:t>п</w:t>
      </w:r>
      <w:r w:rsidRPr="00071EA6">
        <w:t>равила.</w:t>
      </w:r>
    </w:p>
    <w:p w14:paraId="35FE32E7" w14:textId="77777777" w:rsidR="001D6EE6" w:rsidRPr="00071EA6" w:rsidRDefault="001D6EE6" w:rsidP="00A93572">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73F399A9" w14:textId="77777777" w:rsidR="001D6EE6" w:rsidRPr="00071EA6" w:rsidRDefault="001D6EE6" w:rsidP="00A93572">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635AEF1D" w14:textId="77777777" w:rsidR="001D6EE6" w:rsidRPr="00071EA6" w:rsidRDefault="001D6EE6" w:rsidP="00A93572">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32941C27" w14:textId="77777777" w:rsidR="001D6EE6" w:rsidRPr="00071EA6" w:rsidRDefault="001D6EE6" w:rsidP="00A93572">
      <w:pPr>
        <w:pStyle w:val="afb"/>
      </w:pPr>
      <w:r w:rsidRPr="00071EA6">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7708DE3B" w14:textId="77777777" w:rsidR="001D6EE6" w:rsidRPr="00071EA6" w:rsidRDefault="001D6EE6" w:rsidP="00A93572">
      <w:pPr>
        <w:pStyle w:val="afb"/>
      </w:pPr>
      <w:r w:rsidRPr="00071EA6">
        <w:lastRenderedPageBreak/>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2A426403" w14:textId="77777777" w:rsidR="001D6EE6" w:rsidRPr="00071EA6" w:rsidRDefault="001D6EE6" w:rsidP="00A93572">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50039431" w14:textId="77777777" w:rsidR="001D6EE6" w:rsidRPr="00071EA6" w:rsidRDefault="001D6EE6" w:rsidP="00A93572">
      <w:pPr>
        <w:pStyle w:val="afb"/>
      </w:pPr>
      <w:r w:rsidRPr="00071EA6">
        <w:t>Септики:</w:t>
      </w:r>
    </w:p>
    <w:p w14:paraId="3458F21F" w14:textId="77777777" w:rsidR="001D6EE6" w:rsidRPr="00071EA6" w:rsidRDefault="001D6EE6" w:rsidP="00A93572">
      <w:pPr>
        <w:pStyle w:val="afb"/>
      </w:pPr>
      <w:r w:rsidRPr="00071EA6">
        <w:t>- минимальный отступ от красной линии проездов не менее 1 м;</w:t>
      </w:r>
    </w:p>
    <w:p w14:paraId="534D4C54" w14:textId="77777777" w:rsidR="001D6EE6" w:rsidRPr="00071EA6" w:rsidRDefault="001D6EE6" w:rsidP="00A93572">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57760DC7" w14:textId="77777777" w:rsidR="001D6EE6" w:rsidRPr="00071EA6" w:rsidRDefault="001D6EE6" w:rsidP="00A93572">
      <w:pPr>
        <w:pStyle w:val="afb"/>
      </w:pPr>
      <w:r w:rsidRPr="00071EA6">
        <w:t xml:space="preserve">- водонепроницаемые - на расстоянии не менее 5 м от фундамента построек, </w:t>
      </w:r>
    </w:p>
    <w:p w14:paraId="66FB6E45" w14:textId="77777777" w:rsidR="001D6EE6" w:rsidRPr="00071EA6" w:rsidRDefault="001D6EE6" w:rsidP="00A93572">
      <w:pPr>
        <w:pStyle w:val="afb"/>
      </w:pPr>
      <w:r w:rsidRPr="00071EA6">
        <w:t>- фильтрующие - на расстоянии не менее 8 м от фундамента построек;</w:t>
      </w:r>
    </w:p>
    <w:p w14:paraId="56C24B3F" w14:textId="77777777" w:rsidR="001D6EE6" w:rsidRPr="00071EA6" w:rsidRDefault="001D6EE6" w:rsidP="00A93572">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76CD853A" w14:textId="77777777" w:rsidR="001D6EE6" w:rsidRPr="00071EA6" w:rsidRDefault="001D6EE6" w:rsidP="00A93572">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457CFE00" w14:textId="77777777" w:rsidR="001D6EE6" w:rsidRPr="00071EA6" w:rsidRDefault="001D6EE6" w:rsidP="00A93572">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6729309F" w14:textId="7FD697B5" w:rsidR="001D6EE6" w:rsidRPr="00071EA6" w:rsidRDefault="001D6EE6" w:rsidP="00A93572">
      <w:pPr>
        <w:pStyle w:val="afb"/>
      </w:pPr>
      <w:r w:rsidRPr="00071EA6">
        <w:t>Изменение рельефа земельного участка</w:t>
      </w:r>
      <w:r w:rsidR="009B71DD" w:rsidRPr="00071EA6">
        <w:t xml:space="preserve"> более 40 см.</w:t>
      </w:r>
      <w:r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23B2FCF" w14:textId="77777777" w:rsidR="001D6EE6" w:rsidRPr="00071EA6" w:rsidRDefault="001D6EE6" w:rsidP="00A93572">
      <w:pPr>
        <w:pStyle w:val="afb"/>
      </w:pPr>
      <w:r w:rsidRPr="00071EA6">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23A5EF31" w14:textId="66DC753D" w:rsidR="001D6EE6" w:rsidRPr="00071EA6" w:rsidRDefault="001D6EE6" w:rsidP="00A93572">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w:t>
      </w:r>
      <w:r w:rsidR="004D0D91" w:rsidRPr="00071EA6">
        <w:t>- не</w:t>
      </w:r>
      <w:r w:rsidRPr="00071EA6">
        <w:t xml:space="preserve">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2FD60038" w14:textId="77777777" w:rsidR="001D6EE6" w:rsidRPr="00071EA6" w:rsidRDefault="001D6EE6" w:rsidP="00A93572">
      <w:pPr>
        <w:pStyle w:val="afb"/>
      </w:pPr>
      <w:r w:rsidRPr="00071EA6">
        <w:lastRenderedPageBreak/>
        <w:t>Требования к ограждению земельных участков:</w:t>
      </w:r>
    </w:p>
    <w:p w14:paraId="3FD340E1" w14:textId="77777777" w:rsidR="001D6EE6" w:rsidRPr="00071EA6" w:rsidRDefault="001D6EE6" w:rsidP="00A93572">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266CDE18" w14:textId="77777777" w:rsidR="001D6EE6" w:rsidRPr="00071EA6" w:rsidRDefault="001D6EE6" w:rsidP="00A93572">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990F6D7" w14:textId="77777777" w:rsidR="001D6EE6" w:rsidRPr="00071EA6" w:rsidRDefault="001D6EE6" w:rsidP="00A93572">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095A71D2" w14:textId="77777777" w:rsidR="001D6EE6" w:rsidRPr="00071EA6" w:rsidRDefault="001D6EE6" w:rsidP="00A93572">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6DCD455A" w14:textId="77777777" w:rsidR="001D6EE6" w:rsidRPr="00071EA6" w:rsidRDefault="001D6EE6" w:rsidP="00A93572">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76EA7325" w14:textId="77777777" w:rsidR="001D6EE6" w:rsidRPr="00071EA6" w:rsidRDefault="001D6EE6" w:rsidP="00A93572">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6F9617A7" w14:textId="77777777" w:rsidR="00DF2CE9" w:rsidRPr="00071EA6" w:rsidRDefault="00DF2CE9" w:rsidP="00DF2CE9">
      <w:pPr>
        <w:pStyle w:val="afb"/>
      </w:pPr>
      <w:r w:rsidRPr="00071EA6">
        <w:t>Минимальный процент озеленения земельного участка для объектов торговли - 20%.</w:t>
      </w:r>
    </w:p>
    <w:p w14:paraId="7B3B0619" w14:textId="77777777" w:rsidR="00DF2CE9" w:rsidRPr="00071EA6" w:rsidRDefault="00DF2CE9" w:rsidP="001C7B27">
      <w:pPr>
        <w:pStyle w:val="afb"/>
        <w:sectPr w:rsidR="00DF2CE9" w:rsidRPr="00071EA6" w:rsidSect="0004617F">
          <w:pgSz w:w="16838" w:h="11906" w:orient="landscape"/>
          <w:pgMar w:top="1701" w:right="1134" w:bottom="850" w:left="1134" w:header="708" w:footer="708" w:gutter="0"/>
          <w:cols w:space="708"/>
          <w:docGrid w:linePitch="382"/>
        </w:sectPr>
      </w:pPr>
    </w:p>
    <w:p w14:paraId="2AF38C8B" w14:textId="63E336C9" w:rsidR="00CF6501" w:rsidRPr="00071EA6" w:rsidRDefault="00CF6501" w:rsidP="00CF6501">
      <w:pPr>
        <w:pStyle w:val="3"/>
        <w:ind w:firstLine="0"/>
        <w:rPr>
          <w:rFonts w:eastAsia="Times New Roman"/>
          <w:color w:val="auto"/>
          <w:lang w:eastAsia="ru-RU"/>
        </w:rPr>
      </w:pPr>
      <w:bookmarkStart w:id="26" w:name="_Toc224656516"/>
      <w:r w:rsidRPr="00071EA6">
        <w:rPr>
          <w:color w:val="auto"/>
        </w:rPr>
        <w:lastRenderedPageBreak/>
        <w:t>Статья 4</w:t>
      </w:r>
      <w:r w:rsidR="00026E28" w:rsidRPr="00071EA6">
        <w:rPr>
          <w:color w:val="auto"/>
        </w:rPr>
        <w:t>6</w:t>
      </w:r>
      <w:r w:rsidRPr="00071EA6">
        <w:rPr>
          <w:color w:val="auto"/>
        </w:rPr>
        <w:t xml:space="preserve">. </w:t>
      </w:r>
      <w:r w:rsidR="00137A3B" w:rsidRPr="00071EA6">
        <w:rPr>
          <w:color w:val="auto"/>
        </w:rPr>
        <w:t>Зоны сельскохозяйственного использования</w:t>
      </w:r>
      <w:bookmarkEnd w:id="26"/>
    </w:p>
    <w:p w14:paraId="0C45E7AB" w14:textId="7F7D1E52" w:rsidR="00B32F63" w:rsidRPr="00071EA6" w:rsidRDefault="00B32F63" w:rsidP="00B32F63">
      <w:pPr>
        <w:pStyle w:val="44"/>
      </w:pPr>
      <w:bookmarkStart w:id="27" w:name="_Toc224656517"/>
      <w:r w:rsidRPr="00071EA6">
        <w:t>СХ</w:t>
      </w:r>
      <w:r w:rsidR="00B40E1A" w:rsidRPr="00071EA6">
        <w:t>2</w:t>
      </w:r>
      <w:r w:rsidRPr="00071EA6">
        <w:t xml:space="preserve">. Зона сельскохозяйственных </w:t>
      </w:r>
      <w:r w:rsidR="00B40E1A" w:rsidRPr="00071EA6">
        <w:t>предприятий</w:t>
      </w:r>
      <w:bookmarkEnd w:id="27"/>
    </w:p>
    <w:p w14:paraId="70D54B8F" w14:textId="2AE3A68B" w:rsidR="00B32F63" w:rsidRPr="00071EA6" w:rsidRDefault="00B32F63" w:rsidP="00B32F63">
      <w:pPr>
        <w:pStyle w:val="afb"/>
      </w:pPr>
      <w:r w:rsidRPr="00071EA6">
        <w:t xml:space="preserve">Зона </w:t>
      </w:r>
      <w:r w:rsidR="00E23BA6" w:rsidRPr="00071EA6">
        <w:t xml:space="preserve">сельскохозяйственных предприятий </w:t>
      </w:r>
      <w:r w:rsidRPr="00071EA6">
        <w:t>СХ</w:t>
      </w:r>
      <w:r w:rsidR="00E23BA6" w:rsidRPr="00071EA6">
        <w:t>2</w:t>
      </w:r>
      <w:r w:rsidRPr="00071EA6">
        <w:t xml:space="preserve"> </w:t>
      </w:r>
      <w:r w:rsidR="00E23BA6" w:rsidRPr="00071EA6">
        <w:t>выделена для обеспечения правовых условий использования и строительства объектов сельскохозяйственного производства.</w:t>
      </w:r>
    </w:p>
    <w:p w14:paraId="41C08EE1" w14:textId="77777777" w:rsidR="00B32F63" w:rsidRPr="00071EA6" w:rsidRDefault="00B32F63" w:rsidP="00B32F63">
      <w:pPr>
        <w:pStyle w:val="afb"/>
        <w:rPr>
          <w:b/>
          <w:bCs/>
        </w:rPr>
      </w:pPr>
    </w:p>
    <w:p w14:paraId="1336372A" w14:textId="77777777" w:rsidR="00B32F63" w:rsidRPr="00071EA6" w:rsidRDefault="00B32F63" w:rsidP="00B32F63">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0D0545D4" w14:textId="77777777" w:rsidTr="006A0CA7">
        <w:tc>
          <w:tcPr>
            <w:tcW w:w="2093" w:type="dxa"/>
            <w:vMerge w:val="restart"/>
          </w:tcPr>
          <w:p w14:paraId="21EF0F8A" w14:textId="77777777" w:rsidR="00B32F63" w:rsidRPr="00071EA6" w:rsidRDefault="00B32F63" w:rsidP="00E5707B">
            <w:pPr>
              <w:pStyle w:val="af9"/>
              <w:rPr>
                <w:b/>
                <w:bCs w:val="0"/>
              </w:rPr>
            </w:pPr>
            <w:r w:rsidRPr="00071EA6">
              <w:rPr>
                <w:b/>
                <w:bCs w:val="0"/>
              </w:rPr>
              <w:t>Наименование вида разрешенного использования земельного участка</w:t>
            </w:r>
          </w:p>
          <w:p w14:paraId="6B33ED55" w14:textId="77777777" w:rsidR="00B32F63" w:rsidRPr="00071EA6" w:rsidRDefault="00B32F63" w:rsidP="00E5707B">
            <w:pPr>
              <w:pStyle w:val="af9"/>
              <w:rPr>
                <w:b/>
                <w:bCs w:val="0"/>
              </w:rPr>
            </w:pPr>
          </w:p>
        </w:tc>
        <w:tc>
          <w:tcPr>
            <w:tcW w:w="2977" w:type="dxa"/>
            <w:vMerge w:val="restart"/>
          </w:tcPr>
          <w:p w14:paraId="4224CBAB" w14:textId="77777777" w:rsidR="00B32F63" w:rsidRPr="00071EA6" w:rsidRDefault="00B32F63"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18A62748" w14:textId="77777777" w:rsidR="00B32F63" w:rsidRPr="00071EA6" w:rsidRDefault="00B32F63" w:rsidP="00E5707B">
            <w:pPr>
              <w:pStyle w:val="af9"/>
              <w:rPr>
                <w:b/>
                <w:bCs w:val="0"/>
              </w:rPr>
            </w:pPr>
          </w:p>
        </w:tc>
        <w:tc>
          <w:tcPr>
            <w:tcW w:w="9716" w:type="dxa"/>
            <w:gridSpan w:val="4"/>
          </w:tcPr>
          <w:p w14:paraId="393DA590" w14:textId="77777777" w:rsidR="00B32F63" w:rsidRPr="00071EA6" w:rsidRDefault="00B32F63"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4B8BB499" w14:textId="77777777" w:rsidTr="006A0CA7">
        <w:tc>
          <w:tcPr>
            <w:tcW w:w="2093" w:type="dxa"/>
            <w:vMerge/>
          </w:tcPr>
          <w:p w14:paraId="1E54988E" w14:textId="77777777" w:rsidR="00B32F63" w:rsidRPr="00071EA6" w:rsidRDefault="00B32F63" w:rsidP="00E5707B">
            <w:pPr>
              <w:pStyle w:val="af9"/>
              <w:rPr>
                <w:b/>
                <w:bCs w:val="0"/>
              </w:rPr>
            </w:pPr>
          </w:p>
        </w:tc>
        <w:tc>
          <w:tcPr>
            <w:tcW w:w="2977" w:type="dxa"/>
            <w:vMerge/>
          </w:tcPr>
          <w:p w14:paraId="2E6D3E74" w14:textId="77777777" w:rsidR="00B32F63" w:rsidRPr="00071EA6" w:rsidRDefault="00B32F63" w:rsidP="00E5707B">
            <w:pPr>
              <w:pStyle w:val="af9"/>
              <w:rPr>
                <w:b/>
                <w:bCs w:val="0"/>
              </w:rPr>
            </w:pPr>
          </w:p>
        </w:tc>
        <w:tc>
          <w:tcPr>
            <w:tcW w:w="2409" w:type="dxa"/>
          </w:tcPr>
          <w:p w14:paraId="3001AAD4" w14:textId="77777777" w:rsidR="00B32F63" w:rsidRPr="00071EA6" w:rsidRDefault="00B32F63"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4B0353D1" w14:textId="77777777" w:rsidR="00B32F63" w:rsidRPr="00071EA6" w:rsidRDefault="00B32F63"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59B359BB" w14:textId="77777777" w:rsidR="00B32F63" w:rsidRPr="00071EA6" w:rsidRDefault="00B32F63"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50864ED9" w14:textId="77777777" w:rsidR="00B32F63" w:rsidRPr="00071EA6" w:rsidRDefault="00B32F63"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7E659A6C" w14:textId="77777777" w:rsidTr="006A0CA7">
        <w:tc>
          <w:tcPr>
            <w:tcW w:w="2093" w:type="dxa"/>
          </w:tcPr>
          <w:p w14:paraId="499C1C49" w14:textId="59833A37" w:rsidR="00E07CAA" w:rsidRPr="00071EA6" w:rsidRDefault="00E07CAA" w:rsidP="00E07CAA">
            <w:pPr>
              <w:pStyle w:val="af9"/>
              <w:jc w:val="both"/>
            </w:pPr>
            <w:r w:rsidRPr="00071EA6">
              <w:t>Сельскохозяйственное использование [1.0]</w:t>
            </w:r>
          </w:p>
        </w:tc>
        <w:tc>
          <w:tcPr>
            <w:tcW w:w="2977" w:type="dxa"/>
          </w:tcPr>
          <w:p w14:paraId="6B85D2C1" w14:textId="1A5D403A" w:rsidR="00E07CAA" w:rsidRPr="00071EA6" w:rsidRDefault="00E07CAA" w:rsidP="00E07CAA">
            <w:pPr>
              <w:pStyle w:val="af9"/>
              <w:jc w:val="both"/>
            </w:pPr>
            <w:r w:rsidRPr="00071EA6">
              <w:t xml:space="preserve">Ведение сельского хозяйства. Содержание данного вида разрешенного использования с кодами 1.1- 1.20, в том числе размещение зданий и </w:t>
            </w:r>
            <w:r w:rsidRPr="00071EA6">
              <w:lastRenderedPageBreak/>
              <w:t>сооружений, используемых для хранения и переработки сельскохозяйственной продукции.</w:t>
            </w:r>
          </w:p>
        </w:tc>
        <w:tc>
          <w:tcPr>
            <w:tcW w:w="2409" w:type="dxa"/>
          </w:tcPr>
          <w:p w14:paraId="0675A84C" w14:textId="77777777" w:rsidR="00E07CAA" w:rsidRPr="00071EA6" w:rsidRDefault="00E07CAA" w:rsidP="00E07CAA">
            <w:pPr>
              <w:pStyle w:val="af9"/>
              <w:jc w:val="both"/>
            </w:pPr>
            <w:r w:rsidRPr="00071EA6">
              <w:lastRenderedPageBreak/>
              <w:t>Минимальная (максимальная) площадь земельного участка 5000 - 100 000 кв. м.</w:t>
            </w:r>
          </w:p>
          <w:p w14:paraId="6AC61A10" w14:textId="77777777" w:rsidR="00E07CAA" w:rsidRPr="00071EA6" w:rsidRDefault="00E07CAA" w:rsidP="00E07CAA">
            <w:pPr>
              <w:pStyle w:val="af9"/>
              <w:jc w:val="both"/>
            </w:pPr>
            <w:r w:rsidRPr="00071EA6">
              <w:t xml:space="preserve">Для объектов инженерного </w:t>
            </w:r>
            <w:r w:rsidRPr="00071EA6">
              <w:lastRenderedPageBreak/>
              <w:t>обеспечения и объектов вспомогательного инженерного назначения от 1 кв. м.</w:t>
            </w:r>
          </w:p>
          <w:p w14:paraId="16E2457C" w14:textId="4CE2C954"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33527C8D" w14:textId="77777777" w:rsidR="00E07CAA" w:rsidRPr="00071EA6" w:rsidRDefault="00E07CAA" w:rsidP="00E07CAA">
            <w:pPr>
              <w:pStyle w:val="af9"/>
              <w:jc w:val="both"/>
            </w:pPr>
            <w:r w:rsidRPr="00071EA6">
              <w:lastRenderedPageBreak/>
              <w:t xml:space="preserve">Минимальный отступ строений от красной линии или границ участка (в случае, если иной не установлен линией регулирования </w:t>
            </w:r>
            <w:r w:rsidRPr="00071EA6">
              <w:lastRenderedPageBreak/>
              <w:t>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01906CA2" w14:textId="7E80E950"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1CA43A60" w14:textId="328395D4" w:rsidR="00E07CAA" w:rsidRPr="00071EA6" w:rsidRDefault="00E07CAA" w:rsidP="00E07CAA">
            <w:pPr>
              <w:pStyle w:val="af9"/>
              <w:jc w:val="both"/>
            </w:pPr>
            <w:r w:rsidRPr="00071EA6">
              <w:lastRenderedPageBreak/>
              <w:t>Максимальная высота 30 м</w:t>
            </w:r>
          </w:p>
        </w:tc>
        <w:tc>
          <w:tcPr>
            <w:tcW w:w="2487" w:type="dxa"/>
          </w:tcPr>
          <w:p w14:paraId="7D17B1EA"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11115E4A" w14:textId="77777777" w:rsidR="00E07CAA" w:rsidRPr="00071EA6" w:rsidRDefault="00E07CAA" w:rsidP="00E07CAA">
            <w:pPr>
              <w:pStyle w:val="af9"/>
              <w:jc w:val="both"/>
            </w:pPr>
            <w:r w:rsidRPr="00071EA6">
              <w:t>процент застройки подземной части не регламентируется;</w:t>
            </w:r>
          </w:p>
          <w:p w14:paraId="63603F34" w14:textId="7843D197" w:rsidR="00E07CAA" w:rsidRPr="00071EA6" w:rsidRDefault="00E07CAA" w:rsidP="00E07CAA">
            <w:pPr>
              <w:pStyle w:val="af9"/>
              <w:jc w:val="both"/>
            </w:pPr>
          </w:p>
        </w:tc>
      </w:tr>
      <w:tr w:rsidR="00071EA6" w:rsidRPr="00071EA6" w14:paraId="5F049586" w14:textId="77777777" w:rsidTr="006A0CA7">
        <w:tc>
          <w:tcPr>
            <w:tcW w:w="2093" w:type="dxa"/>
          </w:tcPr>
          <w:p w14:paraId="6DE7D180" w14:textId="625AEF28" w:rsidR="00CF2FB0" w:rsidRPr="00071EA6" w:rsidRDefault="00CF2FB0" w:rsidP="00CF2FB0">
            <w:pPr>
              <w:pStyle w:val="af9"/>
              <w:jc w:val="both"/>
            </w:pPr>
            <w:r w:rsidRPr="00071EA6">
              <w:lastRenderedPageBreak/>
              <w:t>Растениеводство [1.1]</w:t>
            </w:r>
          </w:p>
        </w:tc>
        <w:tc>
          <w:tcPr>
            <w:tcW w:w="2977" w:type="dxa"/>
          </w:tcPr>
          <w:p w14:paraId="5595CD29" w14:textId="77777777" w:rsidR="00CF2FB0" w:rsidRPr="00071EA6" w:rsidRDefault="00CF2FB0" w:rsidP="00CF2FB0">
            <w:pPr>
              <w:pStyle w:val="af9"/>
              <w:jc w:val="both"/>
            </w:pPr>
            <w:r w:rsidRPr="00071EA6">
              <w:t>Осуществление хозяйственной деятельности, связанной с выращиванием сельскохозяйственных культур.</w:t>
            </w:r>
          </w:p>
          <w:p w14:paraId="715D1987" w14:textId="6EEC92DB" w:rsidR="00CF2FB0" w:rsidRPr="00071EA6" w:rsidRDefault="00CF2FB0" w:rsidP="00CF2FB0">
            <w:pPr>
              <w:pStyle w:val="af9"/>
              <w:jc w:val="both"/>
            </w:pPr>
            <w:r w:rsidRPr="00071EA6">
              <w:t xml:space="preserve">Содержание данного вида разрешенного </w:t>
            </w:r>
            <w:r w:rsidRPr="00071EA6">
              <w:lastRenderedPageBreak/>
              <w:t>использования включает в себя содержание видов разрешенного использования с кодами 1.2-1.6</w:t>
            </w:r>
          </w:p>
        </w:tc>
        <w:tc>
          <w:tcPr>
            <w:tcW w:w="2409" w:type="dxa"/>
          </w:tcPr>
          <w:p w14:paraId="04CACA28" w14:textId="77777777" w:rsidR="00CF2FB0" w:rsidRPr="00071EA6" w:rsidRDefault="00CF2FB0" w:rsidP="00CF2FB0">
            <w:pPr>
              <w:pStyle w:val="af9"/>
              <w:jc w:val="both"/>
            </w:pPr>
            <w:r w:rsidRPr="00071EA6">
              <w:lastRenderedPageBreak/>
              <w:t xml:space="preserve">Минимальная (максимальная) площадь земельных участков, предназначенных для сельскохозяйственного использования в </w:t>
            </w:r>
            <w:r w:rsidRPr="00071EA6">
              <w:lastRenderedPageBreak/>
              <w:t>черте населенного 5000 - 100 000 кв. м.</w:t>
            </w:r>
          </w:p>
          <w:p w14:paraId="46BAF230" w14:textId="72BA17E7" w:rsidR="00CF2FB0" w:rsidRPr="00071EA6" w:rsidRDefault="00CF2FB0" w:rsidP="00CF2FB0">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№101 - ФЗ "Об обороте земель сельскохозяйственного назначения")</w:t>
            </w:r>
          </w:p>
        </w:tc>
        <w:tc>
          <w:tcPr>
            <w:tcW w:w="2410" w:type="dxa"/>
          </w:tcPr>
          <w:p w14:paraId="0CEA03E4" w14:textId="6833DBAC"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08A3FD40" w14:textId="03802268"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1637354D" w14:textId="5E386907"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BC1560B" w14:textId="77777777" w:rsidTr="006A0CA7">
        <w:tc>
          <w:tcPr>
            <w:tcW w:w="2093" w:type="dxa"/>
          </w:tcPr>
          <w:p w14:paraId="0EC4054E" w14:textId="77777777" w:rsidR="00CF2FB0" w:rsidRPr="00071EA6" w:rsidRDefault="00CF2FB0" w:rsidP="00CF2FB0">
            <w:pPr>
              <w:pStyle w:val="af9"/>
              <w:jc w:val="both"/>
            </w:pPr>
            <w:r w:rsidRPr="00071EA6">
              <w:t>Выращивание зерновых и иных сельскохозяйственных культур</w:t>
            </w:r>
          </w:p>
          <w:p w14:paraId="053B227F" w14:textId="110C2A66" w:rsidR="00CF2FB0" w:rsidRPr="00071EA6" w:rsidRDefault="00CF2FB0" w:rsidP="00CF2FB0">
            <w:pPr>
              <w:pStyle w:val="af9"/>
              <w:jc w:val="both"/>
            </w:pPr>
            <w:r w:rsidRPr="00071EA6">
              <w:t>[1.2]</w:t>
            </w:r>
          </w:p>
        </w:tc>
        <w:tc>
          <w:tcPr>
            <w:tcW w:w="2977" w:type="dxa"/>
          </w:tcPr>
          <w:p w14:paraId="48A70A4C" w14:textId="1AC35337" w:rsidR="00CF2FB0" w:rsidRPr="00071EA6" w:rsidRDefault="00CF2FB0" w:rsidP="00CF2FB0">
            <w:pPr>
              <w:pStyle w:val="af9"/>
              <w:jc w:val="both"/>
            </w:pPr>
            <w:r w:rsidRPr="00071EA6">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09" w:type="dxa"/>
          </w:tcPr>
          <w:p w14:paraId="525C1562" w14:textId="77777777" w:rsidR="00CF2FB0" w:rsidRPr="00071EA6" w:rsidRDefault="00CF2FB0" w:rsidP="00CF2FB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5000 -100 000 кв. м.</w:t>
            </w:r>
          </w:p>
          <w:p w14:paraId="6193F8A7" w14:textId="31AD377B" w:rsidR="00CF2FB0" w:rsidRPr="00071EA6" w:rsidRDefault="00CF2FB0" w:rsidP="00CF2FB0">
            <w:pPr>
              <w:pStyle w:val="af9"/>
              <w:jc w:val="both"/>
            </w:pPr>
            <w:r w:rsidRPr="00071EA6">
              <w:t xml:space="preserve">За пределами </w:t>
            </w:r>
            <w:r w:rsidRPr="00071EA6">
              <w:lastRenderedPageBreak/>
              <w:t>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2D4ECC7B" w14:textId="5D362C38"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0C9446C5" w14:textId="43B4D6EE"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A3E86AC" w14:textId="0161D725"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1EE83CE" w14:textId="77777777" w:rsidTr="006A0CA7">
        <w:tc>
          <w:tcPr>
            <w:tcW w:w="2093" w:type="dxa"/>
          </w:tcPr>
          <w:p w14:paraId="7AB9CE28" w14:textId="77777777" w:rsidR="00E07CAA" w:rsidRPr="00071EA6" w:rsidRDefault="00E07CAA" w:rsidP="00E07CAA">
            <w:pPr>
              <w:pStyle w:val="af9"/>
              <w:jc w:val="both"/>
            </w:pPr>
            <w:r w:rsidRPr="00071EA6">
              <w:t>Овощеводство</w:t>
            </w:r>
          </w:p>
          <w:p w14:paraId="130EAA82" w14:textId="4526CC57" w:rsidR="00E07CAA" w:rsidRPr="00071EA6" w:rsidRDefault="00E07CAA" w:rsidP="00E07CAA">
            <w:pPr>
              <w:pStyle w:val="af9"/>
              <w:jc w:val="both"/>
            </w:pPr>
            <w:r w:rsidRPr="00071EA6">
              <w:t>[1.3]</w:t>
            </w:r>
          </w:p>
        </w:tc>
        <w:tc>
          <w:tcPr>
            <w:tcW w:w="2977" w:type="dxa"/>
          </w:tcPr>
          <w:p w14:paraId="34AFEDC8" w14:textId="7C7A1086" w:rsidR="00E07CAA" w:rsidRPr="00071EA6" w:rsidRDefault="00E07CAA" w:rsidP="00E07CAA">
            <w:pPr>
              <w:pStyle w:val="af9"/>
              <w:jc w:val="both"/>
            </w:pPr>
            <w:r w:rsidRPr="00071EA6">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409" w:type="dxa"/>
          </w:tcPr>
          <w:p w14:paraId="71D8EC99" w14:textId="77777777" w:rsidR="00E07CAA" w:rsidRPr="00071EA6" w:rsidRDefault="00E07CAA" w:rsidP="00E07CAA">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5000 -100 000 кв. м.</w:t>
            </w:r>
          </w:p>
          <w:p w14:paraId="663F4C77" w14:textId="29F9969B" w:rsidR="00E07CAA" w:rsidRPr="00071EA6" w:rsidRDefault="00E07CAA" w:rsidP="00E07CAA">
            <w:pPr>
              <w:pStyle w:val="af9"/>
              <w:jc w:val="both"/>
            </w:pPr>
            <w:r w:rsidRPr="00071EA6">
              <w:t xml:space="preserve">За пределами населенного пункта минимальная (максимальная) </w:t>
            </w:r>
            <w:r w:rsidRPr="00071EA6">
              <w:lastRenderedPageBreak/>
              <w:t>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671376DF" w14:textId="77777777" w:rsidR="00E07CAA" w:rsidRPr="00071EA6" w:rsidRDefault="00E07CAA" w:rsidP="00E07CAA">
            <w:pPr>
              <w:pStyle w:val="af9"/>
              <w:jc w:val="both"/>
            </w:pPr>
            <w:r w:rsidRPr="00071EA6">
              <w:lastRenderedPageBreak/>
              <w:t>Для теплиц:</w:t>
            </w:r>
          </w:p>
          <w:p w14:paraId="70C43C8C" w14:textId="77777777" w:rsidR="00E07CAA" w:rsidRPr="00071EA6" w:rsidRDefault="00E07CAA" w:rsidP="00E07CAA">
            <w:pPr>
              <w:pStyle w:val="af9"/>
              <w:jc w:val="both"/>
            </w:pPr>
            <w:r w:rsidRPr="00071EA6">
              <w:t xml:space="preserve">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строения и сооружения по красной линии с </w:t>
            </w:r>
            <w:r w:rsidRPr="00071EA6">
              <w:lastRenderedPageBreak/>
              <w:t>учетом сложившейся застройки.</w:t>
            </w:r>
          </w:p>
          <w:p w14:paraId="25655736" w14:textId="3353CA82"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308CBC9D" w14:textId="77777777" w:rsidR="00E07CAA" w:rsidRPr="00071EA6" w:rsidRDefault="00E07CAA" w:rsidP="00E07CAA">
            <w:pPr>
              <w:pStyle w:val="af9"/>
              <w:jc w:val="both"/>
            </w:pPr>
            <w:r w:rsidRPr="00071EA6">
              <w:lastRenderedPageBreak/>
              <w:t>Для теплиц: максимальное количество этажей зданий - 1 этаж;</w:t>
            </w:r>
          </w:p>
          <w:p w14:paraId="3BCF6E43" w14:textId="222C8F48" w:rsidR="00E07CAA" w:rsidRPr="00071EA6" w:rsidRDefault="00E07CAA" w:rsidP="00E07CAA">
            <w:pPr>
              <w:pStyle w:val="af9"/>
              <w:jc w:val="both"/>
            </w:pPr>
            <w:r w:rsidRPr="00071EA6">
              <w:t>максимальная высота строений от уровня земли до верха перекрытия последнего этажа (или конька кровли) - 10 м;</w:t>
            </w:r>
          </w:p>
        </w:tc>
        <w:tc>
          <w:tcPr>
            <w:tcW w:w="2487" w:type="dxa"/>
          </w:tcPr>
          <w:p w14:paraId="22817222" w14:textId="77777777" w:rsidR="00E07CAA" w:rsidRPr="00071EA6" w:rsidRDefault="00E07CAA" w:rsidP="00E07CAA">
            <w:pPr>
              <w:pStyle w:val="af9"/>
              <w:jc w:val="both"/>
            </w:pPr>
            <w:r w:rsidRPr="00071EA6">
              <w:t>Для теплиц: максимальный</w:t>
            </w:r>
          </w:p>
          <w:p w14:paraId="1FC5CA4C" w14:textId="5B0445F0" w:rsidR="00E07CAA" w:rsidRPr="00071EA6" w:rsidRDefault="00E07CAA" w:rsidP="00E07CAA">
            <w:pPr>
              <w:pStyle w:val="af9"/>
              <w:jc w:val="both"/>
            </w:pPr>
            <w:r w:rsidRPr="00071EA6">
              <w:t>процент застройки в границах земельного участка - 30%;</w:t>
            </w:r>
          </w:p>
        </w:tc>
      </w:tr>
      <w:tr w:rsidR="00071EA6" w:rsidRPr="00071EA6" w14:paraId="43902BD2" w14:textId="77777777" w:rsidTr="006A0CA7">
        <w:tc>
          <w:tcPr>
            <w:tcW w:w="2093" w:type="dxa"/>
          </w:tcPr>
          <w:p w14:paraId="4DFBDBE2" w14:textId="77777777" w:rsidR="00CF2FB0" w:rsidRPr="00071EA6" w:rsidRDefault="00CF2FB0" w:rsidP="00CF2FB0">
            <w:pPr>
              <w:pStyle w:val="af9"/>
              <w:jc w:val="both"/>
            </w:pPr>
            <w:r w:rsidRPr="00071EA6">
              <w:t>Выращивание тонизирующих, лекарственных, цветочных культур</w:t>
            </w:r>
          </w:p>
          <w:p w14:paraId="48360384" w14:textId="522F42D2" w:rsidR="00CF2FB0" w:rsidRPr="00071EA6" w:rsidRDefault="00CF2FB0" w:rsidP="00CF2FB0">
            <w:pPr>
              <w:pStyle w:val="af9"/>
              <w:jc w:val="both"/>
            </w:pPr>
            <w:r w:rsidRPr="00071EA6">
              <w:t>[1.4]</w:t>
            </w:r>
          </w:p>
        </w:tc>
        <w:tc>
          <w:tcPr>
            <w:tcW w:w="2977" w:type="dxa"/>
          </w:tcPr>
          <w:p w14:paraId="5B31AD07" w14:textId="7A234455" w:rsidR="00CF2FB0" w:rsidRPr="00071EA6" w:rsidRDefault="00CF2FB0" w:rsidP="00CF2FB0">
            <w:pPr>
              <w:pStyle w:val="af9"/>
              <w:jc w:val="both"/>
            </w:pPr>
            <w:r w:rsidRPr="00071EA6">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409" w:type="dxa"/>
          </w:tcPr>
          <w:p w14:paraId="36016D1C" w14:textId="77777777" w:rsidR="00CF2FB0" w:rsidRPr="00071EA6" w:rsidRDefault="00CF2FB0" w:rsidP="00CF2FB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5000 -100 000 кв. м.</w:t>
            </w:r>
          </w:p>
          <w:p w14:paraId="5A92926D" w14:textId="6FC3AB4D" w:rsidR="00CF2FB0" w:rsidRPr="00071EA6" w:rsidRDefault="00CF2FB0" w:rsidP="00CF2FB0">
            <w:pPr>
              <w:pStyle w:val="af9"/>
              <w:jc w:val="both"/>
            </w:pPr>
            <w:r w:rsidRPr="00071EA6">
              <w:t>За пределами населенного пункта минимальная (максимальная) площадь земельных участков сельскохозяйственно</w:t>
            </w:r>
            <w:r w:rsidRPr="00071EA6">
              <w:lastRenderedPageBreak/>
              <w:t>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44083FBB" w14:textId="408FAAE6"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0B81C480" w14:textId="09D19FD1"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C5C14A1" w14:textId="1E0CEF5B"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58185A44" w14:textId="77777777" w:rsidTr="006A0CA7">
        <w:tc>
          <w:tcPr>
            <w:tcW w:w="2093" w:type="dxa"/>
          </w:tcPr>
          <w:p w14:paraId="09A5B9ED" w14:textId="77777777" w:rsidR="00CF2FB0" w:rsidRPr="00071EA6" w:rsidRDefault="00CF2FB0" w:rsidP="00CF2FB0">
            <w:pPr>
              <w:pStyle w:val="af9"/>
              <w:jc w:val="both"/>
            </w:pPr>
            <w:r w:rsidRPr="00071EA6">
              <w:t>Садоводство</w:t>
            </w:r>
          </w:p>
          <w:p w14:paraId="1ED555D6" w14:textId="35DA8154" w:rsidR="00CF2FB0" w:rsidRPr="00071EA6" w:rsidRDefault="00CF2FB0" w:rsidP="00CF2FB0">
            <w:pPr>
              <w:pStyle w:val="af9"/>
              <w:jc w:val="both"/>
            </w:pPr>
            <w:r w:rsidRPr="00071EA6">
              <w:t>[1.5]</w:t>
            </w:r>
          </w:p>
        </w:tc>
        <w:tc>
          <w:tcPr>
            <w:tcW w:w="2977" w:type="dxa"/>
          </w:tcPr>
          <w:p w14:paraId="794AB127" w14:textId="1AA05141" w:rsidR="00CF2FB0" w:rsidRPr="00071EA6" w:rsidRDefault="00CF2FB0" w:rsidP="00CF2FB0">
            <w:pPr>
              <w:pStyle w:val="af9"/>
              <w:jc w:val="both"/>
            </w:pPr>
            <w:r w:rsidRPr="00071EA6">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409" w:type="dxa"/>
          </w:tcPr>
          <w:p w14:paraId="1359E702" w14:textId="77777777" w:rsidR="00CF2FB0" w:rsidRPr="00071EA6" w:rsidRDefault="00CF2FB0" w:rsidP="00CF2FB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5000 -100 000 кв. м.</w:t>
            </w:r>
          </w:p>
          <w:p w14:paraId="2E18CAE1" w14:textId="7AFFFAA2" w:rsidR="00CF2FB0" w:rsidRPr="00071EA6" w:rsidRDefault="00CF2FB0" w:rsidP="00CF2FB0">
            <w:pPr>
              <w:pStyle w:val="af9"/>
              <w:jc w:val="both"/>
            </w:pPr>
            <w:r w:rsidRPr="00071EA6">
              <w:t xml:space="preserve">За пределами населенного пункта минимальная (максимальная) площадь земельных участков сельскохозяйственного назначения определяется согласно </w:t>
            </w:r>
            <w:r w:rsidRPr="00071EA6">
              <w:lastRenderedPageBreak/>
              <w:t>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082BF84D" w14:textId="493F20EC"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19E15E4B" w14:textId="51F6A24C"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5EB1F30" w14:textId="5A44FEEF"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7B775614" w14:textId="77777777" w:rsidTr="006A0CA7">
        <w:tc>
          <w:tcPr>
            <w:tcW w:w="2093" w:type="dxa"/>
          </w:tcPr>
          <w:p w14:paraId="38D28E2A" w14:textId="77777777" w:rsidR="00CF2FB0" w:rsidRPr="00071EA6" w:rsidRDefault="00CF2FB0" w:rsidP="00CF2FB0">
            <w:pPr>
              <w:pStyle w:val="af9"/>
              <w:jc w:val="both"/>
            </w:pPr>
            <w:r w:rsidRPr="00071EA6">
              <w:t>Выращивание льна и конопли</w:t>
            </w:r>
          </w:p>
          <w:p w14:paraId="394BB6D9" w14:textId="00A4BAE0" w:rsidR="00CF2FB0" w:rsidRPr="00071EA6" w:rsidRDefault="00CF2FB0" w:rsidP="00CF2FB0">
            <w:pPr>
              <w:pStyle w:val="af9"/>
              <w:jc w:val="both"/>
            </w:pPr>
            <w:r w:rsidRPr="00071EA6">
              <w:t>[1.6]</w:t>
            </w:r>
          </w:p>
        </w:tc>
        <w:tc>
          <w:tcPr>
            <w:tcW w:w="2977" w:type="dxa"/>
          </w:tcPr>
          <w:p w14:paraId="28B27C00" w14:textId="4AA1E024" w:rsidR="00CF2FB0" w:rsidRPr="00071EA6" w:rsidRDefault="00CF2FB0" w:rsidP="00CF2FB0">
            <w:pPr>
              <w:pStyle w:val="af9"/>
              <w:jc w:val="both"/>
            </w:pPr>
            <w:r w:rsidRPr="00071EA6">
              <w:t>Осуществление хозяйственной деятельности, в том числе на сельскохозяйственных угодьях, связанной с выращиванием льна, конопли</w:t>
            </w:r>
          </w:p>
        </w:tc>
        <w:tc>
          <w:tcPr>
            <w:tcW w:w="2409" w:type="dxa"/>
          </w:tcPr>
          <w:p w14:paraId="3F20AAD5" w14:textId="77777777" w:rsidR="00CF2FB0" w:rsidRPr="00071EA6" w:rsidRDefault="00CF2FB0" w:rsidP="00CF2FB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5000 -100 000 кв. м.</w:t>
            </w:r>
          </w:p>
          <w:p w14:paraId="624BC552" w14:textId="634685F1" w:rsidR="00CF2FB0" w:rsidRPr="00071EA6" w:rsidRDefault="00CF2FB0" w:rsidP="00CF2FB0">
            <w:pPr>
              <w:pStyle w:val="af9"/>
              <w:jc w:val="both"/>
            </w:pPr>
            <w:r w:rsidRPr="00071EA6">
              <w:t xml:space="preserve">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w:t>
            </w:r>
            <w:r w:rsidRPr="00071EA6">
              <w:lastRenderedPageBreak/>
              <w:t>закону от 24 июля 2002 года N 101 - ФЗ "Об обороте земель сельскохозяйственного назначения")</w:t>
            </w:r>
          </w:p>
        </w:tc>
        <w:tc>
          <w:tcPr>
            <w:tcW w:w="2410" w:type="dxa"/>
          </w:tcPr>
          <w:p w14:paraId="0FDDB2E8" w14:textId="238D6337"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47253922" w14:textId="1CF1759B"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7A0DB8CC" w14:textId="1904D106"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4A35C85" w14:textId="77777777" w:rsidTr="006A0CA7">
        <w:tc>
          <w:tcPr>
            <w:tcW w:w="2093" w:type="dxa"/>
          </w:tcPr>
          <w:p w14:paraId="4ED4D47E" w14:textId="5FA1EE25" w:rsidR="00E07CAA" w:rsidRPr="00071EA6" w:rsidRDefault="00E07CAA" w:rsidP="00E07CAA">
            <w:pPr>
              <w:pStyle w:val="af9"/>
              <w:jc w:val="both"/>
            </w:pPr>
            <w:r w:rsidRPr="00071EA6">
              <w:t>Животноводство [1.7]</w:t>
            </w:r>
          </w:p>
        </w:tc>
        <w:tc>
          <w:tcPr>
            <w:tcW w:w="2977" w:type="dxa"/>
          </w:tcPr>
          <w:p w14:paraId="55E8C2AF" w14:textId="6239E971" w:rsidR="00E07CAA" w:rsidRPr="00071EA6" w:rsidRDefault="00E07CAA" w:rsidP="00E07CAA">
            <w:pPr>
              <w:pStyle w:val="af9"/>
              <w:jc w:val="both"/>
            </w:pPr>
            <w:r w:rsidRPr="00071EA6">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w:t>
            </w:r>
            <w:r w:rsidRPr="00071EA6">
              <w:lastRenderedPageBreak/>
              <w:t>использования с кодами 1.8-1.11, 1.15, 1.19, 1.20.</w:t>
            </w:r>
          </w:p>
        </w:tc>
        <w:tc>
          <w:tcPr>
            <w:tcW w:w="2409" w:type="dxa"/>
          </w:tcPr>
          <w:p w14:paraId="62BD7262" w14:textId="77777777" w:rsidR="00E07CAA" w:rsidRPr="00071EA6" w:rsidRDefault="00E07CAA" w:rsidP="00E07CAA">
            <w:pPr>
              <w:pStyle w:val="af9"/>
              <w:jc w:val="both"/>
            </w:pPr>
            <w:r w:rsidRPr="00071EA6">
              <w:lastRenderedPageBreak/>
              <w:t>Минимальная (максимальная) площадь земельного участка 5000 -100 000 кв. м.</w:t>
            </w:r>
          </w:p>
          <w:p w14:paraId="18DA0DBE"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5D819667" w14:textId="004DFA55" w:rsidR="00E07CAA" w:rsidRPr="00071EA6" w:rsidRDefault="00E07CAA" w:rsidP="00E07CAA">
            <w:pPr>
              <w:pStyle w:val="af9"/>
              <w:jc w:val="both"/>
            </w:pPr>
            <w:r w:rsidRPr="00071EA6">
              <w:t xml:space="preserve">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w:t>
            </w:r>
            <w:r w:rsidRPr="00071EA6">
              <w:lastRenderedPageBreak/>
              <w:t>2002 года N 101 - ФЗ "Об обороте земель сельскохозяйственного назначения")</w:t>
            </w:r>
          </w:p>
        </w:tc>
        <w:tc>
          <w:tcPr>
            <w:tcW w:w="2410" w:type="dxa"/>
          </w:tcPr>
          <w:p w14:paraId="4A894D38" w14:textId="77777777" w:rsidR="00E07CAA" w:rsidRPr="00071EA6" w:rsidRDefault="00E07CAA" w:rsidP="00E07CAA">
            <w:pPr>
              <w:pStyle w:val="af9"/>
              <w:jc w:val="both"/>
            </w:pPr>
            <w:r w:rsidRPr="00071EA6">
              <w:lastRenderedPageBreak/>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4F73DDA9" w14:textId="10643BFC"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2B0B79FB" w14:textId="705DDDDA" w:rsidR="00E07CAA" w:rsidRPr="00071EA6" w:rsidRDefault="00E07CAA" w:rsidP="00E07CAA">
            <w:pPr>
              <w:pStyle w:val="af9"/>
              <w:jc w:val="both"/>
            </w:pPr>
            <w:r w:rsidRPr="00071EA6">
              <w:t>Максимальная высота 30 м</w:t>
            </w:r>
          </w:p>
        </w:tc>
        <w:tc>
          <w:tcPr>
            <w:tcW w:w="2487" w:type="dxa"/>
          </w:tcPr>
          <w:p w14:paraId="5C14F3F2"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2ADF7F94" w14:textId="77777777" w:rsidR="00E07CAA" w:rsidRPr="00071EA6" w:rsidRDefault="00E07CAA" w:rsidP="00E07CAA">
            <w:pPr>
              <w:pStyle w:val="af9"/>
              <w:jc w:val="both"/>
            </w:pPr>
            <w:r w:rsidRPr="00071EA6">
              <w:t>процент застройки подземной части не регламентируется;</w:t>
            </w:r>
          </w:p>
          <w:p w14:paraId="72536700" w14:textId="77777777" w:rsidR="00E07CAA" w:rsidRPr="00071EA6" w:rsidRDefault="00E07CAA" w:rsidP="00E07CAA">
            <w:pPr>
              <w:pStyle w:val="af9"/>
              <w:jc w:val="both"/>
            </w:pPr>
          </w:p>
        </w:tc>
      </w:tr>
      <w:tr w:rsidR="00071EA6" w:rsidRPr="00071EA6" w14:paraId="1A843FC5" w14:textId="77777777" w:rsidTr="006A0CA7">
        <w:tc>
          <w:tcPr>
            <w:tcW w:w="2093" w:type="dxa"/>
          </w:tcPr>
          <w:p w14:paraId="5B2E237C" w14:textId="77777777" w:rsidR="00E07CAA" w:rsidRPr="00071EA6" w:rsidRDefault="00E07CAA" w:rsidP="00E07CAA">
            <w:pPr>
              <w:pStyle w:val="af9"/>
              <w:jc w:val="both"/>
            </w:pPr>
            <w:r w:rsidRPr="00071EA6">
              <w:t>Скотоводство</w:t>
            </w:r>
          </w:p>
          <w:p w14:paraId="0A2114FD" w14:textId="14143A45" w:rsidR="00E07CAA" w:rsidRPr="00071EA6" w:rsidRDefault="00E07CAA" w:rsidP="00E07CAA">
            <w:pPr>
              <w:pStyle w:val="af9"/>
              <w:jc w:val="both"/>
            </w:pPr>
            <w:r w:rsidRPr="00071EA6">
              <w:t>[1.8]</w:t>
            </w:r>
          </w:p>
        </w:tc>
        <w:tc>
          <w:tcPr>
            <w:tcW w:w="2977" w:type="dxa"/>
          </w:tcPr>
          <w:p w14:paraId="670C23F5" w14:textId="77777777" w:rsidR="00E07CAA" w:rsidRPr="00071EA6" w:rsidRDefault="00E07CAA" w:rsidP="00E07CAA">
            <w:pPr>
              <w:pStyle w:val="af9"/>
              <w:jc w:val="both"/>
            </w:pPr>
            <w:r w:rsidRPr="00071EA6">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322EEA01" w14:textId="57CC655D" w:rsidR="00E07CAA" w:rsidRPr="00071EA6" w:rsidRDefault="00E07CAA" w:rsidP="00E07CAA">
            <w:pPr>
              <w:pStyle w:val="af9"/>
              <w:jc w:val="both"/>
            </w:pPr>
            <w:r w:rsidRPr="00071EA6">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409" w:type="dxa"/>
          </w:tcPr>
          <w:p w14:paraId="5759882F" w14:textId="77777777" w:rsidR="00E07CAA" w:rsidRPr="00071EA6" w:rsidRDefault="00E07CAA" w:rsidP="00E07CAA">
            <w:pPr>
              <w:pStyle w:val="af9"/>
              <w:jc w:val="both"/>
            </w:pPr>
            <w:r w:rsidRPr="00071EA6">
              <w:t>Минимальная (максимальная) площадь земельного участка 5000 -100 000 кв. м.</w:t>
            </w:r>
          </w:p>
          <w:p w14:paraId="20CA6664"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4CD3F5C4" w14:textId="0FC6D2B6" w:rsidR="00E07CAA" w:rsidRPr="00071EA6" w:rsidRDefault="00E07CAA" w:rsidP="00E07CAA">
            <w:pPr>
              <w:pStyle w:val="af9"/>
              <w:jc w:val="both"/>
            </w:pPr>
            <w:r w:rsidRPr="00071EA6">
              <w:t xml:space="preserve">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w:t>
            </w:r>
            <w:r w:rsidRPr="00071EA6">
              <w:lastRenderedPageBreak/>
              <w:t>"Об обороте земель сельскохозяйственного назначения")</w:t>
            </w:r>
          </w:p>
        </w:tc>
        <w:tc>
          <w:tcPr>
            <w:tcW w:w="2410" w:type="dxa"/>
          </w:tcPr>
          <w:p w14:paraId="598E556D" w14:textId="77777777" w:rsidR="00E07CAA" w:rsidRPr="00071EA6" w:rsidRDefault="00E07CAA" w:rsidP="00E07CAA">
            <w:pPr>
              <w:pStyle w:val="af9"/>
              <w:jc w:val="both"/>
            </w:pPr>
            <w:r w:rsidRPr="00071EA6">
              <w:lastRenderedPageBreak/>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7A882C07" w14:textId="4470111C"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550E01DA" w14:textId="1A4D4933" w:rsidR="00E07CAA" w:rsidRPr="00071EA6" w:rsidRDefault="00E07CAA" w:rsidP="00E07CAA">
            <w:pPr>
              <w:pStyle w:val="af9"/>
              <w:jc w:val="both"/>
            </w:pPr>
            <w:r w:rsidRPr="00071EA6">
              <w:t>Максимальная высота 30 м</w:t>
            </w:r>
          </w:p>
        </w:tc>
        <w:tc>
          <w:tcPr>
            <w:tcW w:w="2487" w:type="dxa"/>
          </w:tcPr>
          <w:p w14:paraId="21FDDDD4"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2333DF9D" w14:textId="77777777" w:rsidR="00E07CAA" w:rsidRPr="00071EA6" w:rsidRDefault="00E07CAA" w:rsidP="00E07CAA">
            <w:pPr>
              <w:pStyle w:val="af9"/>
              <w:jc w:val="both"/>
            </w:pPr>
            <w:r w:rsidRPr="00071EA6">
              <w:t>процент застройки подземной части не регламентируется;</w:t>
            </w:r>
          </w:p>
          <w:p w14:paraId="1569E509" w14:textId="77777777" w:rsidR="00E07CAA" w:rsidRPr="00071EA6" w:rsidRDefault="00E07CAA" w:rsidP="00E07CAA">
            <w:pPr>
              <w:pStyle w:val="af9"/>
              <w:jc w:val="both"/>
            </w:pPr>
          </w:p>
        </w:tc>
      </w:tr>
      <w:tr w:rsidR="00071EA6" w:rsidRPr="00071EA6" w14:paraId="36FE6C00" w14:textId="77777777" w:rsidTr="006A0CA7">
        <w:tc>
          <w:tcPr>
            <w:tcW w:w="2093" w:type="dxa"/>
          </w:tcPr>
          <w:p w14:paraId="18165C76" w14:textId="77777777" w:rsidR="00E07CAA" w:rsidRPr="00071EA6" w:rsidRDefault="00E07CAA" w:rsidP="00E07CAA">
            <w:pPr>
              <w:pStyle w:val="af9"/>
              <w:jc w:val="both"/>
            </w:pPr>
            <w:r w:rsidRPr="00071EA6">
              <w:t>Звероводство</w:t>
            </w:r>
          </w:p>
          <w:p w14:paraId="5E8F3691" w14:textId="2CE5C6DA" w:rsidR="00E07CAA" w:rsidRPr="00071EA6" w:rsidRDefault="00E07CAA" w:rsidP="00E07CAA">
            <w:pPr>
              <w:pStyle w:val="af9"/>
              <w:jc w:val="both"/>
            </w:pPr>
            <w:r w:rsidRPr="00071EA6">
              <w:t>[1.9]</w:t>
            </w:r>
          </w:p>
        </w:tc>
        <w:tc>
          <w:tcPr>
            <w:tcW w:w="2977" w:type="dxa"/>
          </w:tcPr>
          <w:p w14:paraId="060A6494" w14:textId="77777777" w:rsidR="00E07CAA" w:rsidRPr="00071EA6" w:rsidRDefault="00E07CAA" w:rsidP="00E07CAA">
            <w:pPr>
              <w:pStyle w:val="af9"/>
              <w:jc w:val="both"/>
            </w:pPr>
            <w:r w:rsidRPr="00071EA6">
              <w:t>Осуществление хозяйственной деятельности, связанной с разведением в неволе ценных пушных зверей;</w:t>
            </w:r>
          </w:p>
          <w:p w14:paraId="57C12AE6" w14:textId="77777777" w:rsidR="00E07CAA" w:rsidRPr="00071EA6" w:rsidRDefault="00E07CAA" w:rsidP="00E07CAA">
            <w:pPr>
              <w:pStyle w:val="af9"/>
              <w:jc w:val="both"/>
            </w:pPr>
            <w:r w:rsidRPr="00071EA6">
              <w:t>размещение зданий, сооружений, используемых для содержания и разведения животных, производства, хранения и первичной переработки продукции;</w:t>
            </w:r>
          </w:p>
          <w:p w14:paraId="372D35E3" w14:textId="2897AF0B" w:rsidR="00E07CAA" w:rsidRPr="00071EA6" w:rsidRDefault="00E07CAA" w:rsidP="00E07CAA">
            <w:pPr>
              <w:pStyle w:val="af9"/>
              <w:jc w:val="both"/>
            </w:pPr>
            <w:r w:rsidRPr="00071EA6">
              <w:t>разведение племенных животных, производство и использование племенной продукции (материала)</w:t>
            </w:r>
          </w:p>
        </w:tc>
        <w:tc>
          <w:tcPr>
            <w:tcW w:w="2409" w:type="dxa"/>
          </w:tcPr>
          <w:p w14:paraId="5E230BA4" w14:textId="77777777" w:rsidR="00E07CAA" w:rsidRPr="00071EA6" w:rsidRDefault="00E07CAA" w:rsidP="00E07CAA">
            <w:pPr>
              <w:pStyle w:val="af9"/>
              <w:jc w:val="both"/>
            </w:pPr>
            <w:r w:rsidRPr="00071EA6">
              <w:t>Минимальная (максимальная) площадь земельного участка 5000 -100000 кв. м.</w:t>
            </w:r>
          </w:p>
          <w:p w14:paraId="018279D5"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5C791DCE" w14:textId="05889F66" w:rsidR="00E07CAA" w:rsidRPr="00071EA6" w:rsidRDefault="00E07CAA" w:rsidP="00E07CAA">
            <w:pPr>
              <w:pStyle w:val="af9"/>
              <w:jc w:val="both"/>
            </w:pPr>
            <w:r w:rsidRPr="00071EA6">
              <w:t xml:space="preserve">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w:t>
            </w:r>
            <w:r w:rsidRPr="00071EA6">
              <w:lastRenderedPageBreak/>
              <w:t>сельскохозяйственного назначения")</w:t>
            </w:r>
          </w:p>
        </w:tc>
        <w:tc>
          <w:tcPr>
            <w:tcW w:w="2410" w:type="dxa"/>
          </w:tcPr>
          <w:p w14:paraId="6557B650" w14:textId="77777777" w:rsidR="00E07CAA" w:rsidRPr="00071EA6" w:rsidRDefault="00E07CAA" w:rsidP="00E07CAA">
            <w:pPr>
              <w:pStyle w:val="af9"/>
              <w:jc w:val="both"/>
            </w:pPr>
            <w:r w:rsidRPr="00071EA6">
              <w:lastRenderedPageBreak/>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2D794799" w14:textId="70FA117B"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20BC714E" w14:textId="447D8449" w:rsidR="00E07CAA" w:rsidRPr="00071EA6" w:rsidRDefault="00E07CAA" w:rsidP="00E07CAA">
            <w:pPr>
              <w:pStyle w:val="af9"/>
              <w:jc w:val="both"/>
            </w:pPr>
            <w:r w:rsidRPr="00071EA6">
              <w:t>Максимальная высота 30 м</w:t>
            </w:r>
          </w:p>
        </w:tc>
        <w:tc>
          <w:tcPr>
            <w:tcW w:w="2487" w:type="dxa"/>
          </w:tcPr>
          <w:p w14:paraId="1E48ADE0"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65433D8B" w14:textId="77777777" w:rsidR="00E07CAA" w:rsidRPr="00071EA6" w:rsidRDefault="00E07CAA" w:rsidP="00E07CAA">
            <w:pPr>
              <w:pStyle w:val="af9"/>
              <w:jc w:val="both"/>
            </w:pPr>
            <w:r w:rsidRPr="00071EA6">
              <w:t>процент застройки подземной части не регламентируется;</w:t>
            </w:r>
          </w:p>
          <w:p w14:paraId="78538411" w14:textId="77777777" w:rsidR="00E07CAA" w:rsidRPr="00071EA6" w:rsidRDefault="00E07CAA" w:rsidP="00E07CAA">
            <w:pPr>
              <w:pStyle w:val="af9"/>
              <w:jc w:val="both"/>
            </w:pPr>
          </w:p>
        </w:tc>
      </w:tr>
      <w:tr w:rsidR="00071EA6" w:rsidRPr="00071EA6" w14:paraId="5DA7F9A2" w14:textId="77777777" w:rsidTr="006A0CA7">
        <w:tc>
          <w:tcPr>
            <w:tcW w:w="2093" w:type="dxa"/>
          </w:tcPr>
          <w:p w14:paraId="5F9CEF29" w14:textId="77777777" w:rsidR="00E07CAA" w:rsidRPr="00071EA6" w:rsidRDefault="00E07CAA" w:rsidP="00E07CAA">
            <w:pPr>
              <w:pStyle w:val="af9"/>
              <w:jc w:val="both"/>
            </w:pPr>
            <w:r w:rsidRPr="00071EA6">
              <w:t>Птицеводство</w:t>
            </w:r>
          </w:p>
          <w:p w14:paraId="5981FE29" w14:textId="228FE6CA" w:rsidR="00E07CAA" w:rsidRPr="00071EA6" w:rsidRDefault="00E07CAA" w:rsidP="00E07CAA">
            <w:pPr>
              <w:pStyle w:val="af9"/>
              <w:jc w:val="both"/>
            </w:pPr>
            <w:r w:rsidRPr="00071EA6">
              <w:t>[1.10]</w:t>
            </w:r>
          </w:p>
        </w:tc>
        <w:tc>
          <w:tcPr>
            <w:tcW w:w="2977" w:type="dxa"/>
          </w:tcPr>
          <w:p w14:paraId="0595A6A2" w14:textId="77777777" w:rsidR="00E07CAA" w:rsidRPr="00071EA6" w:rsidRDefault="00E07CAA" w:rsidP="00E07CAA">
            <w:pPr>
              <w:pStyle w:val="af9"/>
              <w:jc w:val="both"/>
            </w:pPr>
            <w:r w:rsidRPr="00071EA6">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B0053A4" w14:textId="592640C2" w:rsidR="00E07CAA" w:rsidRPr="00071EA6" w:rsidRDefault="00E07CAA" w:rsidP="00E07CAA">
            <w:pPr>
              <w:pStyle w:val="af9"/>
              <w:jc w:val="both"/>
            </w:pPr>
            <w:r w:rsidRPr="00071EA6">
              <w:t>разведение племенных животных, производство и использование племенной продукции (материала)</w:t>
            </w:r>
          </w:p>
        </w:tc>
        <w:tc>
          <w:tcPr>
            <w:tcW w:w="2409" w:type="dxa"/>
          </w:tcPr>
          <w:p w14:paraId="2B8F3D40" w14:textId="77777777" w:rsidR="00E07CAA" w:rsidRPr="00071EA6" w:rsidRDefault="00E07CAA" w:rsidP="00E07CAA">
            <w:pPr>
              <w:pStyle w:val="af9"/>
              <w:jc w:val="both"/>
            </w:pPr>
            <w:r w:rsidRPr="00071EA6">
              <w:t>Минимальная (максимальная) площадь земельного участка 5000 -100 000 кв. м.</w:t>
            </w:r>
          </w:p>
          <w:p w14:paraId="312D93DF"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0695B83D" w14:textId="3C8EA0C3"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w:t>
            </w:r>
            <w:r w:rsidRPr="00071EA6">
              <w:lastRenderedPageBreak/>
              <w:t>го назначения")</w:t>
            </w:r>
          </w:p>
        </w:tc>
        <w:tc>
          <w:tcPr>
            <w:tcW w:w="2410" w:type="dxa"/>
          </w:tcPr>
          <w:p w14:paraId="46BA2F02" w14:textId="77777777" w:rsidR="00E07CAA" w:rsidRPr="00071EA6" w:rsidRDefault="00E07CAA" w:rsidP="00E07CAA">
            <w:pPr>
              <w:pStyle w:val="af9"/>
              <w:jc w:val="both"/>
            </w:pPr>
            <w:r w:rsidRPr="00071EA6">
              <w:lastRenderedPageBreak/>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8C9A0CD" w14:textId="6FAA3538"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2A2AAB7F" w14:textId="6FC888D9" w:rsidR="00E07CAA" w:rsidRPr="00071EA6" w:rsidRDefault="00E07CAA" w:rsidP="00E07CAA">
            <w:pPr>
              <w:pStyle w:val="af9"/>
              <w:jc w:val="both"/>
            </w:pPr>
            <w:r w:rsidRPr="00071EA6">
              <w:t>Максимальная высота 30 м</w:t>
            </w:r>
          </w:p>
        </w:tc>
        <w:tc>
          <w:tcPr>
            <w:tcW w:w="2487" w:type="dxa"/>
          </w:tcPr>
          <w:p w14:paraId="7B36CF0F"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00B277C0" w14:textId="77777777" w:rsidR="00E07CAA" w:rsidRPr="00071EA6" w:rsidRDefault="00E07CAA" w:rsidP="00E07CAA">
            <w:pPr>
              <w:pStyle w:val="af9"/>
              <w:jc w:val="both"/>
            </w:pPr>
            <w:r w:rsidRPr="00071EA6">
              <w:t>процент застройки подземной части не регламентируется;</w:t>
            </w:r>
          </w:p>
          <w:p w14:paraId="4201E481" w14:textId="77777777" w:rsidR="00E07CAA" w:rsidRPr="00071EA6" w:rsidRDefault="00E07CAA" w:rsidP="00E07CAA">
            <w:pPr>
              <w:pStyle w:val="af9"/>
              <w:jc w:val="both"/>
            </w:pPr>
          </w:p>
        </w:tc>
      </w:tr>
      <w:tr w:rsidR="00071EA6" w:rsidRPr="00071EA6" w14:paraId="1525367B" w14:textId="77777777" w:rsidTr="006A0CA7">
        <w:tc>
          <w:tcPr>
            <w:tcW w:w="2093" w:type="dxa"/>
          </w:tcPr>
          <w:p w14:paraId="59A8B99F" w14:textId="77777777" w:rsidR="00E07CAA" w:rsidRPr="00071EA6" w:rsidRDefault="00E07CAA" w:rsidP="00E07CAA">
            <w:pPr>
              <w:pStyle w:val="af9"/>
              <w:jc w:val="both"/>
            </w:pPr>
            <w:r w:rsidRPr="00071EA6">
              <w:t>Свиноводство</w:t>
            </w:r>
          </w:p>
          <w:p w14:paraId="1020B4B7" w14:textId="38E5DD6F" w:rsidR="00E07CAA" w:rsidRPr="00071EA6" w:rsidRDefault="00E07CAA" w:rsidP="00E07CAA">
            <w:pPr>
              <w:pStyle w:val="af9"/>
              <w:jc w:val="both"/>
            </w:pPr>
            <w:r w:rsidRPr="00071EA6">
              <w:t>[1.11]</w:t>
            </w:r>
          </w:p>
        </w:tc>
        <w:tc>
          <w:tcPr>
            <w:tcW w:w="2977" w:type="dxa"/>
          </w:tcPr>
          <w:p w14:paraId="656CB401" w14:textId="77777777" w:rsidR="00E07CAA" w:rsidRPr="00071EA6" w:rsidRDefault="00E07CAA" w:rsidP="00E07CAA">
            <w:pPr>
              <w:pStyle w:val="af9"/>
              <w:jc w:val="both"/>
            </w:pPr>
            <w:r w:rsidRPr="00071EA6">
              <w:t>Осуществление хозяйственной деятельности, связанной с разведением свиней;</w:t>
            </w:r>
          </w:p>
          <w:p w14:paraId="16426B8C" w14:textId="77777777" w:rsidR="00E07CAA" w:rsidRPr="00071EA6" w:rsidRDefault="00E07CAA" w:rsidP="00E07CAA">
            <w:pPr>
              <w:pStyle w:val="af9"/>
              <w:jc w:val="both"/>
            </w:pPr>
            <w:r w:rsidRPr="00071EA6">
              <w:t>размещение зданий, сооружений, используемых для содержания и разведения животных, производства, хранения и первичной переработки продукции;</w:t>
            </w:r>
          </w:p>
          <w:p w14:paraId="51C1836E" w14:textId="0D24A3E4" w:rsidR="00E07CAA" w:rsidRPr="00071EA6" w:rsidRDefault="00E07CAA" w:rsidP="00E07CAA">
            <w:pPr>
              <w:pStyle w:val="af9"/>
              <w:jc w:val="both"/>
            </w:pPr>
            <w:r w:rsidRPr="00071EA6">
              <w:t>разведение племенных животных, производство и использование племенной продукции (материала)</w:t>
            </w:r>
          </w:p>
        </w:tc>
        <w:tc>
          <w:tcPr>
            <w:tcW w:w="2409" w:type="dxa"/>
          </w:tcPr>
          <w:p w14:paraId="51B026FC" w14:textId="77777777" w:rsidR="00E07CAA" w:rsidRPr="00071EA6" w:rsidRDefault="00E07CAA" w:rsidP="00E07CAA">
            <w:pPr>
              <w:pStyle w:val="af9"/>
              <w:jc w:val="both"/>
            </w:pPr>
            <w:r w:rsidRPr="00071EA6">
              <w:t>Минимальная (максимальная) площадь земельного участка 5000 -100 000 кв. м.</w:t>
            </w:r>
          </w:p>
          <w:p w14:paraId="6DD4847C"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07DC0096" w14:textId="0CEB7B51"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40E6860D" w14:textId="77777777" w:rsidR="00E07CAA" w:rsidRPr="00071EA6" w:rsidRDefault="00E07CAA" w:rsidP="00E07CAA">
            <w:pPr>
              <w:pStyle w:val="af9"/>
              <w:jc w:val="both"/>
            </w:pPr>
            <w:r w:rsidRPr="00071EA6">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1E0F2401" w14:textId="66B18054"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45E505F7" w14:textId="42950E07" w:rsidR="00E07CAA" w:rsidRPr="00071EA6" w:rsidRDefault="00E07CAA" w:rsidP="00E07CAA">
            <w:pPr>
              <w:pStyle w:val="af9"/>
              <w:jc w:val="both"/>
            </w:pPr>
            <w:r w:rsidRPr="00071EA6">
              <w:t>Максимальная высота 30 м</w:t>
            </w:r>
          </w:p>
        </w:tc>
        <w:tc>
          <w:tcPr>
            <w:tcW w:w="2487" w:type="dxa"/>
          </w:tcPr>
          <w:p w14:paraId="6B47F184"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42094007" w14:textId="77777777" w:rsidR="00E07CAA" w:rsidRPr="00071EA6" w:rsidRDefault="00E07CAA" w:rsidP="00E07CAA">
            <w:pPr>
              <w:pStyle w:val="af9"/>
              <w:jc w:val="both"/>
            </w:pPr>
            <w:r w:rsidRPr="00071EA6">
              <w:t>процент застройки подземной части не регламентируется;</w:t>
            </w:r>
          </w:p>
          <w:p w14:paraId="7E22B922" w14:textId="77777777" w:rsidR="00E07CAA" w:rsidRPr="00071EA6" w:rsidRDefault="00E07CAA" w:rsidP="00E07CAA">
            <w:pPr>
              <w:pStyle w:val="af9"/>
              <w:jc w:val="both"/>
            </w:pPr>
          </w:p>
        </w:tc>
      </w:tr>
      <w:tr w:rsidR="00071EA6" w:rsidRPr="00071EA6" w14:paraId="3BB9C9FD" w14:textId="77777777" w:rsidTr="006A0CA7">
        <w:tc>
          <w:tcPr>
            <w:tcW w:w="2093" w:type="dxa"/>
          </w:tcPr>
          <w:p w14:paraId="77EA15BF" w14:textId="77777777" w:rsidR="00E07CAA" w:rsidRPr="00071EA6" w:rsidRDefault="00E07CAA" w:rsidP="00E07CAA">
            <w:pPr>
              <w:pStyle w:val="af9"/>
              <w:jc w:val="both"/>
            </w:pPr>
            <w:r w:rsidRPr="00071EA6">
              <w:lastRenderedPageBreak/>
              <w:t>Пчеловодство</w:t>
            </w:r>
          </w:p>
          <w:p w14:paraId="4FA7BA2A" w14:textId="6A512BFB" w:rsidR="00E07CAA" w:rsidRPr="00071EA6" w:rsidRDefault="00E07CAA" w:rsidP="00E07CAA">
            <w:pPr>
              <w:pStyle w:val="af9"/>
              <w:jc w:val="both"/>
            </w:pPr>
            <w:r w:rsidRPr="00071EA6">
              <w:t>[1.12]</w:t>
            </w:r>
          </w:p>
        </w:tc>
        <w:tc>
          <w:tcPr>
            <w:tcW w:w="2977" w:type="dxa"/>
          </w:tcPr>
          <w:p w14:paraId="47113618" w14:textId="77777777" w:rsidR="00E07CAA" w:rsidRPr="00071EA6" w:rsidRDefault="00E07CAA" w:rsidP="00E07CAA">
            <w:pPr>
              <w:pStyle w:val="af9"/>
              <w:jc w:val="both"/>
            </w:pPr>
            <w:r w:rsidRPr="00071EA6">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w:t>
            </w:r>
          </w:p>
          <w:p w14:paraId="709DC0E9" w14:textId="7A54FE7F" w:rsidR="00E07CAA" w:rsidRPr="00071EA6" w:rsidRDefault="00E07CAA" w:rsidP="00E07CAA">
            <w:pPr>
              <w:pStyle w:val="af9"/>
              <w:jc w:val="both"/>
            </w:pPr>
            <w:r w:rsidRPr="00071EA6">
              <w:t>размещение сооружений, используемых для хранения и первичной переработки продукции пчеловодства</w:t>
            </w:r>
          </w:p>
        </w:tc>
        <w:tc>
          <w:tcPr>
            <w:tcW w:w="2409" w:type="dxa"/>
          </w:tcPr>
          <w:p w14:paraId="29B44ECA" w14:textId="77777777" w:rsidR="00E07CAA" w:rsidRPr="00071EA6" w:rsidRDefault="00E07CAA" w:rsidP="00E07CAA">
            <w:pPr>
              <w:pStyle w:val="af9"/>
              <w:jc w:val="both"/>
            </w:pPr>
            <w:r w:rsidRPr="00071EA6">
              <w:t>Минимальная (максимальная) площадь земельного участка 5000 -100 000 кв. м.</w:t>
            </w:r>
          </w:p>
          <w:p w14:paraId="6EFE9ACF" w14:textId="053F7095"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 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6DCEA565" w14:textId="77777777" w:rsidR="00E07CAA" w:rsidRPr="00071EA6" w:rsidRDefault="00E07CAA" w:rsidP="00E07CAA">
            <w:pPr>
              <w:pStyle w:val="af9"/>
              <w:jc w:val="both"/>
            </w:pPr>
            <w:r w:rsidRPr="00071EA6">
              <w:t>Минимальный отступ строений от 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885F441" w14:textId="2BAC0668"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05F8419A" w14:textId="017EA139" w:rsidR="00E07CAA" w:rsidRPr="00071EA6" w:rsidRDefault="00E07CAA" w:rsidP="00E07CAA">
            <w:pPr>
              <w:pStyle w:val="af9"/>
              <w:jc w:val="both"/>
            </w:pPr>
            <w:r w:rsidRPr="00071EA6">
              <w:t>Максимальная высота 30 м</w:t>
            </w:r>
          </w:p>
        </w:tc>
        <w:tc>
          <w:tcPr>
            <w:tcW w:w="2487" w:type="dxa"/>
          </w:tcPr>
          <w:p w14:paraId="71FBA839"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5E718C77" w14:textId="77777777" w:rsidR="00E07CAA" w:rsidRPr="00071EA6" w:rsidRDefault="00E07CAA" w:rsidP="00E07CAA">
            <w:pPr>
              <w:pStyle w:val="af9"/>
              <w:jc w:val="both"/>
            </w:pPr>
            <w:r w:rsidRPr="00071EA6">
              <w:t>процент застройки подземной части не регламентируется;</w:t>
            </w:r>
          </w:p>
          <w:p w14:paraId="1FF95836" w14:textId="77777777" w:rsidR="00E07CAA" w:rsidRPr="00071EA6" w:rsidRDefault="00E07CAA" w:rsidP="00E07CAA">
            <w:pPr>
              <w:pStyle w:val="af9"/>
              <w:jc w:val="both"/>
            </w:pPr>
          </w:p>
        </w:tc>
      </w:tr>
      <w:tr w:rsidR="00071EA6" w:rsidRPr="00071EA6" w14:paraId="7103BB4C" w14:textId="77777777" w:rsidTr="006A0CA7">
        <w:tc>
          <w:tcPr>
            <w:tcW w:w="2093" w:type="dxa"/>
          </w:tcPr>
          <w:p w14:paraId="45269D0D" w14:textId="77777777" w:rsidR="00E07CAA" w:rsidRPr="00071EA6" w:rsidRDefault="00E07CAA" w:rsidP="00E07CAA">
            <w:pPr>
              <w:pStyle w:val="af9"/>
              <w:jc w:val="both"/>
            </w:pPr>
            <w:r w:rsidRPr="00071EA6">
              <w:t>Рыбоводство</w:t>
            </w:r>
          </w:p>
          <w:p w14:paraId="6186B57E" w14:textId="7563E42B" w:rsidR="00E07CAA" w:rsidRPr="00071EA6" w:rsidRDefault="00E07CAA" w:rsidP="00E07CAA">
            <w:pPr>
              <w:pStyle w:val="af9"/>
              <w:jc w:val="both"/>
            </w:pPr>
            <w:r w:rsidRPr="00071EA6">
              <w:t>[1.13]</w:t>
            </w:r>
          </w:p>
        </w:tc>
        <w:tc>
          <w:tcPr>
            <w:tcW w:w="2977" w:type="dxa"/>
          </w:tcPr>
          <w:p w14:paraId="07ED80AA" w14:textId="14354DC5" w:rsidR="00E07CAA" w:rsidRPr="00071EA6" w:rsidRDefault="00E07CAA" w:rsidP="00E07CAA">
            <w:pPr>
              <w:pStyle w:val="af9"/>
              <w:jc w:val="both"/>
            </w:pPr>
            <w:r w:rsidRPr="00071EA6">
              <w:t xml:space="preserve">Осуществление хозяйственной </w:t>
            </w:r>
            <w:r w:rsidRPr="00071EA6">
              <w:lastRenderedPageBreak/>
              <w:t>деятельности, связанной с разведением и (или) содержанием, выращиванием объектов рыбоводства (</w:t>
            </w:r>
            <w:proofErr w:type="spellStart"/>
            <w:r w:rsidRPr="00071EA6">
              <w:t>аквакультуры</w:t>
            </w:r>
            <w:proofErr w:type="spellEnd"/>
            <w:r w:rsidRPr="00071EA6">
              <w:t>); размещение зданий, сооружений, оборудования, необходимых для осуществления рыбоводства (</w:t>
            </w:r>
            <w:proofErr w:type="spellStart"/>
            <w:r w:rsidRPr="00071EA6">
              <w:t>аквакультуры</w:t>
            </w:r>
            <w:proofErr w:type="spellEnd"/>
            <w:r w:rsidRPr="00071EA6">
              <w:t>)</w:t>
            </w:r>
          </w:p>
        </w:tc>
        <w:tc>
          <w:tcPr>
            <w:tcW w:w="2409" w:type="dxa"/>
          </w:tcPr>
          <w:p w14:paraId="5BF533B0" w14:textId="77777777" w:rsidR="00E07CAA" w:rsidRPr="00071EA6" w:rsidRDefault="00E07CAA" w:rsidP="00E07CAA">
            <w:pPr>
              <w:pStyle w:val="af9"/>
              <w:jc w:val="both"/>
            </w:pPr>
            <w:r w:rsidRPr="00071EA6">
              <w:lastRenderedPageBreak/>
              <w:t xml:space="preserve">Минимальная (максимальная) </w:t>
            </w:r>
            <w:r w:rsidRPr="00071EA6">
              <w:lastRenderedPageBreak/>
              <w:t>площадь земельного участка 5000 -100 000 кв. м.</w:t>
            </w:r>
          </w:p>
          <w:p w14:paraId="68CCDED2"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3D6D9DB9" w14:textId="168D101C"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3CAFB247" w14:textId="77777777" w:rsidR="00E07CAA" w:rsidRPr="00071EA6" w:rsidRDefault="00E07CAA" w:rsidP="00E07CAA">
            <w:pPr>
              <w:pStyle w:val="af9"/>
              <w:jc w:val="both"/>
            </w:pPr>
            <w:r w:rsidRPr="00071EA6">
              <w:lastRenderedPageBreak/>
              <w:t xml:space="preserve">Минимальный отступ строений от </w:t>
            </w:r>
            <w:r w:rsidRPr="00071EA6">
              <w:lastRenderedPageBreak/>
              <w:t>красной линии или 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3148A33E" w14:textId="3B5718CC"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4AAB3D9E" w14:textId="175F1D22" w:rsidR="00E07CAA" w:rsidRPr="00071EA6" w:rsidRDefault="00E07CAA" w:rsidP="00E07CAA">
            <w:pPr>
              <w:pStyle w:val="af9"/>
              <w:jc w:val="both"/>
            </w:pPr>
            <w:r w:rsidRPr="00071EA6">
              <w:lastRenderedPageBreak/>
              <w:t>Максимальная высота 30 м</w:t>
            </w:r>
          </w:p>
        </w:tc>
        <w:tc>
          <w:tcPr>
            <w:tcW w:w="2487" w:type="dxa"/>
          </w:tcPr>
          <w:p w14:paraId="36ED5EB8" w14:textId="77777777" w:rsidR="00E07CAA" w:rsidRPr="00071EA6" w:rsidRDefault="00E07CAA" w:rsidP="00E07CAA">
            <w:pPr>
              <w:pStyle w:val="af9"/>
              <w:jc w:val="both"/>
            </w:pPr>
            <w:r w:rsidRPr="00071EA6">
              <w:t xml:space="preserve">максимальный процент застройки в </w:t>
            </w:r>
            <w:r w:rsidRPr="00071EA6">
              <w:lastRenderedPageBreak/>
              <w:t>границах земельного участка - 30%;</w:t>
            </w:r>
          </w:p>
          <w:p w14:paraId="4B57899E" w14:textId="77777777" w:rsidR="00E07CAA" w:rsidRPr="00071EA6" w:rsidRDefault="00E07CAA" w:rsidP="00E07CAA">
            <w:pPr>
              <w:pStyle w:val="af9"/>
              <w:jc w:val="both"/>
            </w:pPr>
            <w:r w:rsidRPr="00071EA6">
              <w:t>процент застройки подземной части не регламентируется;</w:t>
            </w:r>
          </w:p>
          <w:p w14:paraId="2667A3CD" w14:textId="77777777" w:rsidR="00E07CAA" w:rsidRPr="00071EA6" w:rsidRDefault="00E07CAA" w:rsidP="00E07CAA">
            <w:pPr>
              <w:pStyle w:val="af9"/>
              <w:jc w:val="both"/>
            </w:pPr>
          </w:p>
        </w:tc>
      </w:tr>
      <w:tr w:rsidR="00071EA6" w:rsidRPr="00071EA6" w14:paraId="09CD8197" w14:textId="77777777" w:rsidTr="006A0CA7">
        <w:tc>
          <w:tcPr>
            <w:tcW w:w="2093" w:type="dxa"/>
          </w:tcPr>
          <w:p w14:paraId="36525341" w14:textId="784744E4" w:rsidR="00E07CAA" w:rsidRPr="00071EA6" w:rsidRDefault="00E07CAA" w:rsidP="00E07CAA">
            <w:pPr>
              <w:pStyle w:val="af9"/>
              <w:jc w:val="both"/>
            </w:pPr>
            <w:r w:rsidRPr="00071EA6">
              <w:lastRenderedPageBreak/>
              <w:t xml:space="preserve">Научное обеспечение сельского </w:t>
            </w:r>
            <w:r w:rsidRPr="00071EA6">
              <w:lastRenderedPageBreak/>
              <w:t>хозяйства [1.14]</w:t>
            </w:r>
          </w:p>
        </w:tc>
        <w:tc>
          <w:tcPr>
            <w:tcW w:w="2977" w:type="dxa"/>
          </w:tcPr>
          <w:p w14:paraId="0F50C3B3" w14:textId="612ADE81" w:rsidR="00E07CAA" w:rsidRPr="00071EA6" w:rsidRDefault="00E07CAA" w:rsidP="00E07CAA">
            <w:pPr>
              <w:pStyle w:val="af9"/>
              <w:jc w:val="both"/>
            </w:pPr>
            <w:r w:rsidRPr="00071EA6">
              <w:lastRenderedPageBreak/>
              <w:t xml:space="preserve">Осуществление научной и селекционной работы, ведения сельского </w:t>
            </w:r>
            <w:r w:rsidRPr="00071EA6">
              <w:lastRenderedPageBreak/>
              <w:t>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09" w:type="dxa"/>
          </w:tcPr>
          <w:p w14:paraId="44A6E87C" w14:textId="77777777" w:rsidR="00E07CAA" w:rsidRPr="00071EA6" w:rsidRDefault="00E07CAA" w:rsidP="00E07CAA">
            <w:pPr>
              <w:pStyle w:val="af9"/>
              <w:jc w:val="both"/>
            </w:pPr>
            <w:r w:rsidRPr="00071EA6">
              <w:lastRenderedPageBreak/>
              <w:t xml:space="preserve">Минимальная (максимальная) площадь земельного </w:t>
            </w:r>
            <w:r w:rsidRPr="00071EA6">
              <w:lastRenderedPageBreak/>
              <w:t>участка 5000 - 100 000 кв. м.</w:t>
            </w:r>
          </w:p>
          <w:p w14:paraId="5231ACEB"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287070C3" w14:textId="56C3A556"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2AAAB8A6" w14:textId="77777777" w:rsidR="00E07CAA" w:rsidRPr="00071EA6" w:rsidRDefault="00E07CAA" w:rsidP="00E07CAA">
            <w:pPr>
              <w:pStyle w:val="af9"/>
              <w:jc w:val="both"/>
            </w:pPr>
            <w:r w:rsidRPr="00071EA6">
              <w:lastRenderedPageBreak/>
              <w:t xml:space="preserve">Минимальный отступ строений от красной линии или </w:t>
            </w:r>
            <w:r w:rsidRPr="00071EA6">
              <w:lastRenderedPageBreak/>
              <w:t>границ участка (в 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7CA2AE4C" w14:textId="727A7B10"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08058210" w14:textId="5FD00EF2" w:rsidR="00E07CAA" w:rsidRPr="00071EA6" w:rsidRDefault="00E07CAA" w:rsidP="00E07CAA">
            <w:pPr>
              <w:pStyle w:val="af9"/>
              <w:jc w:val="both"/>
            </w:pPr>
            <w:r w:rsidRPr="00071EA6">
              <w:lastRenderedPageBreak/>
              <w:t>Максимальная высота 30 м</w:t>
            </w:r>
          </w:p>
        </w:tc>
        <w:tc>
          <w:tcPr>
            <w:tcW w:w="2487" w:type="dxa"/>
          </w:tcPr>
          <w:p w14:paraId="4BDA36C0" w14:textId="77777777" w:rsidR="00E07CAA" w:rsidRPr="00071EA6" w:rsidRDefault="00E07CAA" w:rsidP="00E07CAA">
            <w:pPr>
              <w:pStyle w:val="af9"/>
              <w:jc w:val="both"/>
            </w:pPr>
            <w:r w:rsidRPr="00071EA6">
              <w:t xml:space="preserve">максимальный процент застройки в границах земельного </w:t>
            </w:r>
            <w:r w:rsidRPr="00071EA6">
              <w:lastRenderedPageBreak/>
              <w:t>участка - 30%;</w:t>
            </w:r>
          </w:p>
          <w:p w14:paraId="0D733F9E" w14:textId="77777777" w:rsidR="00E07CAA" w:rsidRPr="00071EA6" w:rsidRDefault="00E07CAA" w:rsidP="00E07CAA">
            <w:pPr>
              <w:pStyle w:val="af9"/>
              <w:jc w:val="both"/>
            </w:pPr>
            <w:r w:rsidRPr="00071EA6">
              <w:t>процент застройки подземной части не регламентируется;</w:t>
            </w:r>
          </w:p>
          <w:p w14:paraId="565B5B61" w14:textId="77777777" w:rsidR="00E07CAA" w:rsidRPr="00071EA6" w:rsidRDefault="00E07CAA" w:rsidP="00E07CAA">
            <w:pPr>
              <w:pStyle w:val="af9"/>
              <w:jc w:val="both"/>
            </w:pPr>
          </w:p>
        </w:tc>
      </w:tr>
      <w:tr w:rsidR="00071EA6" w:rsidRPr="00071EA6" w14:paraId="7DAB8820" w14:textId="77777777" w:rsidTr="006A0CA7">
        <w:tc>
          <w:tcPr>
            <w:tcW w:w="2093" w:type="dxa"/>
          </w:tcPr>
          <w:p w14:paraId="195C380A" w14:textId="77777777" w:rsidR="00E07CAA" w:rsidRPr="00071EA6" w:rsidRDefault="00E07CAA" w:rsidP="00E07CAA">
            <w:pPr>
              <w:pStyle w:val="af9"/>
              <w:jc w:val="both"/>
            </w:pPr>
            <w:r w:rsidRPr="00071EA6">
              <w:lastRenderedPageBreak/>
              <w:t>Хранение и переработка</w:t>
            </w:r>
          </w:p>
          <w:p w14:paraId="2BF1402B" w14:textId="01DE8E7C" w:rsidR="00E07CAA" w:rsidRPr="00071EA6" w:rsidRDefault="00E07CAA" w:rsidP="00E07CAA">
            <w:pPr>
              <w:pStyle w:val="af9"/>
              <w:jc w:val="both"/>
            </w:pPr>
            <w:r w:rsidRPr="00071EA6">
              <w:t xml:space="preserve">сельскохозяйственной продукции </w:t>
            </w:r>
            <w:r w:rsidRPr="00071EA6">
              <w:lastRenderedPageBreak/>
              <w:t>[1.15]</w:t>
            </w:r>
          </w:p>
        </w:tc>
        <w:tc>
          <w:tcPr>
            <w:tcW w:w="2977" w:type="dxa"/>
          </w:tcPr>
          <w:p w14:paraId="613781F1" w14:textId="520CDD06" w:rsidR="00E07CAA" w:rsidRPr="00071EA6" w:rsidRDefault="00E07CAA" w:rsidP="00E07CAA">
            <w:pPr>
              <w:pStyle w:val="af9"/>
              <w:jc w:val="both"/>
            </w:pPr>
            <w:r w:rsidRPr="00071EA6">
              <w:lastRenderedPageBreak/>
              <w:t xml:space="preserve">Размещение зданий, сооружений, используемых для производства, хранения, </w:t>
            </w:r>
            <w:r w:rsidRPr="00071EA6">
              <w:lastRenderedPageBreak/>
              <w:t>первичной и глубокой переработки сельскохозяйственной продукции</w:t>
            </w:r>
          </w:p>
        </w:tc>
        <w:tc>
          <w:tcPr>
            <w:tcW w:w="2409" w:type="dxa"/>
          </w:tcPr>
          <w:p w14:paraId="52880EF1" w14:textId="77777777" w:rsidR="00E07CAA" w:rsidRPr="00071EA6" w:rsidRDefault="00E07CAA" w:rsidP="00E07CAA">
            <w:pPr>
              <w:pStyle w:val="af9"/>
              <w:jc w:val="both"/>
            </w:pPr>
            <w:r w:rsidRPr="00071EA6">
              <w:lastRenderedPageBreak/>
              <w:t xml:space="preserve">Минимальная (максимальная) площадь земельного участка 5000 - 100 </w:t>
            </w:r>
            <w:r w:rsidRPr="00071EA6">
              <w:lastRenderedPageBreak/>
              <w:t>000 кв. м.</w:t>
            </w:r>
          </w:p>
          <w:p w14:paraId="48B20346" w14:textId="77777777" w:rsidR="00E07CAA" w:rsidRPr="00071EA6" w:rsidRDefault="00E07CAA" w:rsidP="00E07CAA">
            <w:pPr>
              <w:pStyle w:val="af9"/>
              <w:jc w:val="both"/>
            </w:pPr>
            <w:r w:rsidRPr="00071EA6">
              <w:t>Для объектов инженерного обеспечения и объектов вспомогательного инженерного назначения от 1 кв. м.</w:t>
            </w:r>
          </w:p>
          <w:p w14:paraId="2980EFF7" w14:textId="70347875"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27FE0D27" w14:textId="77777777" w:rsidR="00E07CAA" w:rsidRPr="00071EA6" w:rsidRDefault="00E07CAA" w:rsidP="00E07CAA">
            <w:pPr>
              <w:pStyle w:val="af9"/>
              <w:jc w:val="both"/>
            </w:pPr>
            <w:r w:rsidRPr="00071EA6">
              <w:lastRenderedPageBreak/>
              <w:t xml:space="preserve">Минимальный отступ строений от красной линии или границ участка (в </w:t>
            </w:r>
            <w:r w:rsidRPr="00071EA6">
              <w:lastRenderedPageBreak/>
              <w:t>случае, если иной не 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5282A268" w14:textId="584B5354"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789D5B26" w14:textId="5CC8A644" w:rsidR="00E07CAA" w:rsidRPr="00071EA6" w:rsidRDefault="00E07CAA" w:rsidP="00E07CAA">
            <w:pPr>
              <w:pStyle w:val="af9"/>
              <w:jc w:val="both"/>
            </w:pPr>
            <w:r w:rsidRPr="00071EA6">
              <w:lastRenderedPageBreak/>
              <w:t>Максимальная высота 30 м</w:t>
            </w:r>
          </w:p>
        </w:tc>
        <w:tc>
          <w:tcPr>
            <w:tcW w:w="2487" w:type="dxa"/>
          </w:tcPr>
          <w:p w14:paraId="189F55FF"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33B2E291" w14:textId="77777777" w:rsidR="00E07CAA" w:rsidRPr="00071EA6" w:rsidRDefault="00E07CAA" w:rsidP="00E07CAA">
            <w:pPr>
              <w:pStyle w:val="af9"/>
              <w:jc w:val="both"/>
            </w:pPr>
            <w:r w:rsidRPr="00071EA6">
              <w:lastRenderedPageBreak/>
              <w:t>процент застройки подземной части не регламентируется;</w:t>
            </w:r>
          </w:p>
          <w:p w14:paraId="47BECC2C" w14:textId="77777777" w:rsidR="00E07CAA" w:rsidRPr="00071EA6" w:rsidRDefault="00E07CAA" w:rsidP="00E07CAA">
            <w:pPr>
              <w:pStyle w:val="af9"/>
              <w:jc w:val="both"/>
            </w:pPr>
          </w:p>
        </w:tc>
      </w:tr>
      <w:tr w:rsidR="00071EA6" w:rsidRPr="00071EA6" w14:paraId="166C1C60" w14:textId="77777777" w:rsidTr="006A0CA7">
        <w:tc>
          <w:tcPr>
            <w:tcW w:w="2093" w:type="dxa"/>
          </w:tcPr>
          <w:p w14:paraId="38923327" w14:textId="70AAA0BA" w:rsidR="00E07CAA" w:rsidRPr="00071EA6" w:rsidRDefault="00E07CAA" w:rsidP="00E07CAA">
            <w:pPr>
              <w:pStyle w:val="af9"/>
              <w:jc w:val="both"/>
            </w:pPr>
            <w:r w:rsidRPr="00071EA6">
              <w:lastRenderedPageBreak/>
              <w:t>Питомники [1.17]</w:t>
            </w:r>
          </w:p>
        </w:tc>
        <w:tc>
          <w:tcPr>
            <w:tcW w:w="2977" w:type="dxa"/>
          </w:tcPr>
          <w:p w14:paraId="5CE4E76B" w14:textId="77777777" w:rsidR="00E07CAA" w:rsidRPr="00071EA6" w:rsidRDefault="00E07CAA" w:rsidP="00E07CAA">
            <w:pPr>
              <w:pStyle w:val="af9"/>
              <w:jc w:val="both"/>
            </w:pPr>
            <w:r w:rsidRPr="00071EA6">
              <w:t xml:space="preserve">Выращивание и реализация подроста деревьев и кустарников, используемых в сельском хозяйстве, а также иных </w:t>
            </w:r>
            <w:r w:rsidRPr="00071EA6">
              <w:lastRenderedPageBreak/>
              <w:t>сельскохозяйственных культур для получения рассады и семян;</w:t>
            </w:r>
          </w:p>
          <w:p w14:paraId="5BC13F00" w14:textId="548EEAC8" w:rsidR="00E07CAA" w:rsidRPr="00071EA6" w:rsidRDefault="00E07CAA" w:rsidP="00E07CAA">
            <w:pPr>
              <w:pStyle w:val="af9"/>
              <w:jc w:val="both"/>
            </w:pPr>
            <w:r w:rsidRPr="00071EA6">
              <w:t>размещение сооружений, необходимых для указанных видов сельскохозяйственного производства</w:t>
            </w:r>
          </w:p>
        </w:tc>
        <w:tc>
          <w:tcPr>
            <w:tcW w:w="2409" w:type="dxa"/>
          </w:tcPr>
          <w:p w14:paraId="09D1DE9D" w14:textId="77777777" w:rsidR="00E07CAA" w:rsidRPr="00071EA6" w:rsidRDefault="00E07CAA" w:rsidP="00E07CAA">
            <w:pPr>
              <w:pStyle w:val="af9"/>
              <w:jc w:val="both"/>
            </w:pPr>
            <w:r w:rsidRPr="00071EA6">
              <w:lastRenderedPageBreak/>
              <w:t>Минимальная (максимальная) площадь земельного участка 5000- 100 000 кв. м.</w:t>
            </w:r>
          </w:p>
          <w:p w14:paraId="5355EC59" w14:textId="77777777" w:rsidR="00E07CAA" w:rsidRPr="00071EA6" w:rsidRDefault="00E07CAA" w:rsidP="00E07CAA">
            <w:pPr>
              <w:pStyle w:val="af9"/>
              <w:jc w:val="both"/>
            </w:pPr>
            <w:r w:rsidRPr="00071EA6">
              <w:lastRenderedPageBreak/>
              <w:t>Для объектов инженерного обеспечения и объектов вспомогательного инженерного назначения от 1 кв. м.</w:t>
            </w:r>
          </w:p>
          <w:p w14:paraId="1F9AC90E" w14:textId="2258FED5"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4B34E574" w14:textId="77777777" w:rsidR="00E07CAA" w:rsidRPr="00071EA6" w:rsidRDefault="00E07CAA" w:rsidP="00E07CAA">
            <w:pPr>
              <w:pStyle w:val="af9"/>
              <w:jc w:val="both"/>
            </w:pPr>
            <w:r w:rsidRPr="00071EA6">
              <w:lastRenderedPageBreak/>
              <w:t xml:space="preserve">Минимальный отступ строений от красной линии или границ участка (в случае, если иной не </w:t>
            </w:r>
            <w:r w:rsidRPr="00071EA6">
              <w:lastRenderedPageBreak/>
              <w:t>установлен линией 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101FE0B3" w14:textId="47537632"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31FBF8DD" w14:textId="67EA3AF2" w:rsidR="00E07CAA" w:rsidRPr="00071EA6" w:rsidRDefault="00E07CAA" w:rsidP="00E07CAA">
            <w:pPr>
              <w:pStyle w:val="af9"/>
              <w:jc w:val="both"/>
            </w:pPr>
            <w:r w:rsidRPr="00071EA6">
              <w:lastRenderedPageBreak/>
              <w:t>Максимальная высота 30 м</w:t>
            </w:r>
          </w:p>
        </w:tc>
        <w:tc>
          <w:tcPr>
            <w:tcW w:w="2487" w:type="dxa"/>
          </w:tcPr>
          <w:p w14:paraId="1FE44D80" w14:textId="77777777" w:rsidR="00E07CAA" w:rsidRPr="00071EA6" w:rsidRDefault="00E07CAA" w:rsidP="00E07CAA">
            <w:pPr>
              <w:pStyle w:val="af9"/>
              <w:jc w:val="both"/>
            </w:pPr>
            <w:r w:rsidRPr="00071EA6">
              <w:t>максимальный процент застройки в границах земельного участка - 30%;</w:t>
            </w:r>
          </w:p>
          <w:p w14:paraId="147DFD72" w14:textId="77777777" w:rsidR="00E07CAA" w:rsidRPr="00071EA6" w:rsidRDefault="00E07CAA" w:rsidP="00E07CAA">
            <w:pPr>
              <w:pStyle w:val="af9"/>
              <w:jc w:val="both"/>
            </w:pPr>
            <w:r w:rsidRPr="00071EA6">
              <w:t xml:space="preserve">процент застройки </w:t>
            </w:r>
            <w:r w:rsidRPr="00071EA6">
              <w:lastRenderedPageBreak/>
              <w:t>подземной части не регламентируется;</w:t>
            </w:r>
          </w:p>
          <w:p w14:paraId="2A86F4DA" w14:textId="77777777" w:rsidR="00E07CAA" w:rsidRPr="00071EA6" w:rsidRDefault="00E07CAA" w:rsidP="00E07CAA">
            <w:pPr>
              <w:pStyle w:val="af9"/>
              <w:jc w:val="both"/>
            </w:pPr>
          </w:p>
        </w:tc>
      </w:tr>
      <w:tr w:rsidR="00071EA6" w:rsidRPr="00071EA6" w14:paraId="79A02A23" w14:textId="77777777" w:rsidTr="006A0CA7">
        <w:tc>
          <w:tcPr>
            <w:tcW w:w="2093" w:type="dxa"/>
          </w:tcPr>
          <w:p w14:paraId="4070BF01" w14:textId="77777777" w:rsidR="00E07CAA" w:rsidRPr="00071EA6" w:rsidRDefault="00E07CAA" w:rsidP="00E07CAA">
            <w:pPr>
              <w:pStyle w:val="af9"/>
              <w:jc w:val="both"/>
            </w:pPr>
            <w:r w:rsidRPr="00071EA6">
              <w:lastRenderedPageBreak/>
              <w:t>Обеспечение</w:t>
            </w:r>
          </w:p>
          <w:p w14:paraId="4C8945CC" w14:textId="405C52DE" w:rsidR="00E07CAA" w:rsidRPr="00071EA6" w:rsidRDefault="00E07CAA" w:rsidP="00E07CAA">
            <w:pPr>
              <w:pStyle w:val="af9"/>
              <w:jc w:val="both"/>
            </w:pPr>
            <w:r w:rsidRPr="00071EA6">
              <w:t>сельскохозяйственного производства [1.18]</w:t>
            </w:r>
          </w:p>
        </w:tc>
        <w:tc>
          <w:tcPr>
            <w:tcW w:w="2977" w:type="dxa"/>
          </w:tcPr>
          <w:p w14:paraId="4947826B" w14:textId="30E3EFC2" w:rsidR="00E07CAA" w:rsidRPr="00071EA6" w:rsidRDefault="00E07CAA" w:rsidP="00E07CAA">
            <w:pPr>
              <w:pStyle w:val="af9"/>
              <w:jc w:val="both"/>
            </w:pPr>
            <w:r w:rsidRPr="00071EA6">
              <w:t xml:space="preserve">Размещение машинно-транспортных и ремонтных станций, ангаров и гаражей для сельскохозяйственной техники, амбаров, </w:t>
            </w:r>
            <w:r w:rsidRPr="00071EA6">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2409" w:type="dxa"/>
          </w:tcPr>
          <w:p w14:paraId="3371A88A" w14:textId="77777777" w:rsidR="00E07CAA" w:rsidRPr="00071EA6" w:rsidRDefault="00E07CAA" w:rsidP="00E07CAA">
            <w:pPr>
              <w:pStyle w:val="af9"/>
              <w:jc w:val="both"/>
            </w:pPr>
            <w:r w:rsidRPr="00071EA6">
              <w:lastRenderedPageBreak/>
              <w:t>Минимальная (максимальная) площадь земельного участка 5000- 100 000 кв. м.</w:t>
            </w:r>
          </w:p>
          <w:p w14:paraId="2A5B7F6A" w14:textId="77777777" w:rsidR="00E07CAA" w:rsidRPr="00071EA6" w:rsidRDefault="00E07CAA" w:rsidP="00E07CAA">
            <w:pPr>
              <w:pStyle w:val="af9"/>
              <w:jc w:val="both"/>
            </w:pPr>
            <w:r w:rsidRPr="00071EA6">
              <w:t xml:space="preserve">Для объектов </w:t>
            </w:r>
            <w:r w:rsidRPr="00071EA6">
              <w:lastRenderedPageBreak/>
              <w:t>инженерного обеспечения и объектов вспомогательного инженерного назначения от 1 кв. м.</w:t>
            </w:r>
          </w:p>
          <w:p w14:paraId="57631E82" w14:textId="1333D1B7" w:rsidR="00E07CAA" w:rsidRPr="00071EA6" w:rsidRDefault="00E07CAA" w:rsidP="00E07CAA">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4601028B" w14:textId="77777777" w:rsidR="00E07CAA" w:rsidRPr="00071EA6" w:rsidRDefault="00E07CAA" w:rsidP="00E07CAA">
            <w:pPr>
              <w:pStyle w:val="af9"/>
              <w:jc w:val="both"/>
            </w:pPr>
            <w:r w:rsidRPr="00071EA6">
              <w:lastRenderedPageBreak/>
              <w:t xml:space="preserve">Минимальный отступ строений от красной линии или границ участка (в случае, если иной не установлен линией </w:t>
            </w:r>
            <w:r w:rsidRPr="00071EA6">
              <w:lastRenderedPageBreak/>
              <w:t>регулирования застройки) - 5 м, допускается уменьшение отступа либо расположения здания, строения и сооружения по красной линии с учетом сложившейся застройки.</w:t>
            </w:r>
          </w:p>
          <w:p w14:paraId="109640B0" w14:textId="2FCB56A7" w:rsidR="00E07CAA" w:rsidRPr="00071EA6" w:rsidRDefault="00E07CAA" w:rsidP="00E07CAA">
            <w:pPr>
              <w:pStyle w:val="af9"/>
              <w:jc w:val="both"/>
            </w:pPr>
            <w:r w:rsidRPr="00071EA6">
              <w:t>Минимальный отступ от границ с соседними участками - 3 м</w:t>
            </w:r>
          </w:p>
        </w:tc>
        <w:tc>
          <w:tcPr>
            <w:tcW w:w="2410" w:type="dxa"/>
          </w:tcPr>
          <w:p w14:paraId="6F3C6325" w14:textId="26C81B70" w:rsidR="00E07CAA" w:rsidRPr="00071EA6" w:rsidRDefault="00E07CAA" w:rsidP="00E07CAA">
            <w:pPr>
              <w:pStyle w:val="af9"/>
              <w:jc w:val="both"/>
            </w:pPr>
            <w:r w:rsidRPr="00071EA6">
              <w:lastRenderedPageBreak/>
              <w:t>Максимальная высота 30 м</w:t>
            </w:r>
          </w:p>
        </w:tc>
        <w:tc>
          <w:tcPr>
            <w:tcW w:w="2487" w:type="dxa"/>
          </w:tcPr>
          <w:p w14:paraId="65D15833" w14:textId="204C449A" w:rsidR="00E07CAA" w:rsidRPr="00071EA6" w:rsidRDefault="00C27391" w:rsidP="00E07CAA">
            <w:pPr>
              <w:pStyle w:val="af9"/>
              <w:jc w:val="both"/>
            </w:pPr>
            <w:r w:rsidRPr="00071EA6">
              <w:t>максимальный процент застройки в границах земельного участка - 60%</w:t>
            </w:r>
            <w:r w:rsidR="00E07CAA" w:rsidRPr="00071EA6">
              <w:t>;</w:t>
            </w:r>
          </w:p>
          <w:p w14:paraId="2B31856E" w14:textId="77777777" w:rsidR="00E07CAA" w:rsidRPr="00071EA6" w:rsidRDefault="00E07CAA" w:rsidP="00E07CAA">
            <w:pPr>
              <w:pStyle w:val="af9"/>
              <w:jc w:val="both"/>
            </w:pPr>
            <w:r w:rsidRPr="00071EA6">
              <w:t xml:space="preserve">процент застройки подземной части не </w:t>
            </w:r>
            <w:r w:rsidRPr="00071EA6">
              <w:lastRenderedPageBreak/>
              <w:t>регламентируется;</w:t>
            </w:r>
          </w:p>
          <w:p w14:paraId="7AB48005" w14:textId="77777777" w:rsidR="00E07CAA" w:rsidRPr="00071EA6" w:rsidRDefault="00E07CAA" w:rsidP="00E07CAA">
            <w:pPr>
              <w:pStyle w:val="af9"/>
              <w:jc w:val="both"/>
            </w:pPr>
          </w:p>
        </w:tc>
      </w:tr>
      <w:tr w:rsidR="00071EA6" w:rsidRPr="00071EA6" w14:paraId="3CF0BE55" w14:textId="77777777" w:rsidTr="006A0CA7">
        <w:tc>
          <w:tcPr>
            <w:tcW w:w="2093" w:type="dxa"/>
          </w:tcPr>
          <w:p w14:paraId="107D7754" w14:textId="25D88BD4" w:rsidR="00CF2FB0" w:rsidRPr="00071EA6" w:rsidRDefault="00CF2FB0" w:rsidP="00CF2FB0">
            <w:pPr>
              <w:pStyle w:val="af9"/>
              <w:jc w:val="both"/>
            </w:pPr>
            <w:r w:rsidRPr="00071EA6">
              <w:lastRenderedPageBreak/>
              <w:t>Сенокошение [1.19]</w:t>
            </w:r>
          </w:p>
        </w:tc>
        <w:tc>
          <w:tcPr>
            <w:tcW w:w="2977" w:type="dxa"/>
          </w:tcPr>
          <w:p w14:paraId="385799AC" w14:textId="7F7906B3" w:rsidR="00CF2FB0" w:rsidRPr="00071EA6" w:rsidRDefault="00CF2FB0" w:rsidP="00CF2FB0">
            <w:pPr>
              <w:pStyle w:val="af9"/>
              <w:jc w:val="both"/>
            </w:pPr>
            <w:r w:rsidRPr="00071EA6">
              <w:t>Кошение трав, сбор и заготовка сена</w:t>
            </w:r>
          </w:p>
        </w:tc>
        <w:tc>
          <w:tcPr>
            <w:tcW w:w="2409" w:type="dxa"/>
          </w:tcPr>
          <w:p w14:paraId="13AF3241" w14:textId="6102F431" w:rsidR="00CF2FB0" w:rsidRPr="00071EA6" w:rsidRDefault="00CF2FB0" w:rsidP="00CF2FB0">
            <w:pPr>
              <w:pStyle w:val="af9"/>
              <w:jc w:val="both"/>
            </w:pPr>
            <w:r w:rsidRPr="00071EA6">
              <w:t>Минимальная (максимальная) площадь земельных участков, предназначенных для сельскохозяйственно</w:t>
            </w:r>
            <w:r w:rsidRPr="00071EA6">
              <w:lastRenderedPageBreak/>
              <w:t>го использования в черте населенного пункта 300 -100 000 кв. м.</w:t>
            </w:r>
          </w:p>
        </w:tc>
        <w:tc>
          <w:tcPr>
            <w:tcW w:w="2410" w:type="dxa"/>
          </w:tcPr>
          <w:p w14:paraId="4327A820" w14:textId="495EDCAF" w:rsidR="00CF2FB0" w:rsidRPr="00071EA6" w:rsidRDefault="00CF2FB0" w:rsidP="00CF2FB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6369BC86" w14:textId="0EE0908C"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A7245E8" w14:textId="5F327642" w:rsidR="00CF2FB0" w:rsidRPr="00071EA6" w:rsidRDefault="00CF2FB0" w:rsidP="00CF2FB0">
            <w:pPr>
              <w:pStyle w:val="af9"/>
              <w:jc w:val="both"/>
            </w:pPr>
            <w:r w:rsidRPr="00071EA6">
              <w:t>Не подлежат установлению (размещение объектов капитального строительства не предусматривается).</w:t>
            </w:r>
          </w:p>
        </w:tc>
      </w:tr>
      <w:tr w:rsidR="00E07CAA" w:rsidRPr="00071EA6" w14:paraId="509F2B9B" w14:textId="77777777" w:rsidTr="006A0CA7">
        <w:tc>
          <w:tcPr>
            <w:tcW w:w="2093" w:type="dxa"/>
          </w:tcPr>
          <w:p w14:paraId="4130B804" w14:textId="5820FADD" w:rsidR="00E07CAA" w:rsidRPr="00071EA6" w:rsidRDefault="00E07CAA" w:rsidP="00E07CAA">
            <w:pPr>
              <w:pStyle w:val="af9"/>
              <w:jc w:val="both"/>
            </w:pPr>
            <w:r w:rsidRPr="00071EA6">
              <w:t>Предоставление коммунальных услуг [3.1.1]</w:t>
            </w:r>
          </w:p>
        </w:tc>
        <w:tc>
          <w:tcPr>
            <w:tcW w:w="2977" w:type="dxa"/>
          </w:tcPr>
          <w:p w14:paraId="05105809" w14:textId="0444CA47" w:rsidR="00E07CAA" w:rsidRPr="00071EA6" w:rsidRDefault="00E07CAA" w:rsidP="00E07CAA">
            <w:pPr>
              <w:pStyle w:val="af9"/>
              <w:jc w:val="both"/>
            </w:pPr>
            <w:r w:rsidRPr="00071EA6">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5E10BF09" w14:textId="77777777" w:rsidR="00E07CAA" w:rsidRPr="00071EA6" w:rsidRDefault="00E07CAA" w:rsidP="00E07CAA">
            <w:pPr>
              <w:pStyle w:val="af9"/>
              <w:jc w:val="both"/>
            </w:pPr>
            <w:r w:rsidRPr="00071EA6">
              <w:t>минимальная (максимальная) площадь земельного участка:</w:t>
            </w:r>
          </w:p>
          <w:p w14:paraId="437DB3C8" w14:textId="77777777" w:rsidR="00E07CAA" w:rsidRPr="00071EA6" w:rsidRDefault="00E07CAA" w:rsidP="00E07CAA">
            <w:pPr>
              <w:pStyle w:val="af9"/>
              <w:jc w:val="both"/>
            </w:pPr>
            <w:r w:rsidRPr="00071EA6">
              <w:t>- для объектов коммунального обслуживания- 10 - 15000 кв. м;</w:t>
            </w:r>
          </w:p>
          <w:p w14:paraId="5F0DF7EE" w14:textId="4866CEA1" w:rsidR="00E07CAA" w:rsidRPr="00071EA6" w:rsidRDefault="00E07CAA" w:rsidP="00E07CAA">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2B11E190" w14:textId="77777777" w:rsidR="00E07CAA" w:rsidRPr="00071EA6" w:rsidRDefault="00E07CAA" w:rsidP="00E07CAA">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68071A71" w14:textId="77777777" w:rsidR="00E07CAA" w:rsidRPr="00071EA6" w:rsidRDefault="00E07CAA" w:rsidP="00E07CAA">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35ED5B2D" w14:textId="738E45AD" w:rsidR="00E07CAA" w:rsidRPr="00071EA6" w:rsidRDefault="00E07CAA" w:rsidP="00E07CAA">
            <w:pPr>
              <w:pStyle w:val="af9"/>
              <w:jc w:val="both"/>
            </w:pPr>
            <w:r w:rsidRPr="00071EA6">
              <w:t>Общее количество контейнеров не более 5 шт.</w:t>
            </w:r>
          </w:p>
        </w:tc>
        <w:tc>
          <w:tcPr>
            <w:tcW w:w="2410" w:type="dxa"/>
          </w:tcPr>
          <w:p w14:paraId="3413FBE1" w14:textId="77777777" w:rsidR="00E07CAA" w:rsidRPr="00071EA6" w:rsidRDefault="00E07CAA" w:rsidP="00E07CAA">
            <w:pPr>
              <w:pStyle w:val="af9"/>
              <w:jc w:val="both"/>
            </w:pPr>
            <w:r w:rsidRPr="00071EA6">
              <w:t>максимальное количество надземных этажей зданий - 4</w:t>
            </w:r>
          </w:p>
          <w:p w14:paraId="6DCF8E88" w14:textId="7DB2AE4B" w:rsidR="00E07CAA" w:rsidRPr="00071EA6" w:rsidRDefault="00E07CAA" w:rsidP="00E07CAA">
            <w:pPr>
              <w:pStyle w:val="af9"/>
              <w:jc w:val="both"/>
            </w:pPr>
            <w:r w:rsidRPr="00071EA6">
              <w:t>максимальная высота зданий - 20 м.</w:t>
            </w:r>
          </w:p>
        </w:tc>
        <w:tc>
          <w:tcPr>
            <w:tcW w:w="2487" w:type="dxa"/>
          </w:tcPr>
          <w:p w14:paraId="4AD55EFE" w14:textId="30DAA072" w:rsidR="00E07CAA" w:rsidRPr="00071EA6" w:rsidRDefault="00C27391" w:rsidP="00E07CAA">
            <w:pPr>
              <w:pStyle w:val="af9"/>
              <w:jc w:val="both"/>
            </w:pPr>
            <w:r w:rsidRPr="00071EA6">
              <w:t>максимальный процент застройки в границах земельного участка - 60%</w:t>
            </w:r>
            <w:r w:rsidR="00E07CAA" w:rsidRPr="00071EA6">
              <w:t>;</w:t>
            </w:r>
          </w:p>
          <w:p w14:paraId="76AA17E7" w14:textId="77777777" w:rsidR="00E07CAA" w:rsidRPr="00071EA6" w:rsidRDefault="00E07CAA" w:rsidP="00E07CAA">
            <w:pPr>
              <w:pStyle w:val="af9"/>
              <w:jc w:val="both"/>
            </w:pPr>
            <w:r w:rsidRPr="00071EA6">
              <w:t>процент застройки подземной части не регламентируется;</w:t>
            </w:r>
          </w:p>
          <w:p w14:paraId="7663ECC1" w14:textId="77777777" w:rsidR="00E07CAA" w:rsidRPr="00071EA6" w:rsidRDefault="00E07CAA" w:rsidP="00E07CAA">
            <w:pPr>
              <w:pStyle w:val="af9"/>
              <w:jc w:val="both"/>
            </w:pPr>
            <w:r w:rsidRPr="00071EA6">
              <w:t>коэффициент плотности застройки</w:t>
            </w:r>
          </w:p>
          <w:p w14:paraId="4E9BF8A8" w14:textId="727EA16B" w:rsidR="00E07CAA" w:rsidRPr="00071EA6" w:rsidRDefault="00E07CAA" w:rsidP="00E07CAA">
            <w:pPr>
              <w:pStyle w:val="af9"/>
              <w:jc w:val="both"/>
            </w:pPr>
            <w:r w:rsidRPr="00071EA6">
              <w:t>Кпз-2,4;</w:t>
            </w:r>
          </w:p>
        </w:tc>
      </w:tr>
    </w:tbl>
    <w:p w14:paraId="6D97BA8E" w14:textId="77777777" w:rsidR="00B424E6" w:rsidRPr="00071EA6" w:rsidRDefault="00B424E6" w:rsidP="004E660A">
      <w:pPr>
        <w:pStyle w:val="afb"/>
        <w:rPr>
          <w:b/>
          <w:bCs/>
        </w:rPr>
      </w:pPr>
    </w:p>
    <w:p w14:paraId="635F8EEB" w14:textId="77777777" w:rsidR="00B424E6" w:rsidRPr="00071EA6" w:rsidRDefault="00B424E6" w:rsidP="004E660A">
      <w:pPr>
        <w:pStyle w:val="afb"/>
        <w:rPr>
          <w:b/>
          <w:bCs/>
        </w:rPr>
      </w:pPr>
    </w:p>
    <w:p w14:paraId="3779B71B" w14:textId="70DCD836" w:rsidR="004E660A" w:rsidRPr="00071EA6" w:rsidRDefault="004E660A" w:rsidP="004E660A">
      <w:pPr>
        <w:pStyle w:val="afb"/>
        <w:rPr>
          <w:b/>
          <w:bCs/>
        </w:rPr>
      </w:pPr>
      <w:r w:rsidRPr="00071EA6">
        <w:rPr>
          <w:b/>
          <w:bCs/>
        </w:rPr>
        <w:lastRenderedPageBreak/>
        <w:t>УСЛОВНО РАЗРЕШЕННЫЕ ВИДЫ И ПАРАМЕТРЫ РАЗРЕШЕННОГО ИСПОЛЬЗОВАНИЯ ЗЕМЕЛЬНЫХ УЧАСТКОВ И ОБЪЕКТОВ КАПИТАЛЬНОГО СТРОИТЕЛЬСТВА</w:t>
      </w:r>
    </w:p>
    <w:p w14:paraId="47A8AF57" w14:textId="2D5B7AF1" w:rsidR="00B424E6" w:rsidRPr="00071EA6" w:rsidRDefault="00B424E6" w:rsidP="00B424E6">
      <w:pPr>
        <w:pStyle w:val="afb"/>
        <w:jc w:val="center"/>
      </w:pPr>
      <w:r w:rsidRPr="00071EA6">
        <w:t>Не подлежат установлению</w:t>
      </w:r>
    </w:p>
    <w:p w14:paraId="371C7F36" w14:textId="77777777" w:rsidR="004E660A" w:rsidRPr="00071EA6" w:rsidRDefault="004E660A" w:rsidP="004E660A">
      <w:pPr>
        <w:pStyle w:val="afb"/>
      </w:pPr>
    </w:p>
    <w:p w14:paraId="5B491C2C" w14:textId="77777777" w:rsidR="004E660A" w:rsidRPr="00071EA6" w:rsidRDefault="004E660A" w:rsidP="004E660A">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60EF9879" w14:textId="77777777" w:rsidR="004E660A" w:rsidRPr="00071EA6" w:rsidRDefault="004E660A" w:rsidP="004E660A">
      <w:pPr>
        <w:pStyle w:val="afb"/>
        <w:jc w:val="center"/>
      </w:pPr>
      <w:r w:rsidRPr="00071EA6">
        <w:t>Не подлежат установлению</w:t>
      </w:r>
    </w:p>
    <w:p w14:paraId="043D8EA1" w14:textId="77777777" w:rsidR="00B424E6" w:rsidRPr="00071EA6" w:rsidRDefault="00B424E6" w:rsidP="004E660A">
      <w:pPr>
        <w:pStyle w:val="afb"/>
        <w:jc w:val="center"/>
      </w:pPr>
    </w:p>
    <w:p w14:paraId="4AA97CF5" w14:textId="7B77136C" w:rsidR="00B424E6" w:rsidRPr="00071EA6" w:rsidRDefault="00B424E6" w:rsidP="00B424E6">
      <w:pPr>
        <w:pStyle w:val="afb"/>
        <w:rPr>
          <w:b/>
          <w:bCs/>
        </w:rPr>
      </w:pPr>
      <w:r w:rsidRPr="00071EA6">
        <w:rPr>
          <w:b/>
          <w:bCs/>
        </w:rPr>
        <w:t>Примечания</w:t>
      </w:r>
    </w:p>
    <w:p w14:paraId="18E83644" w14:textId="77777777" w:rsidR="00B424E6" w:rsidRPr="00071EA6" w:rsidRDefault="00B424E6" w:rsidP="00B424E6">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1F769C8E" w14:textId="77777777" w:rsidR="00B424E6" w:rsidRPr="00071EA6" w:rsidRDefault="00B424E6" w:rsidP="00B424E6">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2460C2DD" w14:textId="77777777" w:rsidR="00B424E6" w:rsidRPr="00071EA6" w:rsidRDefault="00B424E6" w:rsidP="00B424E6">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153DA57E"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79029083" w14:textId="77777777" w:rsidR="00B36A40" w:rsidRDefault="00B36A40" w:rsidP="00B36A40">
      <w:pPr>
        <w:pStyle w:val="afb"/>
      </w:pPr>
      <w: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726EE534" w14:textId="77777777" w:rsidR="00B36A40" w:rsidRDefault="00B36A40" w:rsidP="00B36A40">
      <w:pPr>
        <w:pStyle w:val="afb"/>
      </w:pPr>
      <w:r>
        <w:lastRenderedPageBreak/>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682FC92E" w14:textId="77777777" w:rsidR="00B32F63" w:rsidRPr="00071EA6" w:rsidRDefault="00B32F63" w:rsidP="001C7B27">
      <w:pPr>
        <w:pStyle w:val="afb"/>
      </w:pPr>
    </w:p>
    <w:p w14:paraId="424AF38A" w14:textId="00868218" w:rsidR="00155F03" w:rsidRPr="00071EA6" w:rsidRDefault="00155F03" w:rsidP="00155F03">
      <w:pPr>
        <w:pStyle w:val="44"/>
      </w:pPr>
      <w:bookmarkStart w:id="28" w:name="_Toc224656518"/>
      <w:r w:rsidRPr="00071EA6">
        <w:t>СХ</w:t>
      </w:r>
      <w:r w:rsidR="0050155C" w:rsidRPr="00071EA6">
        <w:t>3</w:t>
      </w:r>
      <w:r w:rsidRPr="00071EA6">
        <w:t xml:space="preserve">. </w:t>
      </w:r>
      <w:r w:rsidR="0050155C" w:rsidRPr="00071EA6">
        <w:t>Зона ведения садоводства</w:t>
      </w:r>
      <w:bookmarkEnd w:id="28"/>
    </w:p>
    <w:p w14:paraId="203C9189" w14:textId="7425D208" w:rsidR="00155F03" w:rsidRPr="00071EA6" w:rsidRDefault="00131447" w:rsidP="00131447">
      <w:pPr>
        <w:pStyle w:val="afb"/>
      </w:pPr>
      <w:r w:rsidRPr="00071EA6">
        <w:t>Зона ведения садоводства СХ3 предназначена для размещения садовых участков, предназначенных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576D6292" w14:textId="77777777" w:rsidR="00131447" w:rsidRPr="00071EA6" w:rsidRDefault="00131447" w:rsidP="00131447">
      <w:pPr>
        <w:pStyle w:val="afb"/>
      </w:pPr>
    </w:p>
    <w:p w14:paraId="4EA7FBCD" w14:textId="77777777" w:rsidR="00155F03" w:rsidRPr="00071EA6" w:rsidRDefault="00155F03" w:rsidP="00155F03">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0E15389B" w14:textId="77777777" w:rsidTr="006A0CA7">
        <w:tc>
          <w:tcPr>
            <w:tcW w:w="2093" w:type="dxa"/>
            <w:vMerge w:val="restart"/>
          </w:tcPr>
          <w:p w14:paraId="1D73C8CF" w14:textId="77777777" w:rsidR="00155F03" w:rsidRPr="00071EA6" w:rsidRDefault="00155F03" w:rsidP="00E5707B">
            <w:pPr>
              <w:pStyle w:val="af9"/>
              <w:rPr>
                <w:b/>
                <w:bCs w:val="0"/>
              </w:rPr>
            </w:pPr>
            <w:r w:rsidRPr="00071EA6">
              <w:rPr>
                <w:b/>
                <w:bCs w:val="0"/>
              </w:rPr>
              <w:t>Наименование вида разрешенного использования земельного участка</w:t>
            </w:r>
          </w:p>
          <w:p w14:paraId="7DEB5ECC" w14:textId="77777777" w:rsidR="00155F03" w:rsidRPr="00071EA6" w:rsidRDefault="00155F03" w:rsidP="00E5707B">
            <w:pPr>
              <w:pStyle w:val="af9"/>
              <w:rPr>
                <w:b/>
                <w:bCs w:val="0"/>
              </w:rPr>
            </w:pPr>
          </w:p>
        </w:tc>
        <w:tc>
          <w:tcPr>
            <w:tcW w:w="2977" w:type="dxa"/>
            <w:vMerge w:val="restart"/>
          </w:tcPr>
          <w:p w14:paraId="49A0C1C1" w14:textId="77777777" w:rsidR="00155F03" w:rsidRPr="00071EA6" w:rsidRDefault="00155F03"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735D684" w14:textId="77777777" w:rsidR="00155F03" w:rsidRPr="00071EA6" w:rsidRDefault="00155F03" w:rsidP="00E5707B">
            <w:pPr>
              <w:pStyle w:val="af9"/>
              <w:rPr>
                <w:b/>
                <w:bCs w:val="0"/>
              </w:rPr>
            </w:pPr>
          </w:p>
        </w:tc>
        <w:tc>
          <w:tcPr>
            <w:tcW w:w="9716" w:type="dxa"/>
            <w:gridSpan w:val="4"/>
          </w:tcPr>
          <w:p w14:paraId="277351C8" w14:textId="77777777" w:rsidR="00155F03" w:rsidRPr="00071EA6" w:rsidRDefault="00155F03"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2D246EE6" w14:textId="77777777" w:rsidTr="006A0CA7">
        <w:tc>
          <w:tcPr>
            <w:tcW w:w="2093" w:type="dxa"/>
            <w:vMerge/>
          </w:tcPr>
          <w:p w14:paraId="5F2948B4" w14:textId="77777777" w:rsidR="00155F03" w:rsidRPr="00071EA6" w:rsidRDefault="00155F03" w:rsidP="00E5707B">
            <w:pPr>
              <w:pStyle w:val="af9"/>
              <w:rPr>
                <w:b/>
                <w:bCs w:val="0"/>
              </w:rPr>
            </w:pPr>
          </w:p>
        </w:tc>
        <w:tc>
          <w:tcPr>
            <w:tcW w:w="2977" w:type="dxa"/>
            <w:vMerge/>
          </w:tcPr>
          <w:p w14:paraId="4DD71CA6" w14:textId="77777777" w:rsidR="00155F03" w:rsidRPr="00071EA6" w:rsidRDefault="00155F03" w:rsidP="00E5707B">
            <w:pPr>
              <w:pStyle w:val="af9"/>
              <w:rPr>
                <w:b/>
                <w:bCs w:val="0"/>
              </w:rPr>
            </w:pPr>
          </w:p>
        </w:tc>
        <w:tc>
          <w:tcPr>
            <w:tcW w:w="2409" w:type="dxa"/>
          </w:tcPr>
          <w:p w14:paraId="5072DE6D" w14:textId="77777777" w:rsidR="00155F03" w:rsidRPr="00071EA6" w:rsidRDefault="00155F03"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1CBD86F" w14:textId="77777777" w:rsidR="00155F03" w:rsidRPr="00071EA6" w:rsidRDefault="00155F03"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643AF62F" w14:textId="77777777" w:rsidR="00155F03" w:rsidRPr="00071EA6" w:rsidRDefault="00155F03"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45035D70" w14:textId="77777777" w:rsidR="00155F03" w:rsidRPr="00071EA6" w:rsidRDefault="00155F03"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37AD7F6B" w14:textId="77777777" w:rsidTr="006A0CA7">
        <w:tc>
          <w:tcPr>
            <w:tcW w:w="2093" w:type="dxa"/>
          </w:tcPr>
          <w:p w14:paraId="08176DBA" w14:textId="77777777" w:rsidR="005F0956" w:rsidRPr="00071EA6" w:rsidRDefault="005F0956" w:rsidP="005F0956">
            <w:pPr>
              <w:pStyle w:val="af9"/>
              <w:jc w:val="both"/>
            </w:pPr>
            <w:r w:rsidRPr="00071EA6">
              <w:t xml:space="preserve">Земельные </w:t>
            </w:r>
            <w:r w:rsidRPr="00071EA6">
              <w:lastRenderedPageBreak/>
              <w:t>участки (территории) общего пользования</w:t>
            </w:r>
          </w:p>
          <w:p w14:paraId="69BF45E5" w14:textId="05D9338B" w:rsidR="005F0956" w:rsidRPr="00071EA6" w:rsidRDefault="005F0956" w:rsidP="005F0956">
            <w:pPr>
              <w:pStyle w:val="af9"/>
              <w:jc w:val="both"/>
            </w:pPr>
            <w:r w:rsidRPr="00071EA6">
              <w:t>[12.0]</w:t>
            </w:r>
          </w:p>
        </w:tc>
        <w:tc>
          <w:tcPr>
            <w:tcW w:w="2977" w:type="dxa"/>
          </w:tcPr>
          <w:p w14:paraId="789B0D18" w14:textId="77777777" w:rsidR="005F0956" w:rsidRPr="00071EA6" w:rsidRDefault="005F0956" w:rsidP="005F0956">
            <w:pPr>
              <w:pStyle w:val="af9"/>
              <w:jc w:val="both"/>
            </w:pPr>
            <w:r w:rsidRPr="00071EA6">
              <w:lastRenderedPageBreak/>
              <w:t xml:space="preserve">Земельные участки </w:t>
            </w:r>
            <w:r w:rsidRPr="00071EA6">
              <w:lastRenderedPageBreak/>
              <w:t>общего пользования.</w:t>
            </w:r>
          </w:p>
          <w:p w14:paraId="69E941F3" w14:textId="6F525B5C" w:rsidR="005F0956" w:rsidRPr="00071EA6" w:rsidRDefault="005F0956" w:rsidP="005F0956">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12.0.1 -12.0.2</w:t>
            </w:r>
          </w:p>
        </w:tc>
        <w:tc>
          <w:tcPr>
            <w:tcW w:w="2409" w:type="dxa"/>
          </w:tcPr>
          <w:p w14:paraId="7DC667C6" w14:textId="4587CC30" w:rsidR="005F0956" w:rsidRPr="00071EA6" w:rsidRDefault="005F0956" w:rsidP="005F0956">
            <w:pPr>
              <w:pStyle w:val="af9"/>
              <w:jc w:val="both"/>
            </w:pPr>
            <w:r w:rsidRPr="00071EA6">
              <w:lastRenderedPageBreak/>
              <w:t xml:space="preserve">минимальная </w:t>
            </w:r>
            <w:r w:rsidRPr="00071EA6">
              <w:lastRenderedPageBreak/>
              <w:t xml:space="preserve">(максимальная) площадь земельного участка - 50 - 10000 кв. м </w:t>
            </w:r>
          </w:p>
        </w:tc>
        <w:tc>
          <w:tcPr>
            <w:tcW w:w="2410" w:type="dxa"/>
          </w:tcPr>
          <w:p w14:paraId="5F5D0E2B" w14:textId="05B11958" w:rsidR="005F0956" w:rsidRPr="00071EA6" w:rsidRDefault="005F0956" w:rsidP="005F0956">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c>
          <w:tcPr>
            <w:tcW w:w="2410" w:type="dxa"/>
          </w:tcPr>
          <w:p w14:paraId="0FF570F9" w14:textId="7625F884" w:rsidR="005F0956" w:rsidRPr="00071EA6" w:rsidRDefault="005F0956" w:rsidP="005F0956">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c>
          <w:tcPr>
            <w:tcW w:w="2487" w:type="dxa"/>
          </w:tcPr>
          <w:p w14:paraId="61132CE0" w14:textId="29BBDEF5" w:rsidR="005F0956" w:rsidRPr="00071EA6" w:rsidRDefault="005F0956" w:rsidP="005F0956">
            <w:pPr>
              <w:pStyle w:val="af9"/>
              <w:jc w:val="both"/>
            </w:pPr>
            <w:r w:rsidRPr="00071EA6">
              <w:lastRenderedPageBreak/>
              <w:t xml:space="preserve">Не подлежат </w:t>
            </w:r>
            <w:r w:rsidRPr="00071EA6">
              <w:lastRenderedPageBreak/>
              <w:t>установлению (размещение объектов капитального строительства не предусматривается).</w:t>
            </w:r>
          </w:p>
        </w:tc>
      </w:tr>
      <w:tr w:rsidR="00071EA6" w:rsidRPr="00071EA6" w14:paraId="29026017" w14:textId="77777777" w:rsidTr="006A0CA7">
        <w:tc>
          <w:tcPr>
            <w:tcW w:w="2093" w:type="dxa"/>
          </w:tcPr>
          <w:p w14:paraId="15FDF0E2" w14:textId="27653259" w:rsidR="005F0956" w:rsidRPr="00071EA6" w:rsidRDefault="005F0956" w:rsidP="005F0956">
            <w:pPr>
              <w:pStyle w:val="af9"/>
              <w:jc w:val="both"/>
            </w:pPr>
            <w:r w:rsidRPr="00071EA6">
              <w:lastRenderedPageBreak/>
              <w:t>Улично-дорожная сеть [12.0.1]</w:t>
            </w:r>
          </w:p>
        </w:tc>
        <w:tc>
          <w:tcPr>
            <w:tcW w:w="2977" w:type="dxa"/>
          </w:tcPr>
          <w:p w14:paraId="704955E6" w14:textId="77777777" w:rsidR="005F0956" w:rsidRPr="00071EA6" w:rsidRDefault="005F0956" w:rsidP="005F0956">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34D1692B" w14:textId="48714307" w:rsidR="005F0956" w:rsidRPr="00071EA6" w:rsidRDefault="005F0956" w:rsidP="005F0956">
            <w:pPr>
              <w:pStyle w:val="af9"/>
              <w:jc w:val="both"/>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071EA6">
              <w:lastRenderedPageBreak/>
              <w:t>предназначенных для охраны транспортных средств.</w:t>
            </w:r>
          </w:p>
        </w:tc>
        <w:tc>
          <w:tcPr>
            <w:tcW w:w="2409" w:type="dxa"/>
          </w:tcPr>
          <w:p w14:paraId="381951B4" w14:textId="3C2541BA" w:rsidR="005F0956" w:rsidRPr="00071EA6" w:rsidRDefault="005F0956" w:rsidP="005F0956">
            <w:pPr>
              <w:pStyle w:val="af9"/>
              <w:jc w:val="both"/>
            </w:pPr>
            <w:r w:rsidRPr="00071EA6">
              <w:lastRenderedPageBreak/>
              <w:t xml:space="preserve">минимальная (максимальная) площадь земельного участка - 50 - 10000 кв. м </w:t>
            </w:r>
          </w:p>
        </w:tc>
        <w:tc>
          <w:tcPr>
            <w:tcW w:w="2410" w:type="dxa"/>
          </w:tcPr>
          <w:p w14:paraId="3E603E82" w14:textId="7C5762C5"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0D4ACC15" w14:textId="3F75167A"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98406B7" w14:textId="09EC2A5A"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E010E50" w14:textId="77777777" w:rsidTr="006A0CA7">
        <w:tc>
          <w:tcPr>
            <w:tcW w:w="2093" w:type="dxa"/>
          </w:tcPr>
          <w:p w14:paraId="6D8CBCC6" w14:textId="442184FA" w:rsidR="005F0956" w:rsidRPr="00071EA6" w:rsidRDefault="005F0956" w:rsidP="005F0956">
            <w:pPr>
              <w:pStyle w:val="af9"/>
              <w:jc w:val="both"/>
            </w:pPr>
            <w:r w:rsidRPr="00071EA6">
              <w:t>Благоустройство территории [12.0.2]</w:t>
            </w:r>
          </w:p>
        </w:tc>
        <w:tc>
          <w:tcPr>
            <w:tcW w:w="2977" w:type="dxa"/>
          </w:tcPr>
          <w:p w14:paraId="4B32FA74" w14:textId="54F75332" w:rsidR="005F0956" w:rsidRPr="00071EA6" w:rsidRDefault="005F0956" w:rsidP="005F0956">
            <w:pPr>
              <w:pStyle w:val="af9"/>
              <w:jc w:val="both"/>
            </w:pPr>
            <w:r w:rsidRPr="00071E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27F50BEC" w14:textId="2F3F7FFA" w:rsidR="005F0956" w:rsidRPr="00071EA6" w:rsidRDefault="005F0956" w:rsidP="005F0956">
            <w:pPr>
              <w:pStyle w:val="af9"/>
              <w:jc w:val="both"/>
            </w:pPr>
            <w:r w:rsidRPr="00071EA6">
              <w:t xml:space="preserve">минимальная (максимальная) площадь земельного участка - 50 - 10000 кв. м </w:t>
            </w:r>
          </w:p>
        </w:tc>
        <w:tc>
          <w:tcPr>
            <w:tcW w:w="2410" w:type="dxa"/>
          </w:tcPr>
          <w:p w14:paraId="7ED72E7A" w14:textId="321D795B"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201F050B" w14:textId="2FC5623D"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1114140" w14:textId="42569141" w:rsidR="005F0956" w:rsidRPr="00071EA6" w:rsidRDefault="005F0956" w:rsidP="005F0956">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61B5EE49" w14:textId="77777777" w:rsidTr="006A0CA7">
        <w:tc>
          <w:tcPr>
            <w:tcW w:w="2093" w:type="dxa"/>
          </w:tcPr>
          <w:p w14:paraId="0E0F5551" w14:textId="77777777" w:rsidR="005F0956" w:rsidRPr="00071EA6" w:rsidRDefault="005F0956" w:rsidP="005F0956">
            <w:pPr>
              <w:pStyle w:val="af9"/>
              <w:jc w:val="both"/>
            </w:pPr>
            <w:r w:rsidRPr="00071EA6">
              <w:t>Земельные участки общего назначения</w:t>
            </w:r>
          </w:p>
          <w:p w14:paraId="3D0BD5AE" w14:textId="7D48AAB6" w:rsidR="005F0956" w:rsidRPr="00071EA6" w:rsidRDefault="005F0956" w:rsidP="005F0956">
            <w:pPr>
              <w:pStyle w:val="af9"/>
              <w:jc w:val="both"/>
            </w:pPr>
            <w:r w:rsidRPr="00071EA6">
              <w:t>[13.0]</w:t>
            </w:r>
          </w:p>
        </w:tc>
        <w:tc>
          <w:tcPr>
            <w:tcW w:w="2977" w:type="dxa"/>
          </w:tcPr>
          <w:p w14:paraId="0A114A88" w14:textId="67CA0159" w:rsidR="005F0956" w:rsidRPr="00071EA6" w:rsidRDefault="005F0956" w:rsidP="005F0956">
            <w:pPr>
              <w:pStyle w:val="af9"/>
              <w:jc w:val="both"/>
            </w:pPr>
            <w:r w:rsidRPr="00071EA6">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w:t>
            </w:r>
            <w:r w:rsidRPr="00071EA6">
              <w:lastRenderedPageBreak/>
              <w:t>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409" w:type="dxa"/>
          </w:tcPr>
          <w:p w14:paraId="41CFFD38" w14:textId="4BA2AFA3" w:rsidR="005F0956" w:rsidRPr="00071EA6" w:rsidRDefault="005F0956" w:rsidP="005F0956">
            <w:pPr>
              <w:pStyle w:val="af9"/>
              <w:jc w:val="both"/>
            </w:pPr>
            <w:r w:rsidRPr="00071EA6">
              <w:lastRenderedPageBreak/>
              <w:t>Не подлежат установлению</w:t>
            </w:r>
          </w:p>
        </w:tc>
        <w:tc>
          <w:tcPr>
            <w:tcW w:w="2410" w:type="dxa"/>
          </w:tcPr>
          <w:p w14:paraId="73C27A6F" w14:textId="3B38E72B" w:rsidR="005F0956" w:rsidRPr="00071EA6" w:rsidRDefault="005F0956" w:rsidP="005F0956">
            <w:pPr>
              <w:pStyle w:val="af9"/>
              <w:jc w:val="both"/>
            </w:pPr>
            <w:r w:rsidRPr="00071EA6">
              <w:t>Не подлежат установлению</w:t>
            </w:r>
          </w:p>
        </w:tc>
        <w:tc>
          <w:tcPr>
            <w:tcW w:w="2410" w:type="dxa"/>
          </w:tcPr>
          <w:p w14:paraId="5810D83C" w14:textId="11092621" w:rsidR="005F0956" w:rsidRPr="00071EA6" w:rsidRDefault="005F0956" w:rsidP="005F0956">
            <w:pPr>
              <w:pStyle w:val="af9"/>
              <w:jc w:val="both"/>
            </w:pPr>
            <w:r w:rsidRPr="00071EA6">
              <w:t>Не подлежат установлению</w:t>
            </w:r>
          </w:p>
        </w:tc>
        <w:tc>
          <w:tcPr>
            <w:tcW w:w="2487" w:type="dxa"/>
          </w:tcPr>
          <w:p w14:paraId="6F6A7275" w14:textId="27087ABC" w:rsidR="005F0956" w:rsidRPr="00071EA6" w:rsidRDefault="005F0956" w:rsidP="005F0956">
            <w:pPr>
              <w:pStyle w:val="af9"/>
              <w:jc w:val="both"/>
            </w:pPr>
            <w:r w:rsidRPr="00071EA6">
              <w:t>Не подлежат установлению</w:t>
            </w:r>
          </w:p>
        </w:tc>
      </w:tr>
      <w:tr w:rsidR="005F0956" w:rsidRPr="00071EA6" w14:paraId="6AF04602" w14:textId="77777777" w:rsidTr="006A0CA7">
        <w:tc>
          <w:tcPr>
            <w:tcW w:w="2093" w:type="dxa"/>
          </w:tcPr>
          <w:p w14:paraId="0B59415C" w14:textId="77777777" w:rsidR="005F0956" w:rsidRPr="00071EA6" w:rsidRDefault="005F0956" w:rsidP="005F0956">
            <w:pPr>
              <w:pStyle w:val="af9"/>
              <w:jc w:val="both"/>
            </w:pPr>
            <w:r w:rsidRPr="00071EA6">
              <w:t>Ведение садоводства</w:t>
            </w:r>
          </w:p>
          <w:p w14:paraId="15B05671" w14:textId="7A2D2FB3" w:rsidR="005F0956" w:rsidRPr="00071EA6" w:rsidRDefault="005F0956" w:rsidP="005F0956">
            <w:pPr>
              <w:pStyle w:val="af9"/>
              <w:jc w:val="both"/>
            </w:pPr>
            <w:r w:rsidRPr="00071EA6">
              <w:t>[13.2]</w:t>
            </w:r>
          </w:p>
        </w:tc>
        <w:tc>
          <w:tcPr>
            <w:tcW w:w="2977" w:type="dxa"/>
          </w:tcPr>
          <w:p w14:paraId="28F0E52C" w14:textId="328BD898" w:rsidR="005F0956" w:rsidRPr="00071EA6" w:rsidRDefault="005F0956" w:rsidP="005F0956">
            <w:pPr>
              <w:pStyle w:val="af9"/>
              <w:jc w:val="both"/>
            </w:pPr>
            <w:r w:rsidRPr="00071EA6">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69" w:anchor="anchor1021" w:history="1">
              <w:r w:rsidRPr="00071EA6">
                <w:rPr>
                  <w:rStyle w:val="ad"/>
                  <w:color w:val="auto"/>
                  <w:sz w:val="22"/>
                  <w:szCs w:val="22"/>
                </w:rPr>
                <w:t>кодом 2.1</w:t>
              </w:r>
            </w:hyperlink>
            <w:r w:rsidRPr="00071EA6">
              <w:t>, хозяйственных построек и гаражей для собственных нужд</w:t>
            </w:r>
          </w:p>
        </w:tc>
        <w:tc>
          <w:tcPr>
            <w:tcW w:w="2409" w:type="dxa"/>
          </w:tcPr>
          <w:p w14:paraId="3A010EB8" w14:textId="77777777" w:rsidR="005F0956" w:rsidRPr="00071EA6" w:rsidRDefault="005F0956" w:rsidP="005F0956">
            <w:pPr>
              <w:pStyle w:val="af9"/>
              <w:jc w:val="both"/>
            </w:pPr>
            <w:r w:rsidRPr="00071EA6">
              <w:t>минимальная (максимальная) площадь земельных участков</w:t>
            </w:r>
          </w:p>
          <w:p w14:paraId="559E77F8" w14:textId="77777777" w:rsidR="005F0956" w:rsidRPr="00071EA6" w:rsidRDefault="005F0956" w:rsidP="005F0956">
            <w:pPr>
              <w:pStyle w:val="af9"/>
              <w:jc w:val="both"/>
            </w:pPr>
            <w:r w:rsidRPr="00071EA6">
              <w:t>- 400 - 3000 кв. м; минимальная ширина</w:t>
            </w:r>
          </w:p>
          <w:p w14:paraId="2D7F2718" w14:textId="3B6D37BE" w:rsidR="005F0956" w:rsidRPr="00071EA6" w:rsidRDefault="005F0956" w:rsidP="005F0956">
            <w:pPr>
              <w:pStyle w:val="af9"/>
              <w:jc w:val="both"/>
            </w:pPr>
            <w:r w:rsidRPr="00071EA6">
              <w:t>земельных участков вдоль фронта улицы (проезда) - 12</w:t>
            </w:r>
          </w:p>
        </w:tc>
        <w:tc>
          <w:tcPr>
            <w:tcW w:w="2410" w:type="dxa"/>
          </w:tcPr>
          <w:p w14:paraId="680034E9" w14:textId="77777777" w:rsidR="005F0956" w:rsidRPr="00071EA6" w:rsidRDefault="005F0956" w:rsidP="005F0956">
            <w:pPr>
              <w:pStyle w:val="af9"/>
              <w:jc w:val="both"/>
            </w:pPr>
            <w:r w:rsidRPr="00071EA6">
              <w:t>Минимальный отступ строений от красной линии улиц не менее чем 5 м,</w:t>
            </w:r>
          </w:p>
          <w:p w14:paraId="6AFAB405" w14:textId="77777777" w:rsidR="005F0956" w:rsidRPr="00071EA6" w:rsidRDefault="005F0956" w:rsidP="005F0956">
            <w:pPr>
              <w:pStyle w:val="af9"/>
              <w:jc w:val="both"/>
            </w:pPr>
            <w:r w:rsidRPr="00071EA6">
              <w:t>от красной линии проездов не менее 3 м,</w:t>
            </w:r>
          </w:p>
          <w:p w14:paraId="2ED91ACE" w14:textId="77777777" w:rsidR="005F0956" w:rsidRPr="00071EA6" w:rsidRDefault="005F0956" w:rsidP="005F0956">
            <w:pPr>
              <w:pStyle w:val="af9"/>
              <w:jc w:val="both"/>
            </w:pPr>
            <w:r w:rsidRPr="00071EA6">
              <w:t>от границ соседнего земельного участка не менее 3 м.</w:t>
            </w:r>
          </w:p>
          <w:p w14:paraId="59E61565" w14:textId="77777777" w:rsidR="005F0956" w:rsidRPr="00071EA6" w:rsidRDefault="005F0956" w:rsidP="005F0956">
            <w:pPr>
              <w:pStyle w:val="af9"/>
              <w:jc w:val="both"/>
            </w:pPr>
            <w:r w:rsidRPr="00071EA6">
              <w:t>- при реконструкции существующего здания не менее 1 м.</w:t>
            </w:r>
          </w:p>
          <w:p w14:paraId="6ACFA53F" w14:textId="77777777" w:rsidR="005F0956" w:rsidRPr="00071EA6" w:rsidRDefault="005F0956" w:rsidP="005F0956">
            <w:pPr>
              <w:pStyle w:val="af9"/>
              <w:jc w:val="both"/>
            </w:pPr>
            <w:r w:rsidRPr="00071EA6">
              <w:t>Минимальный отступ от границ соседнего участка: до вспомогательных строений (бани, гаражи и</w:t>
            </w:r>
          </w:p>
          <w:p w14:paraId="020B82D0" w14:textId="3B034EC2" w:rsidR="005F0956" w:rsidRPr="00071EA6" w:rsidRDefault="005F0956" w:rsidP="005F0956">
            <w:pPr>
              <w:pStyle w:val="af9"/>
              <w:jc w:val="both"/>
            </w:pPr>
            <w:r w:rsidRPr="00071EA6">
              <w:t xml:space="preserve">др.) - 1 м, до низкорослых кустарников - 1 м, до среднерослых - 2 м, до высокорослых </w:t>
            </w:r>
            <w:r w:rsidRPr="00071EA6">
              <w:lastRenderedPageBreak/>
              <w:t>деревьев - 4 м, до постройки для содержания скота и птицы - 1 м;</w:t>
            </w:r>
          </w:p>
        </w:tc>
        <w:tc>
          <w:tcPr>
            <w:tcW w:w="2410" w:type="dxa"/>
          </w:tcPr>
          <w:p w14:paraId="1444794B" w14:textId="77777777" w:rsidR="00406C79" w:rsidRPr="00071EA6" w:rsidRDefault="00406C79" w:rsidP="00406C79">
            <w:pPr>
              <w:pStyle w:val="af9"/>
              <w:jc w:val="both"/>
            </w:pPr>
            <w:r w:rsidRPr="00071EA6">
              <w:lastRenderedPageBreak/>
              <w:t>максимальное количество этажей зданий - 3 этажа (включая мансардный этаж);</w:t>
            </w:r>
          </w:p>
          <w:p w14:paraId="21EDE3F7" w14:textId="77777777" w:rsidR="00406C79" w:rsidRPr="00071EA6" w:rsidRDefault="00406C79" w:rsidP="00406C79">
            <w:pPr>
              <w:pStyle w:val="af9"/>
              <w:jc w:val="both"/>
            </w:pPr>
            <w:r w:rsidRPr="00071EA6">
              <w:t>максимальная высота зданий от уровня земли до верха перекрытия последнего этажа (или конька кровли) для объектов с углом наклона кровли до 15 градусов – 10 м, с углом наклона кровли более 15 градусов – 13 м;</w:t>
            </w:r>
          </w:p>
          <w:p w14:paraId="0EA616CB" w14:textId="1CD0E095" w:rsidR="005F0956" w:rsidRPr="00071EA6" w:rsidRDefault="005F0956" w:rsidP="005F0956">
            <w:pPr>
              <w:pStyle w:val="af9"/>
              <w:jc w:val="both"/>
            </w:pPr>
          </w:p>
        </w:tc>
        <w:tc>
          <w:tcPr>
            <w:tcW w:w="2487" w:type="dxa"/>
          </w:tcPr>
          <w:p w14:paraId="2A32B3A1" w14:textId="77777777" w:rsidR="005F0956" w:rsidRPr="00071EA6" w:rsidRDefault="005F0956" w:rsidP="005F0956">
            <w:pPr>
              <w:pStyle w:val="af9"/>
              <w:jc w:val="both"/>
            </w:pPr>
            <w:r w:rsidRPr="00071EA6">
              <w:t>максимальный процент застройки в границах земельного участка - 40%;</w:t>
            </w:r>
          </w:p>
          <w:p w14:paraId="7621E779" w14:textId="77777777" w:rsidR="005F0956" w:rsidRPr="00071EA6" w:rsidRDefault="005F0956" w:rsidP="005F0956">
            <w:pPr>
              <w:pStyle w:val="af9"/>
              <w:jc w:val="both"/>
            </w:pPr>
            <w:r w:rsidRPr="00071EA6">
              <w:t>процент застройки подземной части не регламентируется;</w:t>
            </w:r>
          </w:p>
          <w:p w14:paraId="14C52A31" w14:textId="0DBA11CF" w:rsidR="005F0956" w:rsidRPr="00071EA6" w:rsidRDefault="005F0956" w:rsidP="005F0956">
            <w:pPr>
              <w:pStyle w:val="af9"/>
              <w:jc w:val="both"/>
            </w:pPr>
            <w:r w:rsidRPr="00071EA6">
              <w:t>коэффициент плотности застройки Кпз-0,4;</w:t>
            </w:r>
          </w:p>
        </w:tc>
      </w:tr>
    </w:tbl>
    <w:p w14:paraId="4D059902" w14:textId="77777777" w:rsidR="00155F03" w:rsidRPr="00071EA6" w:rsidRDefault="00155F03" w:rsidP="00155F03">
      <w:pPr>
        <w:pStyle w:val="afb"/>
        <w:rPr>
          <w:b/>
          <w:bCs/>
        </w:rPr>
      </w:pPr>
    </w:p>
    <w:p w14:paraId="274DC60C" w14:textId="77777777" w:rsidR="00155F03" w:rsidRPr="00071EA6" w:rsidRDefault="00155F03" w:rsidP="00155F03">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159496C2" w14:textId="77777777" w:rsidTr="006A0CA7">
        <w:tc>
          <w:tcPr>
            <w:tcW w:w="2093" w:type="dxa"/>
            <w:vMerge w:val="restart"/>
          </w:tcPr>
          <w:p w14:paraId="6DB38A28" w14:textId="77777777" w:rsidR="00155F03" w:rsidRPr="00071EA6" w:rsidRDefault="00155F03" w:rsidP="00396560">
            <w:pPr>
              <w:pStyle w:val="af9"/>
              <w:rPr>
                <w:b/>
                <w:bCs w:val="0"/>
              </w:rPr>
            </w:pPr>
            <w:r w:rsidRPr="00071EA6">
              <w:rPr>
                <w:b/>
                <w:bCs w:val="0"/>
              </w:rPr>
              <w:t>Наименование вида разрешенного использования земельного участка</w:t>
            </w:r>
          </w:p>
          <w:p w14:paraId="1BC80B88" w14:textId="77777777" w:rsidR="00155F03" w:rsidRPr="00071EA6" w:rsidRDefault="00155F03" w:rsidP="00396560">
            <w:pPr>
              <w:pStyle w:val="af9"/>
              <w:rPr>
                <w:b/>
                <w:bCs w:val="0"/>
              </w:rPr>
            </w:pPr>
          </w:p>
        </w:tc>
        <w:tc>
          <w:tcPr>
            <w:tcW w:w="2977" w:type="dxa"/>
            <w:vMerge w:val="restart"/>
          </w:tcPr>
          <w:p w14:paraId="646F2291" w14:textId="77777777" w:rsidR="00155F03" w:rsidRPr="00071EA6" w:rsidRDefault="00155F03" w:rsidP="00396560">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168DFD6E" w14:textId="77777777" w:rsidR="00155F03" w:rsidRPr="00071EA6" w:rsidRDefault="00155F03" w:rsidP="00396560">
            <w:pPr>
              <w:pStyle w:val="af9"/>
              <w:rPr>
                <w:b/>
                <w:bCs w:val="0"/>
              </w:rPr>
            </w:pPr>
          </w:p>
        </w:tc>
        <w:tc>
          <w:tcPr>
            <w:tcW w:w="9716" w:type="dxa"/>
            <w:gridSpan w:val="4"/>
          </w:tcPr>
          <w:p w14:paraId="604015E3" w14:textId="77777777" w:rsidR="00155F03" w:rsidRPr="00071EA6" w:rsidRDefault="00155F03" w:rsidP="00396560">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56D12489" w14:textId="77777777" w:rsidTr="006A0CA7">
        <w:tc>
          <w:tcPr>
            <w:tcW w:w="2093" w:type="dxa"/>
            <w:vMerge/>
          </w:tcPr>
          <w:p w14:paraId="00685C88" w14:textId="77777777" w:rsidR="00155F03" w:rsidRPr="00071EA6" w:rsidRDefault="00155F03" w:rsidP="00396560">
            <w:pPr>
              <w:pStyle w:val="af9"/>
              <w:rPr>
                <w:b/>
                <w:bCs w:val="0"/>
              </w:rPr>
            </w:pPr>
          </w:p>
        </w:tc>
        <w:tc>
          <w:tcPr>
            <w:tcW w:w="2977" w:type="dxa"/>
            <w:vMerge/>
          </w:tcPr>
          <w:p w14:paraId="3EB28EE5" w14:textId="77777777" w:rsidR="00155F03" w:rsidRPr="00071EA6" w:rsidRDefault="00155F03" w:rsidP="00396560">
            <w:pPr>
              <w:pStyle w:val="af9"/>
              <w:rPr>
                <w:b/>
                <w:bCs w:val="0"/>
              </w:rPr>
            </w:pPr>
          </w:p>
        </w:tc>
        <w:tc>
          <w:tcPr>
            <w:tcW w:w="2409" w:type="dxa"/>
          </w:tcPr>
          <w:p w14:paraId="6320B797" w14:textId="77777777" w:rsidR="00155F03" w:rsidRPr="00071EA6" w:rsidRDefault="00155F03" w:rsidP="00396560">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79300042" w14:textId="77777777" w:rsidR="00155F03" w:rsidRPr="00071EA6" w:rsidRDefault="00155F03" w:rsidP="00396560">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4186CD1A" w14:textId="77777777" w:rsidR="00155F03" w:rsidRPr="00071EA6" w:rsidRDefault="00155F03" w:rsidP="00396560">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6B77324A" w14:textId="77777777" w:rsidR="00155F03" w:rsidRPr="00071EA6" w:rsidRDefault="00155F03" w:rsidP="00396560">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155F03" w:rsidRPr="00071EA6" w14:paraId="1D6DE9AA" w14:textId="77777777" w:rsidTr="006A0CA7">
        <w:tc>
          <w:tcPr>
            <w:tcW w:w="2093" w:type="dxa"/>
          </w:tcPr>
          <w:p w14:paraId="5BD20C8B" w14:textId="50A6F09D" w:rsidR="00155F03" w:rsidRPr="00071EA6" w:rsidRDefault="00155F03" w:rsidP="00155F03">
            <w:pPr>
              <w:pStyle w:val="af9"/>
              <w:jc w:val="both"/>
            </w:pPr>
            <w:r w:rsidRPr="00071EA6">
              <w:t>Предоставление коммунальных услуг [3.1.1]</w:t>
            </w:r>
          </w:p>
        </w:tc>
        <w:tc>
          <w:tcPr>
            <w:tcW w:w="2977" w:type="dxa"/>
          </w:tcPr>
          <w:p w14:paraId="2438278F" w14:textId="7F8BB72F" w:rsidR="00155F03" w:rsidRPr="00071EA6" w:rsidRDefault="00155F03" w:rsidP="00155F03">
            <w:pPr>
              <w:pStyle w:val="af9"/>
              <w:jc w:val="both"/>
            </w:pPr>
            <w:r w:rsidRPr="00071EA6">
              <w:t xml:space="preserve">Размещение зданий и сооружений, обеспечивающих поставку воды, тепла, электричества, газа, отвод канализационных стоков, очистку и уборку </w:t>
            </w:r>
            <w:r w:rsidRPr="00071EA6">
              <w:lastRenderedPageBreak/>
              <w:t xml:space="preserve">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071EA6">
              <w:t>мастерских для обслуживания уборочной</w:t>
            </w:r>
            <w:proofErr w:type="gramEnd"/>
            <w:r w:rsidRPr="00071EA6">
              <w:t xml:space="preserve"> и аварийной техники, сооружений, необходимых для сбора и плавки сне-га)</w:t>
            </w:r>
          </w:p>
        </w:tc>
        <w:tc>
          <w:tcPr>
            <w:tcW w:w="2409" w:type="dxa"/>
          </w:tcPr>
          <w:p w14:paraId="3B820990" w14:textId="77777777" w:rsidR="00155F03" w:rsidRPr="00071EA6" w:rsidRDefault="00155F03" w:rsidP="00155F03">
            <w:pPr>
              <w:pStyle w:val="af9"/>
              <w:jc w:val="both"/>
            </w:pPr>
            <w:r w:rsidRPr="00071EA6">
              <w:lastRenderedPageBreak/>
              <w:t>минимальная (максимальная) площадь земельного участка:</w:t>
            </w:r>
          </w:p>
          <w:p w14:paraId="06B5A9A4" w14:textId="77777777" w:rsidR="00155F03" w:rsidRPr="00071EA6" w:rsidRDefault="00155F03" w:rsidP="00155F03">
            <w:pPr>
              <w:pStyle w:val="af9"/>
              <w:jc w:val="both"/>
            </w:pPr>
            <w:r w:rsidRPr="00071EA6">
              <w:t xml:space="preserve">- для объектов коммунального обслуживания- 10 - </w:t>
            </w:r>
            <w:r w:rsidRPr="00071EA6">
              <w:lastRenderedPageBreak/>
              <w:t>15000 кв. м;</w:t>
            </w:r>
          </w:p>
          <w:p w14:paraId="1952647B" w14:textId="0239A145" w:rsidR="00155F03" w:rsidRPr="00071EA6" w:rsidRDefault="00155F03" w:rsidP="00155F03">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45F9699D" w14:textId="77777777" w:rsidR="00155F03" w:rsidRPr="00071EA6" w:rsidRDefault="00155F03" w:rsidP="00155F03">
            <w:pPr>
              <w:pStyle w:val="af9"/>
              <w:jc w:val="both"/>
            </w:pPr>
            <w:r w:rsidRPr="00071EA6">
              <w:lastRenderedPageBreak/>
              <w:t>минимальный отступ строений от красной линии улиц не менее чем 5 м; от границ соседнего земельного участка не менее 3 м;</w:t>
            </w:r>
          </w:p>
          <w:p w14:paraId="0C5581AF" w14:textId="77777777" w:rsidR="00155F03" w:rsidRPr="00071EA6" w:rsidRDefault="00155F03" w:rsidP="00155F03">
            <w:pPr>
              <w:pStyle w:val="af9"/>
              <w:jc w:val="both"/>
            </w:pPr>
            <w:r w:rsidRPr="00071EA6">
              <w:lastRenderedPageBreak/>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08E579C2" w14:textId="475CBB4A" w:rsidR="00155F03" w:rsidRPr="00071EA6" w:rsidRDefault="00155F03" w:rsidP="00155F03">
            <w:pPr>
              <w:pStyle w:val="af9"/>
              <w:jc w:val="both"/>
            </w:pPr>
            <w:r w:rsidRPr="00071EA6">
              <w:t>Общее количество контейнеров не более 5 шт.</w:t>
            </w:r>
          </w:p>
        </w:tc>
        <w:tc>
          <w:tcPr>
            <w:tcW w:w="2410" w:type="dxa"/>
          </w:tcPr>
          <w:p w14:paraId="035E4DA0" w14:textId="77777777" w:rsidR="00155F03" w:rsidRPr="00071EA6" w:rsidRDefault="00155F03" w:rsidP="00155F03">
            <w:pPr>
              <w:pStyle w:val="af9"/>
              <w:jc w:val="both"/>
            </w:pPr>
            <w:r w:rsidRPr="00071EA6">
              <w:lastRenderedPageBreak/>
              <w:t>максимальное количество надземных этажей зданий - 4</w:t>
            </w:r>
          </w:p>
          <w:p w14:paraId="5D0572D1" w14:textId="53D49DE8" w:rsidR="00155F03" w:rsidRPr="00071EA6" w:rsidRDefault="00155F03" w:rsidP="00155F03">
            <w:pPr>
              <w:pStyle w:val="af9"/>
              <w:jc w:val="both"/>
            </w:pPr>
            <w:r w:rsidRPr="00071EA6">
              <w:t>максимальная высота зданий - 20 м.</w:t>
            </w:r>
          </w:p>
        </w:tc>
        <w:tc>
          <w:tcPr>
            <w:tcW w:w="2487" w:type="dxa"/>
          </w:tcPr>
          <w:p w14:paraId="7DC91278" w14:textId="07B6FF21" w:rsidR="00155F03" w:rsidRPr="00071EA6" w:rsidRDefault="00C27391" w:rsidP="00155F03">
            <w:pPr>
              <w:pStyle w:val="af9"/>
              <w:jc w:val="both"/>
            </w:pPr>
            <w:r w:rsidRPr="00071EA6">
              <w:t>максимальный процент застройки в границах земельного участка - 60%</w:t>
            </w:r>
            <w:r w:rsidR="00155F03" w:rsidRPr="00071EA6">
              <w:t>;</w:t>
            </w:r>
          </w:p>
          <w:p w14:paraId="25D67517" w14:textId="77777777" w:rsidR="00155F03" w:rsidRPr="00071EA6" w:rsidRDefault="00155F03" w:rsidP="00155F03">
            <w:pPr>
              <w:pStyle w:val="af9"/>
              <w:jc w:val="both"/>
            </w:pPr>
            <w:r w:rsidRPr="00071EA6">
              <w:t>процент застройки подземной части не регламентируется;</w:t>
            </w:r>
          </w:p>
          <w:p w14:paraId="689B0078" w14:textId="2F56B19F" w:rsidR="00155F03" w:rsidRPr="00071EA6" w:rsidRDefault="00155F03" w:rsidP="00155F03">
            <w:pPr>
              <w:pStyle w:val="af9"/>
              <w:jc w:val="both"/>
            </w:pPr>
            <w:r w:rsidRPr="00071EA6">
              <w:lastRenderedPageBreak/>
              <w:t>коэффициент плотности застройки Кпз-2,4;</w:t>
            </w:r>
          </w:p>
        </w:tc>
      </w:tr>
    </w:tbl>
    <w:p w14:paraId="1CA9F215" w14:textId="77777777" w:rsidR="00155F03" w:rsidRPr="00071EA6" w:rsidRDefault="00155F03" w:rsidP="00155F03">
      <w:pPr>
        <w:pStyle w:val="afb"/>
      </w:pPr>
    </w:p>
    <w:p w14:paraId="6114A181" w14:textId="77777777" w:rsidR="00155F03" w:rsidRPr="00071EA6" w:rsidRDefault="00155F03" w:rsidP="00155F03">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51D851C0" w14:textId="77777777" w:rsidR="00155F03" w:rsidRPr="00071EA6" w:rsidRDefault="00155F03" w:rsidP="00155F03">
      <w:pPr>
        <w:pStyle w:val="afb"/>
        <w:jc w:val="center"/>
      </w:pPr>
      <w:r w:rsidRPr="00071EA6">
        <w:t>Не подлежат установлению</w:t>
      </w:r>
    </w:p>
    <w:p w14:paraId="37AACA64" w14:textId="1690ADEB" w:rsidR="00985BF9" w:rsidRPr="00071EA6" w:rsidRDefault="00985BF9" w:rsidP="00985BF9">
      <w:pPr>
        <w:pStyle w:val="afb"/>
        <w:rPr>
          <w:b/>
          <w:bCs/>
        </w:rPr>
      </w:pPr>
      <w:r w:rsidRPr="00071EA6">
        <w:rPr>
          <w:b/>
          <w:bCs/>
        </w:rPr>
        <w:t>Примечания</w:t>
      </w:r>
    </w:p>
    <w:p w14:paraId="235BE039"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16B5A694" w14:textId="77777777" w:rsidR="00B36A40" w:rsidRDefault="00B36A40" w:rsidP="00B36A40">
      <w:pPr>
        <w:pStyle w:val="afb"/>
      </w:pPr>
      <w:r>
        <w:t xml:space="preserve">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w:t>
      </w:r>
      <w:r>
        <w:lastRenderedPageBreak/>
        <w:t>жилых зонах, земельных участков сельскохозяйственного использования и садоводства, расположенных в границах населенных пунктов.</w:t>
      </w:r>
    </w:p>
    <w:p w14:paraId="51C43443" w14:textId="77777777" w:rsidR="00B36A40"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595871E1" w14:textId="77777777" w:rsidR="00985BF9" w:rsidRPr="00071EA6" w:rsidRDefault="00985BF9" w:rsidP="001C7B27">
      <w:pPr>
        <w:pStyle w:val="afb"/>
      </w:pPr>
    </w:p>
    <w:p w14:paraId="549BF6C5" w14:textId="61EEF12E" w:rsidR="005204D2" w:rsidRPr="00071EA6" w:rsidRDefault="005204D2" w:rsidP="005204D2">
      <w:pPr>
        <w:pStyle w:val="44"/>
      </w:pPr>
      <w:bookmarkStart w:id="29" w:name="_Toc224656519"/>
      <w:r w:rsidRPr="00071EA6">
        <w:t>СХ4. Зона ведения огородничества</w:t>
      </w:r>
      <w:bookmarkEnd w:id="29"/>
    </w:p>
    <w:p w14:paraId="27AA7A46" w14:textId="4C8AAB25" w:rsidR="005204D2" w:rsidRPr="00071EA6" w:rsidRDefault="005204D2" w:rsidP="005204D2">
      <w:pPr>
        <w:pStyle w:val="afb"/>
      </w:pPr>
      <w:r w:rsidRPr="00071EA6">
        <w:t>Зона ведения огородничества СХ4 предназначена для размещения огородов, предназначенных для выращивания гражданами для собственных нужд сельскохозяйственных культур.</w:t>
      </w:r>
    </w:p>
    <w:p w14:paraId="60E3ADFF" w14:textId="77777777" w:rsidR="005204D2" w:rsidRPr="00071EA6" w:rsidRDefault="005204D2" w:rsidP="005204D2">
      <w:pPr>
        <w:pStyle w:val="afb"/>
        <w:rPr>
          <w:b/>
          <w:bCs/>
        </w:rPr>
      </w:pPr>
    </w:p>
    <w:p w14:paraId="1996E788" w14:textId="77777777" w:rsidR="005204D2" w:rsidRPr="00071EA6" w:rsidRDefault="005204D2" w:rsidP="005204D2">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4D897125" w14:textId="77777777" w:rsidTr="00F22C80">
        <w:tc>
          <w:tcPr>
            <w:tcW w:w="2093" w:type="dxa"/>
            <w:vMerge w:val="restart"/>
          </w:tcPr>
          <w:p w14:paraId="4D3D025B" w14:textId="77777777" w:rsidR="005204D2" w:rsidRPr="00071EA6" w:rsidRDefault="005204D2" w:rsidP="00F22C80">
            <w:pPr>
              <w:pStyle w:val="af9"/>
              <w:rPr>
                <w:b/>
                <w:bCs w:val="0"/>
              </w:rPr>
            </w:pPr>
            <w:r w:rsidRPr="00071EA6">
              <w:rPr>
                <w:b/>
                <w:bCs w:val="0"/>
              </w:rPr>
              <w:t>Наименование вида разрешенного использования земельного участка</w:t>
            </w:r>
          </w:p>
          <w:p w14:paraId="38902E82" w14:textId="77777777" w:rsidR="005204D2" w:rsidRPr="00071EA6" w:rsidRDefault="005204D2" w:rsidP="00F22C80">
            <w:pPr>
              <w:pStyle w:val="af9"/>
              <w:rPr>
                <w:b/>
                <w:bCs w:val="0"/>
              </w:rPr>
            </w:pPr>
          </w:p>
        </w:tc>
        <w:tc>
          <w:tcPr>
            <w:tcW w:w="2977" w:type="dxa"/>
            <w:vMerge w:val="restart"/>
          </w:tcPr>
          <w:p w14:paraId="0E54F5B7" w14:textId="77777777" w:rsidR="005204D2" w:rsidRPr="00071EA6" w:rsidRDefault="005204D2" w:rsidP="00F22C80">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6C6321B4" w14:textId="77777777" w:rsidR="005204D2" w:rsidRPr="00071EA6" w:rsidRDefault="005204D2" w:rsidP="00F22C80">
            <w:pPr>
              <w:pStyle w:val="af9"/>
              <w:rPr>
                <w:b/>
                <w:bCs w:val="0"/>
              </w:rPr>
            </w:pPr>
          </w:p>
        </w:tc>
        <w:tc>
          <w:tcPr>
            <w:tcW w:w="9716" w:type="dxa"/>
            <w:gridSpan w:val="4"/>
          </w:tcPr>
          <w:p w14:paraId="3210E762" w14:textId="77777777" w:rsidR="005204D2" w:rsidRPr="00071EA6" w:rsidRDefault="005204D2" w:rsidP="00F22C80">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7A3D2AE4" w14:textId="77777777" w:rsidTr="00F22C80">
        <w:tc>
          <w:tcPr>
            <w:tcW w:w="2093" w:type="dxa"/>
            <w:vMerge/>
          </w:tcPr>
          <w:p w14:paraId="2CC66A6A" w14:textId="77777777" w:rsidR="005204D2" w:rsidRPr="00071EA6" w:rsidRDefault="005204D2" w:rsidP="00F22C80">
            <w:pPr>
              <w:pStyle w:val="af9"/>
              <w:rPr>
                <w:b/>
                <w:bCs w:val="0"/>
              </w:rPr>
            </w:pPr>
          </w:p>
        </w:tc>
        <w:tc>
          <w:tcPr>
            <w:tcW w:w="2977" w:type="dxa"/>
            <w:vMerge/>
          </w:tcPr>
          <w:p w14:paraId="52ED3368" w14:textId="77777777" w:rsidR="005204D2" w:rsidRPr="00071EA6" w:rsidRDefault="005204D2" w:rsidP="00F22C80">
            <w:pPr>
              <w:pStyle w:val="af9"/>
              <w:rPr>
                <w:b/>
                <w:bCs w:val="0"/>
              </w:rPr>
            </w:pPr>
          </w:p>
        </w:tc>
        <w:tc>
          <w:tcPr>
            <w:tcW w:w="2409" w:type="dxa"/>
          </w:tcPr>
          <w:p w14:paraId="70DA00E2" w14:textId="77777777" w:rsidR="005204D2" w:rsidRPr="00071EA6" w:rsidRDefault="005204D2" w:rsidP="00F22C80">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7660D1B7" w14:textId="77777777" w:rsidR="005204D2" w:rsidRPr="00071EA6" w:rsidRDefault="005204D2" w:rsidP="00F22C80">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7B5A3DCE" w14:textId="77777777" w:rsidR="005204D2" w:rsidRPr="00071EA6" w:rsidRDefault="005204D2" w:rsidP="00F22C80">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5002106E" w14:textId="77777777" w:rsidR="005204D2" w:rsidRPr="00071EA6" w:rsidRDefault="005204D2" w:rsidP="00F22C80">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6D27BC0E" w14:textId="77777777" w:rsidTr="00F22C80">
        <w:tc>
          <w:tcPr>
            <w:tcW w:w="2093" w:type="dxa"/>
          </w:tcPr>
          <w:p w14:paraId="17A3725A" w14:textId="77777777" w:rsidR="005204D2" w:rsidRPr="00071EA6" w:rsidRDefault="005204D2" w:rsidP="00F22C80">
            <w:pPr>
              <w:pStyle w:val="af9"/>
              <w:jc w:val="both"/>
            </w:pPr>
            <w:r w:rsidRPr="00071EA6">
              <w:lastRenderedPageBreak/>
              <w:t>Растениеводство [1.1]</w:t>
            </w:r>
          </w:p>
        </w:tc>
        <w:tc>
          <w:tcPr>
            <w:tcW w:w="2977" w:type="dxa"/>
          </w:tcPr>
          <w:p w14:paraId="7466B48B" w14:textId="77777777" w:rsidR="005204D2" w:rsidRPr="00071EA6" w:rsidRDefault="005204D2" w:rsidP="00F22C80">
            <w:pPr>
              <w:pStyle w:val="af9"/>
              <w:jc w:val="both"/>
            </w:pPr>
            <w:r w:rsidRPr="00071EA6">
              <w:t>Осуществление хозяйственной деятельности, связанной с выращиванием сельскохозяйственных культур.</w:t>
            </w:r>
          </w:p>
          <w:p w14:paraId="23292E23" w14:textId="77777777" w:rsidR="005204D2" w:rsidRPr="00071EA6" w:rsidRDefault="005204D2" w:rsidP="00F22C80">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1.2-1.6</w:t>
            </w:r>
          </w:p>
        </w:tc>
        <w:tc>
          <w:tcPr>
            <w:tcW w:w="2409" w:type="dxa"/>
          </w:tcPr>
          <w:p w14:paraId="7DDBAF15" w14:textId="77777777" w:rsidR="005204D2" w:rsidRPr="00071EA6" w:rsidRDefault="005204D2" w:rsidP="00F22C8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5000 - 600 000 кв. м.</w:t>
            </w:r>
          </w:p>
          <w:p w14:paraId="6FD8A592" w14:textId="77777777" w:rsidR="005204D2" w:rsidRPr="00071EA6" w:rsidRDefault="005204D2" w:rsidP="00F22C80">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№101 - ФЗ "Об обороте земель сельскохозяйственного назначения")</w:t>
            </w:r>
          </w:p>
        </w:tc>
        <w:tc>
          <w:tcPr>
            <w:tcW w:w="2410" w:type="dxa"/>
          </w:tcPr>
          <w:p w14:paraId="6554D66F" w14:textId="77777777" w:rsidR="005204D2" w:rsidRPr="00071EA6" w:rsidRDefault="005204D2" w:rsidP="00F22C80">
            <w:pPr>
              <w:pStyle w:val="af9"/>
              <w:jc w:val="both"/>
            </w:pPr>
            <w:r w:rsidRPr="00071EA6">
              <w:t>Застройка участка не допускается, места допустимого размещения объектов не предусматриваются</w:t>
            </w:r>
          </w:p>
        </w:tc>
        <w:tc>
          <w:tcPr>
            <w:tcW w:w="2410" w:type="dxa"/>
          </w:tcPr>
          <w:p w14:paraId="02B35F08"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36516F4D"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375BC830" w14:textId="77777777" w:rsidTr="00F22C80">
        <w:tc>
          <w:tcPr>
            <w:tcW w:w="2093" w:type="dxa"/>
          </w:tcPr>
          <w:p w14:paraId="28666930" w14:textId="77777777" w:rsidR="005204D2" w:rsidRPr="00071EA6" w:rsidRDefault="005204D2" w:rsidP="00F22C80">
            <w:pPr>
              <w:pStyle w:val="af9"/>
              <w:jc w:val="both"/>
            </w:pPr>
            <w:r w:rsidRPr="00071EA6">
              <w:t>Выращивание зерновых и иных сельскохозяйстве</w:t>
            </w:r>
            <w:r w:rsidRPr="00071EA6">
              <w:lastRenderedPageBreak/>
              <w:t>нных культур</w:t>
            </w:r>
          </w:p>
          <w:p w14:paraId="7BDE12E7" w14:textId="77777777" w:rsidR="005204D2" w:rsidRPr="00071EA6" w:rsidRDefault="005204D2" w:rsidP="00F22C80">
            <w:pPr>
              <w:pStyle w:val="af9"/>
              <w:jc w:val="both"/>
            </w:pPr>
            <w:r w:rsidRPr="00071EA6">
              <w:t>[1.2]</w:t>
            </w:r>
          </w:p>
        </w:tc>
        <w:tc>
          <w:tcPr>
            <w:tcW w:w="2977" w:type="dxa"/>
          </w:tcPr>
          <w:p w14:paraId="1188182A" w14:textId="77777777" w:rsidR="005204D2" w:rsidRPr="00071EA6" w:rsidRDefault="005204D2" w:rsidP="00F22C80">
            <w:pPr>
              <w:pStyle w:val="af9"/>
              <w:jc w:val="both"/>
            </w:pPr>
            <w:r w:rsidRPr="00071EA6">
              <w:lastRenderedPageBreak/>
              <w:t xml:space="preserve">Осуществление хозяйственной деятельности на </w:t>
            </w:r>
            <w:r w:rsidRPr="00071EA6">
              <w:lastRenderedPageBreak/>
              <w:t>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09" w:type="dxa"/>
          </w:tcPr>
          <w:p w14:paraId="2D13BAA2" w14:textId="77777777" w:rsidR="005204D2" w:rsidRPr="00071EA6" w:rsidRDefault="005204D2" w:rsidP="00F22C80">
            <w:pPr>
              <w:pStyle w:val="af9"/>
              <w:jc w:val="both"/>
            </w:pPr>
            <w:r w:rsidRPr="00071EA6">
              <w:lastRenderedPageBreak/>
              <w:t xml:space="preserve">Минимальная (максимальная) площадь земельных </w:t>
            </w:r>
            <w:r w:rsidRPr="00071EA6">
              <w:lastRenderedPageBreak/>
              <w:t>участков, предназначенных для сельскохозяйственного использования в черте населенного пункта 5000 - 600 000 кв. м.</w:t>
            </w:r>
          </w:p>
          <w:p w14:paraId="68EB953E" w14:textId="77777777" w:rsidR="005204D2" w:rsidRPr="00071EA6" w:rsidRDefault="005204D2" w:rsidP="00F22C80">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№101 - ФЗ "Об обороте земель сельскохозяйственного назначения")</w:t>
            </w:r>
          </w:p>
        </w:tc>
        <w:tc>
          <w:tcPr>
            <w:tcW w:w="2410" w:type="dxa"/>
          </w:tcPr>
          <w:p w14:paraId="30C954CD" w14:textId="77777777" w:rsidR="005204D2" w:rsidRPr="00071EA6" w:rsidRDefault="005204D2" w:rsidP="00F22C80">
            <w:pPr>
              <w:pStyle w:val="af9"/>
              <w:jc w:val="both"/>
            </w:pPr>
            <w:r w:rsidRPr="00071EA6">
              <w:lastRenderedPageBreak/>
              <w:t xml:space="preserve">Застройка участка не допускается, места допустимого </w:t>
            </w:r>
            <w:r w:rsidRPr="00071EA6">
              <w:lastRenderedPageBreak/>
              <w:t>размещения объектов не предусматриваются</w:t>
            </w:r>
          </w:p>
        </w:tc>
        <w:tc>
          <w:tcPr>
            <w:tcW w:w="2410" w:type="dxa"/>
          </w:tcPr>
          <w:p w14:paraId="36C6F7D1" w14:textId="77777777" w:rsidR="005204D2" w:rsidRPr="00071EA6" w:rsidRDefault="005204D2" w:rsidP="00F22C80">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c>
          <w:tcPr>
            <w:tcW w:w="2487" w:type="dxa"/>
          </w:tcPr>
          <w:p w14:paraId="0A1DE160" w14:textId="77777777" w:rsidR="005204D2" w:rsidRPr="00071EA6" w:rsidRDefault="005204D2" w:rsidP="00F22C80">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r>
      <w:tr w:rsidR="00071EA6" w:rsidRPr="00071EA6" w14:paraId="24400D94" w14:textId="77777777" w:rsidTr="00F22C80">
        <w:tc>
          <w:tcPr>
            <w:tcW w:w="2093" w:type="dxa"/>
          </w:tcPr>
          <w:p w14:paraId="571BA8A3" w14:textId="77777777" w:rsidR="005204D2" w:rsidRPr="00071EA6" w:rsidRDefault="005204D2" w:rsidP="00F22C80">
            <w:pPr>
              <w:pStyle w:val="af9"/>
              <w:jc w:val="both"/>
            </w:pPr>
            <w:r w:rsidRPr="00071EA6">
              <w:lastRenderedPageBreak/>
              <w:t>Овощеводство</w:t>
            </w:r>
          </w:p>
          <w:p w14:paraId="5B214ED4" w14:textId="77777777" w:rsidR="005204D2" w:rsidRPr="00071EA6" w:rsidRDefault="005204D2" w:rsidP="00F22C80">
            <w:pPr>
              <w:pStyle w:val="af9"/>
              <w:jc w:val="both"/>
            </w:pPr>
            <w:r w:rsidRPr="00071EA6">
              <w:t>[1.3]</w:t>
            </w:r>
          </w:p>
        </w:tc>
        <w:tc>
          <w:tcPr>
            <w:tcW w:w="2977" w:type="dxa"/>
          </w:tcPr>
          <w:p w14:paraId="27D9FE26" w14:textId="77777777" w:rsidR="005204D2" w:rsidRPr="00071EA6" w:rsidRDefault="005204D2" w:rsidP="00F22C80">
            <w:pPr>
              <w:pStyle w:val="af9"/>
              <w:jc w:val="both"/>
            </w:pPr>
            <w:r w:rsidRPr="00071EA6">
              <w:t xml:space="preserve">Осуществление хозяйственной деятельности на сельскохозяйственных угодьях, связанной с производством картофеля, </w:t>
            </w:r>
            <w:r w:rsidRPr="00071EA6">
              <w:lastRenderedPageBreak/>
              <w:t>листовых, плодовых, луковичных и бахчевых сельскохозяйственных культур, в том числе с использованием теплиц</w:t>
            </w:r>
          </w:p>
        </w:tc>
        <w:tc>
          <w:tcPr>
            <w:tcW w:w="2409" w:type="dxa"/>
          </w:tcPr>
          <w:p w14:paraId="70F7B731" w14:textId="77777777" w:rsidR="005204D2" w:rsidRPr="00071EA6" w:rsidRDefault="005204D2" w:rsidP="00F22C80">
            <w:pPr>
              <w:pStyle w:val="af9"/>
              <w:jc w:val="both"/>
            </w:pPr>
            <w:r w:rsidRPr="00071EA6">
              <w:lastRenderedPageBreak/>
              <w:t xml:space="preserve">Минимальная (максимальная) площадь земельных участков, предназначенных для </w:t>
            </w:r>
            <w:r w:rsidRPr="00071EA6">
              <w:lastRenderedPageBreak/>
              <w:t>сельскохозяйственного использования в черте населенного пункта 5000 - 600 000 кв. м.</w:t>
            </w:r>
          </w:p>
          <w:p w14:paraId="6A3BC643" w14:textId="77777777" w:rsidR="005204D2" w:rsidRPr="00071EA6" w:rsidRDefault="005204D2" w:rsidP="00F22C80">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№101 - ФЗ "Об обороте земель сельскохозяйственного назначения")</w:t>
            </w:r>
          </w:p>
        </w:tc>
        <w:tc>
          <w:tcPr>
            <w:tcW w:w="2410" w:type="dxa"/>
          </w:tcPr>
          <w:p w14:paraId="1231F519" w14:textId="77777777" w:rsidR="005204D2" w:rsidRPr="00071EA6" w:rsidRDefault="005204D2" w:rsidP="00F22C80">
            <w:pPr>
              <w:pStyle w:val="af9"/>
              <w:jc w:val="both"/>
            </w:pPr>
            <w:r w:rsidRPr="00071EA6">
              <w:lastRenderedPageBreak/>
              <w:t>Для теплиц:</w:t>
            </w:r>
          </w:p>
          <w:p w14:paraId="2194841E" w14:textId="77777777" w:rsidR="005204D2" w:rsidRPr="00071EA6" w:rsidRDefault="005204D2" w:rsidP="00F22C80">
            <w:pPr>
              <w:pStyle w:val="af9"/>
              <w:jc w:val="both"/>
            </w:pPr>
            <w:r w:rsidRPr="00071EA6">
              <w:t xml:space="preserve">минимальный отступ строений от красной линии или границ участка (в случае, если иной не </w:t>
            </w:r>
            <w:r w:rsidRPr="00071EA6">
              <w:lastRenderedPageBreak/>
              <w:t>установлен линией регулирования застройки) - 5 м, допускается уменьшение отступа либо расположения строения и сооружения по красной линии с учетом сложившейся застройки.</w:t>
            </w:r>
          </w:p>
          <w:p w14:paraId="599D4A0A" w14:textId="77777777" w:rsidR="005204D2" w:rsidRPr="00071EA6" w:rsidRDefault="005204D2" w:rsidP="00F22C80">
            <w:pPr>
              <w:pStyle w:val="af9"/>
              <w:jc w:val="both"/>
            </w:pPr>
            <w:r w:rsidRPr="00071EA6">
              <w:t>Минимальный отступ от границ с соседними участками - 3 м.</w:t>
            </w:r>
          </w:p>
        </w:tc>
        <w:tc>
          <w:tcPr>
            <w:tcW w:w="2410" w:type="dxa"/>
          </w:tcPr>
          <w:p w14:paraId="022E44FE" w14:textId="77777777" w:rsidR="005204D2" w:rsidRPr="00071EA6" w:rsidRDefault="005204D2" w:rsidP="00F22C80">
            <w:pPr>
              <w:pStyle w:val="af9"/>
              <w:jc w:val="both"/>
            </w:pPr>
            <w:r w:rsidRPr="00071EA6">
              <w:lastRenderedPageBreak/>
              <w:t>Для теплиц: максимальное количество этажей зданий - 1 этаж;</w:t>
            </w:r>
          </w:p>
          <w:p w14:paraId="44197234" w14:textId="77777777" w:rsidR="005204D2" w:rsidRPr="00071EA6" w:rsidRDefault="005204D2" w:rsidP="00F22C80">
            <w:pPr>
              <w:pStyle w:val="af9"/>
              <w:jc w:val="both"/>
            </w:pPr>
            <w:r w:rsidRPr="00071EA6">
              <w:t xml:space="preserve">максимальная высота строений от </w:t>
            </w:r>
            <w:r w:rsidRPr="00071EA6">
              <w:lastRenderedPageBreak/>
              <w:t>уровня земли до верха перекрытия последнего этажа (или конька кровли) - 10 м;</w:t>
            </w:r>
          </w:p>
        </w:tc>
        <w:tc>
          <w:tcPr>
            <w:tcW w:w="2487" w:type="dxa"/>
          </w:tcPr>
          <w:p w14:paraId="1F3F1BFF" w14:textId="77777777" w:rsidR="005204D2" w:rsidRPr="00071EA6" w:rsidRDefault="005204D2" w:rsidP="00F22C80">
            <w:pPr>
              <w:pStyle w:val="af9"/>
              <w:jc w:val="both"/>
            </w:pPr>
            <w:r w:rsidRPr="00071EA6">
              <w:lastRenderedPageBreak/>
              <w:t>Для теплиц: максимальный</w:t>
            </w:r>
          </w:p>
          <w:p w14:paraId="5321CDB8" w14:textId="77777777" w:rsidR="005204D2" w:rsidRPr="00071EA6" w:rsidRDefault="005204D2" w:rsidP="00F22C80">
            <w:pPr>
              <w:pStyle w:val="af9"/>
              <w:jc w:val="both"/>
            </w:pPr>
            <w:r w:rsidRPr="00071EA6">
              <w:t>процент застройки в границах земельного участка - 30%;</w:t>
            </w:r>
          </w:p>
          <w:p w14:paraId="52DDDBA4" w14:textId="77777777" w:rsidR="005204D2" w:rsidRPr="00071EA6" w:rsidRDefault="005204D2" w:rsidP="00F22C80">
            <w:pPr>
              <w:pStyle w:val="af9"/>
              <w:jc w:val="both"/>
            </w:pPr>
          </w:p>
        </w:tc>
      </w:tr>
      <w:tr w:rsidR="00071EA6" w:rsidRPr="00071EA6" w14:paraId="388F5B6C" w14:textId="77777777" w:rsidTr="00F22C80">
        <w:tc>
          <w:tcPr>
            <w:tcW w:w="2093" w:type="dxa"/>
          </w:tcPr>
          <w:p w14:paraId="4855A8ED" w14:textId="77777777" w:rsidR="005204D2" w:rsidRPr="00071EA6" w:rsidRDefault="005204D2" w:rsidP="00F22C80">
            <w:pPr>
              <w:pStyle w:val="af9"/>
              <w:jc w:val="both"/>
            </w:pPr>
            <w:r w:rsidRPr="00071EA6">
              <w:t>Выращивание тонизирующих, лекарственных, цветочных культур [1.4]</w:t>
            </w:r>
          </w:p>
        </w:tc>
        <w:tc>
          <w:tcPr>
            <w:tcW w:w="2977" w:type="dxa"/>
          </w:tcPr>
          <w:p w14:paraId="193E74DA" w14:textId="77777777" w:rsidR="005204D2" w:rsidRPr="00071EA6" w:rsidRDefault="005204D2" w:rsidP="00F22C80">
            <w:pPr>
              <w:pStyle w:val="af9"/>
              <w:jc w:val="both"/>
            </w:pPr>
            <w:r w:rsidRPr="00071EA6">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409" w:type="dxa"/>
          </w:tcPr>
          <w:p w14:paraId="0C158021" w14:textId="77777777" w:rsidR="005204D2" w:rsidRPr="00071EA6" w:rsidRDefault="005204D2" w:rsidP="00F22C80">
            <w:pPr>
              <w:pStyle w:val="af9"/>
              <w:jc w:val="both"/>
            </w:pPr>
            <w:r w:rsidRPr="00071EA6">
              <w:t xml:space="preserve">Минимальная (максимальная) площадь земельных участков, предназначенных для сельскохозяйственного использования в черте населенного </w:t>
            </w:r>
            <w:r w:rsidRPr="00071EA6">
              <w:lastRenderedPageBreak/>
              <w:t>пункта 5000 - 600 000 кв. м.</w:t>
            </w:r>
          </w:p>
          <w:p w14:paraId="2FE1168E" w14:textId="77777777" w:rsidR="005204D2" w:rsidRPr="00071EA6" w:rsidRDefault="005204D2" w:rsidP="00F22C80">
            <w:pPr>
              <w:pStyle w:val="af9"/>
              <w:jc w:val="both"/>
            </w:pPr>
            <w:r w:rsidRPr="00071EA6">
              <w:t>За пределами населенного пункта минимальная (максимальная) площадь земельных участков сельскохозяйственного назначения определяется согласно действующему законодательству (Федеральному закону от 24 июля 2002 года N 101 - ФЗ "Об обороте земель сельскохозяйственного назначения")</w:t>
            </w:r>
          </w:p>
        </w:tc>
        <w:tc>
          <w:tcPr>
            <w:tcW w:w="2410" w:type="dxa"/>
          </w:tcPr>
          <w:p w14:paraId="692B11A3" w14:textId="77777777" w:rsidR="005204D2" w:rsidRPr="00071EA6" w:rsidRDefault="005204D2" w:rsidP="00F22C80">
            <w:pPr>
              <w:pStyle w:val="af9"/>
              <w:jc w:val="both"/>
            </w:pPr>
            <w:r w:rsidRPr="00071EA6">
              <w:lastRenderedPageBreak/>
              <w:t>Застройка участка не допускается, места допустимого размещения объектов не предусматриваются</w:t>
            </w:r>
          </w:p>
        </w:tc>
        <w:tc>
          <w:tcPr>
            <w:tcW w:w="2410" w:type="dxa"/>
          </w:tcPr>
          <w:p w14:paraId="34508211"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F9A9694"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r>
      <w:tr w:rsidR="005204D2" w:rsidRPr="00071EA6" w14:paraId="7F606DA0" w14:textId="77777777" w:rsidTr="00F22C80">
        <w:tc>
          <w:tcPr>
            <w:tcW w:w="2093" w:type="dxa"/>
          </w:tcPr>
          <w:p w14:paraId="3B4B1343" w14:textId="77777777" w:rsidR="005204D2" w:rsidRPr="00071EA6" w:rsidRDefault="005204D2" w:rsidP="00F22C80">
            <w:pPr>
              <w:pStyle w:val="af9"/>
              <w:jc w:val="both"/>
            </w:pPr>
            <w:r w:rsidRPr="00071EA6">
              <w:t>Сенокошение [1.19]</w:t>
            </w:r>
          </w:p>
        </w:tc>
        <w:tc>
          <w:tcPr>
            <w:tcW w:w="2977" w:type="dxa"/>
          </w:tcPr>
          <w:p w14:paraId="4A2EC15D" w14:textId="77777777" w:rsidR="005204D2" w:rsidRPr="00071EA6" w:rsidRDefault="005204D2" w:rsidP="00F22C80">
            <w:pPr>
              <w:pStyle w:val="af9"/>
              <w:jc w:val="both"/>
            </w:pPr>
            <w:r w:rsidRPr="00071EA6">
              <w:t>Кошение трав, сбор и заготовка сена</w:t>
            </w:r>
          </w:p>
        </w:tc>
        <w:tc>
          <w:tcPr>
            <w:tcW w:w="2409" w:type="dxa"/>
          </w:tcPr>
          <w:p w14:paraId="7EBCE652" w14:textId="77777777" w:rsidR="005204D2" w:rsidRPr="00071EA6" w:rsidRDefault="005204D2" w:rsidP="00F22C80">
            <w:pPr>
              <w:pStyle w:val="af9"/>
              <w:jc w:val="both"/>
            </w:pPr>
            <w:r w:rsidRPr="00071EA6">
              <w:t>Минимальная (максимальная) площадь земельных участков, предназначенных для сельскохозяйственного использования в черте населенного пункта 300 -100 000 кв. м.</w:t>
            </w:r>
          </w:p>
        </w:tc>
        <w:tc>
          <w:tcPr>
            <w:tcW w:w="2410" w:type="dxa"/>
          </w:tcPr>
          <w:p w14:paraId="2FDCDA51" w14:textId="77777777" w:rsidR="005204D2" w:rsidRPr="00071EA6" w:rsidRDefault="005204D2" w:rsidP="00F22C80">
            <w:pPr>
              <w:pStyle w:val="af9"/>
              <w:jc w:val="both"/>
            </w:pPr>
            <w:r w:rsidRPr="00071EA6">
              <w:t>Застройка участка не допускается, места допустимого размещения объектов не предусматриваются</w:t>
            </w:r>
          </w:p>
        </w:tc>
        <w:tc>
          <w:tcPr>
            <w:tcW w:w="2410" w:type="dxa"/>
          </w:tcPr>
          <w:p w14:paraId="46B01916"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CBF3BA7" w14:textId="77777777" w:rsidR="005204D2" w:rsidRPr="00071EA6" w:rsidRDefault="005204D2" w:rsidP="00F22C80">
            <w:pPr>
              <w:pStyle w:val="af9"/>
              <w:jc w:val="both"/>
            </w:pPr>
            <w:r w:rsidRPr="00071EA6">
              <w:t>Не подлежат установлению (размещение объектов капитального строительства не предусматривается).</w:t>
            </w:r>
          </w:p>
        </w:tc>
      </w:tr>
    </w:tbl>
    <w:p w14:paraId="4D71946A" w14:textId="77777777" w:rsidR="005204D2" w:rsidRPr="00071EA6" w:rsidRDefault="005204D2" w:rsidP="005204D2">
      <w:pPr>
        <w:pStyle w:val="afb"/>
      </w:pPr>
    </w:p>
    <w:p w14:paraId="19577243" w14:textId="77777777" w:rsidR="005204D2" w:rsidRPr="00071EA6" w:rsidRDefault="005204D2" w:rsidP="005204D2">
      <w:pPr>
        <w:pStyle w:val="afb"/>
        <w:rPr>
          <w:b/>
          <w:bCs/>
        </w:rPr>
      </w:pPr>
      <w:r w:rsidRPr="00071EA6">
        <w:rPr>
          <w:b/>
          <w:bCs/>
        </w:rPr>
        <w:lastRenderedPageBreak/>
        <w:t>УСЛОВНО РАЗРЕШЕННЫЕ ВИДЫ И ПАРАМЕТРЫ РАЗРЕШЕННОГО ИСПОЛЬЗОВАНИЯ ЗЕМЕЛЬНЫХ УЧАСТКОВ И ОБЪЕКТОВ КАПИТАЛЬНОГО СТРОИТЕЛЬСТВА</w:t>
      </w:r>
    </w:p>
    <w:p w14:paraId="58FB444F" w14:textId="77777777" w:rsidR="005204D2" w:rsidRPr="00071EA6" w:rsidRDefault="005204D2" w:rsidP="005204D2">
      <w:pPr>
        <w:pStyle w:val="afb"/>
        <w:jc w:val="center"/>
      </w:pPr>
      <w:r w:rsidRPr="00071EA6">
        <w:t>Не подлежат установлению</w:t>
      </w:r>
    </w:p>
    <w:p w14:paraId="3A785F38" w14:textId="77777777" w:rsidR="005204D2" w:rsidRPr="00071EA6" w:rsidRDefault="005204D2" w:rsidP="005204D2">
      <w:pPr>
        <w:pStyle w:val="afb"/>
      </w:pPr>
    </w:p>
    <w:p w14:paraId="36E9BCFD" w14:textId="77777777" w:rsidR="005204D2" w:rsidRPr="00071EA6" w:rsidRDefault="005204D2" w:rsidP="005204D2">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74A6C3E5" w14:textId="77777777" w:rsidR="005204D2" w:rsidRPr="00071EA6" w:rsidRDefault="005204D2" w:rsidP="005204D2">
      <w:pPr>
        <w:pStyle w:val="afb"/>
        <w:jc w:val="center"/>
      </w:pPr>
      <w:r w:rsidRPr="00071EA6">
        <w:t>Не подлежат установлению</w:t>
      </w:r>
    </w:p>
    <w:p w14:paraId="01915E35" w14:textId="77777777" w:rsidR="005204D2" w:rsidRPr="00071EA6" w:rsidRDefault="005204D2" w:rsidP="001C7B27">
      <w:pPr>
        <w:pStyle w:val="afb"/>
      </w:pPr>
    </w:p>
    <w:p w14:paraId="102050AE" w14:textId="77777777" w:rsidR="00985BF9" w:rsidRPr="00071EA6" w:rsidRDefault="00985BF9" w:rsidP="00985BF9">
      <w:pPr>
        <w:pStyle w:val="afb"/>
        <w:rPr>
          <w:b/>
          <w:bCs/>
        </w:rPr>
      </w:pPr>
      <w:r w:rsidRPr="00071EA6">
        <w:rPr>
          <w:b/>
          <w:bCs/>
        </w:rPr>
        <w:t>Примечания</w:t>
      </w:r>
    </w:p>
    <w:p w14:paraId="6F15C687" w14:textId="77777777" w:rsidR="00B36A40" w:rsidRDefault="00B36A40" w:rsidP="00B36A40">
      <w:pPr>
        <w:pStyle w:val="afb"/>
      </w:pPr>
      <w: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316E213B" w14:textId="77777777" w:rsidR="00B36A40" w:rsidRDefault="00B36A40" w:rsidP="00B36A40">
      <w:pPr>
        <w:pStyle w:val="afb"/>
      </w:pPr>
      <w: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68FD9565" w14:textId="77777777" w:rsidR="00B36A40" w:rsidRDefault="00B36A40" w:rsidP="00B36A40">
      <w:pPr>
        <w:pStyle w:val="afb"/>
      </w:pPr>
      <w: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2265E472" w14:textId="77777777" w:rsidR="00985BF9" w:rsidRPr="00071EA6" w:rsidRDefault="00985BF9" w:rsidP="001C7B27">
      <w:pPr>
        <w:pStyle w:val="afb"/>
        <w:sectPr w:rsidR="00985BF9" w:rsidRPr="00071EA6" w:rsidSect="0004617F">
          <w:pgSz w:w="16838" w:h="11906" w:orient="landscape"/>
          <w:pgMar w:top="1701" w:right="1134" w:bottom="850" w:left="1134" w:header="708" w:footer="708" w:gutter="0"/>
          <w:cols w:space="708"/>
          <w:docGrid w:linePitch="382"/>
        </w:sectPr>
      </w:pPr>
    </w:p>
    <w:p w14:paraId="0D522573" w14:textId="53612AA0" w:rsidR="00DD19F8" w:rsidRPr="00071EA6" w:rsidRDefault="00DD19F8" w:rsidP="00DD19F8">
      <w:pPr>
        <w:pStyle w:val="3"/>
        <w:ind w:firstLine="0"/>
        <w:rPr>
          <w:rFonts w:eastAsia="Times New Roman"/>
          <w:color w:val="auto"/>
          <w:lang w:eastAsia="ru-RU"/>
        </w:rPr>
      </w:pPr>
      <w:bookmarkStart w:id="30" w:name="_Toc224656520"/>
      <w:r w:rsidRPr="00071EA6">
        <w:rPr>
          <w:color w:val="auto"/>
        </w:rPr>
        <w:lastRenderedPageBreak/>
        <w:t>Статья 4</w:t>
      </w:r>
      <w:r w:rsidR="00026E28" w:rsidRPr="00071EA6">
        <w:rPr>
          <w:color w:val="auto"/>
        </w:rPr>
        <w:t>7</w:t>
      </w:r>
      <w:r w:rsidRPr="00071EA6">
        <w:rPr>
          <w:color w:val="auto"/>
        </w:rPr>
        <w:t>. Зоны рекреационного назначения</w:t>
      </w:r>
      <w:bookmarkEnd w:id="30"/>
    </w:p>
    <w:p w14:paraId="24E9690C" w14:textId="15423F6F" w:rsidR="005D5AD8" w:rsidRPr="00071EA6" w:rsidRDefault="005D5AD8" w:rsidP="005D5AD8">
      <w:pPr>
        <w:pStyle w:val="44"/>
      </w:pPr>
      <w:bookmarkStart w:id="31" w:name="_Toc224656521"/>
      <w:r w:rsidRPr="00071EA6">
        <w:t>ОП</w:t>
      </w:r>
      <w:r w:rsidR="00DD19F8" w:rsidRPr="00071EA6">
        <w:t xml:space="preserve">1. </w:t>
      </w:r>
      <w:r w:rsidRPr="00071EA6">
        <w:t>Зона зеленых насаждений общего пользования</w:t>
      </w:r>
      <w:bookmarkEnd w:id="31"/>
      <w:r w:rsidRPr="00071EA6">
        <w:t xml:space="preserve"> </w:t>
      </w:r>
    </w:p>
    <w:p w14:paraId="0223214F" w14:textId="3C2EFAAB" w:rsidR="009B62AD" w:rsidRPr="00071EA6" w:rsidRDefault="009B62AD" w:rsidP="009B62AD">
      <w:pPr>
        <w:pStyle w:val="afb"/>
      </w:pPr>
      <w:r w:rsidRPr="00071EA6">
        <w:t>Зона предназначена для сохранения природного ландшафта, экологически чистой окружающей среды, а также для организации отдыха и досуга населения. 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переведены в установленном порядке на основании проектов планировки (установления красных линий) из состава территорий общего пользования в иные территории, на которые распространяется действие градостроительных регламентов.</w:t>
      </w:r>
    </w:p>
    <w:p w14:paraId="52E446BB" w14:textId="56559A6E" w:rsidR="00DD19F8" w:rsidRPr="00071EA6" w:rsidRDefault="009B62AD" w:rsidP="009B62AD">
      <w:pPr>
        <w:pStyle w:val="afb"/>
      </w:pPr>
      <w:r w:rsidRPr="00071EA6">
        <w:t xml:space="preserve">В иных случаях - применительно к частям территории в пределах данной </w:t>
      </w:r>
      <w:r w:rsidR="004D4140" w:rsidRPr="00071EA6">
        <w:t>зоны,</w:t>
      </w:r>
      <w:r w:rsidRPr="00071EA6">
        <w:t xml:space="preserve"> которые относятся к территориям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020A9D85" w14:textId="77777777" w:rsidR="009B62AD" w:rsidRPr="00071EA6" w:rsidRDefault="009B62AD" w:rsidP="009B62AD">
      <w:pPr>
        <w:pStyle w:val="afb"/>
        <w:rPr>
          <w:b/>
          <w:bCs/>
        </w:rPr>
      </w:pPr>
    </w:p>
    <w:p w14:paraId="1A7A5CD6" w14:textId="77777777" w:rsidR="00DD19F8" w:rsidRPr="00071EA6" w:rsidRDefault="00DD19F8" w:rsidP="00DD19F8">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741E5FA0" w14:textId="77777777" w:rsidTr="006A0CA7">
        <w:tc>
          <w:tcPr>
            <w:tcW w:w="2093" w:type="dxa"/>
            <w:vMerge w:val="restart"/>
          </w:tcPr>
          <w:p w14:paraId="63483C9B" w14:textId="77777777" w:rsidR="00DD19F8" w:rsidRPr="00071EA6" w:rsidRDefault="00DD19F8" w:rsidP="00E5707B">
            <w:pPr>
              <w:pStyle w:val="af9"/>
              <w:rPr>
                <w:b/>
                <w:bCs w:val="0"/>
              </w:rPr>
            </w:pPr>
            <w:r w:rsidRPr="00071EA6">
              <w:rPr>
                <w:b/>
                <w:bCs w:val="0"/>
              </w:rPr>
              <w:t>Наименование вида разрешенного использования земельного участка</w:t>
            </w:r>
          </w:p>
          <w:p w14:paraId="6549EF5B" w14:textId="77777777" w:rsidR="00DD19F8" w:rsidRPr="00071EA6" w:rsidRDefault="00DD19F8" w:rsidP="00E5707B">
            <w:pPr>
              <w:pStyle w:val="af9"/>
              <w:rPr>
                <w:b/>
                <w:bCs w:val="0"/>
              </w:rPr>
            </w:pPr>
          </w:p>
        </w:tc>
        <w:tc>
          <w:tcPr>
            <w:tcW w:w="2977" w:type="dxa"/>
            <w:vMerge w:val="restart"/>
          </w:tcPr>
          <w:p w14:paraId="60706939" w14:textId="77777777" w:rsidR="00DD19F8" w:rsidRPr="00071EA6" w:rsidRDefault="00DD19F8"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53819083" w14:textId="77777777" w:rsidR="00DD19F8" w:rsidRPr="00071EA6" w:rsidRDefault="00DD19F8" w:rsidP="00E5707B">
            <w:pPr>
              <w:pStyle w:val="af9"/>
              <w:rPr>
                <w:b/>
                <w:bCs w:val="0"/>
              </w:rPr>
            </w:pPr>
          </w:p>
        </w:tc>
        <w:tc>
          <w:tcPr>
            <w:tcW w:w="9716" w:type="dxa"/>
            <w:gridSpan w:val="4"/>
          </w:tcPr>
          <w:p w14:paraId="2C91E581" w14:textId="77777777" w:rsidR="00DD19F8" w:rsidRPr="00071EA6" w:rsidRDefault="00DD19F8"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6B4D2927" w14:textId="77777777" w:rsidTr="006A0CA7">
        <w:tc>
          <w:tcPr>
            <w:tcW w:w="2093" w:type="dxa"/>
            <w:vMerge/>
          </w:tcPr>
          <w:p w14:paraId="4C476E31" w14:textId="77777777" w:rsidR="00DD19F8" w:rsidRPr="00071EA6" w:rsidRDefault="00DD19F8" w:rsidP="00E5707B">
            <w:pPr>
              <w:pStyle w:val="af9"/>
              <w:rPr>
                <w:b/>
                <w:bCs w:val="0"/>
              </w:rPr>
            </w:pPr>
          </w:p>
        </w:tc>
        <w:tc>
          <w:tcPr>
            <w:tcW w:w="2977" w:type="dxa"/>
            <w:vMerge/>
          </w:tcPr>
          <w:p w14:paraId="6B5B2B62" w14:textId="77777777" w:rsidR="00DD19F8" w:rsidRPr="00071EA6" w:rsidRDefault="00DD19F8" w:rsidP="00E5707B">
            <w:pPr>
              <w:pStyle w:val="af9"/>
              <w:rPr>
                <w:b/>
                <w:bCs w:val="0"/>
              </w:rPr>
            </w:pPr>
          </w:p>
        </w:tc>
        <w:tc>
          <w:tcPr>
            <w:tcW w:w="2409" w:type="dxa"/>
          </w:tcPr>
          <w:p w14:paraId="239C49C9" w14:textId="77777777" w:rsidR="00DD19F8" w:rsidRPr="00071EA6" w:rsidRDefault="00DD19F8"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3DC76F2C" w14:textId="77777777" w:rsidR="00DD19F8" w:rsidRPr="00071EA6" w:rsidRDefault="00DD19F8"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w:t>
            </w:r>
            <w:r w:rsidRPr="00071EA6">
              <w:rPr>
                <w:b/>
                <w:bCs w:val="0"/>
              </w:rPr>
              <w:lastRenderedPageBreak/>
              <w:t>пределами которых запрещено строительство зданий, строений, сооружений</w:t>
            </w:r>
          </w:p>
        </w:tc>
        <w:tc>
          <w:tcPr>
            <w:tcW w:w="2410" w:type="dxa"/>
          </w:tcPr>
          <w:p w14:paraId="2700CBF2" w14:textId="77777777" w:rsidR="00DD19F8" w:rsidRPr="00071EA6" w:rsidRDefault="00DD19F8"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649CB809" w14:textId="77777777" w:rsidR="00DD19F8" w:rsidRPr="00071EA6" w:rsidRDefault="00DD19F8" w:rsidP="00E5707B">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071EA6">
              <w:rPr>
                <w:b/>
                <w:bCs w:val="0"/>
              </w:rPr>
              <w:lastRenderedPageBreak/>
              <w:t>застроена, ко всей площади земельного участка</w:t>
            </w:r>
          </w:p>
        </w:tc>
      </w:tr>
      <w:tr w:rsidR="00071EA6" w:rsidRPr="00071EA6" w14:paraId="52E458E9" w14:textId="77777777" w:rsidTr="006A0CA7">
        <w:tc>
          <w:tcPr>
            <w:tcW w:w="2093" w:type="dxa"/>
          </w:tcPr>
          <w:p w14:paraId="1672D668" w14:textId="77777777" w:rsidR="0052277D" w:rsidRPr="00071EA6" w:rsidRDefault="0052277D" w:rsidP="0052277D">
            <w:pPr>
              <w:pStyle w:val="af9"/>
              <w:jc w:val="both"/>
            </w:pPr>
            <w:r w:rsidRPr="00071EA6">
              <w:lastRenderedPageBreak/>
              <w:t>Парки культуры и отдыха</w:t>
            </w:r>
          </w:p>
          <w:p w14:paraId="0A30AEFD" w14:textId="4E981D10" w:rsidR="0052277D" w:rsidRPr="00071EA6" w:rsidRDefault="0052277D" w:rsidP="0052277D">
            <w:pPr>
              <w:pStyle w:val="af9"/>
              <w:jc w:val="both"/>
            </w:pPr>
            <w:r w:rsidRPr="00071EA6">
              <w:t>[3.6.2]</w:t>
            </w:r>
          </w:p>
        </w:tc>
        <w:tc>
          <w:tcPr>
            <w:tcW w:w="2977" w:type="dxa"/>
          </w:tcPr>
          <w:p w14:paraId="41FCD454" w14:textId="3C9FBB04" w:rsidR="0052277D" w:rsidRPr="00071EA6" w:rsidRDefault="0052277D" w:rsidP="0052277D">
            <w:pPr>
              <w:pStyle w:val="af9"/>
              <w:jc w:val="both"/>
            </w:pPr>
            <w:r w:rsidRPr="00071EA6">
              <w:t>Размещение парков культуры и отдыха</w:t>
            </w:r>
          </w:p>
        </w:tc>
        <w:tc>
          <w:tcPr>
            <w:tcW w:w="2409" w:type="dxa"/>
          </w:tcPr>
          <w:p w14:paraId="5C5AEB9C" w14:textId="56D657E0" w:rsidR="0052277D" w:rsidRPr="00071EA6" w:rsidRDefault="0052277D" w:rsidP="0052277D">
            <w:pPr>
              <w:pStyle w:val="af9"/>
              <w:jc w:val="both"/>
            </w:pPr>
            <w:r w:rsidRPr="00071EA6">
              <w:t>минимальная (максимальная) площадь земельного участка - 100 - 35000 кв. м</w:t>
            </w:r>
          </w:p>
        </w:tc>
        <w:tc>
          <w:tcPr>
            <w:tcW w:w="2410" w:type="dxa"/>
          </w:tcPr>
          <w:p w14:paraId="270DB34A" w14:textId="77F61AE4"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53A3DBC6" w14:textId="377299F6"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033161E" w14:textId="42893308"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046EE488" w14:textId="77777777" w:rsidTr="006A0CA7">
        <w:tc>
          <w:tcPr>
            <w:tcW w:w="2093" w:type="dxa"/>
          </w:tcPr>
          <w:p w14:paraId="24778A62" w14:textId="77777777" w:rsidR="0052277D" w:rsidRPr="00071EA6" w:rsidRDefault="0052277D" w:rsidP="0052277D">
            <w:pPr>
              <w:pStyle w:val="af9"/>
              <w:jc w:val="both"/>
            </w:pPr>
            <w:r w:rsidRPr="00071EA6">
              <w:t>Земельные участки (территории) общего пользования</w:t>
            </w:r>
          </w:p>
          <w:p w14:paraId="65232F18" w14:textId="1904883A" w:rsidR="0052277D" w:rsidRPr="00071EA6" w:rsidRDefault="0052277D" w:rsidP="0052277D">
            <w:pPr>
              <w:pStyle w:val="af9"/>
              <w:jc w:val="both"/>
            </w:pPr>
            <w:r w:rsidRPr="00071EA6">
              <w:t>[12.0]</w:t>
            </w:r>
          </w:p>
        </w:tc>
        <w:tc>
          <w:tcPr>
            <w:tcW w:w="2977" w:type="dxa"/>
          </w:tcPr>
          <w:p w14:paraId="5DEADC81" w14:textId="77777777" w:rsidR="0052277D" w:rsidRPr="00071EA6" w:rsidRDefault="0052277D" w:rsidP="0052277D">
            <w:pPr>
              <w:pStyle w:val="af9"/>
              <w:jc w:val="both"/>
            </w:pPr>
            <w:r w:rsidRPr="00071EA6">
              <w:t>Земельные участки общего пользования.</w:t>
            </w:r>
          </w:p>
          <w:p w14:paraId="11D2AB2D" w14:textId="161A2CFD" w:rsidR="0052277D" w:rsidRPr="00071EA6" w:rsidRDefault="0052277D" w:rsidP="0052277D">
            <w:pPr>
              <w:pStyle w:val="af9"/>
              <w:jc w:val="both"/>
            </w:pPr>
            <w:r w:rsidRPr="00071EA6">
              <w:t>Содержание данного вида разрешенного использования включает в себя содержание видов разрешенного использования с кодами 12.0.1 - 12.0.2</w:t>
            </w:r>
          </w:p>
        </w:tc>
        <w:tc>
          <w:tcPr>
            <w:tcW w:w="2409" w:type="dxa"/>
          </w:tcPr>
          <w:p w14:paraId="6F7EA243" w14:textId="053C9D83" w:rsidR="0052277D" w:rsidRPr="00071EA6" w:rsidRDefault="0052277D" w:rsidP="0052277D">
            <w:pPr>
              <w:pStyle w:val="af9"/>
              <w:jc w:val="both"/>
            </w:pPr>
            <w:r w:rsidRPr="00071EA6">
              <w:t>минимальная (максимальная) площадь земельного участка - 50 - 35000 кв. м.</w:t>
            </w:r>
          </w:p>
        </w:tc>
        <w:tc>
          <w:tcPr>
            <w:tcW w:w="2410" w:type="dxa"/>
          </w:tcPr>
          <w:p w14:paraId="6823D52E" w14:textId="01735587"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41B634D4" w14:textId="40A4D297"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0615912B" w14:textId="0E2FCDB1"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r>
      <w:tr w:rsidR="00071EA6" w:rsidRPr="00071EA6" w14:paraId="22BFAE1D" w14:textId="77777777" w:rsidTr="006A0CA7">
        <w:tc>
          <w:tcPr>
            <w:tcW w:w="2093" w:type="dxa"/>
          </w:tcPr>
          <w:p w14:paraId="5744B89B" w14:textId="5AF2AE48" w:rsidR="0052277D" w:rsidRPr="00071EA6" w:rsidRDefault="0052277D" w:rsidP="0052277D">
            <w:pPr>
              <w:pStyle w:val="af9"/>
              <w:jc w:val="both"/>
            </w:pPr>
            <w:r w:rsidRPr="00071EA6">
              <w:t>Улично-дорожная сеть [12.0.1]</w:t>
            </w:r>
          </w:p>
        </w:tc>
        <w:tc>
          <w:tcPr>
            <w:tcW w:w="2977" w:type="dxa"/>
          </w:tcPr>
          <w:p w14:paraId="2B14D5BA" w14:textId="77777777" w:rsidR="0052277D" w:rsidRPr="00071EA6" w:rsidRDefault="0052277D" w:rsidP="0052277D">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w:t>
            </w:r>
            <w:r w:rsidRPr="00071EA6">
              <w:lastRenderedPageBreak/>
              <w:t>инженерной инфраструктуры;</w:t>
            </w:r>
          </w:p>
          <w:p w14:paraId="026AEFF9" w14:textId="595804AE" w:rsidR="0052277D" w:rsidRPr="00071EA6" w:rsidRDefault="0052277D" w:rsidP="0052277D">
            <w:pPr>
              <w:pStyle w:val="af9"/>
              <w:jc w:val="both"/>
            </w:pPr>
            <w:r w:rsidRPr="00071EA6">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409" w:type="dxa"/>
          </w:tcPr>
          <w:p w14:paraId="12811D24" w14:textId="20B86553" w:rsidR="0052277D" w:rsidRPr="00071EA6" w:rsidRDefault="0052277D" w:rsidP="0052277D">
            <w:pPr>
              <w:pStyle w:val="af9"/>
              <w:jc w:val="both"/>
            </w:pPr>
            <w:r w:rsidRPr="00071EA6">
              <w:lastRenderedPageBreak/>
              <w:t>минимальная (максимальная) площадь земельного участка - 50 - 10000 кв. м.</w:t>
            </w:r>
          </w:p>
        </w:tc>
        <w:tc>
          <w:tcPr>
            <w:tcW w:w="2410" w:type="dxa"/>
          </w:tcPr>
          <w:p w14:paraId="7268CCEB" w14:textId="5D13DA05"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09DD69C7" w14:textId="5D9FECD9"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54A39609" w14:textId="5B4E2469"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r>
      <w:tr w:rsidR="0052277D" w:rsidRPr="00071EA6" w14:paraId="2E43BEFE" w14:textId="77777777" w:rsidTr="006A0CA7">
        <w:tc>
          <w:tcPr>
            <w:tcW w:w="2093" w:type="dxa"/>
          </w:tcPr>
          <w:p w14:paraId="2E875605" w14:textId="5FD7B958" w:rsidR="0052277D" w:rsidRPr="00071EA6" w:rsidRDefault="0052277D" w:rsidP="0052277D">
            <w:pPr>
              <w:pStyle w:val="af9"/>
              <w:jc w:val="both"/>
            </w:pPr>
            <w:r w:rsidRPr="00071EA6">
              <w:t>Благоустройство территории [12.0.2]</w:t>
            </w:r>
          </w:p>
        </w:tc>
        <w:tc>
          <w:tcPr>
            <w:tcW w:w="2977" w:type="dxa"/>
          </w:tcPr>
          <w:p w14:paraId="18FBBC3C" w14:textId="71EE3FB4" w:rsidR="0052277D" w:rsidRPr="00071EA6" w:rsidRDefault="0052277D" w:rsidP="0052277D">
            <w:pPr>
              <w:pStyle w:val="af9"/>
              <w:jc w:val="both"/>
            </w:pPr>
            <w:r w:rsidRPr="00071EA6">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w:t>
            </w:r>
            <w:r w:rsidRPr="00071EA6">
              <w:lastRenderedPageBreak/>
              <w:t>благоустройства территории, общественных туалетов.</w:t>
            </w:r>
          </w:p>
        </w:tc>
        <w:tc>
          <w:tcPr>
            <w:tcW w:w="2409" w:type="dxa"/>
          </w:tcPr>
          <w:p w14:paraId="677483CC" w14:textId="5C0EDB51" w:rsidR="0052277D" w:rsidRPr="00071EA6" w:rsidRDefault="0052277D" w:rsidP="0052277D">
            <w:pPr>
              <w:pStyle w:val="af9"/>
              <w:jc w:val="both"/>
            </w:pPr>
            <w:r w:rsidRPr="00071EA6">
              <w:lastRenderedPageBreak/>
              <w:t>минимальная (максимальная) площадь земельного участка - 50 - 10000 кв. м.</w:t>
            </w:r>
          </w:p>
        </w:tc>
        <w:tc>
          <w:tcPr>
            <w:tcW w:w="2410" w:type="dxa"/>
          </w:tcPr>
          <w:p w14:paraId="7BF107AA" w14:textId="4100A73D"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68C00DCD" w14:textId="511CAFD1"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2ADE53DB" w14:textId="5491CAE7" w:rsidR="0052277D" w:rsidRPr="00071EA6" w:rsidRDefault="0052277D" w:rsidP="0052277D">
            <w:pPr>
              <w:pStyle w:val="af9"/>
              <w:jc w:val="both"/>
            </w:pPr>
            <w:r w:rsidRPr="00071EA6">
              <w:t>Не подлежат установлению (размещение объектов капитального строительства не предусматривается).</w:t>
            </w:r>
          </w:p>
        </w:tc>
      </w:tr>
    </w:tbl>
    <w:p w14:paraId="78AE17BB" w14:textId="77777777" w:rsidR="00DD19F8" w:rsidRPr="00071EA6" w:rsidRDefault="00DD19F8" w:rsidP="00DD19F8">
      <w:pPr>
        <w:pStyle w:val="afb"/>
      </w:pPr>
    </w:p>
    <w:p w14:paraId="7C8EBB3D" w14:textId="77777777" w:rsidR="00DD19F8" w:rsidRPr="00071EA6" w:rsidRDefault="00DD19F8" w:rsidP="00DD19F8">
      <w:pPr>
        <w:pStyle w:val="afb"/>
      </w:pPr>
    </w:p>
    <w:p w14:paraId="0AB21AEF" w14:textId="77777777" w:rsidR="00DD19F8" w:rsidRPr="00071EA6" w:rsidRDefault="00DD19F8" w:rsidP="00DD19F8">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p w14:paraId="791C30D9" w14:textId="77777777" w:rsidR="00DD19F8" w:rsidRPr="00071EA6" w:rsidRDefault="00DD19F8" w:rsidP="00DD19F8">
      <w:pPr>
        <w:pStyle w:val="afb"/>
        <w:jc w:val="center"/>
      </w:pPr>
      <w:r w:rsidRPr="00071EA6">
        <w:t>Не подлежат установлению</w:t>
      </w:r>
    </w:p>
    <w:p w14:paraId="498AE90C" w14:textId="77777777" w:rsidR="00DD19F8" w:rsidRPr="00071EA6" w:rsidRDefault="00DD19F8" w:rsidP="00DD19F8">
      <w:pPr>
        <w:pStyle w:val="afb"/>
      </w:pPr>
    </w:p>
    <w:p w14:paraId="711B40B5" w14:textId="77777777" w:rsidR="00DD19F8" w:rsidRPr="00071EA6" w:rsidRDefault="00DD19F8" w:rsidP="00DD19F8">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16525660" w14:textId="77777777" w:rsidR="00DD19F8" w:rsidRPr="00071EA6" w:rsidRDefault="00DD19F8" w:rsidP="00DD19F8">
      <w:pPr>
        <w:pStyle w:val="afb"/>
        <w:jc w:val="center"/>
      </w:pPr>
      <w:r w:rsidRPr="00071EA6">
        <w:t>Не подлежат установлению</w:t>
      </w:r>
    </w:p>
    <w:p w14:paraId="44E481BE" w14:textId="77777777" w:rsidR="00DD19F8" w:rsidRPr="00071EA6" w:rsidRDefault="00DD19F8" w:rsidP="001C7B27">
      <w:pPr>
        <w:pStyle w:val="afb"/>
      </w:pPr>
    </w:p>
    <w:p w14:paraId="67D82166" w14:textId="40E66C14" w:rsidR="00EF5BA3" w:rsidRPr="00071EA6" w:rsidRDefault="007F4F35" w:rsidP="00EF5BA3">
      <w:pPr>
        <w:pStyle w:val="44"/>
      </w:pPr>
      <w:bookmarkStart w:id="32" w:name="_Toc224656522"/>
      <w:r w:rsidRPr="00071EA6">
        <w:t>ЗО</w:t>
      </w:r>
      <w:r w:rsidR="00EF5BA3" w:rsidRPr="00071EA6">
        <w:t xml:space="preserve">1. Зона </w:t>
      </w:r>
      <w:r w:rsidRPr="00071EA6">
        <w:t>отдыха</w:t>
      </w:r>
      <w:bookmarkEnd w:id="32"/>
      <w:r w:rsidR="00EF5BA3" w:rsidRPr="00071EA6">
        <w:t xml:space="preserve"> </w:t>
      </w:r>
    </w:p>
    <w:p w14:paraId="605BB68F" w14:textId="4FA6B4D5" w:rsidR="00EF5BA3" w:rsidRPr="00071EA6" w:rsidRDefault="0049649B" w:rsidP="0049649B">
      <w:pPr>
        <w:pStyle w:val="afb"/>
      </w:pPr>
      <w:r w:rsidRPr="00071EA6">
        <w:t>Зона предназначена для размещения объектов туризма, отдыха, сохранения экологически чистой окружающей среды и использования существующего природного ландшафта в рекреационных целях.</w:t>
      </w:r>
    </w:p>
    <w:p w14:paraId="09EAC92C" w14:textId="77777777" w:rsidR="0049649B" w:rsidRPr="00071EA6" w:rsidRDefault="0049649B" w:rsidP="00EF5BA3">
      <w:pPr>
        <w:pStyle w:val="afb"/>
        <w:rPr>
          <w:b/>
          <w:bCs/>
        </w:rPr>
      </w:pPr>
    </w:p>
    <w:p w14:paraId="39778256" w14:textId="77777777" w:rsidR="00EF5BA3" w:rsidRPr="00071EA6" w:rsidRDefault="00EF5BA3" w:rsidP="00EF5BA3">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53042AD1" w14:textId="77777777" w:rsidTr="006A0CA7">
        <w:tc>
          <w:tcPr>
            <w:tcW w:w="2093" w:type="dxa"/>
            <w:vMerge w:val="restart"/>
          </w:tcPr>
          <w:p w14:paraId="38CFF6C8" w14:textId="77777777" w:rsidR="00EF5BA3" w:rsidRPr="00071EA6" w:rsidRDefault="00EF5BA3" w:rsidP="00E5707B">
            <w:pPr>
              <w:pStyle w:val="af9"/>
              <w:rPr>
                <w:b/>
                <w:bCs w:val="0"/>
              </w:rPr>
            </w:pPr>
            <w:r w:rsidRPr="00071EA6">
              <w:rPr>
                <w:b/>
                <w:bCs w:val="0"/>
              </w:rPr>
              <w:t>Наименование вида разрешенного использования земельного участка</w:t>
            </w:r>
          </w:p>
          <w:p w14:paraId="1D3B32D2" w14:textId="77777777" w:rsidR="00EF5BA3" w:rsidRPr="00071EA6" w:rsidRDefault="00EF5BA3" w:rsidP="00E5707B">
            <w:pPr>
              <w:pStyle w:val="af9"/>
              <w:rPr>
                <w:b/>
                <w:bCs w:val="0"/>
              </w:rPr>
            </w:pPr>
          </w:p>
        </w:tc>
        <w:tc>
          <w:tcPr>
            <w:tcW w:w="2977" w:type="dxa"/>
            <w:vMerge w:val="restart"/>
          </w:tcPr>
          <w:p w14:paraId="031965CE" w14:textId="77777777" w:rsidR="00EF5BA3" w:rsidRPr="00071EA6" w:rsidRDefault="00EF5BA3"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00633634" w14:textId="77777777" w:rsidR="00EF5BA3" w:rsidRPr="00071EA6" w:rsidRDefault="00EF5BA3" w:rsidP="00E5707B">
            <w:pPr>
              <w:pStyle w:val="af9"/>
              <w:rPr>
                <w:b/>
                <w:bCs w:val="0"/>
              </w:rPr>
            </w:pPr>
          </w:p>
        </w:tc>
        <w:tc>
          <w:tcPr>
            <w:tcW w:w="9716" w:type="dxa"/>
            <w:gridSpan w:val="4"/>
          </w:tcPr>
          <w:p w14:paraId="79231C5E" w14:textId="77777777" w:rsidR="00EF5BA3" w:rsidRPr="00071EA6" w:rsidRDefault="00EF5BA3"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54286E6D" w14:textId="77777777" w:rsidTr="006A0CA7">
        <w:tc>
          <w:tcPr>
            <w:tcW w:w="2093" w:type="dxa"/>
            <w:vMerge/>
          </w:tcPr>
          <w:p w14:paraId="61EB7A80" w14:textId="77777777" w:rsidR="00EF5BA3" w:rsidRPr="00071EA6" w:rsidRDefault="00EF5BA3" w:rsidP="00E5707B">
            <w:pPr>
              <w:pStyle w:val="af9"/>
              <w:rPr>
                <w:b/>
                <w:bCs w:val="0"/>
              </w:rPr>
            </w:pPr>
          </w:p>
        </w:tc>
        <w:tc>
          <w:tcPr>
            <w:tcW w:w="2977" w:type="dxa"/>
            <w:vMerge/>
          </w:tcPr>
          <w:p w14:paraId="21C773E4" w14:textId="77777777" w:rsidR="00EF5BA3" w:rsidRPr="00071EA6" w:rsidRDefault="00EF5BA3" w:rsidP="00E5707B">
            <w:pPr>
              <w:pStyle w:val="af9"/>
              <w:rPr>
                <w:b/>
                <w:bCs w:val="0"/>
              </w:rPr>
            </w:pPr>
          </w:p>
        </w:tc>
        <w:tc>
          <w:tcPr>
            <w:tcW w:w="2409" w:type="dxa"/>
          </w:tcPr>
          <w:p w14:paraId="7BB5C12D" w14:textId="77777777" w:rsidR="00EF5BA3" w:rsidRPr="00071EA6" w:rsidRDefault="00EF5BA3"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06C0C2E7" w14:textId="77777777" w:rsidR="00EF5BA3" w:rsidRPr="00071EA6" w:rsidRDefault="00EF5BA3" w:rsidP="00E5707B">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w:t>
            </w:r>
            <w:r w:rsidRPr="00071EA6">
              <w:rPr>
                <w:b/>
                <w:bCs w:val="0"/>
              </w:rPr>
              <w:lastRenderedPageBreak/>
              <w:t>зданий, строений, сооружений, за пределами которых запрещено строительство зданий, строений, сооружений</w:t>
            </w:r>
          </w:p>
        </w:tc>
        <w:tc>
          <w:tcPr>
            <w:tcW w:w="2410" w:type="dxa"/>
          </w:tcPr>
          <w:p w14:paraId="2C01CC98" w14:textId="77777777" w:rsidR="00EF5BA3" w:rsidRPr="00071EA6" w:rsidRDefault="00EF5BA3" w:rsidP="00E5707B">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5C12B14B" w14:textId="77777777" w:rsidR="00EF5BA3" w:rsidRPr="00071EA6" w:rsidRDefault="00EF5BA3" w:rsidP="00E5707B">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w:t>
            </w:r>
            <w:r w:rsidRPr="00071EA6">
              <w:rPr>
                <w:b/>
                <w:bCs w:val="0"/>
              </w:rPr>
              <w:lastRenderedPageBreak/>
              <w:t>земельного участка, которая может быть застроена, ко всей площади земельного участка</w:t>
            </w:r>
          </w:p>
        </w:tc>
      </w:tr>
      <w:tr w:rsidR="00071EA6" w:rsidRPr="00071EA6" w14:paraId="079E265D" w14:textId="77777777" w:rsidTr="006A0CA7">
        <w:tc>
          <w:tcPr>
            <w:tcW w:w="2093" w:type="dxa"/>
          </w:tcPr>
          <w:p w14:paraId="47CE750F" w14:textId="719A76DE" w:rsidR="002201BD" w:rsidRPr="00071EA6" w:rsidRDefault="002201BD" w:rsidP="002343C7">
            <w:pPr>
              <w:pStyle w:val="af9"/>
              <w:jc w:val="both"/>
            </w:pPr>
            <w:r w:rsidRPr="00071EA6">
              <w:lastRenderedPageBreak/>
              <w:t>Предоставление коммунальных услуг [3.1.1]</w:t>
            </w:r>
          </w:p>
        </w:tc>
        <w:tc>
          <w:tcPr>
            <w:tcW w:w="2977" w:type="dxa"/>
          </w:tcPr>
          <w:p w14:paraId="566D9C03" w14:textId="4DCF2014" w:rsidR="002201BD" w:rsidRPr="00071EA6" w:rsidRDefault="002201BD" w:rsidP="002343C7">
            <w:pPr>
              <w:pStyle w:val="af9"/>
              <w:jc w:val="both"/>
            </w:pPr>
            <w:r w:rsidRPr="00071EA6">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409" w:type="dxa"/>
          </w:tcPr>
          <w:p w14:paraId="1E0E7BCE" w14:textId="77777777" w:rsidR="002201BD" w:rsidRPr="00071EA6" w:rsidRDefault="002201BD" w:rsidP="002343C7">
            <w:pPr>
              <w:pStyle w:val="af9"/>
              <w:jc w:val="both"/>
            </w:pPr>
            <w:r w:rsidRPr="00071EA6">
              <w:t>минимальная (максимальная) площадь земельного участка:</w:t>
            </w:r>
          </w:p>
          <w:p w14:paraId="2CB04DD4" w14:textId="77777777" w:rsidR="002201BD" w:rsidRPr="00071EA6" w:rsidRDefault="002201BD" w:rsidP="002343C7">
            <w:pPr>
              <w:pStyle w:val="af9"/>
              <w:jc w:val="both"/>
            </w:pPr>
            <w:r w:rsidRPr="00071EA6">
              <w:t>- для объектов коммунального обслуживания- 10 - 15000 кв. м;</w:t>
            </w:r>
          </w:p>
          <w:p w14:paraId="4606F795" w14:textId="02A67624" w:rsidR="002201BD" w:rsidRPr="00071EA6" w:rsidRDefault="002201BD" w:rsidP="002343C7">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470EF86D" w14:textId="77777777" w:rsidR="002201BD" w:rsidRPr="00071EA6" w:rsidRDefault="002201BD" w:rsidP="002343C7">
            <w:pPr>
              <w:pStyle w:val="af9"/>
              <w:jc w:val="both"/>
            </w:pPr>
            <w:r w:rsidRPr="00071EA6">
              <w:t>минимальный отступ строений от красной линии улиц не менее чем 5 м; от границ соседнего земельного участка не менее 3 м;</w:t>
            </w:r>
          </w:p>
          <w:p w14:paraId="245D5407" w14:textId="77777777" w:rsidR="002201BD" w:rsidRPr="00071EA6" w:rsidRDefault="002201BD" w:rsidP="002343C7">
            <w:pPr>
              <w:pStyle w:val="af9"/>
              <w:jc w:val="both"/>
            </w:pPr>
            <w:r w:rsidRPr="00071EA6">
              <w:t>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1454D677" w14:textId="2B6D66A3" w:rsidR="002201BD" w:rsidRPr="00071EA6" w:rsidRDefault="002201BD" w:rsidP="002343C7">
            <w:pPr>
              <w:pStyle w:val="af9"/>
              <w:jc w:val="both"/>
            </w:pPr>
            <w:r w:rsidRPr="00071EA6">
              <w:t>Общее количество контейнеров не более 5 шт.</w:t>
            </w:r>
          </w:p>
        </w:tc>
        <w:tc>
          <w:tcPr>
            <w:tcW w:w="2410" w:type="dxa"/>
          </w:tcPr>
          <w:p w14:paraId="1F0749BE" w14:textId="77777777" w:rsidR="002201BD" w:rsidRPr="00071EA6" w:rsidRDefault="002201BD" w:rsidP="002343C7">
            <w:pPr>
              <w:pStyle w:val="af9"/>
              <w:jc w:val="both"/>
            </w:pPr>
            <w:r w:rsidRPr="00071EA6">
              <w:t>максимальное количество надземных этажей зданий - 4</w:t>
            </w:r>
          </w:p>
          <w:p w14:paraId="15B443B6" w14:textId="75A4BF48" w:rsidR="002201BD" w:rsidRPr="00071EA6" w:rsidRDefault="002201BD" w:rsidP="002343C7">
            <w:pPr>
              <w:pStyle w:val="af9"/>
              <w:jc w:val="both"/>
            </w:pPr>
            <w:r w:rsidRPr="00071EA6">
              <w:t>максимальная высота зданий - 20 м.</w:t>
            </w:r>
          </w:p>
        </w:tc>
        <w:tc>
          <w:tcPr>
            <w:tcW w:w="2487" w:type="dxa"/>
          </w:tcPr>
          <w:p w14:paraId="4C4B3560" w14:textId="78A372A6" w:rsidR="002201BD" w:rsidRPr="00071EA6" w:rsidRDefault="00C27391" w:rsidP="002343C7">
            <w:pPr>
              <w:pStyle w:val="af9"/>
              <w:jc w:val="both"/>
            </w:pPr>
            <w:r w:rsidRPr="00071EA6">
              <w:t>максимальный процент застройки в границах земельного участка - 60%</w:t>
            </w:r>
            <w:r w:rsidR="002201BD" w:rsidRPr="00071EA6">
              <w:t>;</w:t>
            </w:r>
          </w:p>
          <w:p w14:paraId="7C4B8667" w14:textId="77777777" w:rsidR="002201BD" w:rsidRPr="00071EA6" w:rsidRDefault="002201BD" w:rsidP="002343C7">
            <w:pPr>
              <w:pStyle w:val="af9"/>
              <w:jc w:val="both"/>
            </w:pPr>
            <w:r w:rsidRPr="00071EA6">
              <w:t>процент застройки подземной части не регламентируется;</w:t>
            </w:r>
          </w:p>
          <w:p w14:paraId="78701826" w14:textId="77777777" w:rsidR="002201BD" w:rsidRPr="00071EA6" w:rsidRDefault="002201BD" w:rsidP="002343C7">
            <w:pPr>
              <w:pStyle w:val="af9"/>
              <w:jc w:val="both"/>
            </w:pPr>
            <w:r w:rsidRPr="00071EA6">
              <w:t>коэффициент плотности застройки</w:t>
            </w:r>
          </w:p>
          <w:p w14:paraId="3F966499" w14:textId="7F5B5805" w:rsidR="002201BD" w:rsidRPr="00071EA6" w:rsidRDefault="002201BD" w:rsidP="002343C7">
            <w:pPr>
              <w:pStyle w:val="af9"/>
              <w:jc w:val="both"/>
            </w:pPr>
            <w:r w:rsidRPr="00071EA6">
              <w:t>Кпз-2,4;</w:t>
            </w:r>
          </w:p>
        </w:tc>
      </w:tr>
      <w:tr w:rsidR="00071EA6" w:rsidRPr="00071EA6" w14:paraId="1D42172E" w14:textId="77777777" w:rsidTr="006A0CA7">
        <w:tc>
          <w:tcPr>
            <w:tcW w:w="2093" w:type="dxa"/>
          </w:tcPr>
          <w:p w14:paraId="6E4CBF82" w14:textId="77777777" w:rsidR="002201BD" w:rsidRPr="00071EA6" w:rsidRDefault="002201BD" w:rsidP="002343C7">
            <w:pPr>
              <w:pStyle w:val="af9"/>
              <w:jc w:val="both"/>
            </w:pPr>
            <w:r w:rsidRPr="00071EA6">
              <w:t>Природно-</w:t>
            </w:r>
            <w:r w:rsidRPr="00071EA6">
              <w:lastRenderedPageBreak/>
              <w:t>познавательный туризм</w:t>
            </w:r>
          </w:p>
          <w:p w14:paraId="00F334B6" w14:textId="115BDCA2" w:rsidR="002201BD" w:rsidRPr="00071EA6" w:rsidRDefault="002201BD" w:rsidP="002343C7">
            <w:pPr>
              <w:pStyle w:val="af9"/>
              <w:jc w:val="both"/>
            </w:pPr>
            <w:r w:rsidRPr="00071EA6">
              <w:t>[5.2]</w:t>
            </w:r>
          </w:p>
        </w:tc>
        <w:tc>
          <w:tcPr>
            <w:tcW w:w="2977" w:type="dxa"/>
          </w:tcPr>
          <w:p w14:paraId="0C2BF6D1" w14:textId="77777777" w:rsidR="002201BD" w:rsidRPr="00071EA6" w:rsidRDefault="002201BD" w:rsidP="002343C7">
            <w:pPr>
              <w:pStyle w:val="af9"/>
              <w:jc w:val="both"/>
            </w:pPr>
            <w:r w:rsidRPr="00071EA6">
              <w:lastRenderedPageBreak/>
              <w:t xml:space="preserve">Размещение баз и </w:t>
            </w:r>
            <w:r w:rsidRPr="00071EA6">
              <w:lastRenderedPageBreak/>
              <w:t>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0ABF9C0" w14:textId="0DA859BD" w:rsidR="002201BD" w:rsidRPr="00071EA6" w:rsidRDefault="002201BD" w:rsidP="002343C7">
            <w:pPr>
              <w:pStyle w:val="af9"/>
              <w:jc w:val="both"/>
            </w:pPr>
            <w:r w:rsidRPr="00071EA6">
              <w:t xml:space="preserve">осуществление необходимых природоохранных и </w:t>
            </w:r>
            <w:proofErr w:type="spellStart"/>
            <w:r w:rsidRPr="00071EA6">
              <w:t>природовосстановительных</w:t>
            </w:r>
            <w:proofErr w:type="spellEnd"/>
            <w:r w:rsidRPr="00071EA6">
              <w:t xml:space="preserve"> мероприятий</w:t>
            </w:r>
          </w:p>
        </w:tc>
        <w:tc>
          <w:tcPr>
            <w:tcW w:w="2409" w:type="dxa"/>
          </w:tcPr>
          <w:p w14:paraId="6098DBD4" w14:textId="0E8768C7" w:rsidR="002201BD" w:rsidRPr="00071EA6" w:rsidRDefault="002201BD" w:rsidP="002343C7">
            <w:pPr>
              <w:pStyle w:val="af9"/>
              <w:jc w:val="both"/>
            </w:pPr>
            <w:r w:rsidRPr="00071EA6">
              <w:lastRenderedPageBreak/>
              <w:t xml:space="preserve">Не подлежат </w:t>
            </w:r>
            <w:r w:rsidRPr="00071EA6">
              <w:lastRenderedPageBreak/>
              <w:t>установлению</w:t>
            </w:r>
          </w:p>
        </w:tc>
        <w:tc>
          <w:tcPr>
            <w:tcW w:w="2410" w:type="dxa"/>
          </w:tcPr>
          <w:p w14:paraId="6336487E" w14:textId="7BCB47D9" w:rsidR="002201BD" w:rsidRPr="00071EA6" w:rsidRDefault="002201BD" w:rsidP="002343C7">
            <w:pPr>
              <w:pStyle w:val="af9"/>
              <w:jc w:val="both"/>
            </w:pPr>
            <w:r w:rsidRPr="00071EA6">
              <w:lastRenderedPageBreak/>
              <w:t xml:space="preserve">Не подлежат </w:t>
            </w:r>
            <w:r w:rsidRPr="00071EA6">
              <w:lastRenderedPageBreak/>
              <w:t>установлению</w:t>
            </w:r>
          </w:p>
        </w:tc>
        <w:tc>
          <w:tcPr>
            <w:tcW w:w="2410" w:type="dxa"/>
          </w:tcPr>
          <w:p w14:paraId="3487E9C2" w14:textId="40903A75" w:rsidR="002201BD" w:rsidRPr="00071EA6" w:rsidRDefault="002201BD" w:rsidP="002343C7">
            <w:pPr>
              <w:pStyle w:val="af9"/>
              <w:jc w:val="both"/>
            </w:pPr>
            <w:r w:rsidRPr="00071EA6">
              <w:lastRenderedPageBreak/>
              <w:t xml:space="preserve">Не подлежат </w:t>
            </w:r>
            <w:r w:rsidRPr="00071EA6">
              <w:lastRenderedPageBreak/>
              <w:t>установлению</w:t>
            </w:r>
          </w:p>
        </w:tc>
        <w:tc>
          <w:tcPr>
            <w:tcW w:w="2487" w:type="dxa"/>
          </w:tcPr>
          <w:p w14:paraId="5D1F851A" w14:textId="781F6042" w:rsidR="002201BD" w:rsidRPr="00071EA6" w:rsidRDefault="002201BD" w:rsidP="002343C7">
            <w:pPr>
              <w:pStyle w:val="af9"/>
              <w:jc w:val="both"/>
            </w:pPr>
            <w:r w:rsidRPr="00071EA6">
              <w:lastRenderedPageBreak/>
              <w:t xml:space="preserve">Не подлежат </w:t>
            </w:r>
            <w:r w:rsidRPr="00071EA6">
              <w:lastRenderedPageBreak/>
              <w:t>установлению</w:t>
            </w:r>
          </w:p>
        </w:tc>
      </w:tr>
      <w:tr w:rsidR="00071EA6" w:rsidRPr="00071EA6" w14:paraId="30A50384" w14:textId="77777777" w:rsidTr="006A0CA7">
        <w:tc>
          <w:tcPr>
            <w:tcW w:w="2093" w:type="dxa"/>
          </w:tcPr>
          <w:p w14:paraId="66BCC84C" w14:textId="77777777" w:rsidR="002201BD" w:rsidRPr="00071EA6" w:rsidRDefault="002201BD" w:rsidP="002343C7">
            <w:pPr>
              <w:pStyle w:val="af9"/>
              <w:jc w:val="both"/>
            </w:pPr>
            <w:r w:rsidRPr="00071EA6">
              <w:lastRenderedPageBreak/>
              <w:t>Туристическое обслуживание</w:t>
            </w:r>
          </w:p>
          <w:p w14:paraId="0B80064C" w14:textId="735D036B" w:rsidR="002201BD" w:rsidRPr="00071EA6" w:rsidRDefault="002201BD" w:rsidP="002343C7">
            <w:pPr>
              <w:pStyle w:val="af9"/>
              <w:jc w:val="both"/>
            </w:pPr>
            <w:r w:rsidRPr="00071EA6">
              <w:t>[5.2.1]</w:t>
            </w:r>
          </w:p>
        </w:tc>
        <w:tc>
          <w:tcPr>
            <w:tcW w:w="2977" w:type="dxa"/>
          </w:tcPr>
          <w:p w14:paraId="52590AB8" w14:textId="77777777" w:rsidR="002201BD" w:rsidRPr="00071EA6" w:rsidRDefault="002201BD" w:rsidP="002343C7">
            <w:pPr>
              <w:pStyle w:val="af9"/>
              <w:jc w:val="both"/>
            </w:pPr>
            <w:r w:rsidRPr="00071EA6">
              <w:t>Размещение пансионатов, гостиниц, кемпингов, домов отдыха, не оказывающих услуги по лечению;</w:t>
            </w:r>
          </w:p>
          <w:p w14:paraId="0CC867AF" w14:textId="3CFD0F95" w:rsidR="002201BD" w:rsidRPr="00071EA6" w:rsidRDefault="002201BD" w:rsidP="002343C7">
            <w:pPr>
              <w:pStyle w:val="af9"/>
              <w:jc w:val="both"/>
            </w:pPr>
            <w:r w:rsidRPr="00071EA6">
              <w:t>размещение детских лагерей</w:t>
            </w:r>
          </w:p>
        </w:tc>
        <w:tc>
          <w:tcPr>
            <w:tcW w:w="2409" w:type="dxa"/>
          </w:tcPr>
          <w:p w14:paraId="7F3E5F3D" w14:textId="534B9FB1" w:rsidR="002201BD" w:rsidRPr="00071EA6" w:rsidRDefault="002201BD" w:rsidP="002343C7">
            <w:pPr>
              <w:pStyle w:val="af9"/>
              <w:jc w:val="both"/>
            </w:pPr>
            <w:r w:rsidRPr="00071EA6">
              <w:t>минимальная (максимальная) площадь земельного участка -300 - 100000 кв. м.</w:t>
            </w:r>
          </w:p>
        </w:tc>
        <w:tc>
          <w:tcPr>
            <w:tcW w:w="2410" w:type="dxa"/>
          </w:tcPr>
          <w:p w14:paraId="16D8AFFB" w14:textId="173A3DF8" w:rsidR="002201BD" w:rsidRPr="00071EA6" w:rsidRDefault="002201BD" w:rsidP="002343C7">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 в пределах границ земельного участка предусмотреть </w:t>
            </w:r>
            <w:r w:rsidRPr="00071EA6">
              <w:lastRenderedPageBreak/>
              <w:t>необходимое расчетное количество парковочных мест для временной стоянки автомобилей.</w:t>
            </w:r>
          </w:p>
        </w:tc>
        <w:tc>
          <w:tcPr>
            <w:tcW w:w="2410" w:type="dxa"/>
          </w:tcPr>
          <w:p w14:paraId="3067FF74" w14:textId="77777777" w:rsidR="002201BD" w:rsidRPr="00071EA6" w:rsidRDefault="002201BD" w:rsidP="002343C7">
            <w:pPr>
              <w:pStyle w:val="af9"/>
              <w:jc w:val="both"/>
            </w:pPr>
            <w:r w:rsidRPr="00071EA6">
              <w:lastRenderedPageBreak/>
              <w:t>максимальное количество надземных этажей: 5;</w:t>
            </w:r>
          </w:p>
          <w:p w14:paraId="11E3FDBD" w14:textId="20BFCD00" w:rsidR="002201BD" w:rsidRPr="00071EA6" w:rsidRDefault="002201BD" w:rsidP="002343C7">
            <w:pPr>
              <w:pStyle w:val="af9"/>
              <w:jc w:val="both"/>
            </w:pPr>
            <w:r w:rsidRPr="00071EA6">
              <w:t>- максимальная высота здания: 20 метров;</w:t>
            </w:r>
          </w:p>
        </w:tc>
        <w:tc>
          <w:tcPr>
            <w:tcW w:w="2487" w:type="dxa"/>
          </w:tcPr>
          <w:p w14:paraId="792833E4" w14:textId="77777777" w:rsidR="002201BD" w:rsidRPr="00071EA6" w:rsidRDefault="002201BD" w:rsidP="002343C7">
            <w:pPr>
              <w:pStyle w:val="af9"/>
              <w:jc w:val="both"/>
            </w:pPr>
            <w:r w:rsidRPr="00071EA6">
              <w:t>максимальный процент застройки участка:</w:t>
            </w:r>
          </w:p>
          <w:p w14:paraId="165BA931" w14:textId="77777777" w:rsidR="002201BD" w:rsidRPr="00071EA6" w:rsidRDefault="002201BD" w:rsidP="002343C7">
            <w:pPr>
              <w:pStyle w:val="af9"/>
              <w:jc w:val="both"/>
            </w:pPr>
            <w:r w:rsidRPr="00071EA6">
              <w:t>для туристических гостиниц - 60%;</w:t>
            </w:r>
          </w:p>
          <w:p w14:paraId="55767DEA" w14:textId="77777777" w:rsidR="002201BD" w:rsidRPr="00071EA6" w:rsidRDefault="002201BD" w:rsidP="002343C7">
            <w:pPr>
              <w:pStyle w:val="af9"/>
              <w:jc w:val="both"/>
            </w:pPr>
            <w:r w:rsidRPr="00071EA6">
              <w:t>для пансионатов -30%;</w:t>
            </w:r>
          </w:p>
          <w:p w14:paraId="3DC94DEE" w14:textId="77777777" w:rsidR="002201BD" w:rsidRPr="00071EA6" w:rsidRDefault="002201BD" w:rsidP="002343C7">
            <w:pPr>
              <w:pStyle w:val="af9"/>
              <w:jc w:val="both"/>
            </w:pPr>
            <w:r w:rsidRPr="00071EA6">
              <w:t>процент застройки подземной части не регламентируется;</w:t>
            </w:r>
          </w:p>
          <w:p w14:paraId="6EBF67B8" w14:textId="77777777" w:rsidR="002201BD" w:rsidRPr="00071EA6" w:rsidRDefault="002201BD" w:rsidP="002343C7">
            <w:pPr>
              <w:pStyle w:val="af9"/>
              <w:jc w:val="both"/>
            </w:pPr>
          </w:p>
          <w:p w14:paraId="7289EF0F" w14:textId="12E26CB1" w:rsidR="002201BD" w:rsidRPr="00071EA6" w:rsidRDefault="002201BD" w:rsidP="002343C7">
            <w:pPr>
              <w:pStyle w:val="af9"/>
              <w:jc w:val="both"/>
            </w:pPr>
          </w:p>
        </w:tc>
      </w:tr>
      <w:tr w:rsidR="00071EA6" w:rsidRPr="00071EA6" w14:paraId="1B728BCC" w14:textId="77777777" w:rsidTr="006A0CA7">
        <w:tc>
          <w:tcPr>
            <w:tcW w:w="2093" w:type="dxa"/>
          </w:tcPr>
          <w:p w14:paraId="3FFAE9E4" w14:textId="77777777" w:rsidR="002201BD" w:rsidRPr="00071EA6" w:rsidRDefault="002201BD" w:rsidP="002343C7">
            <w:pPr>
              <w:pStyle w:val="af9"/>
              <w:jc w:val="both"/>
            </w:pPr>
            <w:r w:rsidRPr="00071EA6">
              <w:t>Охота и рыбалка</w:t>
            </w:r>
          </w:p>
          <w:p w14:paraId="4584BC8A" w14:textId="17EBA6F9" w:rsidR="002201BD" w:rsidRPr="00071EA6" w:rsidRDefault="002201BD" w:rsidP="002343C7">
            <w:pPr>
              <w:pStyle w:val="af9"/>
              <w:jc w:val="both"/>
            </w:pPr>
            <w:r w:rsidRPr="00071EA6">
              <w:t>[5.3]</w:t>
            </w:r>
          </w:p>
        </w:tc>
        <w:tc>
          <w:tcPr>
            <w:tcW w:w="2977" w:type="dxa"/>
          </w:tcPr>
          <w:p w14:paraId="1041CEF4" w14:textId="46715B73" w:rsidR="002201BD" w:rsidRPr="00071EA6" w:rsidRDefault="002201BD" w:rsidP="002343C7">
            <w:pPr>
              <w:pStyle w:val="af9"/>
              <w:jc w:val="both"/>
            </w:pPr>
            <w:r w:rsidRPr="00071EA6">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409" w:type="dxa"/>
          </w:tcPr>
          <w:p w14:paraId="05CE1F13" w14:textId="77777777" w:rsidR="002201BD" w:rsidRPr="00071EA6" w:rsidRDefault="002201BD" w:rsidP="002343C7">
            <w:pPr>
              <w:pStyle w:val="af9"/>
              <w:jc w:val="both"/>
            </w:pPr>
            <w:r w:rsidRPr="00071EA6">
              <w:t>минимальная (максимальная) площадь земельных участков:</w:t>
            </w:r>
          </w:p>
          <w:p w14:paraId="47AD31CB" w14:textId="4F8ADCA4" w:rsidR="002201BD" w:rsidRPr="00071EA6" w:rsidRDefault="002201BD" w:rsidP="002343C7">
            <w:pPr>
              <w:pStyle w:val="af9"/>
              <w:jc w:val="both"/>
            </w:pPr>
            <w:r w:rsidRPr="00071EA6">
              <w:t>300 - 2500 кв. м</w:t>
            </w:r>
          </w:p>
        </w:tc>
        <w:tc>
          <w:tcPr>
            <w:tcW w:w="2410" w:type="dxa"/>
          </w:tcPr>
          <w:p w14:paraId="5A5C19B4" w14:textId="1D3F5706" w:rsidR="002201BD" w:rsidRPr="00071EA6" w:rsidRDefault="002201BD" w:rsidP="002343C7">
            <w:pPr>
              <w:pStyle w:val="af9"/>
              <w:jc w:val="both"/>
            </w:pPr>
            <w:r w:rsidRPr="00071EA6">
              <w:t>минимальный отступ строений от красной линии улиц не менее чем 5 м; от границ соседнего земельного участка не менее 3 м или на основании утвержденной документации по планировке территории; в пределах границ земельного участка предусмотреть необходимое расчетное количество парковочных мест для временной стоянки автомобилей.</w:t>
            </w:r>
          </w:p>
        </w:tc>
        <w:tc>
          <w:tcPr>
            <w:tcW w:w="2410" w:type="dxa"/>
          </w:tcPr>
          <w:p w14:paraId="21FA33AF" w14:textId="77777777" w:rsidR="002201BD" w:rsidRPr="00071EA6" w:rsidRDefault="002201BD" w:rsidP="002343C7">
            <w:pPr>
              <w:pStyle w:val="af9"/>
              <w:jc w:val="both"/>
            </w:pPr>
            <w:r w:rsidRPr="00071EA6">
              <w:t>максимальное количество этажей зданий -3;</w:t>
            </w:r>
          </w:p>
          <w:p w14:paraId="1A52E9E1" w14:textId="169D8463" w:rsidR="002201BD" w:rsidRPr="00071EA6" w:rsidRDefault="002201BD" w:rsidP="002343C7">
            <w:pPr>
              <w:pStyle w:val="af9"/>
              <w:jc w:val="both"/>
            </w:pPr>
            <w:r w:rsidRPr="00071EA6">
              <w:t>максимальная высота зданий от уровня земли до верха перекрытия последнего этажа - 12 м;</w:t>
            </w:r>
          </w:p>
        </w:tc>
        <w:tc>
          <w:tcPr>
            <w:tcW w:w="2487" w:type="dxa"/>
          </w:tcPr>
          <w:p w14:paraId="33EC8C34" w14:textId="77777777" w:rsidR="002201BD" w:rsidRPr="00071EA6" w:rsidRDefault="002201BD" w:rsidP="002343C7">
            <w:pPr>
              <w:pStyle w:val="af9"/>
              <w:jc w:val="both"/>
            </w:pPr>
            <w:r w:rsidRPr="00071EA6">
              <w:t>максимальный процент застройки участка:</w:t>
            </w:r>
          </w:p>
          <w:p w14:paraId="14CB7040" w14:textId="77777777" w:rsidR="002201BD" w:rsidRPr="00071EA6" w:rsidRDefault="002201BD" w:rsidP="002343C7">
            <w:pPr>
              <w:pStyle w:val="af9"/>
              <w:jc w:val="both"/>
            </w:pPr>
            <w:r w:rsidRPr="00071EA6">
              <w:t>50%;</w:t>
            </w:r>
          </w:p>
          <w:p w14:paraId="5B9DF40E" w14:textId="77777777" w:rsidR="002201BD" w:rsidRPr="00071EA6" w:rsidRDefault="002201BD" w:rsidP="002343C7">
            <w:pPr>
              <w:pStyle w:val="af9"/>
              <w:jc w:val="both"/>
            </w:pPr>
            <w:r w:rsidRPr="00071EA6">
              <w:t>процент застройки подземной части не регламентируется;</w:t>
            </w:r>
          </w:p>
          <w:p w14:paraId="79E32E42" w14:textId="64E43406" w:rsidR="002201BD" w:rsidRPr="00071EA6" w:rsidRDefault="002201BD" w:rsidP="002343C7">
            <w:pPr>
              <w:pStyle w:val="af9"/>
              <w:jc w:val="both"/>
            </w:pPr>
          </w:p>
        </w:tc>
      </w:tr>
      <w:tr w:rsidR="00071EA6" w:rsidRPr="00071EA6" w14:paraId="4A2E4D81" w14:textId="77777777" w:rsidTr="006A0CA7">
        <w:tc>
          <w:tcPr>
            <w:tcW w:w="2093" w:type="dxa"/>
          </w:tcPr>
          <w:p w14:paraId="09B73EC0" w14:textId="55A8AEC0" w:rsidR="002201BD" w:rsidRPr="00071EA6" w:rsidRDefault="002201BD" w:rsidP="002343C7">
            <w:pPr>
              <w:pStyle w:val="af9"/>
              <w:jc w:val="both"/>
            </w:pPr>
            <w:r w:rsidRPr="00071EA6">
              <w:t xml:space="preserve">Земельные участки (территории) </w:t>
            </w:r>
            <w:r w:rsidRPr="00071EA6">
              <w:lastRenderedPageBreak/>
              <w:t>общего пользования [12.0]</w:t>
            </w:r>
          </w:p>
        </w:tc>
        <w:tc>
          <w:tcPr>
            <w:tcW w:w="2977" w:type="dxa"/>
          </w:tcPr>
          <w:p w14:paraId="4344EAA5" w14:textId="77777777" w:rsidR="002201BD" w:rsidRPr="00071EA6" w:rsidRDefault="002201BD" w:rsidP="002343C7">
            <w:pPr>
              <w:pStyle w:val="af9"/>
              <w:jc w:val="both"/>
            </w:pPr>
            <w:r w:rsidRPr="00071EA6">
              <w:lastRenderedPageBreak/>
              <w:t>Земельные участки общего пользования.</w:t>
            </w:r>
          </w:p>
          <w:p w14:paraId="55EEF02A" w14:textId="45EA8F30" w:rsidR="002201BD" w:rsidRPr="00071EA6" w:rsidRDefault="002201BD" w:rsidP="002343C7">
            <w:pPr>
              <w:pStyle w:val="af9"/>
              <w:jc w:val="both"/>
            </w:pPr>
            <w:r w:rsidRPr="00071EA6">
              <w:t xml:space="preserve">Содержание данного вида </w:t>
            </w:r>
            <w:r w:rsidRPr="00071EA6">
              <w:lastRenderedPageBreak/>
              <w:t>разрешенного использования включает в себя содержание видов разрешенного использования с кодами 12.0.1 - 12.0.2</w:t>
            </w:r>
          </w:p>
        </w:tc>
        <w:tc>
          <w:tcPr>
            <w:tcW w:w="2409" w:type="dxa"/>
          </w:tcPr>
          <w:p w14:paraId="4A805FBD" w14:textId="5283F6B5" w:rsidR="002201BD" w:rsidRPr="00071EA6" w:rsidRDefault="002201BD" w:rsidP="002343C7">
            <w:pPr>
              <w:pStyle w:val="af9"/>
              <w:jc w:val="both"/>
            </w:pPr>
            <w:r w:rsidRPr="00071EA6">
              <w:lastRenderedPageBreak/>
              <w:t xml:space="preserve">минимальная (максимальная) площадь земельного </w:t>
            </w:r>
            <w:r w:rsidRPr="00071EA6">
              <w:lastRenderedPageBreak/>
              <w:t>участка - 50 - 35000 кв. м.</w:t>
            </w:r>
          </w:p>
        </w:tc>
        <w:tc>
          <w:tcPr>
            <w:tcW w:w="2410" w:type="dxa"/>
          </w:tcPr>
          <w:p w14:paraId="39E59F64" w14:textId="2B9C6887" w:rsidR="002201BD" w:rsidRPr="00071EA6" w:rsidRDefault="002201BD" w:rsidP="002343C7">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c>
          <w:tcPr>
            <w:tcW w:w="2410" w:type="dxa"/>
          </w:tcPr>
          <w:p w14:paraId="39208EFA" w14:textId="2A62D6AA" w:rsidR="002201BD" w:rsidRPr="00071EA6" w:rsidRDefault="002201BD" w:rsidP="002343C7">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c>
          <w:tcPr>
            <w:tcW w:w="2487" w:type="dxa"/>
          </w:tcPr>
          <w:p w14:paraId="3119E9E2" w14:textId="2CD20682" w:rsidR="002201BD" w:rsidRPr="00071EA6" w:rsidRDefault="002201BD" w:rsidP="002343C7">
            <w:pPr>
              <w:pStyle w:val="af9"/>
              <w:jc w:val="both"/>
            </w:pPr>
            <w:r w:rsidRPr="00071EA6">
              <w:lastRenderedPageBreak/>
              <w:t xml:space="preserve">Не подлежат установлению (размещение </w:t>
            </w:r>
            <w:r w:rsidRPr="00071EA6">
              <w:lastRenderedPageBreak/>
              <w:t>объектов капитального строительства не предусматривается).</w:t>
            </w:r>
          </w:p>
        </w:tc>
      </w:tr>
      <w:tr w:rsidR="00071EA6" w:rsidRPr="00071EA6" w14:paraId="6FEFDD62" w14:textId="77777777" w:rsidTr="006A0CA7">
        <w:tc>
          <w:tcPr>
            <w:tcW w:w="2093" w:type="dxa"/>
          </w:tcPr>
          <w:p w14:paraId="6D6035DC" w14:textId="10507F66" w:rsidR="002201BD" w:rsidRPr="00071EA6" w:rsidRDefault="002201BD" w:rsidP="002343C7">
            <w:pPr>
              <w:pStyle w:val="af9"/>
              <w:jc w:val="both"/>
            </w:pPr>
            <w:r w:rsidRPr="00071EA6">
              <w:lastRenderedPageBreak/>
              <w:t>Улично-дорожная сеть [12.0.1]</w:t>
            </w:r>
          </w:p>
        </w:tc>
        <w:tc>
          <w:tcPr>
            <w:tcW w:w="2977" w:type="dxa"/>
          </w:tcPr>
          <w:p w14:paraId="7B341B2E" w14:textId="77777777" w:rsidR="002201BD" w:rsidRPr="00071EA6" w:rsidRDefault="002201BD" w:rsidP="002343C7">
            <w:pPr>
              <w:pStyle w:val="af9"/>
              <w:jc w:val="both"/>
            </w:pPr>
            <w:r w:rsidRPr="00071EA6">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071EA6">
              <w:t>велотранспортной</w:t>
            </w:r>
            <w:proofErr w:type="spellEnd"/>
            <w:r w:rsidRPr="00071EA6">
              <w:t xml:space="preserve"> и инженерной инфраструктуры;</w:t>
            </w:r>
          </w:p>
          <w:p w14:paraId="1EFF3D9F" w14:textId="1903BD95" w:rsidR="002201BD" w:rsidRPr="00071EA6" w:rsidRDefault="002201BD" w:rsidP="002343C7">
            <w:pPr>
              <w:pStyle w:val="af9"/>
              <w:jc w:val="both"/>
            </w:pPr>
            <w:r w:rsidRPr="00071EA6">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w:t>
            </w:r>
            <w:r w:rsidRPr="00071EA6">
              <w:lastRenderedPageBreak/>
              <w:t>средств.</w:t>
            </w:r>
          </w:p>
        </w:tc>
        <w:tc>
          <w:tcPr>
            <w:tcW w:w="2409" w:type="dxa"/>
          </w:tcPr>
          <w:p w14:paraId="40EBCA9D" w14:textId="3F8CB8FF" w:rsidR="002201BD" w:rsidRPr="00071EA6" w:rsidRDefault="002201BD" w:rsidP="002343C7">
            <w:pPr>
              <w:pStyle w:val="af9"/>
              <w:jc w:val="both"/>
            </w:pPr>
            <w:r w:rsidRPr="00071EA6">
              <w:lastRenderedPageBreak/>
              <w:t>минимальная (максимальная) площадь земельного участка - 50 - 10000 кв. м.</w:t>
            </w:r>
          </w:p>
        </w:tc>
        <w:tc>
          <w:tcPr>
            <w:tcW w:w="2410" w:type="dxa"/>
          </w:tcPr>
          <w:p w14:paraId="30C8B84F" w14:textId="14A1ED80"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1F538F49" w14:textId="2320F954"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3AC9C2A" w14:textId="4309DD56"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r>
      <w:tr w:rsidR="002201BD" w:rsidRPr="00071EA6" w14:paraId="41ECD11B" w14:textId="77777777" w:rsidTr="006A0CA7">
        <w:tc>
          <w:tcPr>
            <w:tcW w:w="2093" w:type="dxa"/>
          </w:tcPr>
          <w:p w14:paraId="600CE88B" w14:textId="6C7D1391" w:rsidR="002201BD" w:rsidRPr="00071EA6" w:rsidRDefault="002201BD" w:rsidP="002343C7">
            <w:pPr>
              <w:pStyle w:val="af9"/>
              <w:jc w:val="both"/>
            </w:pPr>
            <w:r w:rsidRPr="00071EA6">
              <w:t>Благоустройство территории [12.0.2]</w:t>
            </w:r>
          </w:p>
        </w:tc>
        <w:tc>
          <w:tcPr>
            <w:tcW w:w="2977" w:type="dxa"/>
          </w:tcPr>
          <w:p w14:paraId="6A4204B8" w14:textId="15648E06" w:rsidR="002201BD" w:rsidRPr="00071EA6" w:rsidRDefault="002201BD" w:rsidP="002343C7">
            <w:pPr>
              <w:pStyle w:val="af9"/>
              <w:jc w:val="both"/>
            </w:pPr>
            <w:r w:rsidRPr="00071EA6">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409" w:type="dxa"/>
          </w:tcPr>
          <w:p w14:paraId="01BBFA16" w14:textId="4DA948D5" w:rsidR="002201BD" w:rsidRPr="00071EA6" w:rsidRDefault="002201BD" w:rsidP="002343C7">
            <w:pPr>
              <w:pStyle w:val="af9"/>
              <w:jc w:val="both"/>
            </w:pPr>
            <w:r w:rsidRPr="00071EA6">
              <w:t>минимальная (максимальная) площадь земельного участка - 50 - 10000 кв. м.</w:t>
            </w:r>
          </w:p>
        </w:tc>
        <w:tc>
          <w:tcPr>
            <w:tcW w:w="2410" w:type="dxa"/>
          </w:tcPr>
          <w:p w14:paraId="2375DF68" w14:textId="725BE63F"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c>
          <w:tcPr>
            <w:tcW w:w="2410" w:type="dxa"/>
          </w:tcPr>
          <w:p w14:paraId="7C086236" w14:textId="4A9CFB0B"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c>
          <w:tcPr>
            <w:tcW w:w="2487" w:type="dxa"/>
          </w:tcPr>
          <w:p w14:paraId="68ACA2C2" w14:textId="0357AE17" w:rsidR="002201BD" w:rsidRPr="00071EA6" w:rsidRDefault="002201BD" w:rsidP="002343C7">
            <w:pPr>
              <w:pStyle w:val="af9"/>
              <w:jc w:val="both"/>
            </w:pPr>
            <w:r w:rsidRPr="00071EA6">
              <w:t>Не подлежат установлению (размещение объектов капитального строительства не предусматривается).</w:t>
            </w:r>
          </w:p>
        </w:tc>
      </w:tr>
    </w:tbl>
    <w:p w14:paraId="10FA27DE" w14:textId="77777777" w:rsidR="00EF5BA3" w:rsidRPr="00071EA6" w:rsidRDefault="00EF5BA3" w:rsidP="001C7B27">
      <w:pPr>
        <w:pStyle w:val="afb"/>
      </w:pPr>
    </w:p>
    <w:p w14:paraId="09EC8398" w14:textId="51811A89" w:rsidR="00071EA6" w:rsidRPr="00071EA6" w:rsidRDefault="00EF5BA3" w:rsidP="00071EA6">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p w14:paraId="08842B96" w14:textId="60E3DC13" w:rsidR="00071EA6" w:rsidRPr="00071EA6" w:rsidRDefault="00071EA6" w:rsidP="00071EA6">
      <w:pPr>
        <w:pStyle w:val="afb"/>
        <w:jc w:val="center"/>
      </w:pPr>
      <w:r w:rsidRPr="00071EA6">
        <w:t>Не подлежат установлению</w:t>
      </w:r>
    </w:p>
    <w:p w14:paraId="062DC395" w14:textId="77777777" w:rsidR="004D0D91" w:rsidRPr="00071EA6" w:rsidRDefault="004D0D91" w:rsidP="00EF5BA3">
      <w:pPr>
        <w:pStyle w:val="afb"/>
      </w:pPr>
    </w:p>
    <w:p w14:paraId="22AD0D4E" w14:textId="77777777" w:rsidR="00EF5BA3" w:rsidRPr="00071EA6" w:rsidRDefault="00EF5BA3" w:rsidP="00EF5BA3">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41BC2307" w14:textId="77777777" w:rsidR="00EF5BA3" w:rsidRPr="00071EA6" w:rsidRDefault="00EF5BA3" w:rsidP="00EF5BA3">
      <w:pPr>
        <w:pStyle w:val="afb"/>
        <w:jc w:val="center"/>
      </w:pPr>
      <w:r w:rsidRPr="00071EA6">
        <w:t>Не подлежат установлению</w:t>
      </w:r>
    </w:p>
    <w:p w14:paraId="5423648C" w14:textId="77777777" w:rsidR="00056C5A" w:rsidRDefault="00056C5A" w:rsidP="00CE1F74">
      <w:pPr>
        <w:pStyle w:val="afb"/>
        <w:rPr>
          <w:b/>
          <w:bCs/>
        </w:rPr>
      </w:pPr>
    </w:p>
    <w:p w14:paraId="47DD9454" w14:textId="77777777" w:rsidR="00056C5A" w:rsidRDefault="00056C5A" w:rsidP="00CE1F74">
      <w:pPr>
        <w:pStyle w:val="afb"/>
        <w:rPr>
          <w:b/>
          <w:bCs/>
        </w:rPr>
      </w:pPr>
    </w:p>
    <w:p w14:paraId="34192B20" w14:textId="6CD52446" w:rsidR="00CE1F74" w:rsidRPr="00071EA6" w:rsidRDefault="00CE1F74" w:rsidP="00CE1F74">
      <w:pPr>
        <w:pStyle w:val="afb"/>
        <w:rPr>
          <w:b/>
          <w:bCs/>
        </w:rPr>
      </w:pPr>
      <w:r w:rsidRPr="00071EA6">
        <w:rPr>
          <w:b/>
          <w:bCs/>
        </w:rPr>
        <w:lastRenderedPageBreak/>
        <w:t>Примечания</w:t>
      </w:r>
    </w:p>
    <w:p w14:paraId="4498388D" w14:textId="77777777" w:rsidR="00CE1F74" w:rsidRPr="00071EA6" w:rsidRDefault="00CE1F74" w:rsidP="00CE1F74">
      <w:pPr>
        <w:pStyle w:val="afb"/>
      </w:pPr>
      <w:r w:rsidRPr="00071EA6">
        <w:t>В условиях существующей застройки объекты капитального строительства основного назначения допускается размещать по линии сложившейся застройки.</w:t>
      </w:r>
    </w:p>
    <w:p w14:paraId="1EBE4F78" w14:textId="77777777" w:rsidR="00CE1F74" w:rsidRPr="00071EA6" w:rsidRDefault="00CE1F74" w:rsidP="00CE1F74">
      <w:pPr>
        <w:pStyle w:val="afb"/>
      </w:pPr>
      <w:r w:rsidRPr="00071EA6">
        <w:t>Допускается размещение объектов капитального строительства на расстоянии менее 3,0 м от границ соседнего земельного участка, а также блокировка объектов капитального строительства на соседних земельных участках, по взаимному (удостоверенному) согласию правообладателей.</w:t>
      </w:r>
    </w:p>
    <w:p w14:paraId="05FB64B2" w14:textId="77777777" w:rsidR="00CE1F74" w:rsidRPr="00071EA6" w:rsidRDefault="00CE1F74" w:rsidP="00CE1F74">
      <w:pPr>
        <w:pStyle w:val="afb"/>
      </w:pPr>
      <w:r w:rsidRPr="00071EA6">
        <w:t>В случае, если существующий объект капитального строительства (его часть), расположен за границами места допустимого размещения зданий, строений, сооружений, установленного градостроительным регламентом, реконструкция такого объекта разрешена и допускается в пределах места допустимого размещения зданий, строений, сооружений.</w:t>
      </w:r>
    </w:p>
    <w:p w14:paraId="1852B9B0" w14:textId="77777777" w:rsidR="00CE1F74" w:rsidRPr="00071EA6" w:rsidRDefault="00CE1F74" w:rsidP="00CE1F74">
      <w:pPr>
        <w:pStyle w:val="afb"/>
      </w:pPr>
      <w:r w:rsidRPr="00071EA6">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38AA512E" w14:textId="77777777" w:rsidR="00CE1F74" w:rsidRPr="00071EA6" w:rsidRDefault="00CE1F74" w:rsidP="00CE1F74">
      <w:pPr>
        <w:pStyle w:val="afb"/>
      </w:pPr>
      <w:r w:rsidRPr="00071EA6">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При устройстве навесов минимальный отступ от границы участка - 1-м.</w:t>
      </w:r>
    </w:p>
    <w:p w14:paraId="78F92D0C" w14:textId="77777777" w:rsidR="00CE1F74" w:rsidRPr="00071EA6" w:rsidRDefault="00CE1F74" w:rsidP="00CE1F74">
      <w:pPr>
        <w:pStyle w:val="afb"/>
      </w:pPr>
      <w:r w:rsidRPr="00071EA6">
        <w:t>Расстояния между крайними строениями и группами строений следует принимать на основе расчетов инсоляции и освещенности, учета противопожарных, зооветеринарных требований.</w:t>
      </w:r>
    </w:p>
    <w:p w14:paraId="0A420F50" w14:textId="77777777" w:rsidR="00CE1F74" w:rsidRPr="00071EA6" w:rsidRDefault="00CE1F74" w:rsidP="00CE1F74">
      <w:pPr>
        <w:pStyle w:val="afb"/>
      </w:pPr>
      <w:r w:rsidRPr="00071EA6">
        <w:t>Крыши и фасады зданий выполнить в едином архитектурном стиле на протяжении одного квартала с использованием современных отделочных материалов естественного цвета.</w:t>
      </w:r>
    </w:p>
    <w:p w14:paraId="23521D8C" w14:textId="77777777" w:rsidR="00CE1F74" w:rsidRPr="00071EA6" w:rsidRDefault="00CE1F74" w:rsidP="00CE1F74">
      <w:pPr>
        <w:pStyle w:val="afb"/>
      </w:pPr>
      <w:r w:rsidRPr="00071EA6">
        <w:t xml:space="preserve">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w:t>
      </w:r>
      <w:r w:rsidRPr="00071EA6">
        <w:lastRenderedPageBreak/>
        <w:t>экспертов подтверждающих факт наличия таких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p>
    <w:p w14:paraId="20444127" w14:textId="77777777" w:rsidR="00CE1F74" w:rsidRPr="00071EA6" w:rsidRDefault="00CE1F74" w:rsidP="00CE1F74">
      <w:pPr>
        <w:pStyle w:val="afb"/>
      </w:pPr>
      <w:r w:rsidRPr="00071EA6">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14:paraId="75843EF8" w14:textId="28242224" w:rsidR="00CE1F74" w:rsidRPr="00071EA6" w:rsidRDefault="00CE1F74" w:rsidP="00CE1F74">
      <w:pPr>
        <w:pStyle w:val="afb"/>
      </w:pPr>
      <w:r w:rsidRPr="00071EA6">
        <w:t xml:space="preserve">Минимальный процент озеленения земельного участка – </w:t>
      </w:r>
      <w:r w:rsidR="00FF170D" w:rsidRPr="00071EA6">
        <w:t>2</w:t>
      </w:r>
      <w:r w:rsidRPr="00071EA6">
        <w:t>0%.</w:t>
      </w:r>
    </w:p>
    <w:p w14:paraId="6D70AD12" w14:textId="77777777" w:rsidR="00CE1F74" w:rsidRPr="00071EA6" w:rsidRDefault="00CE1F74" w:rsidP="00CE1F74">
      <w:pPr>
        <w:pStyle w:val="afb"/>
      </w:pPr>
      <w:r w:rsidRPr="00071EA6">
        <w:t>Режим использования территории земельного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14:paraId="16AC8AD8" w14:textId="77777777" w:rsidR="00CE1F74" w:rsidRPr="00071EA6" w:rsidRDefault="00CE1F74" w:rsidP="00CE1F74">
      <w:pPr>
        <w:pStyle w:val="afb"/>
      </w:pPr>
      <w:r w:rsidRPr="00071EA6">
        <w:t>Септики:</w:t>
      </w:r>
    </w:p>
    <w:p w14:paraId="74574B52" w14:textId="77777777" w:rsidR="00CE1F74" w:rsidRPr="00071EA6" w:rsidRDefault="00CE1F74" w:rsidP="00CE1F74">
      <w:pPr>
        <w:pStyle w:val="afb"/>
      </w:pPr>
      <w:r w:rsidRPr="00071EA6">
        <w:t>- минимальный отступ от красной линии проездов не менее 1 м;</w:t>
      </w:r>
    </w:p>
    <w:p w14:paraId="53F1743C" w14:textId="77777777" w:rsidR="00CE1F74" w:rsidRPr="00071EA6" w:rsidRDefault="00CE1F74" w:rsidP="00CE1F74">
      <w:pPr>
        <w:pStyle w:val="afb"/>
      </w:pPr>
      <w:r w:rsidRPr="00071EA6">
        <w:t>- от границ соседнего земельного участка не менее 3 м (при условии, что расстояние от фундаментов построек на соседнем земельном участке не менее 5 м.);</w:t>
      </w:r>
    </w:p>
    <w:p w14:paraId="71050DEA" w14:textId="77777777" w:rsidR="00CE1F74" w:rsidRPr="00071EA6" w:rsidRDefault="00CE1F74" w:rsidP="00CE1F74">
      <w:pPr>
        <w:pStyle w:val="afb"/>
      </w:pPr>
      <w:r w:rsidRPr="00071EA6">
        <w:t xml:space="preserve">- водонепроницаемые - на расстоянии не менее 5 м от фундамента построек, </w:t>
      </w:r>
    </w:p>
    <w:p w14:paraId="69F3CE54" w14:textId="77777777" w:rsidR="00CE1F74" w:rsidRPr="00071EA6" w:rsidRDefault="00CE1F74" w:rsidP="00CE1F74">
      <w:pPr>
        <w:pStyle w:val="afb"/>
      </w:pPr>
      <w:r w:rsidRPr="00071EA6">
        <w:t>- фильтрующие - на расстоянии не менее 8 м от фундамента построек;</w:t>
      </w:r>
    </w:p>
    <w:p w14:paraId="493F6453" w14:textId="77777777" w:rsidR="00CE1F74" w:rsidRPr="00071EA6" w:rsidRDefault="00CE1F74" w:rsidP="00CE1F74">
      <w:pPr>
        <w:pStyle w:val="afb"/>
      </w:pPr>
      <w:r w:rsidRPr="00071EA6">
        <w:t>- при отсутствии централизованной канализации расстояние от туалета до стен соседнего жилого дома необходимо принимать не менее 12 м., до источника водоснабжения (колодца) - не менее 25 м.</w:t>
      </w:r>
    </w:p>
    <w:p w14:paraId="1FF8AF01" w14:textId="77777777" w:rsidR="00CE1F74" w:rsidRPr="00071EA6" w:rsidRDefault="00CE1F74" w:rsidP="00CE1F74">
      <w:pPr>
        <w:pStyle w:val="afb"/>
      </w:pPr>
      <w:r w:rsidRPr="00071EA6">
        <w:t>На земельных участках, размеры которых не позволяют выполнить данные отступы, необходимо предусматривать водонепроницаемые септики.</w:t>
      </w:r>
    </w:p>
    <w:p w14:paraId="225E6D97" w14:textId="77777777" w:rsidR="00CE1F74" w:rsidRPr="00071EA6" w:rsidRDefault="00CE1F74" w:rsidP="00CE1F74">
      <w:pPr>
        <w:pStyle w:val="afb"/>
      </w:pPr>
      <w:r w:rsidRPr="00071EA6">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1B9F047D" w14:textId="64BF19A4" w:rsidR="00CE1F74" w:rsidRPr="00071EA6" w:rsidRDefault="00CE1F74" w:rsidP="00CE1F74">
      <w:pPr>
        <w:pStyle w:val="afb"/>
      </w:pPr>
      <w:r w:rsidRPr="00071EA6">
        <w:t>Изменение рельефа земельного участка</w:t>
      </w:r>
      <w:r w:rsidR="003A4378" w:rsidRPr="00071EA6">
        <w:t xml:space="preserve"> более 40 см.</w:t>
      </w:r>
      <w:r w:rsidRPr="00071EA6">
        <w:t xml:space="preserve">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14:paraId="3E7BDF97" w14:textId="77777777" w:rsidR="00CE1F74" w:rsidRPr="00071EA6" w:rsidRDefault="00CE1F74" w:rsidP="00CE1F74">
      <w:pPr>
        <w:pStyle w:val="afb"/>
      </w:pPr>
      <w:r w:rsidRPr="00071EA6">
        <w:lastRenderedPageBreak/>
        <w:t xml:space="preserve">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 </w:t>
      </w:r>
    </w:p>
    <w:p w14:paraId="313D75D4" w14:textId="77777777" w:rsidR="00CE1F74" w:rsidRPr="00071EA6" w:rsidRDefault="00CE1F74" w:rsidP="00CE1F74">
      <w:pPr>
        <w:pStyle w:val="afb"/>
      </w:pPr>
      <w:proofErr w:type="spellStart"/>
      <w:r w:rsidRPr="00071EA6">
        <w:t>Отмостка</w:t>
      </w:r>
      <w:proofErr w:type="spellEnd"/>
      <w:r w:rsidRPr="00071EA6">
        <w:t xml:space="preserve"> здания должна располагаться в пределах отведенного (предоставленного) земельного участка, ширина -  не менее 0,8 м, уклон </w:t>
      </w:r>
      <w:proofErr w:type="spellStart"/>
      <w:r w:rsidRPr="00071EA6">
        <w:t>отмостки</w:t>
      </w:r>
      <w:proofErr w:type="spellEnd"/>
      <w:r w:rsidRPr="00071EA6">
        <w:t xml:space="preserve"> рекомендуется принимать не менее 10% в сторону от здания.</w:t>
      </w:r>
    </w:p>
    <w:p w14:paraId="1DDE14EB" w14:textId="77777777" w:rsidR="00CE1F74" w:rsidRPr="00071EA6" w:rsidRDefault="00CE1F74" w:rsidP="00CE1F74">
      <w:pPr>
        <w:pStyle w:val="afb"/>
      </w:pPr>
      <w:r w:rsidRPr="00071EA6">
        <w:t>Требования к ограждению земельных участков:</w:t>
      </w:r>
    </w:p>
    <w:p w14:paraId="6BD5391C" w14:textId="77777777" w:rsidR="00CE1F74" w:rsidRPr="00071EA6" w:rsidRDefault="00CE1F74" w:rsidP="00CE1F74">
      <w:pPr>
        <w:pStyle w:val="afb"/>
      </w:pPr>
      <w:r w:rsidRPr="00071EA6">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14:paraId="6DFCDAC9" w14:textId="77777777" w:rsidR="00CE1F74" w:rsidRPr="00071EA6" w:rsidRDefault="00CE1F74" w:rsidP="00CE1F74">
      <w:pPr>
        <w:pStyle w:val="afb"/>
      </w:pPr>
      <w:r w:rsidRPr="00071EA6">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862355A" w14:textId="77777777" w:rsidR="00CE1F74" w:rsidRPr="00071EA6" w:rsidRDefault="00CE1F74" w:rsidP="00CE1F74">
      <w:pPr>
        <w:pStyle w:val="afb"/>
      </w:pPr>
      <w:proofErr w:type="gramStart"/>
      <w:r w:rsidRPr="00071EA6">
        <w:t>–  высота</w:t>
      </w:r>
      <w:proofErr w:type="gramEnd"/>
      <w:r w:rsidRPr="00071EA6">
        <w:t xml:space="preserve"> ограждения между смежными земельными участками должна быть не более 2 метров; </w:t>
      </w:r>
    </w:p>
    <w:p w14:paraId="0AA57991" w14:textId="77777777" w:rsidR="00CE1F74" w:rsidRPr="00071EA6" w:rsidRDefault="00CE1F74" w:rsidP="00CE1F74">
      <w:pPr>
        <w:pStyle w:val="afb"/>
      </w:pPr>
      <w:r w:rsidRPr="00071EA6">
        <w:t xml:space="preserve">– ограждения между смежными земельными участками должны быть проветриваемыми на высоту не менее 0,5 м от уровня земли; </w:t>
      </w:r>
    </w:p>
    <w:p w14:paraId="0935682D" w14:textId="77777777" w:rsidR="00CE1F74" w:rsidRPr="00071EA6" w:rsidRDefault="00CE1F74" w:rsidP="00CE1F74">
      <w:pPr>
        <w:pStyle w:val="afb"/>
      </w:pPr>
      <w:r w:rsidRPr="00071EA6">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14:paraId="60EA382C" w14:textId="77777777" w:rsidR="00CE1F74" w:rsidRPr="00071EA6" w:rsidRDefault="00CE1F74" w:rsidP="00CE1F74">
      <w:pPr>
        <w:pStyle w:val="afb"/>
      </w:pPr>
      <w:r w:rsidRPr="00071EA6">
        <w:t>При образовании земельного участка под существующими объектами недвижимости, на которые зарегистрировано право на имущество, минимальную ширину земельного участка вдоль фронта улицы (проезда) и минимальную площадь земельного участка допускается принимать по фактическому использованию.</w:t>
      </w:r>
    </w:p>
    <w:p w14:paraId="39F9AA87" w14:textId="77777777" w:rsidR="00D05206" w:rsidRPr="00071EA6" w:rsidRDefault="00D05206" w:rsidP="001C7B27">
      <w:pPr>
        <w:pStyle w:val="afb"/>
        <w:sectPr w:rsidR="00D05206" w:rsidRPr="00071EA6" w:rsidSect="003A4378">
          <w:pgSz w:w="16838" w:h="11906" w:orient="landscape"/>
          <w:pgMar w:top="1701" w:right="1134" w:bottom="850" w:left="1134" w:header="708" w:footer="708" w:gutter="0"/>
          <w:cols w:space="708"/>
          <w:docGrid w:linePitch="382"/>
        </w:sectPr>
      </w:pPr>
    </w:p>
    <w:p w14:paraId="1D64BD60" w14:textId="77C33B50" w:rsidR="00463355" w:rsidRPr="00071EA6" w:rsidRDefault="00463355" w:rsidP="00463355">
      <w:pPr>
        <w:pStyle w:val="3"/>
        <w:ind w:firstLine="0"/>
        <w:rPr>
          <w:rFonts w:eastAsia="Times New Roman"/>
          <w:color w:val="auto"/>
          <w:lang w:eastAsia="ru-RU"/>
        </w:rPr>
      </w:pPr>
      <w:bookmarkStart w:id="33" w:name="_Toc224656523"/>
      <w:r w:rsidRPr="00071EA6">
        <w:rPr>
          <w:color w:val="auto"/>
        </w:rPr>
        <w:lastRenderedPageBreak/>
        <w:t>Статья 4</w:t>
      </w:r>
      <w:r w:rsidR="00026E28" w:rsidRPr="00071EA6">
        <w:rPr>
          <w:color w:val="auto"/>
        </w:rPr>
        <w:t>8</w:t>
      </w:r>
      <w:r w:rsidRPr="00071EA6">
        <w:rPr>
          <w:color w:val="auto"/>
        </w:rPr>
        <w:t>. Зоны специального назначения</w:t>
      </w:r>
      <w:bookmarkEnd w:id="33"/>
    </w:p>
    <w:p w14:paraId="3CC1BF6D" w14:textId="022B0768" w:rsidR="00463355" w:rsidRPr="00071EA6" w:rsidRDefault="00463355" w:rsidP="00463355">
      <w:pPr>
        <w:pStyle w:val="44"/>
      </w:pPr>
      <w:bookmarkStart w:id="34" w:name="_Toc224656524"/>
      <w:r w:rsidRPr="00071EA6">
        <w:t>К1. Зона ритуальной деятельности</w:t>
      </w:r>
      <w:bookmarkEnd w:id="34"/>
      <w:r w:rsidRPr="00071EA6">
        <w:t xml:space="preserve"> </w:t>
      </w:r>
    </w:p>
    <w:p w14:paraId="55EE98B6" w14:textId="77777777" w:rsidR="00463355" w:rsidRPr="00071EA6" w:rsidRDefault="00463355" w:rsidP="00463355">
      <w:pPr>
        <w:pStyle w:val="afb"/>
        <w:rPr>
          <w:b/>
          <w:bCs/>
        </w:rPr>
      </w:pPr>
    </w:p>
    <w:p w14:paraId="3D655449" w14:textId="77777777" w:rsidR="00463355" w:rsidRPr="00071EA6" w:rsidRDefault="00463355" w:rsidP="00463355">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617FE79A" w14:textId="77777777" w:rsidTr="006A0CA7">
        <w:tc>
          <w:tcPr>
            <w:tcW w:w="2093" w:type="dxa"/>
            <w:vMerge w:val="restart"/>
          </w:tcPr>
          <w:p w14:paraId="735F4A03" w14:textId="77777777" w:rsidR="00463355" w:rsidRPr="00071EA6" w:rsidRDefault="00463355" w:rsidP="00E5707B">
            <w:pPr>
              <w:pStyle w:val="af9"/>
              <w:rPr>
                <w:b/>
                <w:bCs w:val="0"/>
              </w:rPr>
            </w:pPr>
            <w:r w:rsidRPr="00071EA6">
              <w:rPr>
                <w:b/>
                <w:bCs w:val="0"/>
              </w:rPr>
              <w:t>Наименование вида разрешенного использования земельного участка</w:t>
            </w:r>
          </w:p>
          <w:p w14:paraId="29A73899" w14:textId="77777777" w:rsidR="00463355" w:rsidRPr="00071EA6" w:rsidRDefault="00463355" w:rsidP="00E5707B">
            <w:pPr>
              <w:pStyle w:val="af9"/>
              <w:rPr>
                <w:b/>
                <w:bCs w:val="0"/>
              </w:rPr>
            </w:pPr>
          </w:p>
        </w:tc>
        <w:tc>
          <w:tcPr>
            <w:tcW w:w="2977" w:type="dxa"/>
            <w:vMerge w:val="restart"/>
          </w:tcPr>
          <w:p w14:paraId="0F330174" w14:textId="77777777" w:rsidR="00463355" w:rsidRPr="00071EA6" w:rsidRDefault="00463355"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2CB77A3" w14:textId="77777777" w:rsidR="00463355" w:rsidRPr="00071EA6" w:rsidRDefault="00463355" w:rsidP="00E5707B">
            <w:pPr>
              <w:pStyle w:val="af9"/>
              <w:rPr>
                <w:b/>
                <w:bCs w:val="0"/>
              </w:rPr>
            </w:pPr>
          </w:p>
        </w:tc>
        <w:tc>
          <w:tcPr>
            <w:tcW w:w="9716" w:type="dxa"/>
            <w:gridSpan w:val="4"/>
          </w:tcPr>
          <w:p w14:paraId="42B98068" w14:textId="77777777" w:rsidR="00463355" w:rsidRPr="00071EA6" w:rsidRDefault="00463355"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2FD7CDED" w14:textId="77777777" w:rsidTr="006A0CA7">
        <w:tc>
          <w:tcPr>
            <w:tcW w:w="2093" w:type="dxa"/>
            <w:vMerge/>
          </w:tcPr>
          <w:p w14:paraId="02E4E647" w14:textId="77777777" w:rsidR="00463355" w:rsidRPr="00071EA6" w:rsidRDefault="00463355" w:rsidP="00E5707B">
            <w:pPr>
              <w:pStyle w:val="af9"/>
              <w:rPr>
                <w:b/>
                <w:bCs w:val="0"/>
              </w:rPr>
            </w:pPr>
          </w:p>
        </w:tc>
        <w:tc>
          <w:tcPr>
            <w:tcW w:w="2977" w:type="dxa"/>
            <w:vMerge/>
          </w:tcPr>
          <w:p w14:paraId="2262D16A" w14:textId="77777777" w:rsidR="00463355" w:rsidRPr="00071EA6" w:rsidRDefault="00463355" w:rsidP="00E5707B">
            <w:pPr>
              <w:pStyle w:val="af9"/>
              <w:rPr>
                <w:b/>
                <w:bCs w:val="0"/>
              </w:rPr>
            </w:pPr>
          </w:p>
        </w:tc>
        <w:tc>
          <w:tcPr>
            <w:tcW w:w="2409" w:type="dxa"/>
          </w:tcPr>
          <w:p w14:paraId="44089C03" w14:textId="77777777" w:rsidR="00463355" w:rsidRPr="00071EA6" w:rsidRDefault="00463355"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1955FB08" w14:textId="77777777" w:rsidR="00463355" w:rsidRPr="00071EA6" w:rsidRDefault="00463355"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128C1084" w14:textId="77777777" w:rsidR="00463355" w:rsidRPr="00071EA6" w:rsidRDefault="00463355"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22624AAF" w14:textId="77777777" w:rsidR="00463355" w:rsidRPr="00071EA6" w:rsidRDefault="00463355"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513DBE" w:rsidRPr="00071EA6" w14:paraId="4677A434" w14:textId="77777777" w:rsidTr="006A0CA7">
        <w:tc>
          <w:tcPr>
            <w:tcW w:w="2093" w:type="dxa"/>
          </w:tcPr>
          <w:p w14:paraId="505F6A1C" w14:textId="77777777" w:rsidR="00513DBE" w:rsidRPr="00071EA6" w:rsidRDefault="00513DBE" w:rsidP="00513DBE">
            <w:pPr>
              <w:pStyle w:val="af9"/>
              <w:jc w:val="both"/>
            </w:pPr>
            <w:r w:rsidRPr="00071EA6">
              <w:t>Ритуальная деятельность</w:t>
            </w:r>
          </w:p>
          <w:p w14:paraId="7FB582B8" w14:textId="7776A217" w:rsidR="00513DBE" w:rsidRPr="00071EA6" w:rsidRDefault="00513DBE" w:rsidP="00513DBE">
            <w:pPr>
              <w:pStyle w:val="af9"/>
              <w:jc w:val="both"/>
            </w:pPr>
            <w:r w:rsidRPr="00071EA6">
              <w:t>[12.1]</w:t>
            </w:r>
          </w:p>
        </w:tc>
        <w:tc>
          <w:tcPr>
            <w:tcW w:w="2977" w:type="dxa"/>
          </w:tcPr>
          <w:p w14:paraId="1D35381B" w14:textId="77777777" w:rsidR="00513DBE" w:rsidRPr="00071EA6" w:rsidRDefault="00513DBE" w:rsidP="00513DBE">
            <w:pPr>
              <w:pStyle w:val="af9"/>
              <w:jc w:val="both"/>
            </w:pPr>
            <w:r w:rsidRPr="00071EA6">
              <w:t>Размещение кладбищ, крематориев и мест захоронения;</w:t>
            </w:r>
          </w:p>
          <w:p w14:paraId="1DB61F14" w14:textId="77777777" w:rsidR="00513DBE" w:rsidRPr="00071EA6" w:rsidRDefault="00513DBE" w:rsidP="00513DBE">
            <w:pPr>
              <w:pStyle w:val="af9"/>
              <w:jc w:val="both"/>
            </w:pPr>
            <w:r w:rsidRPr="00071EA6">
              <w:t>размещение соответствующих культовых сооружений;</w:t>
            </w:r>
          </w:p>
          <w:p w14:paraId="7164BBCF" w14:textId="6ED30FBD" w:rsidR="00513DBE" w:rsidRPr="00071EA6" w:rsidRDefault="00513DBE" w:rsidP="00513DBE">
            <w:pPr>
              <w:pStyle w:val="af9"/>
              <w:jc w:val="both"/>
            </w:pPr>
            <w:r w:rsidRPr="00071EA6">
              <w:t xml:space="preserve">осуществление деятельности по производству продукции </w:t>
            </w:r>
            <w:r w:rsidRPr="00071EA6">
              <w:lastRenderedPageBreak/>
              <w:t>ритуально-обрядового назначения.</w:t>
            </w:r>
          </w:p>
        </w:tc>
        <w:tc>
          <w:tcPr>
            <w:tcW w:w="2409" w:type="dxa"/>
          </w:tcPr>
          <w:p w14:paraId="4085F4DA" w14:textId="0CACFBB4" w:rsidR="00513DBE" w:rsidRPr="00071EA6" w:rsidRDefault="00513DBE" w:rsidP="00513DBE">
            <w:pPr>
              <w:pStyle w:val="af9"/>
              <w:jc w:val="both"/>
            </w:pPr>
            <w:r w:rsidRPr="00071EA6">
              <w:lastRenderedPageBreak/>
              <w:t xml:space="preserve">Минимальная (максимальная) площадь земельного участка 10 - </w:t>
            </w:r>
            <w:r w:rsidR="003A4378" w:rsidRPr="00071EA6">
              <w:t>5</w:t>
            </w:r>
            <w:r w:rsidRPr="00071EA6">
              <w:t>60000 кв. м.</w:t>
            </w:r>
          </w:p>
        </w:tc>
        <w:tc>
          <w:tcPr>
            <w:tcW w:w="2410" w:type="dxa"/>
          </w:tcPr>
          <w:p w14:paraId="21184D31" w14:textId="77777777" w:rsidR="00513DBE" w:rsidRPr="00071EA6" w:rsidRDefault="00513DBE" w:rsidP="00513DBE">
            <w:pPr>
              <w:pStyle w:val="af9"/>
              <w:jc w:val="both"/>
            </w:pPr>
            <w:r w:rsidRPr="00071EA6">
              <w:t>минимальный отступ строений от красной линии участка или границ участка -5 метров:</w:t>
            </w:r>
          </w:p>
          <w:p w14:paraId="6E0F2463" w14:textId="3C560E8B" w:rsidR="00513DBE" w:rsidRPr="00071EA6" w:rsidRDefault="00513DBE" w:rsidP="00513DBE">
            <w:pPr>
              <w:pStyle w:val="af9"/>
              <w:jc w:val="both"/>
            </w:pPr>
            <w:r w:rsidRPr="00071EA6">
              <w:t xml:space="preserve">или на основании утвержденной документации по планировке </w:t>
            </w:r>
            <w:r w:rsidRPr="00071EA6">
              <w:lastRenderedPageBreak/>
              <w:t>территории для размещения промышленного предприятия</w:t>
            </w:r>
          </w:p>
        </w:tc>
        <w:tc>
          <w:tcPr>
            <w:tcW w:w="2410" w:type="dxa"/>
          </w:tcPr>
          <w:p w14:paraId="55F3D7F5" w14:textId="4C78B7BF" w:rsidR="00513DBE" w:rsidRPr="00071EA6" w:rsidRDefault="00513DBE" w:rsidP="00513DBE">
            <w:pPr>
              <w:pStyle w:val="af9"/>
              <w:jc w:val="both"/>
            </w:pPr>
            <w:r w:rsidRPr="00071EA6">
              <w:lastRenderedPageBreak/>
              <w:t>максимальная высота зданий, сооружений - 30 м</w:t>
            </w:r>
          </w:p>
        </w:tc>
        <w:tc>
          <w:tcPr>
            <w:tcW w:w="2487" w:type="dxa"/>
          </w:tcPr>
          <w:p w14:paraId="4E2DFEA4" w14:textId="77777777" w:rsidR="00513DBE" w:rsidRPr="00071EA6" w:rsidRDefault="00513DBE" w:rsidP="00513DBE">
            <w:pPr>
              <w:pStyle w:val="af9"/>
              <w:jc w:val="both"/>
            </w:pPr>
            <w:r w:rsidRPr="00071EA6">
              <w:t>максимальный процент застройки участка - 70%;</w:t>
            </w:r>
          </w:p>
          <w:p w14:paraId="558EB4C4" w14:textId="77777777" w:rsidR="00513DBE" w:rsidRPr="00071EA6" w:rsidRDefault="00513DBE" w:rsidP="00513DBE">
            <w:pPr>
              <w:pStyle w:val="af9"/>
              <w:jc w:val="both"/>
            </w:pPr>
            <w:r w:rsidRPr="00071EA6">
              <w:t>процент застройки подземной части не регламентируется;</w:t>
            </w:r>
          </w:p>
          <w:p w14:paraId="06B0C4B9" w14:textId="6071C699" w:rsidR="00513DBE" w:rsidRPr="00071EA6" w:rsidRDefault="00513DBE" w:rsidP="00513DBE">
            <w:pPr>
              <w:pStyle w:val="af9"/>
              <w:jc w:val="both"/>
            </w:pPr>
          </w:p>
        </w:tc>
      </w:tr>
    </w:tbl>
    <w:p w14:paraId="20CAC142" w14:textId="77777777" w:rsidR="00463355" w:rsidRPr="00071EA6" w:rsidRDefault="00463355" w:rsidP="001C7B27">
      <w:pPr>
        <w:pStyle w:val="afb"/>
      </w:pPr>
    </w:p>
    <w:p w14:paraId="1EAA5A06" w14:textId="77777777" w:rsidR="00513DBE" w:rsidRPr="00071EA6" w:rsidRDefault="00513DBE" w:rsidP="00513DBE">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p w14:paraId="75691663" w14:textId="77777777" w:rsidR="00513DBE" w:rsidRPr="00071EA6" w:rsidRDefault="00513DBE" w:rsidP="00513DBE">
      <w:pPr>
        <w:pStyle w:val="afb"/>
        <w:jc w:val="center"/>
      </w:pPr>
      <w:r w:rsidRPr="00071EA6">
        <w:t>Не подлежат установлению</w:t>
      </w:r>
    </w:p>
    <w:p w14:paraId="5B8CBA8A" w14:textId="77777777" w:rsidR="00513DBE" w:rsidRPr="00071EA6" w:rsidRDefault="00513DBE" w:rsidP="00513DBE">
      <w:pPr>
        <w:pStyle w:val="afb"/>
      </w:pPr>
    </w:p>
    <w:p w14:paraId="40DD3399" w14:textId="77777777" w:rsidR="00513DBE" w:rsidRPr="00071EA6" w:rsidRDefault="00513DBE" w:rsidP="00513DBE">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0F733CFD" w14:textId="77777777" w:rsidR="00513DBE" w:rsidRPr="00071EA6" w:rsidRDefault="00513DBE" w:rsidP="00513DBE">
      <w:pPr>
        <w:pStyle w:val="afb"/>
        <w:jc w:val="center"/>
      </w:pPr>
      <w:r w:rsidRPr="00071EA6">
        <w:t>Не подлежат установлению</w:t>
      </w:r>
    </w:p>
    <w:p w14:paraId="1AC45F4E" w14:textId="77777777" w:rsidR="00D05206" w:rsidRPr="00071EA6" w:rsidRDefault="00D05206" w:rsidP="001C7B27">
      <w:pPr>
        <w:pStyle w:val="afb"/>
      </w:pPr>
    </w:p>
    <w:p w14:paraId="6A46AC3A" w14:textId="2952A768" w:rsidR="00E43E35" w:rsidRPr="00071EA6" w:rsidRDefault="00E43E35" w:rsidP="00E43E35">
      <w:pPr>
        <w:pStyle w:val="44"/>
      </w:pPr>
      <w:bookmarkStart w:id="35" w:name="_Toc224656525"/>
      <w:r w:rsidRPr="00071EA6">
        <w:t xml:space="preserve">ОТ1. </w:t>
      </w:r>
      <w:r w:rsidR="00056C5A">
        <w:t>Зона р</w:t>
      </w:r>
      <w:r w:rsidRPr="00071EA6">
        <w:t>азмещения объектов обращения с отходами</w:t>
      </w:r>
      <w:bookmarkEnd w:id="35"/>
      <w:r w:rsidRPr="00071EA6">
        <w:t xml:space="preserve"> </w:t>
      </w:r>
    </w:p>
    <w:p w14:paraId="344A154C" w14:textId="77777777" w:rsidR="00E43E35" w:rsidRPr="00071EA6" w:rsidRDefault="00E43E35" w:rsidP="00E43E35">
      <w:pPr>
        <w:pStyle w:val="afb"/>
        <w:rPr>
          <w:b/>
          <w:bCs/>
        </w:rPr>
      </w:pPr>
    </w:p>
    <w:p w14:paraId="191FD17D" w14:textId="77777777" w:rsidR="00E43E35" w:rsidRPr="00071EA6" w:rsidRDefault="00E43E35" w:rsidP="00E43E35">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0D6656C2" w14:textId="77777777" w:rsidTr="00552974">
        <w:tc>
          <w:tcPr>
            <w:tcW w:w="2093" w:type="dxa"/>
            <w:vMerge w:val="restart"/>
          </w:tcPr>
          <w:p w14:paraId="74B469D2" w14:textId="77777777" w:rsidR="00E43E35" w:rsidRPr="00071EA6" w:rsidRDefault="00E43E35" w:rsidP="00552974">
            <w:pPr>
              <w:pStyle w:val="af9"/>
              <w:rPr>
                <w:b/>
                <w:bCs w:val="0"/>
              </w:rPr>
            </w:pPr>
            <w:r w:rsidRPr="00071EA6">
              <w:rPr>
                <w:b/>
                <w:bCs w:val="0"/>
              </w:rPr>
              <w:t>Наименование вида разрешенного использования земельного участка</w:t>
            </w:r>
          </w:p>
          <w:p w14:paraId="484C8D15" w14:textId="77777777" w:rsidR="00E43E35" w:rsidRPr="00071EA6" w:rsidRDefault="00E43E35" w:rsidP="00552974">
            <w:pPr>
              <w:pStyle w:val="af9"/>
              <w:rPr>
                <w:b/>
                <w:bCs w:val="0"/>
              </w:rPr>
            </w:pPr>
          </w:p>
        </w:tc>
        <w:tc>
          <w:tcPr>
            <w:tcW w:w="2977" w:type="dxa"/>
            <w:vMerge w:val="restart"/>
          </w:tcPr>
          <w:p w14:paraId="3BCD38C5" w14:textId="77777777" w:rsidR="00E43E35" w:rsidRPr="00071EA6" w:rsidRDefault="00E43E35" w:rsidP="00552974">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4B07A4BF" w14:textId="77777777" w:rsidR="00E43E35" w:rsidRPr="00071EA6" w:rsidRDefault="00E43E35" w:rsidP="00552974">
            <w:pPr>
              <w:pStyle w:val="af9"/>
              <w:rPr>
                <w:b/>
                <w:bCs w:val="0"/>
              </w:rPr>
            </w:pPr>
          </w:p>
        </w:tc>
        <w:tc>
          <w:tcPr>
            <w:tcW w:w="9716" w:type="dxa"/>
            <w:gridSpan w:val="4"/>
          </w:tcPr>
          <w:p w14:paraId="7F4822A7" w14:textId="77777777" w:rsidR="00E43E35" w:rsidRPr="00071EA6" w:rsidRDefault="00E43E35" w:rsidP="00552974">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1FC31049" w14:textId="77777777" w:rsidTr="00552974">
        <w:tc>
          <w:tcPr>
            <w:tcW w:w="2093" w:type="dxa"/>
            <w:vMerge/>
          </w:tcPr>
          <w:p w14:paraId="2A1B0E25" w14:textId="77777777" w:rsidR="00E43E35" w:rsidRPr="00071EA6" w:rsidRDefault="00E43E35" w:rsidP="00552974">
            <w:pPr>
              <w:pStyle w:val="af9"/>
              <w:rPr>
                <w:b/>
                <w:bCs w:val="0"/>
              </w:rPr>
            </w:pPr>
          </w:p>
        </w:tc>
        <w:tc>
          <w:tcPr>
            <w:tcW w:w="2977" w:type="dxa"/>
            <w:vMerge/>
          </w:tcPr>
          <w:p w14:paraId="6AFA67B9" w14:textId="77777777" w:rsidR="00E43E35" w:rsidRPr="00071EA6" w:rsidRDefault="00E43E35" w:rsidP="00552974">
            <w:pPr>
              <w:pStyle w:val="af9"/>
              <w:rPr>
                <w:b/>
                <w:bCs w:val="0"/>
              </w:rPr>
            </w:pPr>
          </w:p>
        </w:tc>
        <w:tc>
          <w:tcPr>
            <w:tcW w:w="2409" w:type="dxa"/>
          </w:tcPr>
          <w:p w14:paraId="236A0C96" w14:textId="77777777" w:rsidR="00E43E35" w:rsidRPr="00071EA6" w:rsidRDefault="00E43E35" w:rsidP="00552974">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36718B05" w14:textId="77777777" w:rsidR="00E43E35" w:rsidRPr="00071EA6" w:rsidRDefault="00E43E35" w:rsidP="00552974">
            <w:pPr>
              <w:pStyle w:val="af9"/>
              <w:rPr>
                <w:b/>
                <w:bCs w:val="0"/>
              </w:rPr>
            </w:pPr>
            <w:r w:rsidRPr="00071EA6">
              <w:rPr>
                <w:b/>
                <w:bCs w:val="0"/>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071EA6">
              <w:rPr>
                <w:b/>
                <w:bCs w:val="0"/>
              </w:rPr>
              <w:lastRenderedPageBreak/>
              <w:t>запрещено строительство зданий, строений, сооружений</w:t>
            </w:r>
          </w:p>
        </w:tc>
        <w:tc>
          <w:tcPr>
            <w:tcW w:w="2410" w:type="dxa"/>
          </w:tcPr>
          <w:p w14:paraId="3CEEFEF5" w14:textId="77777777" w:rsidR="00E43E35" w:rsidRPr="00071EA6" w:rsidRDefault="00E43E35" w:rsidP="00552974">
            <w:pPr>
              <w:pStyle w:val="af9"/>
              <w:rPr>
                <w:b/>
                <w:bCs w:val="0"/>
              </w:rPr>
            </w:pPr>
            <w:r w:rsidRPr="00071EA6">
              <w:rPr>
                <w:b/>
                <w:bCs w:val="0"/>
              </w:rPr>
              <w:lastRenderedPageBreak/>
              <w:t>предельное количество этажей или предельную высоту зданий, строений, сооружений</w:t>
            </w:r>
          </w:p>
        </w:tc>
        <w:tc>
          <w:tcPr>
            <w:tcW w:w="2487" w:type="dxa"/>
          </w:tcPr>
          <w:p w14:paraId="37B7C310" w14:textId="77777777" w:rsidR="00E43E35" w:rsidRPr="00071EA6" w:rsidRDefault="00E43E35" w:rsidP="00552974">
            <w:pPr>
              <w:pStyle w:val="af9"/>
              <w:rPr>
                <w:b/>
                <w:bCs w:val="0"/>
              </w:rPr>
            </w:pPr>
            <w:r w:rsidRPr="00071EA6">
              <w:rPr>
                <w:b/>
                <w:bCs w:val="0"/>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w:t>
            </w:r>
            <w:r w:rsidRPr="00071EA6">
              <w:rPr>
                <w:b/>
                <w:bCs w:val="0"/>
              </w:rPr>
              <w:lastRenderedPageBreak/>
              <w:t>площади земельного участка</w:t>
            </w:r>
          </w:p>
        </w:tc>
      </w:tr>
      <w:tr w:rsidR="00E43E35" w:rsidRPr="00071EA6" w14:paraId="3D9C554C" w14:textId="77777777" w:rsidTr="00552974">
        <w:tc>
          <w:tcPr>
            <w:tcW w:w="2093" w:type="dxa"/>
          </w:tcPr>
          <w:p w14:paraId="59F2784A" w14:textId="0327446E" w:rsidR="00E43E35" w:rsidRPr="00071EA6" w:rsidRDefault="00E43E35" w:rsidP="00552974">
            <w:pPr>
              <w:pStyle w:val="af9"/>
              <w:jc w:val="both"/>
            </w:pPr>
            <w:r w:rsidRPr="00071EA6">
              <w:lastRenderedPageBreak/>
              <w:t>Специальная деятельность [12.2]</w:t>
            </w:r>
          </w:p>
        </w:tc>
        <w:tc>
          <w:tcPr>
            <w:tcW w:w="2977" w:type="dxa"/>
          </w:tcPr>
          <w:p w14:paraId="4C285A90" w14:textId="05A81FC6" w:rsidR="00E43E35" w:rsidRPr="00071EA6" w:rsidRDefault="00E43E35" w:rsidP="00552974">
            <w:pPr>
              <w:pStyle w:val="af9"/>
              <w:jc w:val="both"/>
            </w:pPr>
            <w:r w:rsidRPr="00071EA6">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409" w:type="dxa"/>
          </w:tcPr>
          <w:p w14:paraId="4327216D" w14:textId="77777777" w:rsidR="00E43E35" w:rsidRPr="00071EA6" w:rsidRDefault="00E43E35" w:rsidP="00552974">
            <w:pPr>
              <w:pStyle w:val="af9"/>
              <w:jc w:val="both"/>
            </w:pPr>
            <w:r w:rsidRPr="00071EA6">
              <w:t>Минимальная (максимальная) площадь земельного участка 10 - 360000 кв. м.</w:t>
            </w:r>
          </w:p>
        </w:tc>
        <w:tc>
          <w:tcPr>
            <w:tcW w:w="2410" w:type="dxa"/>
          </w:tcPr>
          <w:p w14:paraId="4F3A27A4" w14:textId="77777777" w:rsidR="00E43E35" w:rsidRPr="00071EA6" w:rsidRDefault="00E43E35" w:rsidP="00552974">
            <w:pPr>
              <w:pStyle w:val="af9"/>
              <w:jc w:val="both"/>
            </w:pPr>
            <w:r w:rsidRPr="00071EA6">
              <w:t>минимальный отступ строений от красной линии участка или границ участка -5 метров:</w:t>
            </w:r>
          </w:p>
          <w:p w14:paraId="050F9EA4" w14:textId="77777777" w:rsidR="00E43E35" w:rsidRPr="00071EA6" w:rsidRDefault="00E43E35" w:rsidP="00552974">
            <w:pPr>
              <w:pStyle w:val="af9"/>
              <w:jc w:val="both"/>
            </w:pPr>
            <w:r w:rsidRPr="00071EA6">
              <w:t>или на основании утвержденной документации по планировке территории для размещения промышленного предприятия</w:t>
            </w:r>
          </w:p>
        </w:tc>
        <w:tc>
          <w:tcPr>
            <w:tcW w:w="2410" w:type="dxa"/>
          </w:tcPr>
          <w:p w14:paraId="4345A7CF" w14:textId="77777777" w:rsidR="00E43E35" w:rsidRPr="00071EA6" w:rsidRDefault="00E43E35" w:rsidP="00552974">
            <w:pPr>
              <w:pStyle w:val="af9"/>
              <w:jc w:val="both"/>
            </w:pPr>
            <w:r w:rsidRPr="00071EA6">
              <w:t>максимальная высота зданий, сооружений - 30 м</w:t>
            </w:r>
          </w:p>
        </w:tc>
        <w:tc>
          <w:tcPr>
            <w:tcW w:w="2487" w:type="dxa"/>
          </w:tcPr>
          <w:p w14:paraId="62438CCF" w14:textId="77777777" w:rsidR="00E43E35" w:rsidRPr="00071EA6" w:rsidRDefault="00E43E35" w:rsidP="00552974">
            <w:pPr>
              <w:pStyle w:val="af9"/>
              <w:jc w:val="both"/>
            </w:pPr>
            <w:r w:rsidRPr="00071EA6">
              <w:t>максимальный процент застройки участка - 70%;</w:t>
            </w:r>
          </w:p>
          <w:p w14:paraId="547DCE85" w14:textId="77777777" w:rsidR="00E43E35" w:rsidRPr="00071EA6" w:rsidRDefault="00E43E35" w:rsidP="00552974">
            <w:pPr>
              <w:pStyle w:val="af9"/>
              <w:jc w:val="both"/>
            </w:pPr>
            <w:r w:rsidRPr="00071EA6">
              <w:t>процент застройки подземной части не регламентируется;</w:t>
            </w:r>
          </w:p>
          <w:p w14:paraId="79689EAD" w14:textId="77777777" w:rsidR="00E43E35" w:rsidRPr="00071EA6" w:rsidRDefault="00E43E35" w:rsidP="00552974">
            <w:pPr>
              <w:pStyle w:val="af9"/>
              <w:jc w:val="both"/>
            </w:pPr>
          </w:p>
        </w:tc>
      </w:tr>
    </w:tbl>
    <w:p w14:paraId="31812797" w14:textId="77777777" w:rsidR="00E43E35" w:rsidRDefault="00E43E35" w:rsidP="00E43E35">
      <w:pPr>
        <w:pStyle w:val="afb"/>
      </w:pPr>
    </w:p>
    <w:p w14:paraId="322E7055" w14:textId="77777777" w:rsidR="00A03B59" w:rsidRPr="00071EA6" w:rsidRDefault="00A03B59" w:rsidP="00E43E35">
      <w:pPr>
        <w:pStyle w:val="afb"/>
      </w:pPr>
    </w:p>
    <w:p w14:paraId="42D8A3AC" w14:textId="77777777" w:rsidR="00E43E35" w:rsidRPr="00071EA6" w:rsidRDefault="00E43E35" w:rsidP="00E43E35">
      <w:pPr>
        <w:pStyle w:val="afb"/>
        <w:rPr>
          <w:b/>
          <w:bCs/>
        </w:rPr>
      </w:pPr>
      <w:r w:rsidRPr="00071EA6">
        <w:rPr>
          <w:b/>
          <w:bCs/>
        </w:rPr>
        <w:lastRenderedPageBreak/>
        <w:t>УСЛОВНО РАЗРЕШЕННЫЕ ВИДЫ И ПАРАМЕТРЫ РАЗРЕШЕННОГО ИСПОЛЬЗОВАНИЯ ЗЕМЕЛЬНЫХ УЧАСТКОВ И ОБЪЕКТОВ КАПИТАЛЬНОГО СТРОИТЕЛЬСТВА</w:t>
      </w:r>
    </w:p>
    <w:p w14:paraId="3CA3E496" w14:textId="77777777" w:rsidR="00E43E35" w:rsidRPr="00071EA6" w:rsidRDefault="00E43E35" w:rsidP="00E43E35">
      <w:pPr>
        <w:pStyle w:val="afb"/>
        <w:jc w:val="center"/>
      </w:pPr>
      <w:r w:rsidRPr="00071EA6">
        <w:t>Не подлежат установлению</w:t>
      </w:r>
    </w:p>
    <w:p w14:paraId="76851299" w14:textId="77777777" w:rsidR="00E43E35" w:rsidRPr="00071EA6" w:rsidRDefault="00E43E35" w:rsidP="00E43E35">
      <w:pPr>
        <w:pStyle w:val="afb"/>
      </w:pPr>
    </w:p>
    <w:p w14:paraId="6A277C0E" w14:textId="77777777" w:rsidR="00E43E35" w:rsidRPr="00071EA6" w:rsidRDefault="00E43E35" w:rsidP="00E43E35">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2BE59276" w14:textId="77777777" w:rsidR="00E43E35" w:rsidRPr="00071EA6" w:rsidRDefault="00E43E35" w:rsidP="00E43E35">
      <w:pPr>
        <w:pStyle w:val="afb"/>
        <w:jc w:val="center"/>
      </w:pPr>
      <w:r w:rsidRPr="00071EA6">
        <w:t>Не подлежат установлению</w:t>
      </w:r>
    </w:p>
    <w:p w14:paraId="3A0FD0F7" w14:textId="77777777" w:rsidR="00E43E35" w:rsidRPr="00071EA6" w:rsidRDefault="00E43E35" w:rsidP="001C7B27">
      <w:pPr>
        <w:pStyle w:val="afb"/>
        <w:sectPr w:rsidR="00E43E35" w:rsidRPr="00071EA6" w:rsidSect="003A4378">
          <w:pgSz w:w="16838" w:h="11906" w:orient="landscape"/>
          <w:pgMar w:top="1701" w:right="1134" w:bottom="850" w:left="1134" w:header="708" w:footer="708" w:gutter="0"/>
          <w:cols w:space="708"/>
          <w:docGrid w:linePitch="382"/>
        </w:sectPr>
      </w:pPr>
    </w:p>
    <w:p w14:paraId="13C71800" w14:textId="58FC8633" w:rsidR="00F077BA" w:rsidRPr="00071EA6" w:rsidRDefault="00F077BA" w:rsidP="00F077BA">
      <w:pPr>
        <w:pStyle w:val="3"/>
        <w:ind w:firstLine="0"/>
        <w:rPr>
          <w:rFonts w:eastAsia="Times New Roman"/>
          <w:color w:val="auto"/>
          <w:lang w:eastAsia="ru-RU"/>
        </w:rPr>
      </w:pPr>
      <w:bookmarkStart w:id="36" w:name="_Toc224656526"/>
      <w:r w:rsidRPr="00071EA6">
        <w:rPr>
          <w:color w:val="auto"/>
        </w:rPr>
        <w:lastRenderedPageBreak/>
        <w:t xml:space="preserve">Статья </w:t>
      </w:r>
      <w:r w:rsidR="00026E28" w:rsidRPr="00071EA6">
        <w:rPr>
          <w:color w:val="auto"/>
        </w:rPr>
        <w:t>49</w:t>
      </w:r>
      <w:r w:rsidRPr="00071EA6">
        <w:rPr>
          <w:color w:val="auto"/>
        </w:rPr>
        <w:t xml:space="preserve">. Зоны </w:t>
      </w:r>
      <w:r w:rsidR="00502593" w:rsidRPr="00071EA6">
        <w:rPr>
          <w:color w:val="auto"/>
        </w:rPr>
        <w:t>военных объектов и иных режимных территорий</w:t>
      </w:r>
      <w:bookmarkEnd w:id="36"/>
    </w:p>
    <w:p w14:paraId="57F08480" w14:textId="3A3540C5" w:rsidR="00F077BA" w:rsidRPr="00071EA6" w:rsidRDefault="005C2C0B" w:rsidP="00F077BA">
      <w:pPr>
        <w:pStyle w:val="44"/>
      </w:pPr>
      <w:bookmarkStart w:id="37" w:name="_Toc224656527"/>
      <w:r w:rsidRPr="00071EA6">
        <w:t>РТ</w:t>
      </w:r>
      <w:r w:rsidR="00F077BA" w:rsidRPr="00071EA6">
        <w:t>1. Зона р</w:t>
      </w:r>
      <w:r w:rsidR="00502593" w:rsidRPr="00071EA6">
        <w:t>ежимных территорий</w:t>
      </w:r>
      <w:bookmarkEnd w:id="37"/>
    </w:p>
    <w:p w14:paraId="5E9FA23A" w14:textId="6F35120C" w:rsidR="00F077BA" w:rsidRPr="00071EA6" w:rsidRDefault="00F077BA" w:rsidP="00D3792B">
      <w:pPr>
        <w:pStyle w:val="afb"/>
      </w:pPr>
      <w:r w:rsidRPr="00071EA6">
        <w:t xml:space="preserve">Зона </w:t>
      </w:r>
      <w:r w:rsidR="005C2C0B" w:rsidRPr="00071EA6">
        <w:t>режимных территорий РТ1</w:t>
      </w:r>
      <w:r w:rsidRPr="00071EA6">
        <w:t xml:space="preserve">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14:paraId="28C26C91" w14:textId="77777777" w:rsidR="00F077BA" w:rsidRPr="00071EA6" w:rsidRDefault="00F077BA" w:rsidP="00F077BA">
      <w:pPr>
        <w:pStyle w:val="afb"/>
        <w:rPr>
          <w:b/>
          <w:bCs/>
        </w:rPr>
      </w:pPr>
    </w:p>
    <w:p w14:paraId="52D62925" w14:textId="77777777" w:rsidR="00F077BA" w:rsidRPr="00071EA6" w:rsidRDefault="00F077BA" w:rsidP="00F077BA">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06D76CD5" w14:textId="77777777" w:rsidTr="006A0CA7">
        <w:tc>
          <w:tcPr>
            <w:tcW w:w="2093" w:type="dxa"/>
            <w:vMerge w:val="restart"/>
          </w:tcPr>
          <w:p w14:paraId="7CF548B4" w14:textId="77777777" w:rsidR="00F077BA" w:rsidRPr="00071EA6" w:rsidRDefault="00F077BA" w:rsidP="00E5707B">
            <w:pPr>
              <w:pStyle w:val="af9"/>
              <w:rPr>
                <w:b/>
                <w:bCs w:val="0"/>
              </w:rPr>
            </w:pPr>
            <w:r w:rsidRPr="00071EA6">
              <w:rPr>
                <w:b/>
                <w:bCs w:val="0"/>
              </w:rPr>
              <w:t>Наименование вида разрешенного использования земельного участка</w:t>
            </w:r>
          </w:p>
          <w:p w14:paraId="68F3208B" w14:textId="77777777" w:rsidR="00F077BA" w:rsidRPr="00071EA6" w:rsidRDefault="00F077BA" w:rsidP="00E5707B">
            <w:pPr>
              <w:pStyle w:val="af9"/>
              <w:rPr>
                <w:b/>
                <w:bCs w:val="0"/>
              </w:rPr>
            </w:pPr>
          </w:p>
        </w:tc>
        <w:tc>
          <w:tcPr>
            <w:tcW w:w="2977" w:type="dxa"/>
            <w:vMerge w:val="restart"/>
          </w:tcPr>
          <w:p w14:paraId="523457C6" w14:textId="77777777" w:rsidR="00F077BA" w:rsidRPr="00071EA6" w:rsidRDefault="00F077BA"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D183A9F" w14:textId="77777777" w:rsidR="00F077BA" w:rsidRPr="00071EA6" w:rsidRDefault="00F077BA" w:rsidP="00E5707B">
            <w:pPr>
              <w:pStyle w:val="af9"/>
              <w:rPr>
                <w:b/>
                <w:bCs w:val="0"/>
              </w:rPr>
            </w:pPr>
          </w:p>
        </w:tc>
        <w:tc>
          <w:tcPr>
            <w:tcW w:w="9716" w:type="dxa"/>
            <w:gridSpan w:val="4"/>
          </w:tcPr>
          <w:p w14:paraId="658DAA9E" w14:textId="77777777" w:rsidR="00F077BA" w:rsidRPr="00071EA6" w:rsidRDefault="00F077BA"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4821900" w14:textId="77777777" w:rsidTr="006A0CA7">
        <w:tc>
          <w:tcPr>
            <w:tcW w:w="2093" w:type="dxa"/>
            <w:vMerge/>
          </w:tcPr>
          <w:p w14:paraId="1176DD68" w14:textId="77777777" w:rsidR="00F077BA" w:rsidRPr="00071EA6" w:rsidRDefault="00F077BA" w:rsidP="00E5707B">
            <w:pPr>
              <w:pStyle w:val="af9"/>
              <w:rPr>
                <w:b/>
                <w:bCs w:val="0"/>
              </w:rPr>
            </w:pPr>
          </w:p>
        </w:tc>
        <w:tc>
          <w:tcPr>
            <w:tcW w:w="2977" w:type="dxa"/>
            <w:vMerge/>
          </w:tcPr>
          <w:p w14:paraId="181890D6" w14:textId="77777777" w:rsidR="00F077BA" w:rsidRPr="00071EA6" w:rsidRDefault="00F077BA" w:rsidP="00E5707B">
            <w:pPr>
              <w:pStyle w:val="af9"/>
              <w:rPr>
                <w:b/>
                <w:bCs w:val="0"/>
              </w:rPr>
            </w:pPr>
          </w:p>
        </w:tc>
        <w:tc>
          <w:tcPr>
            <w:tcW w:w="2409" w:type="dxa"/>
          </w:tcPr>
          <w:p w14:paraId="0179221C" w14:textId="77777777" w:rsidR="00F077BA" w:rsidRPr="00071EA6" w:rsidRDefault="00F077BA"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1F1E40C6" w14:textId="77777777" w:rsidR="00F077BA" w:rsidRPr="00071EA6" w:rsidRDefault="00F077BA"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66A7B309" w14:textId="77777777" w:rsidR="00F077BA" w:rsidRPr="00071EA6" w:rsidRDefault="00F077BA"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4A8C5412" w14:textId="77777777" w:rsidR="00F077BA" w:rsidRPr="00071EA6" w:rsidRDefault="00F077BA"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3E72AF6F" w14:textId="77777777" w:rsidTr="006A0CA7">
        <w:tc>
          <w:tcPr>
            <w:tcW w:w="2093" w:type="dxa"/>
          </w:tcPr>
          <w:p w14:paraId="0D0B9777" w14:textId="531EB3E0" w:rsidR="00DB7E44" w:rsidRPr="00071EA6" w:rsidRDefault="00DB7E44" w:rsidP="00DB7E44">
            <w:pPr>
              <w:pStyle w:val="af9"/>
              <w:jc w:val="both"/>
            </w:pPr>
            <w:r w:rsidRPr="00071EA6">
              <w:t>Предоставление коммунальных услуг [3.1.1]</w:t>
            </w:r>
          </w:p>
        </w:tc>
        <w:tc>
          <w:tcPr>
            <w:tcW w:w="2977" w:type="dxa"/>
          </w:tcPr>
          <w:p w14:paraId="56AA690C" w14:textId="5BE77489" w:rsidR="00DB7E44" w:rsidRPr="00071EA6" w:rsidRDefault="00DB7E44" w:rsidP="00DB7E44">
            <w:pPr>
              <w:pStyle w:val="af9"/>
              <w:jc w:val="both"/>
            </w:pPr>
            <w:r w:rsidRPr="00071EA6">
              <w:t xml:space="preserve">Размещение зданий и сооружений, обеспечивающих поставку </w:t>
            </w:r>
            <w:r w:rsidRPr="00071EA6">
              <w:lastRenderedPageBreak/>
              <w:t xml:space="preserve">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proofErr w:type="gramStart"/>
            <w:r w:rsidRPr="00071EA6">
              <w:t>мастерских для обслуживания уборочной</w:t>
            </w:r>
            <w:proofErr w:type="gramEnd"/>
            <w:r w:rsidRPr="00071EA6">
              <w:t xml:space="preserve"> и аварийной техники, сооружений, необходимых для сбора и плавки снега)</w:t>
            </w:r>
          </w:p>
        </w:tc>
        <w:tc>
          <w:tcPr>
            <w:tcW w:w="2409" w:type="dxa"/>
          </w:tcPr>
          <w:p w14:paraId="596E95A4" w14:textId="77777777" w:rsidR="00DB7E44" w:rsidRPr="00071EA6" w:rsidRDefault="00DB7E44" w:rsidP="00DB7E44">
            <w:pPr>
              <w:pStyle w:val="af9"/>
              <w:jc w:val="both"/>
            </w:pPr>
            <w:r w:rsidRPr="00071EA6">
              <w:lastRenderedPageBreak/>
              <w:t xml:space="preserve">минимальная (максимальная) площадь земельного </w:t>
            </w:r>
            <w:r w:rsidRPr="00071EA6">
              <w:lastRenderedPageBreak/>
              <w:t>участка: -для объектов коммунального обслуживания- 10 - 15000 кв. м;</w:t>
            </w:r>
          </w:p>
          <w:p w14:paraId="628CC38E" w14:textId="026FA7AC" w:rsidR="00DB7E44" w:rsidRPr="00071EA6" w:rsidRDefault="00DB7E44" w:rsidP="00DB7E44">
            <w:pPr>
              <w:pStyle w:val="af9"/>
              <w:jc w:val="both"/>
            </w:pPr>
            <w:r w:rsidRPr="00071EA6">
              <w:t>- для объектов инженерного обеспечения и объектов вспомогательного инженерного назначения от 1 кв. м.</w:t>
            </w:r>
          </w:p>
        </w:tc>
        <w:tc>
          <w:tcPr>
            <w:tcW w:w="2410" w:type="dxa"/>
          </w:tcPr>
          <w:p w14:paraId="108024F7" w14:textId="77777777" w:rsidR="00DB7E44" w:rsidRPr="00071EA6" w:rsidRDefault="00DB7E44" w:rsidP="00DB7E44">
            <w:pPr>
              <w:pStyle w:val="af9"/>
              <w:jc w:val="both"/>
            </w:pPr>
            <w:r w:rsidRPr="00071EA6">
              <w:lastRenderedPageBreak/>
              <w:t xml:space="preserve">минимальный отступ строений от красной линии улиц не менее </w:t>
            </w:r>
            <w:r w:rsidRPr="00071EA6">
              <w:lastRenderedPageBreak/>
              <w:t>чем 5 м; от границ соседнего земельного участка не менее 3 м; 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w:t>
            </w:r>
          </w:p>
          <w:p w14:paraId="52638E11" w14:textId="1F16C30B" w:rsidR="00DB7E44" w:rsidRPr="00071EA6" w:rsidRDefault="00DB7E44" w:rsidP="00DB7E44">
            <w:pPr>
              <w:pStyle w:val="af9"/>
              <w:jc w:val="both"/>
            </w:pPr>
            <w:r w:rsidRPr="00071EA6">
              <w:t>Общее количество контейнеров не более 5 шт.</w:t>
            </w:r>
          </w:p>
        </w:tc>
        <w:tc>
          <w:tcPr>
            <w:tcW w:w="2410" w:type="dxa"/>
          </w:tcPr>
          <w:p w14:paraId="504E16EA" w14:textId="47454706" w:rsidR="00DB7E44" w:rsidRPr="00071EA6" w:rsidRDefault="00DB7E44" w:rsidP="00DB7E44">
            <w:pPr>
              <w:pStyle w:val="af9"/>
              <w:jc w:val="both"/>
            </w:pPr>
            <w:r w:rsidRPr="00071EA6">
              <w:lastRenderedPageBreak/>
              <w:t xml:space="preserve">максимальное количество надземных этажей </w:t>
            </w:r>
            <w:r w:rsidRPr="00071EA6">
              <w:lastRenderedPageBreak/>
              <w:t>зданий - 4 максимальная высота зданий - 20 м.</w:t>
            </w:r>
          </w:p>
        </w:tc>
        <w:tc>
          <w:tcPr>
            <w:tcW w:w="2487" w:type="dxa"/>
          </w:tcPr>
          <w:p w14:paraId="47C29CB4" w14:textId="0939880C" w:rsidR="00DB7E44" w:rsidRPr="00071EA6" w:rsidRDefault="00C27391" w:rsidP="00DB7E44">
            <w:pPr>
              <w:pStyle w:val="af9"/>
              <w:jc w:val="both"/>
            </w:pPr>
            <w:r w:rsidRPr="00071EA6">
              <w:lastRenderedPageBreak/>
              <w:t xml:space="preserve">максимальный процент застройки в границах земельного </w:t>
            </w:r>
            <w:r w:rsidRPr="00071EA6">
              <w:lastRenderedPageBreak/>
              <w:t>участка - 60%</w:t>
            </w:r>
            <w:r w:rsidR="00DB7E44" w:rsidRPr="00071EA6">
              <w:t>;</w:t>
            </w:r>
          </w:p>
          <w:p w14:paraId="100271F8" w14:textId="77777777" w:rsidR="00DB7E44" w:rsidRPr="00071EA6" w:rsidRDefault="00DB7E44" w:rsidP="00DB7E44">
            <w:pPr>
              <w:pStyle w:val="af9"/>
              <w:jc w:val="both"/>
            </w:pPr>
            <w:r w:rsidRPr="00071EA6">
              <w:t>процент застройки подземной части не регламентируется;</w:t>
            </w:r>
          </w:p>
          <w:p w14:paraId="5BE6C078" w14:textId="48DB02FF" w:rsidR="00DB7E44" w:rsidRPr="00071EA6" w:rsidRDefault="00DB7E44" w:rsidP="00DB7E44">
            <w:pPr>
              <w:pStyle w:val="af9"/>
              <w:jc w:val="both"/>
            </w:pPr>
            <w:r w:rsidRPr="00071EA6">
              <w:t>коэффициент плотности застройки Кпз-2,4;</w:t>
            </w:r>
          </w:p>
        </w:tc>
      </w:tr>
      <w:tr w:rsidR="00071EA6" w:rsidRPr="00071EA6" w14:paraId="19244D3D" w14:textId="77777777" w:rsidTr="006A0CA7">
        <w:tc>
          <w:tcPr>
            <w:tcW w:w="2093" w:type="dxa"/>
          </w:tcPr>
          <w:p w14:paraId="085A2CED" w14:textId="150ECA8E" w:rsidR="00DB7E44" w:rsidRPr="00071EA6" w:rsidRDefault="00DB7E44" w:rsidP="00DB7E44">
            <w:pPr>
              <w:pStyle w:val="af9"/>
              <w:jc w:val="both"/>
            </w:pPr>
            <w:r w:rsidRPr="00071EA6">
              <w:lastRenderedPageBreak/>
              <w:t>Обеспечение обороны и безопасности [8.0]</w:t>
            </w:r>
          </w:p>
        </w:tc>
        <w:tc>
          <w:tcPr>
            <w:tcW w:w="2977" w:type="dxa"/>
          </w:tcPr>
          <w:p w14:paraId="737D5BDC" w14:textId="77777777" w:rsidR="00DB7E44" w:rsidRPr="00071EA6" w:rsidRDefault="00DB7E44" w:rsidP="00DB7E44">
            <w:pPr>
              <w:pStyle w:val="af9"/>
              <w:jc w:val="both"/>
            </w:pPr>
            <w:r w:rsidRPr="00071EA6">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w:t>
            </w:r>
            <w:r w:rsidRPr="00071EA6">
              <w:lastRenderedPageBreak/>
              <w:t>(размещение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14:paraId="067A46AF" w14:textId="2B3A028E" w:rsidR="00DB7E44" w:rsidRPr="00071EA6" w:rsidRDefault="00DB7E44" w:rsidP="00DB7E44">
            <w:pPr>
              <w:pStyle w:val="af9"/>
              <w:jc w:val="both"/>
            </w:pPr>
            <w:r w:rsidRPr="00071EA6">
              <w:t>размещение объектов, обеспечивающих осуществление таможенной деятельности</w:t>
            </w:r>
          </w:p>
        </w:tc>
        <w:tc>
          <w:tcPr>
            <w:tcW w:w="2409" w:type="dxa"/>
          </w:tcPr>
          <w:p w14:paraId="6B80D055" w14:textId="77777777" w:rsidR="00DB7E44" w:rsidRPr="00071EA6" w:rsidRDefault="00DB7E44" w:rsidP="00DB7E44">
            <w:pPr>
              <w:pStyle w:val="af9"/>
              <w:jc w:val="both"/>
            </w:pPr>
            <w:r w:rsidRPr="00071EA6">
              <w:lastRenderedPageBreak/>
              <w:t>Не подлежат установлению</w:t>
            </w:r>
          </w:p>
          <w:p w14:paraId="1BF65F19" w14:textId="77777777" w:rsidR="00DB7E44" w:rsidRPr="00071EA6" w:rsidRDefault="00DB7E44" w:rsidP="00DB7E44">
            <w:pPr>
              <w:pStyle w:val="af9"/>
              <w:jc w:val="both"/>
            </w:pPr>
          </w:p>
        </w:tc>
        <w:tc>
          <w:tcPr>
            <w:tcW w:w="2410" w:type="dxa"/>
          </w:tcPr>
          <w:p w14:paraId="47C54969" w14:textId="77777777" w:rsidR="00DB7E44" w:rsidRPr="00071EA6" w:rsidRDefault="00DB7E44" w:rsidP="00DB7E44">
            <w:pPr>
              <w:pStyle w:val="af9"/>
              <w:jc w:val="both"/>
            </w:pPr>
            <w:r w:rsidRPr="00071EA6">
              <w:t>минимальный отступ строений от красной линии участка или границ участка -5 метров:</w:t>
            </w:r>
          </w:p>
          <w:p w14:paraId="55AB0C69" w14:textId="77777777" w:rsidR="00DB7E44" w:rsidRPr="00071EA6" w:rsidRDefault="00DB7E44" w:rsidP="00DB7E44">
            <w:pPr>
              <w:pStyle w:val="af9"/>
              <w:jc w:val="both"/>
            </w:pPr>
          </w:p>
        </w:tc>
        <w:tc>
          <w:tcPr>
            <w:tcW w:w="2410" w:type="dxa"/>
          </w:tcPr>
          <w:p w14:paraId="1E07F92E" w14:textId="769E16C9" w:rsidR="00DB7E44" w:rsidRPr="00071EA6" w:rsidRDefault="00DB7E44" w:rsidP="00DB7E44">
            <w:pPr>
              <w:pStyle w:val="af9"/>
              <w:jc w:val="both"/>
            </w:pPr>
            <w:r w:rsidRPr="00071EA6">
              <w:t>Не подлежат установлению</w:t>
            </w:r>
          </w:p>
        </w:tc>
        <w:tc>
          <w:tcPr>
            <w:tcW w:w="2487" w:type="dxa"/>
          </w:tcPr>
          <w:p w14:paraId="32EF15CE" w14:textId="29DD0E76" w:rsidR="00DB7E44" w:rsidRPr="00071EA6" w:rsidRDefault="00DB7E44" w:rsidP="00DB7E44">
            <w:pPr>
              <w:pStyle w:val="af9"/>
              <w:jc w:val="both"/>
            </w:pPr>
            <w:r w:rsidRPr="00071EA6">
              <w:t>Не подлежат установлению</w:t>
            </w:r>
          </w:p>
        </w:tc>
      </w:tr>
      <w:tr w:rsidR="00DB7E44" w:rsidRPr="00071EA6" w14:paraId="1DA78571" w14:textId="77777777" w:rsidTr="006A0CA7">
        <w:tc>
          <w:tcPr>
            <w:tcW w:w="2093" w:type="dxa"/>
          </w:tcPr>
          <w:p w14:paraId="23CDD580" w14:textId="20809F02" w:rsidR="00DB7E44" w:rsidRPr="00071EA6" w:rsidRDefault="00DB7E44" w:rsidP="00DB7E44">
            <w:pPr>
              <w:pStyle w:val="af9"/>
              <w:jc w:val="both"/>
            </w:pPr>
            <w:r w:rsidRPr="00071EA6">
              <w:t>Обеспечение внутреннего правопорядка [8.3]</w:t>
            </w:r>
          </w:p>
        </w:tc>
        <w:tc>
          <w:tcPr>
            <w:tcW w:w="2977" w:type="dxa"/>
          </w:tcPr>
          <w:p w14:paraId="2A844AFF" w14:textId="0160D6EA" w:rsidR="00DB7E44" w:rsidRPr="00071EA6" w:rsidRDefault="00DB7E44" w:rsidP="00DB7E44">
            <w:pPr>
              <w:pStyle w:val="af9"/>
              <w:jc w:val="both"/>
            </w:pPr>
            <w:r w:rsidRPr="00071EA6">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071EA6">
              <w:t>Росгвардии</w:t>
            </w:r>
            <w:proofErr w:type="spellEnd"/>
            <w:r w:rsidRPr="00071EA6">
              <w:t xml:space="preserve"> и спасательных служб, в которых существует военизированная служба; размещение объектов </w:t>
            </w:r>
            <w:r w:rsidRPr="00071EA6">
              <w:lastRenderedPageBreak/>
              <w:t>гражданской обороны, за исключением объектов гражданской обороны, являющихся частями производственных зданий</w:t>
            </w:r>
          </w:p>
        </w:tc>
        <w:tc>
          <w:tcPr>
            <w:tcW w:w="2409" w:type="dxa"/>
          </w:tcPr>
          <w:p w14:paraId="303DD4A8" w14:textId="4D054EF5" w:rsidR="00DB7E44" w:rsidRPr="00071EA6" w:rsidRDefault="00DB7E44" w:rsidP="00DB7E44">
            <w:pPr>
              <w:pStyle w:val="af9"/>
              <w:jc w:val="both"/>
            </w:pPr>
            <w:r w:rsidRPr="00071EA6">
              <w:lastRenderedPageBreak/>
              <w:t xml:space="preserve">минимальная (максимальная) площадь земельного участка -100 - </w:t>
            </w:r>
            <w:r w:rsidR="00095E4F" w:rsidRPr="00071EA6">
              <w:t>1</w:t>
            </w:r>
            <w:r w:rsidRPr="00071EA6">
              <w:t>5000 кв. м.</w:t>
            </w:r>
          </w:p>
        </w:tc>
        <w:tc>
          <w:tcPr>
            <w:tcW w:w="2410" w:type="dxa"/>
          </w:tcPr>
          <w:p w14:paraId="4F13F777" w14:textId="4D0DFDF2" w:rsidR="00DB7E44" w:rsidRPr="00071EA6" w:rsidRDefault="00DB7E44" w:rsidP="00DB7E44">
            <w:pPr>
              <w:pStyle w:val="af9"/>
              <w:jc w:val="both"/>
            </w:pPr>
            <w:r w:rsidRPr="00071EA6">
              <w:t xml:space="preserve">минимальный отступ строений от красной линии улиц не менее чем 5 м; от границ соседнего земельного участка не менее 3 м; в пределах границ земельного участка предусмотреть необходимое расчетное </w:t>
            </w:r>
            <w:r w:rsidRPr="00071EA6">
              <w:lastRenderedPageBreak/>
              <w:t>количество парковочных мест для временной стоянки автомобилей.</w:t>
            </w:r>
          </w:p>
        </w:tc>
        <w:tc>
          <w:tcPr>
            <w:tcW w:w="2410" w:type="dxa"/>
          </w:tcPr>
          <w:p w14:paraId="4C09602E" w14:textId="2CD41C7C" w:rsidR="00DB7E44" w:rsidRPr="00071EA6" w:rsidRDefault="00DB7E44" w:rsidP="00DB7E44">
            <w:pPr>
              <w:pStyle w:val="af9"/>
              <w:jc w:val="both"/>
            </w:pPr>
            <w:r w:rsidRPr="00071EA6">
              <w:lastRenderedPageBreak/>
              <w:t>максимальное количество надземных этажей - 3 этажа (включая мансардный этаж); максимальная высота зданий от уровня земли до верха перекрытия последнего этажа (или конька кровли) - 20 м;</w:t>
            </w:r>
          </w:p>
        </w:tc>
        <w:tc>
          <w:tcPr>
            <w:tcW w:w="2487" w:type="dxa"/>
          </w:tcPr>
          <w:p w14:paraId="60558647" w14:textId="4790DAE3" w:rsidR="00DB7E44" w:rsidRPr="00071EA6" w:rsidRDefault="00C27391" w:rsidP="00DB7E44">
            <w:pPr>
              <w:pStyle w:val="af9"/>
              <w:jc w:val="both"/>
            </w:pPr>
            <w:r w:rsidRPr="00071EA6">
              <w:t>максимальный процент застройки в границах земельного участка - 60%</w:t>
            </w:r>
            <w:r w:rsidR="00DB7E44" w:rsidRPr="00071EA6">
              <w:t>;</w:t>
            </w:r>
          </w:p>
          <w:p w14:paraId="4C0D4BB3" w14:textId="77777777" w:rsidR="00DB7E44" w:rsidRPr="00071EA6" w:rsidRDefault="00DB7E44" w:rsidP="00DB7E44">
            <w:pPr>
              <w:pStyle w:val="af9"/>
              <w:jc w:val="both"/>
            </w:pPr>
            <w:r w:rsidRPr="00071EA6">
              <w:t>процент застройки подземной части не регламентируется;</w:t>
            </w:r>
          </w:p>
          <w:p w14:paraId="1EBB9749" w14:textId="351E002C" w:rsidR="00DB7E44" w:rsidRPr="00071EA6" w:rsidRDefault="00DB7E44" w:rsidP="00DB7E44">
            <w:pPr>
              <w:pStyle w:val="af9"/>
              <w:jc w:val="both"/>
            </w:pPr>
            <w:r w:rsidRPr="00071EA6">
              <w:t>коэффициент плотности застройки Кпз-2,4;</w:t>
            </w:r>
          </w:p>
        </w:tc>
      </w:tr>
    </w:tbl>
    <w:p w14:paraId="50C1081F" w14:textId="77777777" w:rsidR="00F077BA" w:rsidRPr="00071EA6" w:rsidRDefault="00F077BA" w:rsidP="00F077BA">
      <w:pPr>
        <w:pStyle w:val="afb"/>
      </w:pPr>
    </w:p>
    <w:p w14:paraId="2BF9D975" w14:textId="77777777" w:rsidR="00F077BA" w:rsidRPr="00071EA6" w:rsidRDefault="00F077BA" w:rsidP="00F077BA">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11C094F7" w14:textId="77777777" w:rsidTr="006A0CA7">
        <w:tc>
          <w:tcPr>
            <w:tcW w:w="2093" w:type="dxa"/>
            <w:vMerge w:val="restart"/>
          </w:tcPr>
          <w:p w14:paraId="2B1826EF" w14:textId="77777777" w:rsidR="00F077BA" w:rsidRPr="00071EA6" w:rsidRDefault="00F077BA" w:rsidP="00E5707B">
            <w:pPr>
              <w:pStyle w:val="af9"/>
              <w:rPr>
                <w:b/>
                <w:bCs w:val="0"/>
              </w:rPr>
            </w:pPr>
            <w:r w:rsidRPr="00071EA6">
              <w:rPr>
                <w:b/>
                <w:bCs w:val="0"/>
              </w:rPr>
              <w:t>Наименование вида разрешенного использования земельного участка</w:t>
            </w:r>
          </w:p>
          <w:p w14:paraId="589A78F6" w14:textId="77777777" w:rsidR="00F077BA" w:rsidRPr="00071EA6" w:rsidRDefault="00F077BA" w:rsidP="00E5707B">
            <w:pPr>
              <w:pStyle w:val="af9"/>
              <w:rPr>
                <w:b/>
                <w:bCs w:val="0"/>
              </w:rPr>
            </w:pPr>
          </w:p>
        </w:tc>
        <w:tc>
          <w:tcPr>
            <w:tcW w:w="2977" w:type="dxa"/>
            <w:vMerge w:val="restart"/>
          </w:tcPr>
          <w:p w14:paraId="391F62EA" w14:textId="77777777" w:rsidR="00F077BA" w:rsidRPr="00071EA6" w:rsidRDefault="00F077BA"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042273EB" w14:textId="77777777" w:rsidR="00F077BA" w:rsidRPr="00071EA6" w:rsidRDefault="00F077BA" w:rsidP="00E5707B">
            <w:pPr>
              <w:pStyle w:val="af9"/>
              <w:rPr>
                <w:b/>
                <w:bCs w:val="0"/>
              </w:rPr>
            </w:pPr>
          </w:p>
        </w:tc>
        <w:tc>
          <w:tcPr>
            <w:tcW w:w="9716" w:type="dxa"/>
            <w:gridSpan w:val="4"/>
          </w:tcPr>
          <w:p w14:paraId="38C5A7BB" w14:textId="77777777" w:rsidR="00F077BA" w:rsidRPr="00071EA6" w:rsidRDefault="00F077BA"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32E28731" w14:textId="77777777" w:rsidTr="006A0CA7">
        <w:tc>
          <w:tcPr>
            <w:tcW w:w="2093" w:type="dxa"/>
            <w:vMerge/>
          </w:tcPr>
          <w:p w14:paraId="241F8E04" w14:textId="77777777" w:rsidR="00F077BA" w:rsidRPr="00071EA6" w:rsidRDefault="00F077BA" w:rsidP="00E5707B">
            <w:pPr>
              <w:pStyle w:val="af9"/>
              <w:rPr>
                <w:b/>
                <w:bCs w:val="0"/>
              </w:rPr>
            </w:pPr>
          </w:p>
        </w:tc>
        <w:tc>
          <w:tcPr>
            <w:tcW w:w="2977" w:type="dxa"/>
            <w:vMerge/>
          </w:tcPr>
          <w:p w14:paraId="6997F176" w14:textId="77777777" w:rsidR="00F077BA" w:rsidRPr="00071EA6" w:rsidRDefault="00F077BA" w:rsidP="00E5707B">
            <w:pPr>
              <w:pStyle w:val="af9"/>
              <w:rPr>
                <w:b/>
                <w:bCs w:val="0"/>
              </w:rPr>
            </w:pPr>
          </w:p>
        </w:tc>
        <w:tc>
          <w:tcPr>
            <w:tcW w:w="2409" w:type="dxa"/>
          </w:tcPr>
          <w:p w14:paraId="05173D0C" w14:textId="77777777" w:rsidR="00F077BA" w:rsidRPr="00071EA6" w:rsidRDefault="00F077BA"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678DAE87" w14:textId="77777777" w:rsidR="00F077BA" w:rsidRPr="00071EA6" w:rsidRDefault="00F077BA"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416D6196" w14:textId="77777777" w:rsidR="00F077BA" w:rsidRPr="00071EA6" w:rsidRDefault="00F077BA"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1C458A97" w14:textId="77777777" w:rsidR="00F077BA" w:rsidRPr="00071EA6" w:rsidRDefault="00F077BA"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071EA6" w:rsidRPr="00071EA6" w14:paraId="52B153C2" w14:textId="77777777" w:rsidTr="006A0CA7">
        <w:tc>
          <w:tcPr>
            <w:tcW w:w="2093" w:type="dxa"/>
          </w:tcPr>
          <w:p w14:paraId="43DE8FC1" w14:textId="77777777" w:rsidR="00DB7E44" w:rsidRPr="00071EA6" w:rsidRDefault="00DB7E44" w:rsidP="00DB7E44">
            <w:pPr>
              <w:pStyle w:val="af9"/>
              <w:jc w:val="both"/>
            </w:pPr>
            <w:r w:rsidRPr="00071EA6">
              <w:t>Обеспечение вооруженных сил</w:t>
            </w:r>
          </w:p>
          <w:p w14:paraId="37692F74" w14:textId="4C3DB5CE" w:rsidR="00DB7E44" w:rsidRPr="00071EA6" w:rsidRDefault="00DB7E44" w:rsidP="00DB7E44">
            <w:pPr>
              <w:pStyle w:val="af9"/>
              <w:jc w:val="both"/>
            </w:pPr>
            <w:r w:rsidRPr="00071EA6">
              <w:t>[8.1]</w:t>
            </w:r>
          </w:p>
        </w:tc>
        <w:tc>
          <w:tcPr>
            <w:tcW w:w="2977" w:type="dxa"/>
          </w:tcPr>
          <w:p w14:paraId="76747FBE" w14:textId="77777777" w:rsidR="00DB7E44" w:rsidRPr="00071EA6" w:rsidRDefault="00DB7E44" w:rsidP="00DB7E44">
            <w:pPr>
              <w:pStyle w:val="af9"/>
              <w:jc w:val="both"/>
            </w:pPr>
            <w:r w:rsidRPr="00071EA6">
              <w:t xml:space="preserve">Размещение объектов капитального строительства, предназначенных для разработки, испытания, производства ремонта или </w:t>
            </w:r>
            <w:r w:rsidRPr="00071EA6">
              <w:lastRenderedPageBreak/>
              <w:t>уничтожения вооружения, техники военного назначения и боеприпасов;</w:t>
            </w:r>
          </w:p>
          <w:p w14:paraId="6E55890B" w14:textId="77777777" w:rsidR="00DB7E44" w:rsidRPr="00071EA6" w:rsidRDefault="00DB7E44" w:rsidP="00DB7E44">
            <w:pPr>
              <w:pStyle w:val="af9"/>
              <w:jc w:val="both"/>
            </w:pPr>
            <w:r w:rsidRPr="00071EA6">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594E4803" w14:textId="62774FEC" w:rsidR="00DB7E44" w:rsidRPr="00071EA6" w:rsidRDefault="00DB7E44" w:rsidP="00DB7E44">
            <w:pPr>
              <w:pStyle w:val="af9"/>
              <w:jc w:val="both"/>
            </w:pPr>
            <w:r w:rsidRPr="00071EA6">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w:t>
            </w:r>
            <w:r w:rsidRPr="00071EA6">
              <w:lastRenderedPageBreak/>
              <w:t>территориальные образования</w:t>
            </w:r>
          </w:p>
        </w:tc>
        <w:tc>
          <w:tcPr>
            <w:tcW w:w="2409" w:type="dxa"/>
          </w:tcPr>
          <w:p w14:paraId="1642045A" w14:textId="77777777" w:rsidR="00DB7E44" w:rsidRPr="00071EA6" w:rsidRDefault="00DB7E44" w:rsidP="00DB7E44">
            <w:pPr>
              <w:pStyle w:val="af9"/>
              <w:jc w:val="both"/>
            </w:pPr>
            <w:r w:rsidRPr="00071EA6">
              <w:lastRenderedPageBreak/>
              <w:t>Не подлежат установлению</w:t>
            </w:r>
          </w:p>
          <w:p w14:paraId="2B2D70E2" w14:textId="5CE7E707" w:rsidR="00DB7E44" w:rsidRPr="00071EA6" w:rsidRDefault="00DB7E44" w:rsidP="00DB7E44">
            <w:pPr>
              <w:pStyle w:val="af9"/>
              <w:jc w:val="both"/>
            </w:pPr>
          </w:p>
        </w:tc>
        <w:tc>
          <w:tcPr>
            <w:tcW w:w="2410" w:type="dxa"/>
          </w:tcPr>
          <w:p w14:paraId="7DADAE95" w14:textId="77777777" w:rsidR="00DB7E44" w:rsidRPr="00071EA6" w:rsidRDefault="00DB7E44" w:rsidP="00DB7E44">
            <w:pPr>
              <w:pStyle w:val="af9"/>
              <w:jc w:val="both"/>
            </w:pPr>
            <w:r w:rsidRPr="00071EA6">
              <w:t>минимальный отступ строений от красной линии участка или границ участка -5 метров:</w:t>
            </w:r>
          </w:p>
          <w:p w14:paraId="0950671F" w14:textId="0B0F8BAF" w:rsidR="00DB7E44" w:rsidRPr="00071EA6" w:rsidRDefault="00DB7E44" w:rsidP="00DB7E44">
            <w:pPr>
              <w:pStyle w:val="af9"/>
              <w:jc w:val="both"/>
            </w:pPr>
            <w:r w:rsidRPr="00071EA6">
              <w:t xml:space="preserve">или на основании </w:t>
            </w:r>
            <w:r w:rsidRPr="00071EA6">
              <w:lastRenderedPageBreak/>
              <w:t>утвержденной документации по планировке территории для размещения промышленного предприятия</w:t>
            </w:r>
          </w:p>
        </w:tc>
        <w:tc>
          <w:tcPr>
            <w:tcW w:w="2410" w:type="dxa"/>
          </w:tcPr>
          <w:p w14:paraId="077B894E" w14:textId="6E6E6E4C" w:rsidR="00DB7E44" w:rsidRPr="00071EA6" w:rsidRDefault="00DB7E44" w:rsidP="00DB7E44">
            <w:pPr>
              <w:pStyle w:val="af9"/>
              <w:jc w:val="both"/>
            </w:pPr>
            <w:r w:rsidRPr="00071EA6">
              <w:lastRenderedPageBreak/>
              <w:t>Не подлежат установлению</w:t>
            </w:r>
          </w:p>
        </w:tc>
        <w:tc>
          <w:tcPr>
            <w:tcW w:w="2487" w:type="dxa"/>
          </w:tcPr>
          <w:p w14:paraId="320A5D7D" w14:textId="1D8A3C84" w:rsidR="00DB7E44" w:rsidRPr="00071EA6" w:rsidRDefault="00DB7E44" w:rsidP="00DB7E44">
            <w:pPr>
              <w:pStyle w:val="af9"/>
              <w:jc w:val="both"/>
            </w:pPr>
            <w:r w:rsidRPr="00071EA6">
              <w:t>Не подлежат установлению</w:t>
            </w:r>
          </w:p>
        </w:tc>
      </w:tr>
      <w:tr w:rsidR="00DB7E44" w:rsidRPr="00071EA6" w14:paraId="6949EA1F" w14:textId="77777777" w:rsidTr="006A0CA7">
        <w:tc>
          <w:tcPr>
            <w:tcW w:w="2093" w:type="dxa"/>
          </w:tcPr>
          <w:p w14:paraId="5B4064CD" w14:textId="77777777" w:rsidR="00DB7E44" w:rsidRPr="00071EA6" w:rsidRDefault="00DB7E44" w:rsidP="00DB7E44">
            <w:pPr>
              <w:pStyle w:val="af9"/>
              <w:jc w:val="both"/>
            </w:pPr>
            <w:r w:rsidRPr="00071EA6">
              <w:lastRenderedPageBreak/>
              <w:t>Обеспечение деятельности по исполнению наказаний</w:t>
            </w:r>
          </w:p>
          <w:p w14:paraId="78EAE46E" w14:textId="5067E5F0" w:rsidR="00DB7E44" w:rsidRPr="00071EA6" w:rsidRDefault="00DB7E44" w:rsidP="00DB7E44">
            <w:pPr>
              <w:pStyle w:val="af9"/>
              <w:jc w:val="both"/>
            </w:pPr>
            <w:r w:rsidRPr="00071EA6">
              <w:t>[8.4]</w:t>
            </w:r>
          </w:p>
        </w:tc>
        <w:tc>
          <w:tcPr>
            <w:tcW w:w="2977" w:type="dxa"/>
          </w:tcPr>
          <w:p w14:paraId="664A3689" w14:textId="3CECFD62" w:rsidR="00DB7E44" w:rsidRPr="00071EA6" w:rsidRDefault="00DB7E44" w:rsidP="00DB7E44">
            <w:pPr>
              <w:pStyle w:val="af9"/>
              <w:jc w:val="both"/>
            </w:pPr>
            <w:r w:rsidRPr="00071EA6">
              <w:t>Размещение объектов капитального строительства для создания мест лишения свободы (следственные изоляторы, тюрьмы, поселения)</w:t>
            </w:r>
          </w:p>
        </w:tc>
        <w:tc>
          <w:tcPr>
            <w:tcW w:w="2409" w:type="dxa"/>
          </w:tcPr>
          <w:p w14:paraId="6AC1603B" w14:textId="77777777" w:rsidR="00DB7E44" w:rsidRPr="00071EA6" w:rsidRDefault="00DB7E44" w:rsidP="00DB7E44">
            <w:pPr>
              <w:pStyle w:val="af9"/>
              <w:jc w:val="both"/>
            </w:pPr>
            <w:r w:rsidRPr="00071EA6">
              <w:t>Не подлежат установлению</w:t>
            </w:r>
          </w:p>
          <w:p w14:paraId="481B193C" w14:textId="1027152F" w:rsidR="00DB7E44" w:rsidRPr="00071EA6" w:rsidRDefault="00DB7E44" w:rsidP="00DB7E44">
            <w:pPr>
              <w:pStyle w:val="af9"/>
              <w:jc w:val="both"/>
            </w:pPr>
          </w:p>
        </w:tc>
        <w:tc>
          <w:tcPr>
            <w:tcW w:w="2410" w:type="dxa"/>
          </w:tcPr>
          <w:p w14:paraId="1795AA27" w14:textId="77777777" w:rsidR="00DB7E44" w:rsidRPr="00071EA6" w:rsidRDefault="00DB7E44" w:rsidP="00DB7E44">
            <w:pPr>
              <w:pStyle w:val="af9"/>
              <w:jc w:val="both"/>
            </w:pPr>
            <w:r w:rsidRPr="00071EA6">
              <w:t>минимальный отступ строений от красной линии участка или границ участка -5 метров:</w:t>
            </w:r>
          </w:p>
          <w:p w14:paraId="52A3E91D" w14:textId="24B35DED" w:rsidR="00DB7E44" w:rsidRPr="00071EA6" w:rsidRDefault="00DB7E44" w:rsidP="00DB7E44">
            <w:pPr>
              <w:pStyle w:val="af9"/>
              <w:jc w:val="both"/>
            </w:pPr>
          </w:p>
        </w:tc>
        <w:tc>
          <w:tcPr>
            <w:tcW w:w="2410" w:type="dxa"/>
          </w:tcPr>
          <w:p w14:paraId="3BED3EFE" w14:textId="61A74164" w:rsidR="00DB7E44" w:rsidRPr="00071EA6" w:rsidRDefault="00DB7E44" w:rsidP="00DB7E44">
            <w:pPr>
              <w:pStyle w:val="af9"/>
              <w:jc w:val="both"/>
            </w:pPr>
            <w:r w:rsidRPr="00071EA6">
              <w:t>максимальная высота зданий 15 метров; высота технологических сооружений не подлежит установлению</w:t>
            </w:r>
          </w:p>
        </w:tc>
        <w:tc>
          <w:tcPr>
            <w:tcW w:w="2487" w:type="dxa"/>
          </w:tcPr>
          <w:p w14:paraId="0B0F9E8A" w14:textId="77777777" w:rsidR="00DB7E44" w:rsidRPr="00071EA6" w:rsidRDefault="00DB7E44" w:rsidP="00DB7E44">
            <w:pPr>
              <w:pStyle w:val="af9"/>
              <w:jc w:val="both"/>
            </w:pPr>
            <w:r w:rsidRPr="00071EA6">
              <w:t>Не подлежат установлению</w:t>
            </w:r>
          </w:p>
          <w:p w14:paraId="3091ED50" w14:textId="36777B46" w:rsidR="00DB7E44" w:rsidRPr="00071EA6" w:rsidRDefault="00DB7E44" w:rsidP="00DB7E44">
            <w:pPr>
              <w:pStyle w:val="af9"/>
              <w:jc w:val="both"/>
            </w:pPr>
          </w:p>
        </w:tc>
      </w:tr>
    </w:tbl>
    <w:p w14:paraId="53A79093" w14:textId="77777777" w:rsidR="00F077BA" w:rsidRPr="00071EA6" w:rsidRDefault="00F077BA" w:rsidP="00F077BA">
      <w:pPr>
        <w:pStyle w:val="afb"/>
      </w:pPr>
    </w:p>
    <w:p w14:paraId="5E62295F" w14:textId="77777777" w:rsidR="00F077BA" w:rsidRPr="00071EA6" w:rsidRDefault="00F077BA" w:rsidP="00F077BA">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27A88E09" w14:textId="77777777" w:rsidR="00F077BA" w:rsidRPr="00071EA6" w:rsidRDefault="00F077BA" w:rsidP="00F077BA">
      <w:pPr>
        <w:pStyle w:val="afb"/>
        <w:jc w:val="center"/>
      </w:pPr>
      <w:r w:rsidRPr="00071EA6">
        <w:t>Не подлежат установлению</w:t>
      </w:r>
    </w:p>
    <w:p w14:paraId="15D5376B" w14:textId="77777777" w:rsidR="00D05206" w:rsidRPr="00071EA6" w:rsidRDefault="00D05206" w:rsidP="00BD672C">
      <w:pPr>
        <w:pStyle w:val="afb"/>
        <w:sectPr w:rsidR="00D05206" w:rsidRPr="00071EA6" w:rsidSect="003A4378">
          <w:pgSz w:w="16838" w:h="11906" w:orient="landscape"/>
          <w:pgMar w:top="1701" w:right="1134" w:bottom="850" w:left="1134" w:header="708" w:footer="708" w:gutter="0"/>
          <w:cols w:space="708"/>
          <w:docGrid w:linePitch="382"/>
        </w:sectPr>
      </w:pPr>
    </w:p>
    <w:p w14:paraId="17A24970" w14:textId="431DA7B3" w:rsidR="00BD672C" w:rsidRPr="00071EA6" w:rsidRDefault="00BD672C" w:rsidP="00BD672C">
      <w:pPr>
        <w:pStyle w:val="3"/>
        <w:ind w:firstLine="0"/>
        <w:rPr>
          <w:rFonts w:eastAsia="Times New Roman"/>
          <w:color w:val="auto"/>
          <w:lang w:eastAsia="ru-RU"/>
        </w:rPr>
      </w:pPr>
      <w:bookmarkStart w:id="38" w:name="_Toc224656528"/>
      <w:r w:rsidRPr="00071EA6">
        <w:rPr>
          <w:color w:val="auto"/>
        </w:rPr>
        <w:lastRenderedPageBreak/>
        <w:t>Статья 5</w:t>
      </w:r>
      <w:r w:rsidR="00026E28" w:rsidRPr="00071EA6">
        <w:rPr>
          <w:color w:val="auto"/>
        </w:rPr>
        <w:t>0</w:t>
      </w:r>
      <w:r w:rsidRPr="00071EA6">
        <w:rPr>
          <w:color w:val="auto"/>
        </w:rPr>
        <w:t xml:space="preserve">. </w:t>
      </w:r>
      <w:r w:rsidR="00BF4744" w:rsidRPr="00071EA6">
        <w:rPr>
          <w:color w:val="auto"/>
        </w:rPr>
        <w:t>Иные виды территориальных зон</w:t>
      </w:r>
      <w:bookmarkEnd w:id="38"/>
    </w:p>
    <w:p w14:paraId="47E7FB2B" w14:textId="4BEBA427" w:rsidR="00BD672C" w:rsidRPr="00071EA6" w:rsidRDefault="00811062" w:rsidP="00BD672C">
      <w:pPr>
        <w:pStyle w:val="44"/>
      </w:pPr>
      <w:bookmarkStart w:id="39" w:name="_Toc224656529"/>
      <w:r w:rsidRPr="00071EA6">
        <w:t>ОС</w:t>
      </w:r>
      <w:r w:rsidR="00BD672C" w:rsidRPr="00071EA6">
        <w:t xml:space="preserve">1. </w:t>
      </w:r>
      <w:r w:rsidRPr="00071EA6">
        <w:t>Зона озелененных территорий специального назначения</w:t>
      </w:r>
      <w:bookmarkEnd w:id="39"/>
    </w:p>
    <w:p w14:paraId="4E2E6199" w14:textId="01D92F1D" w:rsidR="00BD672C" w:rsidRPr="00071EA6" w:rsidRDefault="00CE4D91" w:rsidP="00BD672C">
      <w:pPr>
        <w:pStyle w:val="afb"/>
      </w:pPr>
      <w:r w:rsidRPr="00071EA6">
        <w:t xml:space="preserve">Зона </w:t>
      </w:r>
      <w:r w:rsidR="00144B4A" w:rsidRPr="00071EA6">
        <w:t>озелененных территорий специального названия ОС1</w:t>
      </w:r>
      <w:r w:rsidRPr="00071EA6">
        <w:t xml:space="preserve">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14:paraId="21BFA32C" w14:textId="77777777" w:rsidR="00CE4D91" w:rsidRPr="00071EA6" w:rsidRDefault="00CE4D91" w:rsidP="00BD672C">
      <w:pPr>
        <w:pStyle w:val="afb"/>
        <w:rPr>
          <w:b/>
          <w:bCs/>
        </w:rPr>
      </w:pPr>
    </w:p>
    <w:p w14:paraId="64630132" w14:textId="77777777" w:rsidR="00BD672C" w:rsidRPr="00071EA6" w:rsidRDefault="00BD672C" w:rsidP="00BD672C">
      <w:pPr>
        <w:pStyle w:val="afb"/>
        <w:rPr>
          <w:b/>
          <w:bCs/>
        </w:rPr>
      </w:pPr>
      <w:r w:rsidRPr="00071EA6">
        <w:rPr>
          <w:b/>
          <w:bCs/>
        </w:rPr>
        <w:t>ОСНОВНЫЕ ВИДЫ И ПАРАМЕТРЫ РАЗРЕШЕННОГО ИСПОЛЬЗОВАНИЯ ЗЕМЕЛЬНЫХ УЧАСТКОВ И ОБЪЕКТОВ КАПИТАЛЬНОГО СТРОИТЕЛЬСТВА</w:t>
      </w:r>
    </w:p>
    <w:tbl>
      <w:tblPr>
        <w:tblStyle w:val="afd"/>
        <w:tblW w:w="0" w:type="auto"/>
        <w:tblLayout w:type="fixed"/>
        <w:tblLook w:val="04A0" w:firstRow="1" w:lastRow="0" w:firstColumn="1" w:lastColumn="0" w:noHBand="0" w:noVBand="1"/>
      </w:tblPr>
      <w:tblGrid>
        <w:gridCol w:w="2093"/>
        <w:gridCol w:w="2977"/>
        <w:gridCol w:w="2409"/>
        <w:gridCol w:w="2410"/>
        <w:gridCol w:w="2410"/>
        <w:gridCol w:w="2487"/>
      </w:tblGrid>
      <w:tr w:rsidR="00071EA6" w:rsidRPr="00071EA6" w14:paraId="1CB5F027" w14:textId="77777777" w:rsidTr="006A0CA7">
        <w:tc>
          <w:tcPr>
            <w:tcW w:w="2093" w:type="dxa"/>
            <w:vMerge w:val="restart"/>
          </w:tcPr>
          <w:p w14:paraId="4531DA78" w14:textId="77777777" w:rsidR="00BD672C" w:rsidRPr="00071EA6" w:rsidRDefault="00BD672C" w:rsidP="00E5707B">
            <w:pPr>
              <w:pStyle w:val="af9"/>
              <w:rPr>
                <w:b/>
                <w:bCs w:val="0"/>
              </w:rPr>
            </w:pPr>
            <w:r w:rsidRPr="00071EA6">
              <w:rPr>
                <w:b/>
                <w:bCs w:val="0"/>
              </w:rPr>
              <w:t>Наименование вида разрешенного использования земельного участка</w:t>
            </w:r>
          </w:p>
          <w:p w14:paraId="2496F860" w14:textId="77777777" w:rsidR="00BD672C" w:rsidRPr="00071EA6" w:rsidRDefault="00BD672C" w:rsidP="00E5707B">
            <w:pPr>
              <w:pStyle w:val="af9"/>
              <w:rPr>
                <w:b/>
                <w:bCs w:val="0"/>
              </w:rPr>
            </w:pPr>
          </w:p>
        </w:tc>
        <w:tc>
          <w:tcPr>
            <w:tcW w:w="2977" w:type="dxa"/>
            <w:vMerge w:val="restart"/>
          </w:tcPr>
          <w:p w14:paraId="4EC338FD" w14:textId="77777777" w:rsidR="00BD672C" w:rsidRPr="00071EA6" w:rsidRDefault="00BD672C" w:rsidP="00E5707B">
            <w:pPr>
              <w:pStyle w:val="af9"/>
              <w:rPr>
                <w:b/>
                <w:bCs w:val="0"/>
              </w:rPr>
            </w:pPr>
            <w:r w:rsidRPr="00071EA6">
              <w:rPr>
                <w:b/>
                <w:bCs w:val="0"/>
              </w:rPr>
              <w:t>Описание вида разрешенного использования земельного участка согласно Классификатора видов разрешенного использования земельных участков</w:t>
            </w:r>
          </w:p>
          <w:p w14:paraId="326E3201" w14:textId="77777777" w:rsidR="00BD672C" w:rsidRPr="00071EA6" w:rsidRDefault="00BD672C" w:rsidP="00E5707B">
            <w:pPr>
              <w:pStyle w:val="af9"/>
              <w:rPr>
                <w:b/>
                <w:bCs w:val="0"/>
              </w:rPr>
            </w:pPr>
          </w:p>
        </w:tc>
        <w:tc>
          <w:tcPr>
            <w:tcW w:w="9716" w:type="dxa"/>
            <w:gridSpan w:val="4"/>
          </w:tcPr>
          <w:p w14:paraId="48812003" w14:textId="77777777" w:rsidR="00BD672C" w:rsidRPr="00071EA6" w:rsidRDefault="00BD672C" w:rsidP="00E5707B">
            <w:pPr>
              <w:pStyle w:val="af9"/>
              <w:rPr>
                <w:b/>
                <w:bCs w:val="0"/>
              </w:rPr>
            </w:pPr>
            <w:r w:rsidRPr="00071EA6">
              <w:rPr>
                <w:b/>
                <w:bCs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71EA6" w:rsidRPr="00071EA6" w14:paraId="099C1AA0" w14:textId="77777777" w:rsidTr="006A0CA7">
        <w:tc>
          <w:tcPr>
            <w:tcW w:w="2093" w:type="dxa"/>
            <w:vMerge/>
          </w:tcPr>
          <w:p w14:paraId="0ACAD293" w14:textId="77777777" w:rsidR="00BD672C" w:rsidRPr="00071EA6" w:rsidRDefault="00BD672C" w:rsidP="00E5707B">
            <w:pPr>
              <w:pStyle w:val="af9"/>
              <w:rPr>
                <w:b/>
                <w:bCs w:val="0"/>
              </w:rPr>
            </w:pPr>
          </w:p>
        </w:tc>
        <w:tc>
          <w:tcPr>
            <w:tcW w:w="2977" w:type="dxa"/>
            <w:vMerge/>
          </w:tcPr>
          <w:p w14:paraId="21FD130B" w14:textId="77777777" w:rsidR="00BD672C" w:rsidRPr="00071EA6" w:rsidRDefault="00BD672C" w:rsidP="00E5707B">
            <w:pPr>
              <w:pStyle w:val="af9"/>
              <w:rPr>
                <w:b/>
                <w:bCs w:val="0"/>
              </w:rPr>
            </w:pPr>
          </w:p>
        </w:tc>
        <w:tc>
          <w:tcPr>
            <w:tcW w:w="2409" w:type="dxa"/>
          </w:tcPr>
          <w:p w14:paraId="04D044F9" w14:textId="77777777" w:rsidR="00BD672C" w:rsidRPr="00071EA6" w:rsidRDefault="00BD672C" w:rsidP="00E5707B">
            <w:pPr>
              <w:pStyle w:val="af9"/>
              <w:rPr>
                <w:b/>
                <w:bCs w:val="0"/>
              </w:rPr>
            </w:pPr>
            <w:r w:rsidRPr="00071EA6">
              <w:rPr>
                <w:b/>
                <w:bCs w:val="0"/>
              </w:rPr>
              <w:t>предельные (минимальные и (или) максимальные) размеры земельных участков, в том числе их площадь</w:t>
            </w:r>
          </w:p>
        </w:tc>
        <w:tc>
          <w:tcPr>
            <w:tcW w:w="2410" w:type="dxa"/>
          </w:tcPr>
          <w:p w14:paraId="44F2ABDF" w14:textId="77777777" w:rsidR="00BD672C" w:rsidRPr="00071EA6" w:rsidRDefault="00BD672C" w:rsidP="00E5707B">
            <w:pPr>
              <w:pStyle w:val="af9"/>
              <w:rPr>
                <w:b/>
                <w:bCs w:val="0"/>
              </w:rPr>
            </w:pPr>
            <w:r w:rsidRPr="00071EA6">
              <w:rPr>
                <w:b/>
                <w:bCs w:val="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2410" w:type="dxa"/>
          </w:tcPr>
          <w:p w14:paraId="2CB85252" w14:textId="77777777" w:rsidR="00BD672C" w:rsidRPr="00071EA6" w:rsidRDefault="00BD672C" w:rsidP="00E5707B">
            <w:pPr>
              <w:pStyle w:val="af9"/>
              <w:rPr>
                <w:b/>
                <w:bCs w:val="0"/>
              </w:rPr>
            </w:pPr>
            <w:r w:rsidRPr="00071EA6">
              <w:rPr>
                <w:b/>
                <w:bCs w:val="0"/>
              </w:rPr>
              <w:t>предельное количество этажей или предельную высоту зданий, строений, сооружений</w:t>
            </w:r>
          </w:p>
        </w:tc>
        <w:tc>
          <w:tcPr>
            <w:tcW w:w="2487" w:type="dxa"/>
          </w:tcPr>
          <w:p w14:paraId="363AD221" w14:textId="77777777" w:rsidR="00BD672C" w:rsidRPr="00071EA6" w:rsidRDefault="00BD672C" w:rsidP="00E5707B">
            <w:pPr>
              <w:pStyle w:val="af9"/>
              <w:rPr>
                <w:b/>
                <w:bCs w:val="0"/>
              </w:rPr>
            </w:pPr>
            <w:r w:rsidRPr="00071EA6">
              <w:rPr>
                <w:b/>
                <w:bCs w:val="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8A2D3A" w:rsidRPr="00071EA6" w14:paraId="19C35B69" w14:textId="77777777" w:rsidTr="006A0CA7">
        <w:tc>
          <w:tcPr>
            <w:tcW w:w="2093" w:type="dxa"/>
          </w:tcPr>
          <w:p w14:paraId="72DB482C" w14:textId="77777777" w:rsidR="008A2D3A" w:rsidRPr="00071EA6" w:rsidRDefault="008A2D3A" w:rsidP="008A2D3A">
            <w:pPr>
              <w:pStyle w:val="af9"/>
              <w:jc w:val="both"/>
            </w:pPr>
            <w:r w:rsidRPr="00071EA6">
              <w:t>Охрана природных территорий</w:t>
            </w:r>
          </w:p>
          <w:p w14:paraId="44B62F69" w14:textId="616CBD30" w:rsidR="008A2D3A" w:rsidRPr="00071EA6" w:rsidRDefault="008A2D3A" w:rsidP="008A2D3A">
            <w:pPr>
              <w:pStyle w:val="af9"/>
              <w:jc w:val="both"/>
            </w:pPr>
            <w:r w:rsidRPr="00071EA6">
              <w:t>[9.1]</w:t>
            </w:r>
          </w:p>
        </w:tc>
        <w:tc>
          <w:tcPr>
            <w:tcW w:w="2977" w:type="dxa"/>
          </w:tcPr>
          <w:p w14:paraId="1C45AD55" w14:textId="23A2C85C" w:rsidR="008A2D3A" w:rsidRPr="00071EA6" w:rsidRDefault="008A2D3A" w:rsidP="008A2D3A">
            <w:pPr>
              <w:pStyle w:val="af9"/>
              <w:jc w:val="both"/>
            </w:pPr>
            <w:r w:rsidRPr="00071EA6">
              <w:t xml:space="preserve">Сохранение отдельных естественных качеств окружающей природной среды путем ограничения хозяйственной </w:t>
            </w:r>
            <w:r w:rsidRPr="00071EA6">
              <w:lastRenderedPageBreak/>
              <w:t>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409" w:type="dxa"/>
          </w:tcPr>
          <w:p w14:paraId="72404464" w14:textId="77777777" w:rsidR="008A2D3A" w:rsidRPr="00071EA6" w:rsidRDefault="008A2D3A" w:rsidP="008A2D3A">
            <w:pPr>
              <w:pStyle w:val="af9"/>
              <w:jc w:val="both"/>
            </w:pPr>
            <w:r w:rsidRPr="00071EA6">
              <w:lastRenderedPageBreak/>
              <w:t>Не подлежат установлению</w:t>
            </w:r>
          </w:p>
        </w:tc>
        <w:tc>
          <w:tcPr>
            <w:tcW w:w="2410" w:type="dxa"/>
          </w:tcPr>
          <w:p w14:paraId="7A2173FB" w14:textId="455C5E51" w:rsidR="008A2D3A" w:rsidRPr="00071EA6" w:rsidRDefault="008A2D3A" w:rsidP="008A2D3A">
            <w:pPr>
              <w:pStyle w:val="af9"/>
              <w:jc w:val="both"/>
            </w:pPr>
            <w:r w:rsidRPr="00071EA6">
              <w:t>Не подлежат установлению</w:t>
            </w:r>
          </w:p>
        </w:tc>
        <w:tc>
          <w:tcPr>
            <w:tcW w:w="2410" w:type="dxa"/>
          </w:tcPr>
          <w:p w14:paraId="706B5E9D" w14:textId="039B2F55" w:rsidR="008A2D3A" w:rsidRPr="00071EA6" w:rsidRDefault="008A2D3A" w:rsidP="008A2D3A">
            <w:pPr>
              <w:pStyle w:val="af9"/>
              <w:jc w:val="both"/>
            </w:pPr>
            <w:r w:rsidRPr="00071EA6">
              <w:t>Не подлежат установлению</w:t>
            </w:r>
          </w:p>
        </w:tc>
        <w:tc>
          <w:tcPr>
            <w:tcW w:w="2487" w:type="dxa"/>
          </w:tcPr>
          <w:p w14:paraId="2EE81D93" w14:textId="7373848D" w:rsidR="008A2D3A" w:rsidRPr="00071EA6" w:rsidRDefault="008A2D3A" w:rsidP="008A2D3A">
            <w:pPr>
              <w:pStyle w:val="af9"/>
              <w:jc w:val="both"/>
            </w:pPr>
            <w:r w:rsidRPr="00071EA6">
              <w:t>Не подлежат установлению</w:t>
            </w:r>
          </w:p>
        </w:tc>
      </w:tr>
    </w:tbl>
    <w:p w14:paraId="418A71E8" w14:textId="77777777" w:rsidR="00BD672C" w:rsidRPr="00071EA6" w:rsidRDefault="00BD672C" w:rsidP="00BD672C">
      <w:pPr>
        <w:pStyle w:val="afb"/>
      </w:pPr>
    </w:p>
    <w:p w14:paraId="7740B42F" w14:textId="77777777" w:rsidR="00BD672C" w:rsidRPr="00071EA6" w:rsidRDefault="00BD672C" w:rsidP="00BD672C">
      <w:pPr>
        <w:pStyle w:val="afb"/>
        <w:rPr>
          <w:b/>
          <w:bCs/>
        </w:rPr>
      </w:pPr>
      <w:r w:rsidRPr="00071EA6">
        <w:rPr>
          <w:b/>
          <w:bCs/>
        </w:rPr>
        <w:t>УСЛОВНО РАЗРЕШЕННЫЕ ВИДЫ И ПАРАМЕТРЫ РАЗРЕШЕННОГО ИСПОЛЬЗОВАНИЯ ЗЕМЕЛЬНЫХ УЧАСТКОВ И ОБЪЕКТОВ КАПИТАЛЬНОГО СТРОИТЕЛЬСТВА</w:t>
      </w:r>
    </w:p>
    <w:p w14:paraId="016197E0" w14:textId="180C14EA" w:rsidR="00C1588B" w:rsidRPr="00071EA6" w:rsidRDefault="00C1588B" w:rsidP="00C1588B">
      <w:pPr>
        <w:pStyle w:val="afb"/>
        <w:jc w:val="center"/>
      </w:pPr>
      <w:r w:rsidRPr="00071EA6">
        <w:t>Не подлежат установлению</w:t>
      </w:r>
    </w:p>
    <w:p w14:paraId="25B1EA82" w14:textId="77777777" w:rsidR="00BD672C" w:rsidRPr="00071EA6" w:rsidRDefault="00BD672C" w:rsidP="00BD672C">
      <w:pPr>
        <w:pStyle w:val="afb"/>
      </w:pPr>
    </w:p>
    <w:p w14:paraId="357E3619" w14:textId="77777777" w:rsidR="00BD672C" w:rsidRPr="00071EA6" w:rsidRDefault="00BD672C" w:rsidP="00BD672C">
      <w:pPr>
        <w:pStyle w:val="afb"/>
        <w:rPr>
          <w:b/>
          <w:bCs/>
        </w:rPr>
      </w:pPr>
      <w:r w:rsidRPr="00071EA6">
        <w:rPr>
          <w:b/>
          <w:bCs/>
        </w:rPr>
        <w:t>ВСПОМОГАТЕЛЬНЫЕ ВИДЫ И ПАРАМЕТРЫ РАЗРЕШЕННОГО ИСПОЛЬЗОВАНИЯ ЗЕМЕЛЬНЫХ УЧАСТКОВ И ОБЪЕКТОВ КАПИТАЛЬНОГО СТРОИТЕЛЬСТВА</w:t>
      </w:r>
    </w:p>
    <w:p w14:paraId="707E6C2C" w14:textId="1055EC98" w:rsidR="001C604C" w:rsidRPr="00071EA6" w:rsidRDefault="00BD672C" w:rsidP="001C604C">
      <w:pPr>
        <w:pStyle w:val="afb"/>
        <w:jc w:val="center"/>
      </w:pPr>
      <w:r w:rsidRPr="00071EA6">
        <w:t>Не подлежат установлению</w:t>
      </w:r>
    </w:p>
    <w:p w14:paraId="62382371" w14:textId="77777777" w:rsidR="001C604C" w:rsidRPr="00071EA6" w:rsidRDefault="001C604C" w:rsidP="001C604C">
      <w:pPr>
        <w:pStyle w:val="afb"/>
        <w:jc w:val="center"/>
        <w:sectPr w:rsidR="001C604C" w:rsidRPr="00071EA6" w:rsidSect="0099464B">
          <w:pgSz w:w="16838" w:h="11906" w:orient="landscape"/>
          <w:pgMar w:top="1701" w:right="1134" w:bottom="850" w:left="1134" w:header="708" w:footer="708" w:gutter="0"/>
          <w:cols w:space="708"/>
          <w:docGrid w:linePitch="382"/>
        </w:sectPr>
      </w:pPr>
    </w:p>
    <w:p w14:paraId="19BC3A15" w14:textId="0CE9235B" w:rsidR="001C604C" w:rsidRPr="00071EA6" w:rsidRDefault="001C604C" w:rsidP="00BA1F36">
      <w:pPr>
        <w:pStyle w:val="3"/>
        <w:rPr>
          <w:color w:val="auto"/>
        </w:rPr>
      </w:pPr>
      <w:bookmarkStart w:id="40" w:name="_Toc224656530"/>
      <w:r w:rsidRPr="00071EA6">
        <w:rPr>
          <w:color w:val="auto"/>
        </w:rPr>
        <w:lastRenderedPageBreak/>
        <w:t xml:space="preserve">Статья </w:t>
      </w:r>
      <w:r w:rsidR="00BA1F36" w:rsidRPr="00071EA6">
        <w:rPr>
          <w:color w:val="auto"/>
        </w:rPr>
        <w:t>5</w:t>
      </w:r>
      <w:r w:rsidR="00026E28" w:rsidRPr="00071EA6">
        <w:rPr>
          <w:color w:val="auto"/>
        </w:rPr>
        <w:t>1</w:t>
      </w:r>
      <w:r w:rsidRPr="00071EA6">
        <w:rPr>
          <w:color w:val="auto"/>
        </w:rPr>
        <w:t>. Параметры разрешенного использования земельных участков и иных объектов недвижимости в различных территориальных зонах</w:t>
      </w:r>
      <w:bookmarkEnd w:id="40"/>
    </w:p>
    <w:p w14:paraId="650CFCA3" w14:textId="77777777" w:rsidR="001C604C" w:rsidRPr="00071EA6" w:rsidRDefault="001C604C" w:rsidP="001C604C">
      <w:pPr>
        <w:pStyle w:val="afb"/>
        <w:jc w:val="center"/>
      </w:pPr>
    </w:p>
    <w:p w14:paraId="3E44DE38" w14:textId="77777777" w:rsidR="001C604C" w:rsidRPr="00071EA6" w:rsidRDefault="001C604C" w:rsidP="001C604C">
      <w:pPr>
        <w:pStyle w:val="afb"/>
        <w:jc w:val="center"/>
      </w:pPr>
      <w:r w:rsidRPr="00071EA6">
        <w:t>1. Показатели плотности застройки участков территориальных зон:</w:t>
      </w:r>
    </w:p>
    <w:p w14:paraId="730DDE7C" w14:textId="77777777" w:rsidR="001C604C" w:rsidRPr="00071EA6" w:rsidRDefault="001C604C" w:rsidP="001C604C">
      <w:pPr>
        <w:pStyle w:val="afb"/>
        <w:jc w:val="center"/>
      </w:pPr>
    </w:p>
    <w:tbl>
      <w:tblPr>
        <w:tblStyle w:val="afd"/>
        <w:tblW w:w="0" w:type="auto"/>
        <w:tblLook w:val="04A0" w:firstRow="1" w:lastRow="0" w:firstColumn="1" w:lastColumn="0" w:noHBand="0" w:noVBand="1"/>
      </w:tblPr>
      <w:tblGrid>
        <w:gridCol w:w="3190"/>
        <w:gridCol w:w="3190"/>
        <w:gridCol w:w="3191"/>
      </w:tblGrid>
      <w:tr w:rsidR="00071EA6" w:rsidRPr="00071EA6" w14:paraId="3DDFA4B5" w14:textId="77777777" w:rsidTr="000E6BF5">
        <w:tc>
          <w:tcPr>
            <w:tcW w:w="3190" w:type="dxa"/>
            <w:vAlign w:val="center"/>
          </w:tcPr>
          <w:p w14:paraId="67883D9C" w14:textId="77777777" w:rsidR="0072020D" w:rsidRPr="00071EA6" w:rsidRDefault="0072020D" w:rsidP="0072020D">
            <w:pPr>
              <w:pStyle w:val="af9"/>
              <w:rPr>
                <w:b/>
                <w:bCs w:val="0"/>
              </w:rPr>
            </w:pPr>
          </w:p>
          <w:p w14:paraId="5122E80E" w14:textId="70B07797" w:rsidR="0072020D" w:rsidRPr="00071EA6" w:rsidRDefault="0072020D" w:rsidP="0072020D">
            <w:pPr>
              <w:pStyle w:val="af9"/>
              <w:rPr>
                <w:b/>
                <w:bCs w:val="0"/>
              </w:rPr>
            </w:pPr>
            <w:r w:rsidRPr="00071EA6">
              <w:rPr>
                <w:b/>
                <w:bCs w:val="0"/>
              </w:rPr>
              <w:t>Территориальные зоны</w:t>
            </w:r>
          </w:p>
        </w:tc>
        <w:tc>
          <w:tcPr>
            <w:tcW w:w="3190" w:type="dxa"/>
            <w:vAlign w:val="center"/>
          </w:tcPr>
          <w:p w14:paraId="432D3E86" w14:textId="3CE8C79A" w:rsidR="0072020D" w:rsidRPr="00071EA6" w:rsidRDefault="0072020D" w:rsidP="0072020D">
            <w:pPr>
              <w:pStyle w:val="af9"/>
              <w:rPr>
                <w:b/>
                <w:bCs w:val="0"/>
              </w:rPr>
            </w:pPr>
            <w:r w:rsidRPr="00071EA6">
              <w:rPr>
                <w:b/>
                <w:bCs w:val="0"/>
              </w:rPr>
              <w:t>Минимальный Коэффициент плотности застройки</w:t>
            </w:r>
          </w:p>
        </w:tc>
        <w:tc>
          <w:tcPr>
            <w:tcW w:w="3191" w:type="dxa"/>
            <w:vAlign w:val="center"/>
          </w:tcPr>
          <w:p w14:paraId="39C46190" w14:textId="493E4094" w:rsidR="0072020D" w:rsidRPr="00071EA6" w:rsidRDefault="0072020D" w:rsidP="0072020D">
            <w:pPr>
              <w:pStyle w:val="af9"/>
              <w:rPr>
                <w:b/>
                <w:bCs w:val="0"/>
              </w:rPr>
            </w:pPr>
            <w:r w:rsidRPr="00071EA6">
              <w:rPr>
                <w:b/>
                <w:bCs w:val="0"/>
              </w:rPr>
              <w:t>Максимальный коэффициент плотности застройки</w:t>
            </w:r>
          </w:p>
        </w:tc>
      </w:tr>
      <w:tr w:rsidR="00071EA6" w:rsidRPr="00071EA6" w14:paraId="082360F5" w14:textId="77777777" w:rsidTr="000E6BF5">
        <w:tc>
          <w:tcPr>
            <w:tcW w:w="3190" w:type="dxa"/>
          </w:tcPr>
          <w:p w14:paraId="47BE93F6" w14:textId="74403B3D" w:rsidR="0072020D" w:rsidRPr="00071EA6" w:rsidRDefault="0072020D" w:rsidP="0072020D">
            <w:pPr>
              <w:pStyle w:val="af9"/>
            </w:pPr>
            <w:proofErr w:type="gramStart"/>
            <w:r w:rsidRPr="00071EA6">
              <w:t>Жилая:</w:t>
            </w:r>
            <w:r w:rsidRPr="00071EA6">
              <w:tab/>
            </w:r>
            <w:proofErr w:type="gramEnd"/>
          </w:p>
        </w:tc>
        <w:tc>
          <w:tcPr>
            <w:tcW w:w="3190" w:type="dxa"/>
            <w:vAlign w:val="center"/>
          </w:tcPr>
          <w:p w14:paraId="753F26E5" w14:textId="77777777" w:rsidR="0072020D" w:rsidRPr="00071EA6" w:rsidRDefault="0072020D" w:rsidP="0072020D">
            <w:pPr>
              <w:pStyle w:val="af9"/>
            </w:pPr>
          </w:p>
        </w:tc>
        <w:tc>
          <w:tcPr>
            <w:tcW w:w="3191" w:type="dxa"/>
            <w:vAlign w:val="center"/>
          </w:tcPr>
          <w:p w14:paraId="12C419ED" w14:textId="77777777" w:rsidR="0072020D" w:rsidRPr="00071EA6" w:rsidRDefault="0072020D" w:rsidP="0072020D">
            <w:pPr>
              <w:pStyle w:val="af9"/>
            </w:pPr>
          </w:p>
        </w:tc>
      </w:tr>
      <w:tr w:rsidR="00071EA6" w:rsidRPr="00071EA6" w14:paraId="27B9CC14" w14:textId="77777777" w:rsidTr="000E6BF5">
        <w:tc>
          <w:tcPr>
            <w:tcW w:w="3190" w:type="dxa"/>
          </w:tcPr>
          <w:p w14:paraId="504B51E6" w14:textId="5F2D8C51" w:rsidR="0072020D" w:rsidRPr="00071EA6" w:rsidRDefault="0072020D" w:rsidP="0072020D">
            <w:pPr>
              <w:pStyle w:val="af9"/>
            </w:pPr>
            <w:r w:rsidRPr="00071EA6">
              <w:t xml:space="preserve">Зона застройки </w:t>
            </w:r>
            <w:proofErr w:type="spellStart"/>
            <w:r w:rsidRPr="00071EA6">
              <w:t>среднеэтажными</w:t>
            </w:r>
            <w:proofErr w:type="spellEnd"/>
            <w:r w:rsidRPr="00071EA6">
              <w:t xml:space="preserve"> жилыми домами</w:t>
            </w:r>
          </w:p>
        </w:tc>
        <w:tc>
          <w:tcPr>
            <w:tcW w:w="3190" w:type="dxa"/>
            <w:vAlign w:val="center"/>
          </w:tcPr>
          <w:p w14:paraId="7491B58D" w14:textId="716CF4B0" w:rsidR="0072020D" w:rsidRPr="00071EA6" w:rsidRDefault="0072020D" w:rsidP="0072020D">
            <w:pPr>
              <w:pStyle w:val="af9"/>
            </w:pPr>
            <w:r w:rsidRPr="00071EA6">
              <w:t>0.8</w:t>
            </w:r>
          </w:p>
        </w:tc>
        <w:tc>
          <w:tcPr>
            <w:tcW w:w="3191" w:type="dxa"/>
            <w:vAlign w:val="center"/>
          </w:tcPr>
          <w:p w14:paraId="14EEC9A0" w14:textId="7BF3E80A" w:rsidR="0072020D" w:rsidRPr="00071EA6" w:rsidRDefault="0072020D" w:rsidP="0072020D">
            <w:pPr>
              <w:pStyle w:val="af9"/>
            </w:pPr>
            <w:r w:rsidRPr="00071EA6">
              <w:t>1,5</w:t>
            </w:r>
          </w:p>
        </w:tc>
      </w:tr>
      <w:tr w:rsidR="00071EA6" w:rsidRPr="00071EA6" w14:paraId="23A91DE3" w14:textId="77777777" w:rsidTr="000E6BF5">
        <w:tc>
          <w:tcPr>
            <w:tcW w:w="3190" w:type="dxa"/>
          </w:tcPr>
          <w:p w14:paraId="1DD6E3A6" w14:textId="5719BB3F" w:rsidR="0072020D" w:rsidRPr="00071EA6" w:rsidRDefault="0072020D" w:rsidP="0072020D">
            <w:pPr>
              <w:pStyle w:val="af9"/>
            </w:pPr>
            <w:r w:rsidRPr="00071EA6">
              <w:t>Зона застройки малоэтажными жилыми домами</w:t>
            </w:r>
          </w:p>
        </w:tc>
        <w:tc>
          <w:tcPr>
            <w:tcW w:w="3190" w:type="dxa"/>
            <w:vAlign w:val="center"/>
          </w:tcPr>
          <w:p w14:paraId="57E81C9D" w14:textId="11314438" w:rsidR="0072020D" w:rsidRPr="00071EA6" w:rsidRDefault="0072020D" w:rsidP="0072020D">
            <w:pPr>
              <w:pStyle w:val="af9"/>
            </w:pPr>
            <w:r w:rsidRPr="00071EA6">
              <w:t>0,4</w:t>
            </w:r>
          </w:p>
        </w:tc>
        <w:tc>
          <w:tcPr>
            <w:tcW w:w="3191" w:type="dxa"/>
            <w:vAlign w:val="center"/>
          </w:tcPr>
          <w:p w14:paraId="7E9E8D8C" w14:textId="2A12D423" w:rsidR="0072020D" w:rsidRPr="00071EA6" w:rsidRDefault="0072020D" w:rsidP="0072020D">
            <w:pPr>
              <w:pStyle w:val="af9"/>
            </w:pPr>
            <w:r w:rsidRPr="00071EA6">
              <w:t>0,5</w:t>
            </w:r>
          </w:p>
        </w:tc>
      </w:tr>
      <w:tr w:rsidR="00071EA6" w:rsidRPr="00071EA6" w14:paraId="34BD8ABE" w14:textId="77777777" w:rsidTr="000E6BF5">
        <w:tc>
          <w:tcPr>
            <w:tcW w:w="3190" w:type="dxa"/>
          </w:tcPr>
          <w:p w14:paraId="29EC41D7" w14:textId="2F611A9B" w:rsidR="0072020D" w:rsidRPr="00071EA6" w:rsidRDefault="0072020D" w:rsidP="0072020D">
            <w:pPr>
              <w:pStyle w:val="af9"/>
            </w:pPr>
            <w:r w:rsidRPr="00071EA6">
              <w:t>Зона застройки блокированными жилыми домами</w:t>
            </w:r>
          </w:p>
        </w:tc>
        <w:tc>
          <w:tcPr>
            <w:tcW w:w="3190" w:type="dxa"/>
            <w:vAlign w:val="center"/>
          </w:tcPr>
          <w:p w14:paraId="67A6ADAB" w14:textId="3B46889F" w:rsidR="0072020D" w:rsidRPr="00071EA6" w:rsidRDefault="0072020D" w:rsidP="0072020D">
            <w:pPr>
              <w:pStyle w:val="af9"/>
            </w:pPr>
            <w:r w:rsidRPr="00071EA6">
              <w:t>0,3</w:t>
            </w:r>
          </w:p>
        </w:tc>
        <w:tc>
          <w:tcPr>
            <w:tcW w:w="3191" w:type="dxa"/>
            <w:vAlign w:val="center"/>
          </w:tcPr>
          <w:p w14:paraId="00616DCA" w14:textId="1BF40D36" w:rsidR="0072020D" w:rsidRPr="00071EA6" w:rsidRDefault="0072020D" w:rsidP="0072020D">
            <w:pPr>
              <w:pStyle w:val="af9"/>
            </w:pPr>
            <w:r w:rsidRPr="00071EA6">
              <w:t>0,7</w:t>
            </w:r>
          </w:p>
        </w:tc>
      </w:tr>
      <w:tr w:rsidR="00071EA6" w:rsidRPr="00071EA6" w14:paraId="7D676642" w14:textId="77777777" w:rsidTr="000E6BF5">
        <w:tc>
          <w:tcPr>
            <w:tcW w:w="3190" w:type="dxa"/>
          </w:tcPr>
          <w:p w14:paraId="668062E1" w14:textId="7CAB9519" w:rsidR="0072020D" w:rsidRPr="00071EA6" w:rsidRDefault="0072020D" w:rsidP="0072020D">
            <w:pPr>
              <w:pStyle w:val="af9"/>
            </w:pPr>
            <w:r w:rsidRPr="00071EA6">
              <w:t>Зона застройки индивидуальными жилыми домами</w:t>
            </w:r>
          </w:p>
        </w:tc>
        <w:tc>
          <w:tcPr>
            <w:tcW w:w="3190" w:type="dxa"/>
            <w:vAlign w:val="center"/>
          </w:tcPr>
          <w:p w14:paraId="665E4161" w14:textId="5D83E108" w:rsidR="0072020D" w:rsidRPr="00071EA6" w:rsidRDefault="0072020D" w:rsidP="0072020D">
            <w:pPr>
              <w:pStyle w:val="af9"/>
            </w:pPr>
            <w:r w:rsidRPr="00071EA6">
              <w:t>0,2</w:t>
            </w:r>
          </w:p>
        </w:tc>
        <w:tc>
          <w:tcPr>
            <w:tcW w:w="3191" w:type="dxa"/>
            <w:vAlign w:val="center"/>
          </w:tcPr>
          <w:p w14:paraId="48FF18CE" w14:textId="275CE0FA" w:rsidR="0072020D" w:rsidRPr="00071EA6" w:rsidRDefault="0072020D" w:rsidP="0072020D">
            <w:pPr>
              <w:pStyle w:val="af9"/>
            </w:pPr>
            <w:r w:rsidRPr="00071EA6">
              <w:t>0,7</w:t>
            </w:r>
          </w:p>
        </w:tc>
      </w:tr>
      <w:tr w:rsidR="00071EA6" w:rsidRPr="00071EA6" w14:paraId="192E778B" w14:textId="77777777" w:rsidTr="000E6BF5">
        <w:tc>
          <w:tcPr>
            <w:tcW w:w="3190" w:type="dxa"/>
          </w:tcPr>
          <w:p w14:paraId="02CAE080" w14:textId="312F8DF8" w:rsidR="0072020D" w:rsidRPr="00071EA6" w:rsidRDefault="0072020D" w:rsidP="0072020D">
            <w:pPr>
              <w:pStyle w:val="af9"/>
            </w:pPr>
            <w:r w:rsidRPr="00071EA6">
              <w:t>Общественно-деловая:</w:t>
            </w:r>
          </w:p>
        </w:tc>
        <w:tc>
          <w:tcPr>
            <w:tcW w:w="3190" w:type="dxa"/>
            <w:vAlign w:val="center"/>
          </w:tcPr>
          <w:p w14:paraId="3C133EFB" w14:textId="77777777" w:rsidR="0072020D" w:rsidRPr="00071EA6" w:rsidRDefault="0072020D" w:rsidP="0072020D">
            <w:pPr>
              <w:pStyle w:val="af9"/>
            </w:pPr>
          </w:p>
        </w:tc>
        <w:tc>
          <w:tcPr>
            <w:tcW w:w="3191" w:type="dxa"/>
            <w:vAlign w:val="center"/>
          </w:tcPr>
          <w:p w14:paraId="4963EAAB" w14:textId="77777777" w:rsidR="0072020D" w:rsidRPr="00071EA6" w:rsidRDefault="0072020D" w:rsidP="0072020D">
            <w:pPr>
              <w:pStyle w:val="af9"/>
            </w:pPr>
          </w:p>
        </w:tc>
      </w:tr>
      <w:tr w:rsidR="00071EA6" w:rsidRPr="00071EA6" w14:paraId="65D5D9C3" w14:textId="77777777" w:rsidTr="000E6BF5">
        <w:tc>
          <w:tcPr>
            <w:tcW w:w="3190" w:type="dxa"/>
          </w:tcPr>
          <w:p w14:paraId="26ACC5AC" w14:textId="086630F3" w:rsidR="0072020D" w:rsidRPr="00071EA6" w:rsidRDefault="0072020D" w:rsidP="0072020D">
            <w:pPr>
              <w:pStyle w:val="af9"/>
            </w:pPr>
            <w:r w:rsidRPr="00071EA6">
              <w:t>Многофункциональная застройка</w:t>
            </w:r>
          </w:p>
        </w:tc>
        <w:tc>
          <w:tcPr>
            <w:tcW w:w="3190" w:type="dxa"/>
            <w:vAlign w:val="center"/>
          </w:tcPr>
          <w:p w14:paraId="4D281779" w14:textId="53708330" w:rsidR="0072020D" w:rsidRPr="00071EA6" w:rsidRDefault="0072020D" w:rsidP="0072020D">
            <w:pPr>
              <w:pStyle w:val="af9"/>
            </w:pPr>
            <w:r w:rsidRPr="00071EA6">
              <w:t>1,0</w:t>
            </w:r>
          </w:p>
        </w:tc>
        <w:tc>
          <w:tcPr>
            <w:tcW w:w="3191" w:type="dxa"/>
            <w:vAlign w:val="center"/>
          </w:tcPr>
          <w:p w14:paraId="16195B72" w14:textId="1E65A906" w:rsidR="0072020D" w:rsidRPr="00071EA6" w:rsidRDefault="0072020D" w:rsidP="0072020D">
            <w:pPr>
              <w:pStyle w:val="af9"/>
            </w:pPr>
            <w:r w:rsidRPr="00071EA6">
              <w:t>3,0</w:t>
            </w:r>
          </w:p>
        </w:tc>
      </w:tr>
      <w:tr w:rsidR="00071EA6" w:rsidRPr="00071EA6" w14:paraId="41FB5423" w14:textId="77777777" w:rsidTr="000E6BF5">
        <w:tc>
          <w:tcPr>
            <w:tcW w:w="3190" w:type="dxa"/>
          </w:tcPr>
          <w:p w14:paraId="580FF444" w14:textId="3D1203D3" w:rsidR="0072020D" w:rsidRPr="00071EA6" w:rsidRDefault="0072020D" w:rsidP="0072020D">
            <w:pPr>
              <w:pStyle w:val="af9"/>
            </w:pPr>
            <w:r w:rsidRPr="00071EA6">
              <w:t>Специализированная общественная застройка</w:t>
            </w:r>
          </w:p>
        </w:tc>
        <w:tc>
          <w:tcPr>
            <w:tcW w:w="3190" w:type="dxa"/>
            <w:vAlign w:val="center"/>
          </w:tcPr>
          <w:p w14:paraId="771ABA27" w14:textId="77299BC7" w:rsidR="0072020D" w:rsidRPr="00071EA6" w:rsidRDefault="0072020D" w:rsidP="0072020D">
            <w:pPr>
              <w:pStyle w:val="af9"/>
            </w:pPr>
            <w:r w:rsidRPr="00071EA6">
              <w:t>0,8</w:t>
            </w:r>
          </w:p>
        </w:tc>
        <w:tc>
          <w:tcPr>
            <w:tcW w:w="3191" w:type="dxa"/>
            <w:vAlign w:val="center"/>
          </w:tcPr>
          <w:p w14:paraId="5764681F" w14:textId="124A113D" w:rsidR="0072020D" w:rsidRPr="00071EA6" w:rsidRDefault="0072020D" w:rsidP="0072020D">
            <w:pPr>
              <w:pStyle w:val="af9"/>
            </w:pPr>
            <w:r w:rsidRPr="00071EA6">
              <w:t>2,4</w:t>
            </w:r>
          </w:p>
        </w:tc>
      </w:tr>
      <w:tr w:rsidR="00071EA6" w:rsidRPr="00071EA6" w14:paraId="79A73320" w14:textId="77777777" w:rsidTr="000E6BF5">
        <w:tc>
          <w:tcPr>
            <w:tcW w:w="3190" w:type="dxa"/>
          </w:tcPr>
          <w:p w14:paraId="61D7AB9D" w14:textId="3E841306" w:rsidR="0072020D" w:rsidRPr="00071EA6" w:rsidRDefault="0072020D" w:rsidP="0072020D">
            <w:pPr>
              <w:pStyle w:val="af9"/>
            </w:pPr>
            <w:r w:rsidRPr="00071EA6">
              <w:t>Производственная</w:t>
            </w:r>
          </w:p>
        </w:tc>
        <w:tc>
          <w:tcPr>
            <w:tcW w:w="3190" w:type="dxa"/>
            <w:vAlign w:val="center"/>
          </w:tcPr>
          <w:p w14:paraId="29DF8B44" w14:textId="77777777" w:rsidR="0072020D" w:rsidRPr="00071EA6" w:rsidRDefault="0072020D" w:rsidP="0072020D">
            <w:pPr>
              <w:pStyle w:val="af9"/>
            </w:pPr>
          </w:p>
        </w:tc>
        <w:tc>
          <w:tcPr>
            <w:tcW w:w="3191" w:type="dxa"/>
            <w:vAlign w:val="center"/>
          </w:tcPr>
          <w:p w14:paraId="7FEE7263" w14:textId="77777777" w:rsidR="0072020D" w:rsidRPr="00071EA6" w:rsidRDefault="0072020D" w:rsidP="0072020D">
            <w:pPr>
              <w:pStyle w:val="af9"/>
            </w:pPr>
          </w:p>
        </w:tc>
      </w:tr>
      <w:tr w:rsidR="00071EA6" w:rsidRPr="00071EA6" w14:paraId="4FD156B1" w14:textId="77777777" w:rsidTr="000E6BF5">
        <w:tc>
          <w:tcPr>
            <w:tcW w:w="3190" w:type="dxa"/>
          </w:tcPr>
          <w:p w14:paraId="1E6159DF" w14:textId="6BDA9A0E" w:rsidR="0072020D" w:rsidRPr="00071EA6" w:rsidRDefault="0072020D" w:rsidP="0072020D">
            <w:pPr>
              <w:pStyle w:val="af9"/>
            </w:pPr>
            <w:r w:rsidRPr="00071EA6">
              <w:t>Промышленная</w:t>
            </w:r>
          </w:p>
        </w:tc>
        <w:tc>
          <w:tcPr>
            <w:tcW w:w="3190" w:type="dxa"/>
            <w:vAlign w:val="center"/>
          </w:tcPr>
          <w:p w14:paraId="17C1949C" w14:textId="3C54F2DD" w:rsidR="0072020D" w:rsidRPr="00071EA6" w:rsidRDefault="0072020D" w:rsidP="0072020D">
            <w:pPr>
              <w:pStyle w:val="af9"/>
            </w:pPr>
            <w:r w:rsidRPr="00071EA6">
              <w:t>0,8</w:t>
            </w:r>
          </w:p>
        </w:tc>
        <w:tc>
          <w:tcPr>
            <w:tcW w:w="3191" w:type="dxa"/>
            <w:vAlign w:val="center"/>
          </w:tcPr>
          <w:p w14:paraId="786EDAEB" w14:textId="21F5D1CB" w:rsidR="0072020D" w:rsidRPr="00071EA6" w:rsidRDefault="0072020D" w:rsidP="0072020D">
            <w:pPr>
              <w:pStyle w:val="af9"/>
            </w:pPr>
            <w:r w:rsidRPr="00071EA6">
              <w:t>2,4</w:t>
            </w:r>
          </w:p>
        </w:tc>
      </w:tr>
      <w:tr w:rsidR="00071EA6" w:rsidRPr="00071EA6" w14:paraId="4C9DF3ED" w14:textId="77777777" w:rsidTr="000E6BF5">
        <w:tc>
          <w:tcPr>
            <w:tcW w:w="3190" w:type="dxa"/>
          </w:tcPr>
          <w:p w14:paraId="2CF79EBE" w14:textId="6E7E137D" w:rsidR="0072020D" w:rsidRPr="00071EA6" w:rsidRDefault="0072020D" w:rsidP="0072020D">
            <w:pPr>
              <w:pStyle w:val="af9"/>
            </w:pPr>
            <w:r w:rsidRPr="00071EA6">
              <w:t>Научно-производственная*</w:t>
            </w:r>
          </w:p>
        </w:tc>
        <w:tc>
          <w:tcPr>
            <w:tcW w:w="3190" w:type="dxa"/>
            <w:vAlign w:val="center"/>
          </w:tcPr>
          <w:p w14:paraId="32919BB7" w14:textId="75BE8BD5" w:rsidR="0072020D" w:rsidRPr="00071EA6" w:rsidRDefault="0072020D" w:rsidP="0072020D">
            <w:pPr>
              <w:pStyle w:val="af9"/>
            </w:pPr>
            <w:r w:rsidRPr="00071EA6">
              <w:t>0,6</w:t>
            </w:r>
          </w:p>
        </w:tc>
        <w:tc>
          <w:tcPr>
            <w:tcW w:w="3191" w:type="dxa"/>
            <w:vAlign w:val="center"/>
          </w:tcPr>
          <w:p w14:paraId="170F9A45" w14:textId="2A075A19" w:rsidR="0072020D" w:rsidRPr="00071EA6" w:rsidRDefault="0072020D" w:rsidP="0072020D">
            <w:pPr>
              <w:pStyle w:val="af9"/>
            </w:pPr>
            <w:r w:rsidRPr="00071EA6">
              <w:t>1,0</w:t>
            </w:r>
          </w:p>
        </w:tc>
      </w:tr>
      <w:tr w:rsidR="00071EA6" w:rsidRPr="00071EA6" w14:paraId="228AA9BF" w14:textId="77777777" w:rsidTr="000E6BF5">
        <w:tc>
          <w:tcPr>
            <w:tcW w:w="3190" w:type="dxa"/>
          </w:tcPr>
          <w:p w14:paraId="62A3A10A" w14:textId="77184453" w:rsidR="0072020D" w:rsidRPr="00071EA6" w:rsidRDefault="0072020D" w:rsidP="0072020D">
            <w:pPr>
              <w:pStyle w:val="af9"/>
            </w:pPr>
            <w:r w:rsidRPr="00071EA6">
              <w:t>Коммунально-складская</w:t>
            </w:r>
          </w:p>
        </w:tc>
        <w:tc>
          <w:tcPr>
            <w:tcW w:w="3190" w:type="dxa"/>
            <w:vAlign w:val="center"/>
          </w:tcPr>
          <w:p w14:paraId="3A65E396" w14:textId="79021CC9" w:rsidR="0072020D" w:rsidRPr="00071EA6" w:rsidRDefault="0072020D" w:rsidP="0072020D">
            <w:pPr>
              <w:pStyle w:val="af9"/>
            </w:pPr>
            <w:r w:rsidRPr="00071EA6">
              <w:t>0,6</w:t>
            </w:r>
          </w:p>
        </w:tc>
        <w:tc>
          <w:tcPr>
            <w:tcW w:w="3191" w:type="dxa"/>
            <w:vAlign w:val="center"/>
          </w:tcPr>
          <w:p w14:paraId="71D8BAFE" w14:textId="611735F1" w:rsidR="0072020D" w:rsidRPr="00071EA6" w:rsidRDefault="0072020D" w:rsidP="0072020D">
            <w:pPr>
              <w:pStyle w:val="af9"/>
            </w:pPr>
            <w:r w:rsidRPr="00071EA6">
              <w:t>1,8</w:t>
            </w:r>
          </w:p>
        </w:tc>
      </w:tr>
    </w:tbl>
    <w:p w14:paraId="1029F2EE" w14:textId="77777777" w:rsidR="001C604C" w:rsidRPr="00071EA6" w:rsidRDefault="001C604C" w:rsidP="00B236B4">
      <w:pPr>
        <w:pStyle w:val="afb"/>
      </w:pPr>
      <w:r w:rsidRPr="00071EA6">
        <w:t>*Без учета опытных полей и полигонов, резервных территорий и санитарно-защитных зон.</w:t>
      </w:r>
    </w:p>
    <w:p w14:paraId="6D5D41BB" w14:textId="77777777" w:rsidR="00B236B4" w:rsidRPr="00071EA6" w:rsidRDefault="00B236B4" w:rsidP="00B236B4">
      <w:pPr>
        <w:pStyle w:val="afb"/>
      </w:pPr>
    </w:p>
    <w:p w14:paraId="34593ECC" w14:textId="37525A41" w:rsidR="001C604C" w:rsidRPr="00071EA6" w:rsidRDefault="001C604C" w:rsidP="00B236B4">
      <w:pPr>
        <w:pStyle w:val="afb"/>
        <w:rPr>
          <w:b/>
          <w:bCs/>
        </w:rPr>
      </w:pPr>
      <w:r w:rsidRPr="00071EA6">
        <w:rPr>
          <w:b/>
          <w:bCs/>
        </w:rPr>
        <w:t>Примечания</w:t>
      </w:r>
    </w:p>
    <w:p w14:paraId="5ECAE3A3" w14:textId="579A4A09" w:rsidR="001C604C" w:rsidRPr="00071EA6" w:rsidRDefault="001C604C" w:rsidP="00B236B4">
      <w:pPr>
        <w:pStyle w:val="afb"/>
      </w:pPr>
      <w:r w:rsidRPr="00071EA6">
        <w:t>1</w:t>
      </w:r>
      <w:r w:rsidR="0072020D" w:rsidRPr="00071EA6">
        <w:t>)</w:t>
      </w:r>
      <w:r w:rsidRPr="00071EA6">
        <w:t xml:space="preserve">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14:paraId="288BC1A7" w14:textId="77777777" w:rsidR="001C604C" w:rsidRPr="00071EA6" w:rsidRDefault="001C604C" w:rsidP="00B236B4">
      <w:pPr>
        <w:pStyle w:val="afb"/>
      </w:pPr>
      <w:r w:rsidRPr="00071EA6">
        <w:t>Для производственных зон указанные коэффициенты приведены для кварталов производственной застройки, включающей один или несколько объектов.</w:t>
      </w:r>
    </w:p>
    <w:p w14:paraId="1490EA8E" w14:textId="55172179" w:rsidR="001C604C" w:rsidRPr="00071EA6" w:rsidRDefault="001C604C" w:rsidP="00B236B4">
      <w:pPr>
        <w:pStyle w:val="afb"/>
      </w:pPr>
      <w:r w:rsidRPr="00071EA6">
        <w:t>2</w:t>
      </w:r>
      <w:r w:rsidR="0072020D" w:rsidRPr="00071EA6">
        <w:t>)</w:t>
      </w:r>
      <w:r w:rsidRPr="00071EA6">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w:t>
      </w:r>
      <w:r w:rsidRPr="00071EA6">
        <w:lastRenderedPageBreak/>
        <w:t>земли (надземная территория) над ним используется под озеленение, организацию площадок, автостоянок и другие виды благоустройства.</w:t>
      </w:r>
    </w:p>
    <w:p w14:paraId="1682F69F" w14:textId="736C0681" w:rsidR="001C604C" w:rsidRPr="00071EA6" w:rsidRDefault="001C604C" w:rsidP="00B236B4">
      <w:pPr>
        <w:pStyle w:val="afb"/>
      </w:pPr>
      <w:r w:rsidRPr="00071EA6">
        <w:t>3</w:t>
      </w:r>
      <w:r w:rsidR="0072020D" w:rsidRPr="00071EA6">
        <w:t>)</w:t>
      </w:r>
      <w:r w:rsidRPr="00071EA6">
        <w:t xml:space="preserve"> Границами кварталов являются красные линии.</w:t>
      </w:r>
    </w:p>
    <w:p w14:paraId="393BEB9B" w14:textId="6D5CAC8F" w:rsidR="001C604C" w:rsidRPr="00071EA6" w:rsidRDefault="001C604C" w:rsidP="00B236B4">
      <w:pPr>
        <w:pStyle w:val="afb"/>
      </w:pPr>
      <w:r w:rsidRPr="00071EA6">
        <w:t>4</w:t>
      </w:r>
      <w:r w:rsidR="0072020D" w:rsidRPr="00071EA6">
        <w:t>)</w:t>
      </w:r>
      <w:r w:rsidRPr="00071EA6">
        <w:t xml:space="preserve">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p w14:paraId="54FDBB79" w14:textId="4344AD74" w:rsidR="001C604C" w:rsidRPr="00071EA6" w:rsidRDefault="0030740E" w:rsidP="00B236B4">
      <w:pPr>
        <w:pStyle w:val="afb"/>
      </w:pPr>
      <w:r w:rsidRPr="00071EA6">
        <w:t>2</w:t>
      </w:r>
      <w:r w:rsidR="001C604C" w:rsidRPr="00071EA6">
        <w:t>. Обеспечение доступности объектов социальной инфраструктуры для инвалидов и других маломобильных групп населения.</w:t>
      </w:r>
    </w:p>
    <w:p w14:paraId="250DFF07" w14:textId="2B9F1EEA" w:rsidR="001C604C" w:rsidRPr="00071EA6" w:rsidRDefault="001C604C" w:rsidP="00B236B4">
      <w:pPr>
        <w:pStyle w:val="afb"/>
      </w:pPr>
      <w:r w:rsidRPr="00071EA6">
        <w:t xml:space="preserve">При планировке и застройке </w:t>
      </w:r>
      <w:r w:rsidR="00AD1C26" w:rsidRPr="00071EA6">
        <w:t>населенных пунктов</w:t>
      </w:r>
      <w:r w:rsidRPr="00071EA6">
        <w:t xml:space="preserve"> необходимо обеспечивать доступность объектов социальной инфраструктуры для инвалидов и других маломобильных групп населения.</w:t>
      </w:r>
    </w:p>
    <w:p w14:paraId="24FD82DD" w14:textId="6E7C908F" w:rsidR="001C604C" w:rsidRPr="00071EA6" w:rsidRDefault="001C604C" w:rsidP="00B236B4">
      <w:pPr>
        <w:pStyle w:val="afb"/>
      </w:pPr>
      <w:r w:rsidRPr="00071EA6">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СП 35-101-2001, СП 35-102-2001, СП 31-102-99, СП 35-103-2001, СП 35-104-2001, СП 35-105-2002, СП 35-106-2003, СП 35-107-2003, СП 36-109-2005, СП 35-112-2005, СП 35-114-2006, СП 35-117-2006</w:t>
      </w:r>
      <w:r w:rsidR="00095E4F" w:rsidRPr="00071EA6">
        <w:t>,</w:t>
      </w:r>
      <w:r w:rsidRPr="00071EA6">
        <w:t xml:space="preserve"> ВСН-62-91*, РДС 35-201-99.</w:t>
      </w:r>
    </w:p>
    <w:p w14:paraId="2C923187" w14:textId="77777777" w:rsidR="001C604C" w:rsidRPr="00071EA6" w:rsidRDefault="001C604C" w:rsidP="00B236B4">
      <w:pPr>
        <w:pStyle w:val="afb"/>
      </w:pPr>
      <w:r w:rsidRPr="00071EA6">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w:t>
      </w:r>
    </w:p>
    <w:p w14:paraId="7F82C854" w14:textId="77777777" w:rsidR="001C604C" w:rsidRPr="00071EA6" w:rsidRDefault="001C604C" w:rsidP="00B236B4">
      <w:pPr>
        <w:pStyle w:val="afb"/>
      </w:pPr>
      <w:r w:rsidRPr="00071EA6">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w:t>
      </w:r>
      <w:r w:rsidRPr="00071EA6">
        <w:lastRenderedPageBreak/>
        <w:t>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14:paraId="574C38DF" w14:textId="77777777" w:rsidR="001C604C" w:rsidRPr="00071EA6" w:rsidRDefault="001C604C" w:rsidP="00B236B4">
      <w:pPr>
        <w:pStyle w:val="afb"/>
      </w:pPr>
      <w:r w:rsidRPr="00071EA6">
        <w:t>Проектные решения объектов, доступных для маломобильных групп населения, должны обеспечивать:</w:t>
      </w:r>
    </w:p>
    <w:p w14:paraId="222EB4AE" w14:textId="77777777" w:rsidR="001C604C" w:rsidRPr="00071EA6" w:rsidRDefault="001C604C" w:rsidP="00B236B4">
      <w:pPr>
        <w:pStyle w:val="afb"/>
      </w:pPr>
      <w:r w:rsidRPr="00071EA6">
        <w:t>1) досягаемость мест целевого посещения и беспрепятственность перемещения внутри зданий и сооружений;</w:t>
      </w:r>
    </w:p>
    <w:p w14:paraId="74D63FBD" w14:textId="77777777" w:rsidR="001C604C" w:rsidRPr="00071EA6" w:rsidRDefault="001C604C" w:rsidP="00B236B4">
      <w:pPr>
        <w:pStyle w:val="afb"/>
      </w:pPr>
      <w:r w:rsidRPr="00071EA6">
        <w:t>2) безопасность путей движения (в том числе эвакуационных), а также мест проживания, обслуживания и приложения труда;</w:t>
      </w:r>
    </w:p>
    <w:p w14:paraId="5A582F44" w14:textId="77777777" w:rsidR="001C604C" w:rsidRPr="00071EA6" w:rsidRDefault="001C604C" w:rsidP="00B236B4">
      <w:pPr>
        <w:pStyle w:val="afb"/>
      </w:pPr>
      <w:r w:rsidRPr="00071EA6">
        <w:t>3)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041A3C6B" w14:textId="77777777" w:rsidR="001C604C" w:rsidRPr="00071EA6" w:rsidRDefault="001C604C" w:rsidP="00B236B4">
      <w:pPr>
        <w:pStyle w:val="afb"/>
      </w:pPr>
      <w:r w:rsidRPr="00071EA6">
        <w:t>4) удобство и комфорт среды жизнедеятельности.</w:t>
      </w:r>
    </w:p>
    <w:p w14:paraId="7D8C79E2" w14:textId="77777777" w:rsidR="001C604C" w:rsidRPr="00071EA6" w:rsidRDefault="001C604C" w:rsidP="00B236B4">
      <w:pPr>
        <w:pStyle w:val="afb"/>
      </w:pPr>
      <w:r w:rsidRPr="00071EA6">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112CC8F8" w14:textId="51B15075" w:rsidR="001C604C" w:rsidRPr="00071EA6" w:rsidRDefault="00D7342F" w:rsidP="00B236B4">
      <w:pPr>
        <w:pStyle w:val="afb"/>
      </w:pPr>
      <w:r w:rsidRPr="00071EA6">
        <w:t xml:space="preserve">3. </w:t>
      </w:r>
      <w:r w:rsidR="001C604C" w:rsidRPr="00071EA6">
        <w:t>Требования к зданиям, сооружениям и объектам социальной инфраструктуры</w:t>
      </w:r>
    </w:p>
    <w:p w14:paraId="7E267AED" w14:textId="77777777" w:rsidR="001C604C" w:rsidRPr="00071EA6" w:rsidRDefault="001C604C" w:rsidP="00B236B4">
      <w:pPr>
        <w:pStyle w:val="afb"/>
      </w:pPr>
      <w:r w:rsidRPr="00071EA6">
        <w:t>Объекты социальной инфраструктуры должны оснащаться следующими специальными приспособлениями и оборудованием:</w:t>
      </w:r>
    </w:p>
    <w:p w14:paraId="2546D614" w14:textId="77777777" w:rsidR="001C604C" w:rsidRPr="00071EA6" w:rsidRDefault="001C604C" w:rsidP="00B236B4">
      <w:pPr>
        <w:pStyle w:val="afb"/>
      </w:pPr>
      <w:r w:rsidRPr="00071EA6">
        <w:t>1) визуальной и звуковой информацией, включая специальные знаки у строящихся, ремонтируемых объектов и звуковую сигнализацию у светофоров;</w:t>
      </w:r>
    </w:p>
    <w:p w14:paraId="298F7A09" w14:textId="77777777" w:rsidR="001C604C" w:rsidRPr="00071EA6" w:rsidRDefault="001C604C" w:rsidP="00B236B4">
      <w:pPr>
        <w:pStyle w:val="afb"/>
      </w:pPr>
      <w:r w:rsidRPr="00071EA6">
        <w:t>2) телефонами-автоматами или иными средствами связи, доступными для инвалидов;</w:t>
      </w:r>
    </w:p>
    <w:p w14:paraId="00496AAA" w14:textId="77777777" w:rsidR="001C604C" w:rsidRPr="00071EA6" w:rsidRDefault="001C604C" w:rsidP="00B236B4">
      <w:pPr>
        <w:pStyle w:val="afb"/>
      </w:pPr>
      <w:r w:rsidRPr="00071EA6">
        <w:t>3) санитарно-гигиеническими помещениями, доступными для инвалидов и других маломобильных групп населения;</w:t>
      </w:r>
    </w:p>
    <w:p w14:paraId="1B8DA280" w14:textId="77777777" w:rsidR="001C604C" w:rsidRPr="00071EA6" w:rsidRDefault="001C604C" w:rsidP="00B236B4">
      <w:pPr>
        <w:pStyle w:val="afb"/>
      </w:pPr>
      <w:r w:rsidRPr="00071EA6">
        <w:t>4) пандусами и поручнями у лестниц при входах в здания;</w:t>
      </w:r>
    </w:p>
    <w:p w14:paraId="239FB875" w14:textId="77777777" w:rsidR="001C604C" w:rsidRPr="00071EA6" w:rsidRDefault="001C604C" w:rsidP="00B236B4">
      <w:pPr>
        <w:pStyle w:val="afb"/>
      </w:pPr>
      <w:r w:rsidRPr="00071EA6">
        <w:t>5) пологими спусками у тротуаров в местах наземных переходов улиц, дорог, магистралей и остановок транспорта общего пользования;</w:t>
      </w:r>
    </w:p>
    <w:p w14:paraId="41742BF5" w14:textId="77777777" w:rsidR="001C604C" w:rsidRPr="00071EA6" w:rsidRDefault="001C604C" w:rsidP="00B236B4">
      <w:pPr>
        <w:pStyle w:val="afb"/>
      </w:pPr>
      <w:r w:rsidRPr="00071EA6">
        <w:t>6) специальными указателями маршрутов движения инвалидов по территории вокзалов, парков и других рекреационных зон;</w:t>
      </w:r>
    </w:p>
    <w:p w14:paraId="20C72C79" w14:textId="77777777" w:rsidR="001C604C" w:rsidRPr="00071EA6" w:rsidRDefault="001C604C" w:rsidP="00B236B4">
      <w:pPr>
        <w:pStyle w:val="afb"/>
      </w:pPr>
      <w:r w:rsidRPr="00071EA6">
        <w:t>7) 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1401E8F7" w14:textId="77777777" w:rsidR="001C604C" w:rsidRPr="00071EA6" w:rsidRDefault="001C604C" w:rsidP="00B236B4">
      <w:pPr>
        <w:pStyle w:val="afb"/>
      </w:pPr>
      <w:r w:rsidRPr="00071EA6">
        <w:t>8)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14:paraId="2852F864" w14:textId="77777777" w:rsidR="001C604C" w:rsidRPr="00071EA6" w:rsidRDefault="001C604C" w:rsidP="00B236B4">
      <w:pPr>
        <w:pStyle w:val="afb"/>
      </w:pPr>
      <w:r w:rsidRPr="00071EA6">
        <w:lastRenderedPageBreak/>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14:paraId="120FD1B3" w14:textId="77777777" w:rsidR="001C604C" w:rsidRPr="00071EA6" w:rsidRDefault="001C604C" w:rsidP="00B236B4">
      <w:pPr>
        <w:pStyle w:val="afb"/>
      </w:pPr>
      <w:r w:rsidRPr="00071EA6">
        <w:t>Территориальные центры социального обслуживания граждан пожилого возраста и инвалидов согласно ГОСТ Р 52495-2005 должны быть следующих типов:</w:t>
      </w:r>
    </w:p>
    <w:p w14:paraId="03EC6A71" w14:textId="77777777" w:rsidR="001C604C" w:rsidRPr="00071EA6" w:rsidRDefault="001C604C" w:rsidP="00B236B4">
      <w:pPr>
        <w:pStyle w:val="afb"/>
      </w:pPr>
      <w:r w:rsidRPr="00071EA6">
        <w:t>1)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14:paraId="1FBC1D30" w14:textId="77777777" w:rsidR="001C604C" w:rsidRPr="00071EA6" w:rsidRDefault="001C604C" w:rsidP="00B236B4">
      <w:pPr>
        <w:pStyle w:val="afb"/>
      </w:pPr>
      <w:r w:rsidRPr="00071EA6">
        <w:t>2)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14:paraId="0EB86D64" w14:textId="77777777" w:rsidR="001C604C" w:rsidRPr="00071EA6" w:rsidRDefault="001C604C" w:rsidP="00B236B4">
      <w:pPr>
        <w:pStyle w:val="afb"/>
      </w:pPr>
      <w:r w:rsidRPr="00071EA6">
        <w:t>3)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14:paraId="54495C96" w14:textId="77777777" w:rsidR="001C604C" w:rsidRPr="00071EA6" w:rsidRDefault="001C604C" w:rsidP="00B236B4">
      <w:pPr>
        <w:pStyle w:val="afb"/>
      </w:pPr>
      <w:r w:rsidRPr="00071EA6">
        <w:t>4)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14:paraId="1D71B65E" w14:textId="77777777" w:rsidR="001C604C" w:rsidRPr="00071EA6" w:rsidRDefault="001C604C" w:rsidP="00B236B4">
      <w:pPr>
        <w:pStyle w:val="afb"/>
      </w:pPr>
      <w:r w:rsidRPr="00071EA6">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2E6DFFC1" w14:textId="3F7EFDF6" w:rsidR="001C604C" w:rsidRPr="00071EA6" w:rsidRDefault="001C604C" w:rsidP="00B236B4">
      <w:pPr>
        <w:pStyle w:val="afb"/>
      </w:pPr>
      <w:r w:rsidRPr="00071EA6">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w:t>
      </w:r>
      <w:r w:rsidR="00AD1C26" w:rsidRPr="00071EA6">
        <w:t xml:space="preserve"> СП 112.13330.2011.</w:t>
      </w:r>
    </w:p>
    <w:p w14:paraId="4CF94D27" w14:textId="77777777" w:rsidR="001C604C" w:rsidRPr="00071EA6" w:rsidRDefault="001C604C" w:rsidP="00B236B4">
      <w:pPr>
        <w:pStyle w:val="afb"/>
      </w:pPr>
      <w:r w:rsidRPr="00071EA6">
        <w:t>Требования к параметрам проездов и проходов, обеспечивающих доступ инвалидов и маломобильных лиц</w:t>
      </w:r>
    </w:p>
    <w:p w14:paraId="1311BA4C" w14:textId="77777777" w:rsidR="001C604C" w:rsidRPr="00071EA6" w:rsidRDefault="001C604C" w:rsidP="00B236B4">
      <w:pPr>
        <w:pStyle w:val="afb"/>
      </w:pPr>
      <w:r w:rsidRPr="00071EA6">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14:paraId="2A24A305" w14:textId="77777777" w:rsidR="001C604C" w:rsidRPr="00071EA6" w:rsidRDefault="001C604C" w:rsidP="00B236B4">
      <w:pPr>
        <w:pStyle w:val="afb"/>
      </w:pPr>
      <w:r w:rsidRPr="00071EA6">
        <w:t>Ограждения участков должны обеспечивать возможность опорного движения маломобильных групп населения через проходы и вдоль них.</w:t>
      </w:r>
    </w:p>
    <w:p w14:paraId="5A8EAD23" w14:textId="77777777" w:rsidR="001C604C" w:rsidRPr="00071EA6" w:rsidRDefault="001C604C" w:rsidP="00B236B4">
      <w:pPr>
        <w:pStyle w:val="afb"/>
      </w:pPr>
      <w:r w:rsidRPr="00071EA6">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14:paraId="2E950C01" w14:textId="77777777" w:rsidR="001C604C" w:rsidRPr="00071EA6" w:rsidRDefault="001C604C" w:rsidP="00B236B4">
      <w:pPr>
        <w:pStyle w:val="afb"/>
      </w:pPr>
      <w:r w:rsidRPr="00071EA6">
        <w:lastRenderedPageBreak/>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14:paraId="26FA589C" w14:textId="77777777" w:rsidR="001C604C" w:rsidRPr="00071EA6" w:rsidRDefault="001C604C" w:rsidP="00B236B4">
      <w:pPr>
        <w:pStyle w:val="afb"/>
      </w:pPr>
      <w:r w:rsidRPr="00071EA6">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14:paraId="6D260EC5" w14:textId="77777777" w:rsidR="001C604C" w:rsidRPr="00071EA6" w:rsidRDefault="001C604C" w:rsidP="00B236B4">
      <w:pPr>
        <w:pStyle w:val="afb"/>
      </w:pPr>
      <w:r w:rsidRPr="00071EA6">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14:paraId="68117AF3" w14:textId="77777777" w:rsidR="001C604C" w:rsidRPr="00071EA6" w:rsidRDefault="001C604C" w:rsidP="00B236B4">
      <w:pPr>
        <w:pStyle w:val="afb"/>
      </w:pPr>
      <w:r w:rsidRPr="00071EA6">
        <w:t>Уклоны пути движения для проезда инвалидов на креслах-колясках не должны превышать: продольный - 5 процентов; поперечный - 1 - 2 процента.</w:t>
      </w:r>
    </w:p>
    <w:p w14:paraId="01A69EF6" w14:textId="77777777" w:rsidR="001C604C" w:rsidRPr="00071EA6" w:rsidRDefault="001C604C" w:rsidP="00B236B4">
      <w:pPr>
        <w:pStyle w:val="afb"/>
      </w:pPr>
      <w:r w:rsidRPr="00071EA6">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14:paraId="702CFF4F" w14:textId="77777777" w:rsidR="001C604C" w:rsidRPr="00071EA6" w:rsidRDefault="001C604C" w:rsidP="00B236B4">
      <w:pPr>
        <w:pStyle w:val="afb"/>
      </w:pPr>
      <w:r w:rsidRPr="00071EA6">
        <w:t>Высота бордюров по краям пешеходных путей должна быть не менее 0,05 м.</w:t>
      </w:r>
    </w:p>
    <w:p w14:paraId="094B5F88" w14:textId="77777777" w:rsidR="001C604C" w:rsidRPr="00071EA6" w:rsidRDefault="001C604C" w:rsidP="00B236B4">
      <w:pPr>
        <w:pStyle w:val="afb"/>
      </w:pPr>
      <w:r w:rsidRPr="00071EA6">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2B9C9DBA" w14:textId="77777777" w:rsidR="001C604C" w:rsidRPr="00071EA6" w:rsidRDefault="001C604C" w:rsidP="00B236B4">
      <w:pPr>
        <w:pStyle w:val="afb"/>
      </w:pPr>
      <w:r w:rsidRPr="00071EA6">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14:paraId="325BC0B0" w14:textId="77777777" w:rsidR="001C604C" w:rsidRPr="00071EA6" w:rsidRDefault="001C604C" w:rsidP="00B236B4">
      <w:pPr>
        <w:pStyle w:val="afb"/>
      </w:pPr>
      <w:r w:rsidRPr="00071EA6">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14:paraId="04FBEACB" w14:textId="77777777" w:rsidR="001C604C" w:rsidRPr="00071EA6" w:rsidRDefault="001C604C" w:rsidP="00B236B4">
      <w:pPr>
        <w:pStyle w:val="afb"/>
      </w:pPr>
      <w:r w:rsidRPr="00071EA6">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4F6B32D4" w14:textId="77777777" w:rsidR="001C604C" w:rsidRPr="00071EA6" w:rsidRDefault="001C604C" w:rsidP="00B236B4">
      <w:pPr>
        <w:pStyle w:val="afb"/>
      </w:pPr>
      <w:r w:rsidRPr="00071EA6">
        <w:t xml:space="preserve">Для открытых лестниц на перепадах рельефа рекомендуется принимать ширину </w:t>
      </w:r>
      <w:proofErr w:type="spellStart"/>
      <w:r w:rsidRPr="00071EA6">
        <w:t>проступей</w:t>
      </w:r>
      <w:proofErr w:type="spellEnd"/>
      <w:r w:rsidRPr="00071EA6">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w:t>
      </w:r>
      <w:r w:rsidRPr="00071EA6">
        <w:lastRenderedPageBreak/>
        <w:t>подъема ступеней. Поперечный уклон наружных ступеней должен быть в пределах 1 - 2 процентов.</w:t>
      </w:r>
    </w:p>
    <w:p w14:paraId="5E89DAFC" w14:textId="77777777" w:rsidR="001C604C" w:rsidRPr="00071EA6" w:rsidRDefault="001C604C" w:rsidP="00B236B4">
      <w:pPr>
        <w:pStyle w:val="afb"/>
      </w:pPr>
      <w:r w:rsidRPr="00071EA6">
        <w:t>Лестницы должны дублироваться пандусами, а при необходимости - другими средствами подъема.</w:t>
      </w:r>
    </w:p>
    <w:p w14:paraId="69A2EBEE" w14:textId="77777777" w:rsidR="001C604C" w:rsidRPr="00071EA6" w:rsidRDefault="001C604C" w:rsidP="00B236B4">
      <w:pPr>
        <w:pStyle w:val="afb"/>
      </w:pPr>
      <w:r w:rsidRPr="00071EA6">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14:paraId="2A42095D" w14:textId="77777777" w:rsidR="001C604C" w:rsidRPr="00071EA6" w:rsidRDefault="001C604C" w:rsidP="00B236B4">
      <w:pPr>
        <w:pStyle w:val="afb"/>
      </w:pPr>
      <w:r w:rsidRPr="00071EA6">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14:paraId="426E10F2" w14:textId="77777777" w:rsidR="001C604C" w:rsidRPr="00071EA6" w:rsidRDefault="001C604C" w:rsidP="00B236B4">
      <w:pPr>
        <w:pStyle w:val="afb"/>
      </w:pPr>
      <w:r w:rsidRPr="00071EA6">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14:paraId="138CFDCA" w14:textId="77777777" w:rsidR="001C604C" w:rsidRPr="00071EA6" w:rsidRDefault="001C604C" w:rsidP="00B236B4">
      <w:pPr>
        <w:pStyle w:val="afb"/>
      </w:pPr>
      <w:r w:rsidRPr="00071EA6">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14:paraId="22F0FB1D" w14:textId="77777777" w:rsidR="001C604C" w:rsidRPr="00071EA6" w:rsidRDefault="001C604C" w:rsidP="00B236B4">
      <w:pPr>
        <w:pStyle w:val="afb"/>
      </w:pPr>
      <w:r w:rsidRPr="00071EA6">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11DE3B04" w14:textId="77777777" w:rsidR="001C604C" w:rsidRPr="00071EA6" w:rsidRDefault="001C604C" w:rsidP="00B236B4">
      <w:pPr>
        <w:pStyle w:val="afb"/>
      </w:pPr>
      <w:r w:rsidRPr="00071EA6">
        <w:t>Места парковки оснащаются знаками, применяемыми в международной практике.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Площадки и места отдыха следует размещать смежно вне габаритов путей движения мест отдыха и ожидания.</w:t>
      </w:r>
    </w:p>
    <w:p w14:paraId="158AB3C4" w14:textId="77777777" w:rsidR="001C604C" w:rsidRPr="00071EA6" w:rsidRDefault="001C604C" w:rsidP="00B236B4">
      <w:pPr>
        <w:pStyle w:val="afb"/>
      </w:pPr>
      <w:r w:rsidRPr="00071EA6">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14:paraId="051F193C" w14:textId="77777777" w:rsidR="001C604C" w:rsidRPr="00071EA6" w:rsidRDefault="001C604C" w:rsidP="00B236B4">
      <w:pPr>
        <w:pStyle w:val="afb"/>
      </w:pPr>
      <w:r w:rsidRPr="00071EA6">
        <w:lastRenderedPageBreak/>
        <w:t xml:space="preserve">Для озеленения участков объектов, посещаемых инвалидами и маломобильными группами населения, следует применять </w:t>
      </w:r>
      <w:proofErr w:type="spellStart"/>
      <w:r w:rsidRPr="00071EA6">
        <w:t>нетравмирующие</w:t>
      </w:r>
      <w:proofErr w:type="spellEnd"/>
      <w:r w:rsidRPr="00071EA6">
        <w:t xml:space="preserve"> древесно-кустарниковые породы.</w:t>
      </w:r>
    </w:p>
    <w:p w14:paraId="1517BAA9" w14:textId="77777777" w:rsidR="001C604C" w:rsidRPr="00071EA6" w:rsidRDefault="001C604C" w:rsidP="00B236B4">
      <w:pPr>
        <w:pStyle w:val="afb"/>
      </w:pPr>
      <w:r w:rsidRPr="00071EA6">
        <w:t>Следует предусматривать линейную посадку деревьев и кустарников для формирования кромок путей пешеходного движения.</w:t>
      </w:r>
    </w:p>
    <w:p w14:paraId="4A60B126" w14:textId="77777777" w:rsidR="001C604C" w:rsidRPr="00071EA6" w:rsidRDefault="001C604C" w:rsidP="00B236B4">
      <w:pPr>
        <w:pStyle w:val="afb"/>
      </w:pPr>
      <w:r w:rsidRPr="00071EA6">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14:paraId="4D34200E" w14:textId="77777777" w:rsidR="001E1A8C" w:rsidRPr="00071EA6" w:rsidRDefault="001C604C" w:rsidP="00B236B4">
      <w:pPr>
        <w:pStyle w:val="afb"/>
        <w:sectPr w:rsidR="001E1A8C" w:rsidRPr="00071EA6" w:rsidSect="0099464B">
          <w:pgSz w:w="11906" w:h="16838"/>
          <w:pgMar w:top="1134" w:right="850" w:bottom="1134" w:left="1701" w:header="708" w:footer="708" w:gutter="0"/>
          <w:cols w:space="708"/>
          <w:docGrid w:linePitch="382"/>
        </w:sectPr>
      </w:pPr>
      <w:r w:rsidRPr="00071EA6">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14:paraId="69517C9D" w14:textId="7376A4CA" w:rsidR="001E1A8C" w:rsidRPr="00071EA6" w:rsidRDefault="001E1A8C" w:rsidP="001E1A8C">
      <w:pPr>
        <w:pStyle w:val="2"/>
        <w:rPr>
          <w:rFonts w:eastAsia="Times New Roman"/>
        </w:rPr>
      </w:pPr>
      <w:bookmarkStart w:id="41" w:name="_Toc182817656"/>
      <w:bookmarkStart w:id="42" w:name="_Toc224656531"/>
      <w:r w:rsidRPr="00071EA6">
        <w:rPr>
          <w:rFonts w:eastAsia="Times New Roman"/>
        </w:rPr>
        <w:lastRenderedPageBreak/>
        <w:t>Глава 8. Требования к архитектурно-градостроительному облику объекта капитального строительства</w:t>
      </w:r>
      <w:bookmarkEnd w:id="41"/>
      <w:bookmarkEnd w:id="42"/>
    </w:p>
    <w:p w14:paraId="030CF340" w14:textId="77777777" w:rsidR="001E1A8C" w:rsidRPr="00071EA6" w:rsidRDefault="001E1A8C" w:rsidP="001E1A8C">
      <w:pPr>
        <w:pStyle w:val="afb"/>
      </w:pPr>
    </w:p>
    <w:p w14:paraId="3D50A659" w14:textId="3D9338D6" w:rsidR="001E1A8C" w:rsidRPr="00071EA6" w:rsidRDefault="001E1A8C" w:rsidP="001E1A8C">
      <w:pPr>
        <w:pStyle w:val="3"/>
        <w:rPr>
          <w:color w:val="auto"/>
        </w:rPr>
      </w:pPr>
      <w:bookmarkStart w:id="43" w:name="_Toc182817657"/>
      <w:bookmarkStart w:id="44" w:name="_Toc224656532"/>
      <w:r w:rsidRPr="00071EA6">
        <w:rPr>
          <w:color w:val="auto"/>
        </w:rPr>
        <w:t xml:space="preserve">Статья </w:t>
      </w:r>
      <w:r w:rsidR="00284B09" w:rsidRPr="00071EA6">
        <w:rPr>
          <w:color w:val="auto"/>
        </w:rPr>
        <w:t>5</w:t>
      </w:r>
      <w:r w:rsidR="00026E28" w:rsidRPr="00071EA6">
        <w:rPr>
          <w:color w:val="auto"/>
        </w:rPr>
        <w:t>2</w:t>
      </w:r>
      <w:r w:rsidRPr="00071EA6">
        <w:rPr>
          <w:color w:val="auto"/>
        </w:rPr>
        <w:t>. Общие положения в части требований к архитектурно-градостроительному облику объекта капитального строительства</w:t>
      </w:r>
      <w:bookmarkEnd w:id="43"/>
      <w:bookmarkEnd w:id="44"/>
    </w:p>
    <w:p w14:paraId="5A0A69F0" w14:textId="77777777" w:rsidR="001E1A8C" w:rsidRPr="00071EA6" w:rsidRDefault="001E1A8C" w:rsidP="001E1A8C">
      <w:pPr>
        <w:pStyle w:val="afb"/>
      </w:pPr>
      <w:r w:rsidRPr="00071EA6">
        <w:t>1. Требования к архитектурно-градостроительному облику объекта капитального строительства установлены на основе Постановления Правительства Российской Федерации от 29.05.2023 №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 и в соответствии с приказом Департамента по архитектуре и градостроительству Краснодарского края от 21.03.2024 № 44 «Об утверждении Методических рекомендаций по реализации частей 5 и 6 статьи 30 Градостроительного кодекса Российской Федерации» (так же далее – Методические рекомендации).</w:t>
      </w:r>
    </w:p>
    <w:p w14:paraId="5C8F1293" w14:textId="77777777" w:rsidR="001E1A8C" w:rsidRPr="00071EA6" w:rsidRDefault="001E1A8C" w:rsidP="001E1A8C">
      <w:pPr>
        <w:pStyle w:val="afb"/>
      </w:pPr>
      <w:r w:rsidRPr="00071EA6">
        <w:t>2. Требования к архитектурно-градостроительному облику объектов капитального строительства включают в себя:</w:t>
      </w:r>
    </w:p>
    <w:p w14:paraId="77C86AF0" w14:textId="77777777" w:rsidR="001E1A8C" w:rsidRPr="00071EA6" w:rsidRDefault="001E1A8C" w:rsidP="001E1A8C">
      <w:pPr>
        <w:pStyle w:val="afb"/>
      </w:pPr>
      <w:r w:rsidRPr="00071EA6">
        <w:t>1) требования к объёмно-пространственным характеристикам объектов капитального строительства;</w:t>
      </w:r>
    </w:p>
    <w:p w14:paraId="5EBB7BB6" w14:textId="77777777" w:rsidR="001E1A8C" w:rsidRPr="00071EA6" w:rsidRDefault="001E1A8C" w:rsidP="001E1A8C">
      <w:pPr>
        <w:pStyle w:val="afb"/>
      </w:pPr>
      <w:r w:rsidRPr="00071EA6">
        <w:t>2) требования к архитектурно-стилистическим характеристикам объектов капитального строительства;</w:t>
      </w:r>
    </w:p>
    <w:p w14:paraId="5985DF24" w14:textId="77777777" w:rsidR="001E1A8C" w:rsidRPr="00071EA6" w:rsidRDefault="001E1A8C" w:rsidP="001E1A8C">
      <w:pPr>
        <w:pStyle w:val="afb"/>
      </w:pPr>
      <w:r w:rsidRPr="00071EA6">
        <w:t>3) требования к цветовым решениям объектов капитального строительства;</w:t>
      </w:r>
    </w:p>
    <w:p w14:paraId="7FCE42BD" w14:textId="77777777" w:rsidR="001E1A8C" w:rsidRPr="00071EA6" w:rsidRDefault="001E1A8C" w:rsidP="001E1A8C">
      <w:pPr>
        <w:pStyle w:val="afb"/>
      </w:pPr>
      <w:r w:rsidRPr="00071EA6">
        <w:t>4) требования к отделочным и (или) строительным материалам, определяющим архитектурный облик объектов капитального строительства;</w:t>
      </w:r>
    </w:p>
    <w:p w14:paraId="26E3449F" w14:textId="77777777" w:rsidR="001E1A8C" w:rsidRPr="00071EA6" w:rsidRDefault="001E1A8C" w:rsidP="001E1A8C">
      <w:pPr>
        <w:pStyle w:val="afb"/>
      </w:pPr>
      <w:r w:rsidRPr="00071EA6">
        <w:t>5) требования к размещению технического и инженерного оборудования на фасадах и кровлях объектов капитального строительства;</w:t>
      </w:r>
    </w:p>
    <w:p w14:paraId="77CC5A41" w14:textId="77777777" w:rsidR="001E1A8C" w:rsidRPr="00071EA6" w:rsidRDefault="001E1A8C" w:rsidP="001E1A8C">
      <w:pPr>
        <w:pStyle w:val="afb"/>
      </w:pPr>
      <w:r w:rsidRPr="00071EA6">
        <w:t>6) требования к подсветке фасадов объектов капитального строительства.</w:t>
      </w:r>
    </w:p>
    <w:p w14:paraId="75AF6F4A" w14:textId="77777777" w:rsidR="001E1A8C" w:rsidRPr="00071EA6" w:rsidRDefault="001E1A8C" w:rsidP="001E1A8C">
      <w:pPr>
        <w:pStyle w:val="afb"/>
      </w:pPr>
      <w:r w:rsidRPr="00071EA6">
        <w:t>3. Действие требований к архитектурно-градостроительному облику не распространяется на объекты капитального строительства, в отношении которых согласование архитектурно-градостроительного облика не требуется. Перечень таких объектов установлен Приказом департамента по архитектуре и градостроительству Краснодарского края от 08.05.2024 № 83.</w:t>
      </w:r>
    </w:p>
    <w:p w14:paraId="664D5780" w14:textId="77777777" w:rsidR="001E1A8C" w:rsidRPr="00071EA6" w:rsidRDefault="001E1A8C" w:rsidP="001E1A8C">
      <w:pPr>
        <w:pStyle w:val="afb"/>
      </w:pPr>
    </w:p>
    <w:p w14:paraId="4022BFD0" w14:textId="74A78F6C" w:rsidR="001E1A8C" w:rsidRPr="00071EA6" w:rsidRDefault="001E1A8C" w:rsidP="001E1A8C">
      <w:pPr>
        <w:pStyle w:val="3"/>
        <w:rPr>
          <w:color w:val="auto"/>
        </w:rPr>
      </w:pPr>
      <w:bookmarkStart w:id="45" w:name="_Toc182817658"/>
      <w:bookmarkStart w:id="46" w:name="_Toc224656533"/>
      <w:r w:rsidRPr="00071EA6">
        <w:rPr>
          <w:color w:val="auto"/>
        </w:rPr>
        <w:t xml:space="preserve">Статья </w:t>
      </w:r>
      <w:r w:rsidR="00284B09" w:rsidRPr="00071EA6">
        <w:rPr>
          <w:color w:val="auto"/>
        </w:rPr>
        <w:t>5</w:t>
      </w:r>
      <w:r w:rsidR="00026E28" w:rsidRPr="00071EA6">
        <w:rPr>
          <w:color w:val="auto"/>
        </w:rPr>
        <w:t>3</w:t>
      </w:r>
      <w:r w:rsidRPr="00071EA6">
        <w:rPr>
          <w:color w:val="auto"/>
        </w:rPr>
        <w:t xml:space="preserve">. Основные понятия, используемые в Главе </w:t>
      </w:r>
      <w:bookmarkEnd w:id="45"/>
      <w:r w:rsidRPr="00071EA6">
        <w:rPr>
          <w:color w:val="auto"/>
        </w:rPr>
        <w:t>8</w:t>
      </w:r>
      <w:bookmarkEnd w:id="46"/>
    </w:p>
    <w:p w14:paraId="10256123" w14:textId="77777777" w:rsidR="001E1A8C" w:rsidRPr="00071EA6" w:rsidRDefault="001E1A8C" w:rsidP="001E1A8C">
      <w:pPr>
        <w:pStyle w:val="afb"/>
      </w:pPr>
      <w:r w:rsidRPr="00071EA6">
        <w:t>Для целей настоящих регламентов в части требований к архитектурно-градостроительному облику объекта капитального строительства, в соответствии с Методическими рекомендациями, применяются следующие понятия:</w:t>
      </w:r>
    </w:p>
    <w:p w14:paraId="050C35A3" w14:textId="77777777" w:rsidR="001E1A8C" w:rsidRPr="00071EA6" w:rsidRDefault="001E1A8C" w:rsidP="001E1A8C">
      <w:pPr>
        <w:pStyle w:val="afb"/>
      </w:pPr>
      <w:r w:rsidRPr="00071EA6">
        <w:t>1) блок-секция – самостоятельный в конструктивном отношении объёмно-планировочный элемент здания, ограниченный наружными стенами или (и) деформационными швами;</w:t>
      </w:r>
    </w:p>
    <w:p w14:paraId="4072715A" w14:textId="77777777" w:rsidR="001E1A8C" w:rsidRPr="00071EA6" w:rsidRDefault="001E1A8C" w:rsidP="001E1A8C">
      <w:pPr>
        <w:pStyle w:val="afb"/>
      </w:pPr>
      <w:r w:rsidRPr="00071EA6">
        <w:lastRenderedPageBreak/>
        <w:t>2) второстепенный фасад – фасад здания, не подходящий под определение главного фасада;</w:t>
      </w:r>
    </w:p>
    <w:p w14:paraId="017359F3" w14:textId="77777777" w:rsidR="001E1A8C" w:rsidRPr="00071EA6" w:rsidRDefault="001E1A8C" w:rsidP="001E1A8C">
      <w:pPr>
        <w:pStyle w:val="afb"/>
      </w:pPr>
      <w:r w:rsidRPr="00071EA6">
        <w:t>3) высота здания – высота объекта капитального строительства, которая рассчитывается в метрах от средней планировочной отметки земли до верха парапета плоской кровли, карниза (свеса) скатной кровли или конька кровли при её уклоне выше 30 градусов;</w:t>
      </w:r>
    </w:p>
    <w:p w14:paraId="414E60FF" w14:textId="77777777" w:rsidR="001E1A8C" w:rsidRPr="00071EA6" w:rsidRDefault="001E1A8C" w:rsidP="001E1A8C">
      <w:pPr>
        <w:pStyle w:val="afb"/>
      </w:pPr>
      <w:r w:rsidRPr="00071EA6">
        <w:t xml:space="preserve">4) высота этажа – расстояние от верха нижерасположенного перекрытия (или пола по грунту) </w:t>
      </w:r>
      <w:proofErr w:type="gramStart"/>
      <w:r w:rsidRPr="00071EA6">
        <w:t>до верха</w:t>
      </w:r>
      <w:proofErr w:type="gramEnd"/>
      <w:r w:rsidRPr="00071EA6">
        <w:t xml:space="preserve"> расположенного над ним перекрытия (или до низа стропильных конструкций для одноэтажного здания);</w:t>
      </w:r>
    </w:p>
    <w:p w14:paraId="76EBE66F" w14:textId="77777777" w:rsidR="001E1A8C" w:rsidRPr="00071EA6" w:rsidRDefault="001E1A8C" w:rsidP="001E1A8C">
      <w:pPr>
        <w:pStyle w:val="afb"/>
      </w:pPr>
      <w:r w:rsidRPr="00071EA6">
        <w:t>5) главный фасад – фасад здания, выходящий на границу участка, примыкающую к территориям общего пользования;</w:t>
      </w:r>
    </w:p>
    <w:p w14:paraId="52F426C9" w14:textId="77777777" w:rsidR="001E1A8C" w:rsidRPr="00071EA6" w:rsidRDefault="001E1A8C" w:rsidP="001E1A8C">
      <w:pPr>
        <w:pStyle w:val="afb"/>
      </w:pPr>
      <w:r w:rsidRPr="00071EA6">
        <w:t>6) колер элемента здания – цвет, подобранный проектом для определенного конструктивного элемента. Колеры элементов здания вносятся в таблицу колеров, которая входит в состав проекта;</w:t>
      </w:r>
    </w:p>
    <w:p w14:paraId="7B80CD99" w14:textId="77777777" w:rsidR="001E1A8C" w:rsidRPr="00071EA6" w:rsidRDefault="001E1A8C" w:rsidP="001E1A8C">
      <w:pPr>
        <w:pStyle w:val="afb"/>
      </w:pPr>
      <w:r w:rsidRPr="00071EA6">
        <w:t xml:space="preserve">7) </w:t>
      </w:r>
      <w:proofErr w:type="spellStart"/>
      <w:r w:rsidRPr="00071EA6">
        <w:t>непросматриваемая</w:t>
      </w:r>
      <w:proofErr w:type="spellEnd"/>
      <w:r w:rsidRPr="00071EA6">
        <w:t xml:space="preserve"> часть ограждения – глухая </w:t>
      </w:r>
      <w:proofErr w:type="spellStart"/>
      <w:r w:rsidRPr="00071EA6">
        <w:t>непросматриваемая</w:t>
      </w:r>
      <w:proofErr w:type="spellEnd"/>
      <w:r w:rsidRPr="00071EA6">
        <w:t xml:space="preserve"> плоскость или плоскость с шириной зазора между элементами ограждения менее ширины элемента;</w:t>
      </w:r>
    </w:p>
    <w:p w14:paraId="175C6BF5" w14:textId="77777777" w:rsidR="001E1A8C" w:rsidRPr="00071EA6" w:rsidRDefault="001E1A8C" w:rsidP="001E1A8C">
      <w:pPr>
        <w:pStyle w:val="afb"/>
      </w:pPr>
      <w:r w:rsidRPr="00071EA6">
        <w:t>8) отметка входной группы – разница в метрах между отметкой уровня земли, примыкающей к зданию, строению, сооружению и чистовой отметки отделки пола на входе в первый этаж здания, строения, сооружения;</w:t>
      </w:r>
    </w:p>
    <w:p w14:paraId="4FA655C4" w14:textId="77777777" w:rsidR="001E1A8C" w:rsidRPr="00071EA6" w:rsidRDefault="001E1A8C" w:rsidP="001E1A8C">
      <w:pPr>
        <w:pStyle w:val="afb"/>
      </w:pPr>
      <w:r w:rsidRPr="00071EA6">
        <w:t>9) первый этаж – нижний надземный этаж, доступный для входа с прилегающей территории;</w:t>
      </w:r>
    </w:p>
    <w:p w14:paraId="3B353026" w14:textId="77777777" w:rsidR="001E1A8C" w:rsidRPr="00071EA6" w:rsidRDefault="001E1A8C" w:rsidP="001E1A8C">
      <w:pPr>
        <w:pStyle w:val="afb"/>
      </w:pPr>
      <w:r w:rsidRPr="00071EA6">
        <w:t xml:space="preserve">10) процент остекления первого этажа – доля </w:t>
      </w:r>
      <w:proofErr w:type="spellStart"/>
      <w:r w:rsidRPr="00071EA6">
        <w:t>светопрозрачных</w:t>
      </w:r>
      <w:proofErr w:type="spellEnd"/>
      <w:r w:rsidRPr="00071EA6">
        <w:t xml:space="preserve"> конструкций от общей площади фасада первого этажа, выходящего на границу участка, примыкающею к второстепенному фасаду территориям общего пользования;</w:t>
      </w:r>
    </w:p>
    <w:p w14:paraId="0284E385" w14:textId="77777777" w:rsidR="001E1A8C" w:rsidRPr="00071EA6" w:rsidRDefault="001E1A8C" w:rsidP="001E1A8C">
      <w:pPr>
        <w:pStyle w:val="afb"/>
      </w:pPr>
      <w:r w:rsidRPr="00071EA6">
        <w:t>11) текстура – визуальное свойство поверхности, которое передаёт информацию о структуре материала;</w:t>
      </w:r>
    </w:p>
    <w:p w14:paraId="3F192442" w14:textId="77777777" w:rsidR="001E1A8C" w:rsidRPr="00071EA6" w:rsidRDefault="001E1A8C" w:rsidP="001E1A8C">
      <w:pPr>
        <w:pStyle w:val="afb"/>
      </w:pPr>
      <w:r w:rsidRPr="00071EA6">
        <w:t>12) типовой этаж – этаж здания, планировочное и конструктивное решение которого неоднократно повторяется по высоте здания;</w:t>
      </w:r>
    </w:p>
    <w:p w14:paraId="4290C1A2" w14:textId="77777777" w:rsidR="001E1A8C" w:rsidRPr="00071EA6" w:rsidRDefault="001E1A8C" w:rsidP="001E1A8C">
      <w:pPr>
        <w:pStyle w:val="afb"/>
      </w:pPr>
      <w:r w:rsidRPr="00071EA6">
        <w:t>13) уличный фронт – фронтальная граница застройки на уровне нижних этажей зданий или ограждений, обращённая к территориям общего пользования (улицы и дороги, площади и пр.), сформированная вертикальными элементами застройки;</w:t>
      </w:r>
    </w:p>
    <w:p w14:paraId="46614389" w14:textId="77777777" w:rsidR="001E1A8C" w:rsidRPr="00071EA6" w:rsidRDefault="001E1A8C" w:rsidP="001E1A8C">
      <w:pPr>
        <w:pStyle w:val="afb"/>
      </w:pPr>
      <w:r w:rsidRPr="00071EA6">
        <w:t>14) фактура – внешнее строение поверхности материала с её характерным рельефом;</w:t>
      </w:r>
    </w:p>
    <w:p w14:paraId="1C68B6E3" w14:textId="77777777" w:rsidR="001E1A8C" w:rsidRPr="00071EA6" w:rsidRDefault="001E1A8C" w:rsidP="001E1A8C">
      <w:pPr>
        <w:pStyle w:val="afb"/>
      </w:pPr>
      <w:r w:rsidRPr="00071EA6">
        <w:t>15) элементы входных групп – козырьки, навесы (в том числе их несущие конструкции – при наличии), лестницы, площадки, ступени, в случае организации выступающей входной группы – стены.</w:t>
      </w:r>
    </w:p>
    <w:p w14:paraId="077B3504" w14:textId="77777777" w:rsidR="001E1A8C" w:rsidRPr="00071EA6" w:rsidRDefault="001E1A8C" w:rsidP="001E1A8C">
      <w:pPr>
        <w:pStyle w:val="afb"/>
      </w:pPr>
      <w:bookmarkStart w:id="47" w:name="_Toc182817659"/>
    </w:p>
    <w:p w14:paraId="546927DF" w14:textId="43B4D863" w:rsidR="001E1A8C" w:rsidRPr="00071EA6" w:rsidRDefault="001E1A8C" w:rsidP="001E1A8C">
      <w:pPr>
        <w:pStyle w:val="3"/>
        <w:rPr>
          <w:rFonts w:eastAsia="Times New Roman"/>
          <w:color w:val="auto"/>
        </w:rPr>
      </w:pPr>
      <w:bookmarkStart w:id="48" w:name="_Toc224656534"/>
      <w:r w:rsidRPr="00071EA6">
        <w:rPr>
          <w:rFonts w:eastAsia="Times New Roman"/>
          <w:color w:val="auto"/>
        </w:rPr>
        <w:t xml:space="preserve">Статья </w:t>
      </w:r>
      <w:r w:rsidR="00284B09" w:rsidRPr="00071EA6">
        <w:rPr>
          <w:rFonts w:eastAsia="Times New Roman"/>
          <w:color w:val="auto"/>
        </w:rPr>
        <w:t>5</w:t>
      </w:r>
      <w:r w:rsidR="00026E28" w:rsidRPr="00071EA6">
        <w:rPr>
          <w:rFonts w:eastAsia="Times New Roman"/>
          <w:color w:val="auto"/>
        </w:rPr>
        <w:t>4</w:t>
      </w:r>
      <w:r w:rsidRPr="00071EA6">
        <w:rPr>
          <w:rFonts w:eastAsia="Times New Roman"/>
          <w:color w:val="auto"/>
        </w:rPr>
        <w:t>. Общие положения о регламентных зонах</w:t>
      </w:r>
      <w:bookmarkEnd w:id="47"/>
      <w:bookmarkEnd w:id="48"/>
    </w:p>
    <w:p w14:paraId="612B8222" w14:textId="77777777" w:rsidR="001E1A8C" w:rsidRPr="00071EA6" w:rsidRDefault="001E1A8C" w:rsidP="001E1A8C">
      <w:pPr>
        <w:pStyle w:val="afb"/>
      </w:pPr>
      <w:r w:rsidRPr="00071EA6">
        <w:t>1. Общие требования к АГО Ленинградского муниципального округа:</w:t>
      </w:r>
    </w:p>
    <w:p w14:paraId="5D2C304F" w14:textId="77777777" w:rsidR="001E1A8C" w:rsidRPr="00071EA6" w:rsidRDefault="001E1A8C" w:rsidP="001E1A8C">
      <w:pPr>
        <w:pStyle w:val="afb"/>
      </w:pPr>
      <w:r w:rsidRPr="00071EA6">
        <w:t xml:space="preserve">1) целью регулирования архитектурно-градостроительного облика является формирование и развитие визуально привлекательной городской </w:t>
      </w:r>
      <w:r w:rsidRPr="00071EA6">
        <w:lastRenderedPageBreak/>
        <w:t>среды, создание композиционно-сбалансированной застройки, формирование выразительного архитектурно-художественного облика населенных пунктов Ленинградского муниципального округа;</w:t>
      </w:r>
    </w:p>
    <w:p w14:paraId="03463E5D" w14:textId="68CF9DC3" w:rsidR="001E1A8C" w:rsidRPr="00071EA6" w:rsidRDefault="001E1A8C" w:rsidP="001E1A8C">
      <w:pPr>
        <w:pStyle w:val="afb"/>
      </w:pPr>
      <w:r w:rsidRPr="00071EA6">
        <w:t xml:space="preserve">2) при выборе этажности вновь возводимой застройки и отдельно возводимых зданий необходимо руководствоваться принципами развития сложившейся структуры центральной части </w:t>
      </w:r>
      <w:r w:rsidR="00DF437D" w:rsidRPr="00071EA6">
        <w:t>населенного пункта</w:t>
      </w:r>
      <w:r w:rsidRPr="00071EA6">
        <w:t xml:space="preserve"> без ущерба для его характерного облика, художественных особенностей с одновременным удовлетворением современных требований к новому строительству, но не выше максимальной высоты зданий, строений и сооружений, устанавливаемой настоящими градостроительными регламентами в составе градостроительных регламентов соответствующей территориальной зоны;</w:t>
      </w:r>
    </w:p>
    <w:p w14:paraId="38D32C55" w14:textId="2716707D" w:rsidR="001E1A8C" w:rsidRPr="00071EA6" w:rsidRDefault="001E1A8C" w:rsidP="001E1A8C">
      <w:pPr>
        <w:pStyle w:val="afb"/>
      </w:pPr>
      <w:r w:rsidRPr="00071EA6">
        <w:t xml:space="preserve">3) габариты, архитектурное решение и масштабный строй новых зданий, строений и сооружений должны учитывать необходимость сохранения средовых характеристик исторической среды </w:t>
      </w:r>
      <w:r w:rsidR="00DF437D" w:rsidRPr="00071EA6">
        <w:t>населенного пункта</w:t>
      </w:r>
      <w:r w:rsidRPr="00071EA6">
        <w:t xml:space="preserve"> и объектов культурного наследия;</w:t>
      </w:r>
    </w:p>
    <w:p w14:paraId="18589BB7" w14:textId="0F4C8A66" w:rsidR="001E1A8C" w:rsidRPr="00071EA6" w:rsidRDefault="001E1A8C" w:rsidP="001E1A8C">
      <w:pPr>
        <w:pStyle w:val="afb"/>
      </w:pPr>
      <w:r w:rsidRPr="00071EA6">
        <w:t xml:space="preserve">4) размещение доминантных объектов капитального строительства допускается в рамках обогащения силуэта панорамы </w:t>
      </w:r>
      <w:r w:rsidR="00DF437D" w:rsidRPr="00071EA6">
        <w:t>населенного пункта</w:t>
      </w:r>
      <w:r w:rsidRPr="00071EA6">
        <w:t xml:space="preserve"> при условии формирования его единого архитектурно- художественного образа в зрительном восприятии из ближних и дальних видовых точек.</w:t>
      </w:r>
    </w:p>
    <w:p w14:paraId="1A5A7601" w14:textId="77777777" w:rsidR="001E1A8C" w:rsidRPr="00071EA6" w:rsidRDefault="001E1A8C" w:rsidP="001E1A8C">
      <w:pPr>
        <w:pStyle w:val="afb"/>
      </w:pPr>
    </w:p>
    <w:p w14:paraId="1B6DB286" w14:textId="64DAB94F" w:rsidR="001E1A8C" w:rsidRPr="00071EA6" w:rsidRDefault="001E1A8C" w:rsidP="001E1A8C">
      <w:pPr>
        <w:pStyle w:val="3"/>
        <w:rPr>
          <w:color w:val="auto"/>
        </w:rPr>
      </w:pPr>
      <w:bookmarkStart w:id="49" w:name="_Toc182817660"/>
      <w:bookmarkStart w:id="50" w:name="_Toc224656535"/>
      <w:r w:rsidRPr="00071EA6">
        <w:rPr>
          <w:color w:val="auto"/>
        </w:rPr>
        <w:t xml:space="preserve">Статья </w:t>
      </w:r>
      <w:r w:rsidR="00284B09" w:rsidRPr="00071EA6">
        <w:rPr>
          <w:color w:val="auto"/>
        </w:rPr>
        <w:t>5</w:t>
      </w:r>
      <w:r w:rsidR="00026E28" w:rsidRPr="00071EA6">
        <w:rPr>
          <w:color w:val="auto"/>
        </w:rPr>
        <w:t>5</w:t>
      </w:r>
      <w:r w:rsidRPr="00071EA6">
        <w:rPr>
          <w:color w:val="auto"/>
        </w:rPr>
        <w:t>. Перечень видов разрешённого использования, на которые распространяются требования к архитектурно-градостроительному облику</w:t>
      </w:r>
      <w:bookmarkEnd w:id="49"/>
      <w:bookmarkEnd w:id="50"/>
    </w:p>
    <w:p w14:paraId="5A666DF5" w14:textId="77777777" w:rsidR="001E1A8C" w:rsidRPr="00071EA6" w:rsidRDefault="001E1A8C" w:rsidP="001E1A8C">
      <w:pPr>
        <w:pStyle w:val="afb"/>
      </w:pPr>
      <w:r w:rsidRPr="00071EA6">
        <w:t>Требования к архитектурно-градостроительному облику объекта капитального строительства распространяются на следующие виды разрешённого использования, сгруппированные по функциональному признаку на «Многоквартирные жилые», «Социальные», «Общественные», «Индивидуальные жилые», «Обслуживающие»:</w:t>
      </w:r>
    </w:p>
    <w:p w14:paraId="26954172" w14:textId="77777777" w:rsidR="001E1A8C" w:rsidRPr="00071EA6" w:rsidRDefault="001E1A8C" w:rsidP="001E1A8C">
      <w:pPr>
        <w:rPr>
          <w:rFonts w:eastAsia="Times New Roman"/>
          <w:b w:val="0"/>
          <w:szCs w:val="24"/>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5"/>
        <w:gridCol w:w="5611"/>
        <w:gridCol w:w="2975"/>
      </w:tblGrid>
      <w:tr w:rsidR="00071EA6" w:rsidRPr="00071EA6" w14:paraId="32DA6147" w14:textId="77777777" w:rsidTr="006A0CA7">
        <w:trPr>
          <w:tblHeader/>
        </w:trPr>
        <w:tc>
          <w:tcPr>
            <w:tcW w:w="515" w:type="pct"/>
            <w:tcBorders>
              <w:top w:val="single" w:sz="4" w:space="0" w:color="auto"/>
              <w:left w:val="single" w:sz="4" w:space="0" w:color="auto"/>
              <w:bottom w:val="single" w:sz="4" w:space="0" w:color="auto"/>
              <w:right w:val="single" w:sz="4" w:space="0" w:color="auto"/>
            </w:tcBorders>
          </w:tcPr>
          <w:p w14:paraId="46FC8C67" w14:textId="77777777" w:rsidR="001E1A8C" w:rsidRPr="00071EA6" w:rsidRDefault="001E1A8C" w:rsidP="006A0CA7">
            <w:pPr>
              <w:pStyle w:val="af9"/>
            </w:pPr>
            <w:bookmarkStart w:id="51" w:name="_Hlk169811058"/>
            <w:r w:rsidRPr="00071EA6">
              <w:t>Код</w:t>
            </w:r>
          </w:p>
        </w:tc>
        <w:tc>
          <w:tcPr>
            <w:tcW w:w="2931" w:type="pct"/>
            <w:tcBorders>
              <w:top w:val="single" w:sz="4" w:space="0" w:color="auto"/>
              <w:left w:val="single" w:sz="4" w:space="0" w:color="auto"/>
              <w:bottom w:val="single" w:sz="4" w:space="0" w:color="auto"/>
              <w:right w:val="single" w:sz="4" w:space="0" w:color="auto"/>
            </w:tcBorders>
          </w:tcPr>
          <w:p w14:paraId="61A32B06" w14:textId="77777777" w:rsidR="001E1A8C" w:rsidRPr="00071EA6" w:rsidRDefault="001E1A8C" w:rsidP="006A0CA7">
            <w:pPr>
              <w:pStyle w:val="af9"/>
            </w:pPr>
            <w:r w:rsidRPr="00071EA6">
              <w:t>Наименование вида разрешённого использования земельного участка</w:t>
            </w:r>
          </w:p>
        </w:tc>
        <w:tc>
          <w:tcPr>
            <w:tcW w:w="1554" w:type="pct"/>
            <w:tcBorders>
              <w:top w:val="single" w:sz="4" w:space="0" w:color="auto"/>
              <w:left w:val="single" w:sz="4" w:space="0" w:color="auto"/>
              <w:bottom w:val="single" w:sz="4" w:space="0" w:color="auto"/>
              <w:right w:val="single" w:sz="4" w:space="0" w:color="auto"/>
            </w:tcBorders>
          </w:tcPr>
          <w:p w14:paraId="4BB67CB1" w14:textId="77777777" w:rsidR="001E1A8C" w:rsidRPr="00071EA6" w:rsidRDefault="001E1A8C" w:rsidP="006A0CA7">
            <w:pPr>
              <w:pStyle w:val="af9"/>
            </w:pPr>
            <w:r w:rsidRPr="00071EA6">
              <w:t>Группа вида разрешённого использования земельного участка</w:t>
            </w:r>
          </w:p>
        </w:tc>
      </w:tr>
      <w:tr w:rsidR="00071EA6" w:rsidRPr="00071EA6" w14:paraId="3B8F17A9"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7ED2A580" w14:textId="77777777" w:rsidR="001E1A8C" w:rsidRPr="00071EA6" w:rsidRDefault="001E1A8C" w:rsidP="006A0CA7">
            <w:pPr>
              <w:pStyle w:val="af9"/>
            </w:pPr>
            <w:r w:rsidRPr="00071EA6">
              <w:t>2.1</w:t>
            </w:r>
          </w:p>
        </w:tc>
        <w:tc>
          <w:tcPr>
            <w:tcW w:w="2931" w:type="pct"/>
            <w:tcBorders>
              <w:top w:val="single" w:sz="4" w:space="0" w:color="auto"/>
              <w:left w:val="single" w:sz="4" w:space="0" w:color="auto"/>
              <w:bottom w:val="single" w:sz="4" w:space="0" w:color="auto"/>
              <w:right w:val="single" w:sz="4" w:space="0" w:color="auto"/>
            </w:tcBorders>
            <w:vAlign w:val="bottom"/>
          </w:tcPr>
          <w:p w14:paraId="72240EFE" w14:textId="77777777" w:rsidR="001E1A8C" w:rsidRPr="00071EA6" w:rsidRDefault="001E1A8C" w:rsidP="006A0CA7">
            <w:pPr>
              <w:pStyle w:val="af9"/>
            </w:pPr>
            <w:r w:rsidRPr="00071EA6">
              <w:t>Для индивидуального жилищного строительства</w:t>
            </w:r>
          </w:p>
        </w:tc>
        <w:tc>
          <w:tcPr>
            <w:tcW w:w="1554" w:type="pct"/>
            <w:tcBorders>
              <w:top w:val="single" w:sz="4" w:space="0" w:color="auto"/>
              <w:left w:val="single" w:sz="4" w:space="0" w:color="auto"/>
              <w:bottom w:val="single" w:sz="4" w:space="0" w:color="auto"/>
              <w:right w:val="single" w:sz="4" w:space="0" w:color="auto"/>
            </w:tcBorders>
            <w:vAlign w:val="bottom"/>
          </w:tcPr>
          <w:p w14:paraId="6C600AE6" w14:textId="77777777" w:rsidR="001E1A8C" w:rsidRPr="00071EA6" w:rsidRDefault="001E1A8C" w:rsidP="006A0CA7">
            <w:pPr>
              <w:pStyle w:val="af9"/>
            </w:pPr>
            <w:r w:rsidRPr="00071EA6">
              <w:t>Индивидуальные жилые</w:t>
            </w:r>
          </w:p>
        </w:tc>
      </w:tr>
      <w:tr w:rsidR="00071EA6" w:rsidRPr="00071EA6" w14:paraId="667FE5B1" w14:textId="77777777" w:rsidTr="006A0CA7">
        <w:tc>
          <w:tcPr>
            <w:tcW w:w="515" w:type="pct"/>
            <w:tcBorders>
              <w:top w:val="single" w:sz="4" w:space="0" w:color="auto"/>
              <w:left w:val="single" w:sz="4" w:space="0" w:color="auto"/>
              <w:bottom w:val="single" w:sz="4" w:space="0" w:color="auto"/>
              <w:right w:val="single" w:sz="4" w:space="0" w:color="auto"/>
            </w:tcBorders>
            <w:vAlign w:val="bottom"/>
            <w:hideMark/>
          </w:tcPr>
          <w:p w14:paraId="7B8B7CD7" w14:textId="77777777" w:rsidR="001E1A8C" w:rsidRPr="00071EA6" w:rsidRDefault="001E1A8C" w:rsidP="006A0CA7">
            <w:pPr>
              <w:pStyle w:val="af9"/>
            </w:pPr>
            <w:r w:rsidRPr="00071EA6">
              <w:t>2.1.1</w:t>
            </w:r>
          </w:p>
        </w:tc>
        <w:tc>
          <w:tcPr>
            <w:tcW w:w="2931" w:type="pct"/>
            <w:tcBorders>
              <w:top w:val="single" w:sz="4" w:space="0" w:color="auto"/>
              <w:left w:val="single" w:sz="4" w:space="0" w:color="auto"/>
              <w:bottom w:val="single" w:sz="4" w:space="0" w:color="auto"/>
              <w:right w:val="single" w:sz="4" w:space="0" w:color="auto"/>
            </w:tcBorders>
            <w:vAlign w:val="bottom"/>
            <w:hideMark/>
          </w:tcPr>
          <w:p w14:paraId="31414B21" w14:textId="77777777" w:rsidR="001E1A8C" w:rsidRPr="00071EA6" w:rsidRDefault="001E1A8C" w:rsidP="006A0CA7">
            <w:pPr>
              <w:pStyle w:val="af9"/>
            </w:pPr>
            <w:r w:rsidRPr="00071EA6">
              <w:t>Малоэтажная многоквартирная жилая застройка</w:t>
            </w:r>
          </w:p>
        </w:tc>
        <w:tc>
          <w:tcPr>
            <w:tcW w:w="1554" w:type="pct"/>
            <w:tcBorders>
              <w:top w:val="single" w:sz="4" w:space="0" w:color="auto"/>
              <w:left w:val="single" w:sz="4" w:space="0" w:color="auto"/>
              <w:bottom w:val="single" w:sz="4" w:space="0" w:color="auto"/>
              <w:right w:val="single" w:sz="4" w:space="0" w:color="auto"/>
            </w:tcBorders>
            <w:vAlign w:val="bottom"/>
            <w:hideMark/>
          </w:tcPr>
          <w:p w14:paraId="30EBF0C1" w14:textId="77777777" w:rsidR="001E1A8C" w:rsidRPr="00071EA6" w:rsidRDefault="001E1A8C" w:rsidP="006A0CA7">
            <w:pPr>
              <w:pStyle w:val="af9"/>
            </w:pPr>
            <w:r w:rsidRPr="00071EA6">
              <w:t>Многоквартирные жилые</w:t>
            </w:r>
          </w:p>
        </w:tc>
      </w:tr>
      <w:tr w:rsidR="00071EA6" w:rsidRPr="00071EA6" w14:paraId="44EAB7D4" w14:textId="77777777" w:rsidTr="006A0CA7">
        <w:tc>
          <w:tcPr>
            <w:tcW w:w="515" w:type="pct"/>
            <w:tcBorders>
              <w:top w:val="single" w:sz="4" w:space="0" w:color="auto"/>
              <w:left w:val="single" w:sz="4" w:space="0" w:color="auto"/>
              <w:bottom w:val="single" w:sz="4" w:space="0" w:color="auto"/>
              <w:right w:val="single" w:sz="4" w:space="0" w:color="auto"/>
            </w:tcBorders>
            <w:vAlign w:val="center"/>
            <w:hideMark/>
          </w:tcPr>
          <w:p w14:paraId="539B9F60" w14:textId="77777777" w:rsidR="001E1A8C" w:rsidRPr="00071EA6" w:rsidRDefault="001E1A8C" w:rsidP="006A0CA7">
            <w:pPr>
              <w:pStyle w:val="af9"/>
            </w:pPr>
            <w:r w:rsidRPr="00071EA6">
              <w:t>2.2</w:t>
            </w:r>
          </w:p>
        </w:tc>
        <w:tc>
          <w:tcPr>
            <w:tcW w:w="2931" w:type="pct"/>
            <w:tcBorders>
              <w:top w:val="single" w:sz="4" w:space="0" w:color="auto"/>
              <w:left w:val="single" w:sz="4" w:space="0" w:color="auto"/>
              <w:bottom w:val="single" w:sz="4" w:space="0" w:color="auto"/>
              <w:right w:val="single" w:sz="4" w:space="0" w:color="auto"/>
            </w:tcBorders>
            <w:vAlign w:val="bottom"/>
            <w:hideMark/>
          </w:tcPr>
          <w:p w14:paraId="143E0B2E" w14:textId="77777777" w:rsidR="001E1A8C" w:rsidRPr="00071EA6" w:rsidRDefault="001E1A8C" w:rsidP="006A0CA7">
            <w:pPr>
              <w:pStyle w:val="af9"/>
            </w:pPr>
            <w:r w:rsidRPr="00071EA6">
              <w:t>Для ведения личного подсобного хозяйства (при</w:t>
            </w:r>
            <w:r w:rsidRPr="00071EA6">
              <w:softHyphen/>
              <w:t>усадебный земельный участок)</w:t>
            </w:r>
          </w:p>
        </w:tc>
        <w:tc>
          <w:tcPr>
            <w:tcW w:w="1554" w:type="pct"/>
            <w:tcBorders>
              <w:top w:val="single" w:sz="4" w:space="0" w:color="auto"/>
              <w:left w:val="single" w:sz="4" w:space="0" w:color="auto"/>
              <w:bottom w:val="single" w:sz="4" w:space="0" w:color="auto"/>
              <w:right w:val="single" w:sz="4" w:space="0" w:color="auto"/>
            </w:tcBorders>
            <w:hideMark/>
          </w:tcPr>
          <w:p w14:paraId="2B3FAD5E" w14:textId="77777777" w:rsidR="001E1A8C" w:rsidRPr="00071EA6" w:rsidRDefault="001E1A8C" w:rsidP="006A0CA7">
            <w:pPr>
              <w:pStyle w:val="af9"/>
            </w:pPr>
            <w:r w:rsidRPr="00071EA6">
              <w:t>Индивидуальные жилые</w:t>
            </w:r>
          </w:p>
        </w:tc>
      </w:tr>
      <w:tr w:rsidR="00071EA6" w:rsidRPr="00071EA6" w14:paraId="431F88C0" w14:textId="77777777" w:rsidTr="006A0CA7">
        <w:tc>
          <w:tcPr>
            <w:tcW w:w="515" w:type="pct"/>
            <w:tcBorders>
              <w:top w:val="single" w:sz="4" w:space="0" w:color="auto"/>
              <w:left w:val="single" w:sz="4" w:space="0" w:color="auto"/>
              <w:bottom w:val="single" w:sz="4" w:space="0" w:color="auto"/>
              <w:right w:val="single" w:sz="4" w:space="0" w:color="auto"/>
            </w:tcBorders>
            <w:vAlign w:val="bottom"/>
            <w:hideMark/>
          </w:tcPr>
          <w:p w14:paraId="7B9B2132" w14:textId="77777777" w:rsidR="001E1A8C" w:rsidRPr="00071EA6" w:rsidRDefault="001E1A8C" w:rsidP="006A0CA7">
            <w:pPr>
              <w:pStyle w:val="af9"/>
            </w:pPr>
            <w:r w:rsidRPr="00071EA6">
              <w:t>2.3</w:t>
            </w:r>
          </w:p>
        </w:tc>
        <w:tc>
          <w:tcPr>
            <w:tcW w:w="2931" w:type="pct"/>
            <w:tcBorders>
              <w:top w:val="single" w:sz="4" w:space="0" w:color="auto"/>
              <w:left w:val="single" w:sz="4" w:space="0" w:color="auto"/>
              <w:bottom w:val="single" w:sz="4" w:space="0" w:color="auto"/>
              <w:right w:val="single" w:sz="4" w:space="0" w:color="auto"/>
            </w:tcBorders>
            <w:vAlign w:val="bottom"/>
            <w:hideMark/>
          </w:tcPr>
          <w:p w14:paraId="09556B8F" w14:textId="77777777" w:rsidR="001E1A8C" w:rsidRPr="00071EA6" w:rsidRDefault="001E1A8C" w:rsidP="006A0CA7">
            <w:pPr>
              <w:pStyle w:val="af9"/>
            </w:pPr>
            <w:r w:rsidRPr="00071EA6">
              <w:t>Блокированная жилая застройка</w:t>
            </w:r>
          </w:p>
        </w:tc>
        <w:tc>
          <w:tcPr>
            <w:tcW w:w="1554" w:type="pct"/>
            <w:tcBorders>
              <w:top w:val="single" w:sz="4" w:space="0" w:color="auto"/>
              <w:left w:val="single" w:sz="4" w:space="0" w:color="auto"/>
              <w:bottom w:val="single" w:sz="4" w:space="0" w:color="auto"/>
              <w:right w:val="single" w:sz="4" w:space="0" w:color="auto"/>
            </w:tcBorders>
            <w:vAlign w:val="bottom"/>
            <w:hideMark/>
          </w:tcPr>
          <w:p w14:paraId="2D0C121C" w14:textId="77777777" w:rsidR="001E1A8C" w:rsidRPr="00071EA6" w:rsidRDefault="001E1A8C" w:rsidP="006A0CA7">
            <w:pPr>
              <w:pStyle w:val="af9"/>
            </w:pPr>
            <w:r w:rsidRPr="00071EA6">
              <w:t>Многоквартирные жилые</w:t>
            </w:r>
          </w:p>
        </w:tc>
      </w:tr>
      <w:tr w:rsidR="00071EA6" w:rsidRPr="00071EA6" w14:paraId="172413D6" w14:textId="77777777" w:rsidTr="006A0CA7">
        <w:tc>
          <w:tcPr>
            <w:tcW w:w="515" w:type="pct"/>
            <w:tcBorders>
              <w:top w:val="single" w:sz="4" w:space="0" w:color="auto"/>
              <w:left w:val="single" w:sz="4" w:space="0" w:color="auto"/>
              <w:bottom w:val="single" w:sz="4" w:space="0" w:color="auto"/>
              <w:right w:val="single" w:sz="4" w:space="0" w:color="auto"/>
            </w:tcBorders>
            <w:vAlign w:val="bottom"/>
            <w:hideMark/>
          </w:tcPr>
          <w:p w14:paraId="2BCDF9A7" w14:textId="77777777" w:rsidR="001E1A8C" w:rsidRPr="00071EA6" w:rsidRDefault="001E1A8C" w:rsidP="006A0CA7">
            <w:pPr>
              <w:pStyle w:val="af9"/>
            </w:pPr>
            <w:r w:rsidRPr="00071EA6">
              <w:t>2.5</w:t>
            </w:r>
          </w:p>
        </w:tc>
        <w:tc>
          <w:tcPr>
            <w:tcW w:w="2931" w:type="pct"/>
            <w:tcBorders>
              <w:top w:val="single" w:sz="4" w:space="0" w:color="auto"/>
              <w:left w:val="single" w:sz="4" w:space="0" w:color="auto"/>
              <w:bottom w:val="single" w:sz="4" w:space="0" w:color="auto"/>
              <w:right w:val="single" w:sz="4" w:space="0" w:color="auto"/>
            </w:tcBorders>
            <w:vAlign w:val="bottom"/>
            <w:hideMark/>
          </w:tcPr>
          <w:p w14:paraId="17EF5596" w14:textId="77777777" w:rsidR="001E1A8C" w:rsidRPr="00071EA6" w:rsidRDefault="001E1A8C" w:rsidP="006A0CA7">
            <w:pPr>
              <w:pStyle w:val="af9"/>
            </w:pPr>
            <w:proofErr w:type="spellStart"/>
            <w:r w:rsidRPr="00071EA6">
              <w:t>Среднеэтажная</w:t>
            </w:r>
            <w:proofErr w:type="spellEnd"/>
            <w:r w:rsidRPr="00071EA6">
              <w:t xml:space="preserve"> жилая застройка</w:t>
            </w:r>
          </w:p>
        </w:tc>
        <w:tc>
          <w:tcPr>
            <w:tcW w:w="1554" w:type="pct"/>
            <w:tcBorders>
              <w:top w:val="single" w:sz="4" w:space="0" w:color="auto"/>
              <w:left w:val="single" w:sz="4" w:space="0" w:color="auto"/>
              <w:bottom w:val="single" w:sz="4" w:space="0" w:color="auto"/>
              <w:right w:val="single" w:sz="4" w:space="0" w:color="auto"/>
            </w:tcBorders>
            <w:vAlign w:val="bottom"/>
            <w:hideMark/>
          </w:tcPr>
          <w:p w14:paraId="53B30DC5" w14:textId="77777777" w:rsidR="001E1A8C" w:rsidRPr="00071EA6" w:rsidRDefault="001E1A8C" w:rsidP="006A0CA7">
            <w:pPr>
              <w:pStyle w:val="af9"/>
            </w:pPr>
            <w:r w:rsidRPr="00071EA6">
              <w:t>Многоквартирные жилые</w:t>
            </w:r>
          </w:p>
        </w:tc>
      </w:tr>
      <w:tr w:rsidR="00071EA6" w:rsidRPr="00071EA6" w14:paraId="24A1860E"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0A04FBFF" w14:textId="77777777" w:rsidR="001E1A8C" w:rsidRPr="00071EA6" w:rsidRDefault="001E1A8C" w:rsidP="006A0CA7">
            <w:pPr>
              <w:pStyle w:val="af9"/>
            </w:pPr>
            <w:r w:rsidRPr="00071EA6">
              <w:t>2.7</w:t>
            </w:r>
          </w:p>
        </w:tc>
        <w:tc>
          <w:tcPr>
            <w:tcW w:w="2931" w:type="pct"/>
            <w:tcBorders>
              <w:top w:val="single" w:sz="4" w:space="0" w:color="auto"/>
              <w:left w:val="single" w:sz="4" w:space="0" w:color="auto"/>
              <w:bottom w:val="single" w:sz="4" w:space="0" w:color="auto"/>
              <w:right w:val="single" w:sz="4" w:space="0" w:color="auto"/>
            </w:tcBorders>
            <w:vAlign w:val="bottom"/>
          </w:tcPr>
          <w:p w14:paraId="7C44210D" w14:textId="77777777" w:rsidR="001E1A8C" w:rsidRPr="00071EA6" w:rsidRDefault="001E1A8C" w:rsidP="006A0CA7">
            <w:pPr>
              <w:pStyle w:val="af9"/>
            </w:pPr>
            <w:r w:rsidRPr="00071EA6">
              <w:t>Обслуживание жилой застройки</w:t>
            </w:r>
          </w:p>
        </w:tc>
        <w:tc>
          <w:tcPr>
            <w:tcW w:w="1554" w:type="pct"/>
            <w:tcBorders>
              <w:top w:val="single" w:sz="4" w:space="0" w:color="auto"/>
              <w:left w:val="single" w:sz="4" w:space="0" w:color="auto"/>
              <w:bottom w:val="single" w:sz="4" w:space="0" w:color="auto"/>
              <w:right w:val="single" w:sz="4" w:space="0" w:color="auto"/>
            </w:tcBorders>
            <w:vAlign w:val="bottom"/>
          </w:tcPr>
          <w:p w14:paraId="5CB4F17F" w14:textId="77777777" w:rsidR="001E1A8C" w:rsidRPr="00071EA6" w:rsidRDefault="001E1A8C" w:rsidP="006A0CA7">
            <w:pPr>
              <w:pStyle w:val="af9"/>
            </w:pPr>
            <w:r w:rsidRPr="00071EA6">
              <w:t>Социальные</w:t>
            </w:r>
          </w:p>
        </w:tc>
      </w:tr>
      <w:tr w:rsidR="00071EA6" w:rsidRPr="00071EA6" w14:paraId="41899C73"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63A096A8" w14:textId="77777777" w:rsidR="001E1A8C" w:rsidRPr="00071EA6" w:rsidRDefault="001E1A8C" w:rsidP="006A0CA7">
            <w:pPr>
              <w:pStyle w:val="af9"/>
            </w:pPr>
            <w:r w:rsidRPr="00071EA6">
              <w:t>2.7.1</w:t>
            </w:r>
          </w:p>
        </w:tc>
        <w:tc>
          <w:tcPr>
            <w:tcW w:w="2931" w:type="pct"/>
            <w:tcBorders>
              <w:top w:val="single" w:sz="4" w:space="0" w:color="auto"/>
              <w:left w:val="single" w:sz="4" w:space="0" w:color="auto"/>
              <w:bottom w:val="single" w:sz="4" w:space="0" w:color="auto"/>
              <w:right w:val="single" w:sz="4" w:space="0" w:color="auto"/>
            </w:tcBorders>
            <w:vAlign w:val="bottom"/>
          </w:tcPr>
          <w:p w14:paraId="22C0A77D" w14:textId="77777777" w:rsidR="001E1A8C" w:rsidRPr="00071EA6" w:rsidRDefault="001E1A8C" w:rsidP="006A0CA7">
            <w:pPr>
              <w:pStyle w:val="af9"/>
            </w:pPr>
            <w:r w:rsidRPr="00071EA6">
              <w:t>Хранение автотранспорта</w:t>
            </w:r>
          </w:p>
        </w:tc>
        <w:tc>
          <w:tcPr>
            <w:tcW w:w="1554" w:type="pct"/>
            <w:tcBorders>
              <w:top w:val="single" w:sz="4" w:space="0" w:color="auto"/>
              <w:left w:val="single" w:sz="4" w:space="0" w:color="auto"/>
              <w:bottom w:val="single" w:sz="4" w:space="0" w:color="auto"/>
              <w:right w:val="single" w:sz="4" w:space="0" w:color="auto"/>
            </w:tcBorders>
            <w:vAlign w:val="bottom"/>
          </w:tcPr>
          <w:p w14:paraId="53E634EF" w14:textId="77777777" w:rsidR="001E1A8C" w:rsidRPr="00071EA6" w:rsidRDefault="001E1A8C" w:rsidP="006A0CA7">
            <w:pPr>
              <w:pStyle w:val="af9"/>
            </w:pPr>
            <w:r w:rsidRPr="00071EA6">
              <w:t>Обслуживающие</w:t>
            </w:r>
          </w:p>
        </w:tc>
      </w:tr>
      <w:tr w:rsidR="00071EA6" w:rsidRPr="00071EA6" w14:paraId="57E2F962"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5743C9A2" w14:textId="77777777" w:rsidR="001E1A8C" w:rsidRPr="00071EA6" w:rsidRDefault="001E1A8C" w:rsidP="006A0CA7">
            <w:pPr>
              <w:pStyle w:val="af9"/>
            </w:pPr>
            <w:r w:rsidRPr="00071EA6">
              <w:t>3.1.1</w:t>
            </w:r>
          </w:p>
        </w:tc>
        <w:tc>
          <w:tcPr>
            <w:tcW w:w="2931" w:type="pct"/>
            <w:tcBorders>
              <w:top w:val="single" w:sz="4" w:space="0" w:color="auto"/>
              <w:left w:val="single" w:sz="4" w:space="0" w:color="auto"/>
              <w:bottom w:val="single" w:sz="4" w:space="0" w:color="auto"/>
              <w:right w:val="single" w:sz="4" w:space="0" w:color="auto"/>
            </w:tcBorders>
            <w:vAlign w:val="bottom"/>
          </w:tcPr>
          <w:p w14:paraId="5E9B2E3B" w14:textId="77777777" w:rsidR="001E1A8C" w:rsidRPr="00071EA6" w:rsidRDefault="001E1A8C" w:rsidP="006A0CA7">
            <w:pPr>
              <w:pStyle w:val="af9"/>
            </w:pPr>
            <w:r w:rsidRPr="00071EA6">
              <w:t>Предоставление коммунальных услуг</w:t>
            </w:r>
          </w:p>
        </w:tc>
        <w:tc>
          <w:tcPr>
            <w:tcW w:w="1554" w:type="pct"/>
            <w:tcBorders>
              <w:top w:val="single" w:sz="4" w:space="0" w:color="auto"/>
              <w:left w:val="single" w:sz="4" w:space="0" w:color="auto"/>
              <w:bottom w:val="single" w:sz="4" w:space="0" w:color="auto"/>
              <w:right w:val="single" w:sz="4" w:space="0" w:color="auto"/>
            </w:tcBorders>
            <w:vAlign w:val="bottom"/>
          </w:tcPr>
          <w:p w14:paraId="02497A3C" w14:textId="77777777" w:rsidR="001E1A8C" w:rsidRPr="00071EA6" w:rsidRDefault="001E1A8C" w:rsidP="006A0CA7">
            <w:pPr>
              <w:pStyle w:val="af9"/>
            </w:pPr>
            <w:r w:rsidRPr="00071EA6">
              <w:t>Обслуживающие</w:t>
            </w:r>
          </w:p>
        </w:tc>
      </w:tr>
      <w:tr w:rsidR="00071EA6" w:rsidRPr="00071EA6" w14:paraId="263D1493" w14:textId="77777777" w:rsidTr="006A0CA7">
        <w:tc>
          <w:tcPr>
            <w:tcW w:w="515" w:type="pct"/>
            <w:tcBorders>
              <w:top w:val="single" w:sz="4" w:space="0" w:color="auto"/>
              <w:left w:val="single" w:sz="4" w:space="0" w:color="auto"/>
              <w:bottom w:val="single" w:sz="4" w:space="0" w:color="auto"/>
              <w:right w:val="single" w:sz="4" w:space="0" w:color="auto"/>
            </w:tcBorders>
          </w:tcPr>
          <w:p w14:paraId="3985F72D" w14:textId="77777777" w:rsidR="001E1A8C" w:rsidRPr="00071EA6" w:rsidRDefault="001E1A8C" w:rsidP="006A0CA7">
            <w:pPr>
              <w:pStyle w:val="af9"/>
            </w:pPr>
            <w:r w:rsidRPr="00071EA6">
              <w:t>3.1.2</w:t>
            </w:r>
          </w:p>
        </w:tc>
        <w:tc>
          <w:tcPr>
            <w:tcW w:w="2931" w:type="pct"/>
            <w:tcBorders>
              <w:top w:val="single" w:sz="4" w:space="0" w:color="auto"/>
              <w:left w:val="single" w:sz="4" w:space="0" w:color="auto"/>
              <w:bottom w:val="single" w:sz="4" w:space="0" w:color="auto"/>
              <w:right w:val="single" w:sz="4" w:space="0" w:color="auto"/>
            </w:tcBorders>
            <w:vAlign w:val="bottom"/>
          </w:tcPr>
          <w:p w14:paraId="63684A45" w14:textId="77777777" w:rsidR="001E1A8C" w:rsidRPr="00071EA6" w:rsidRDefault="001E1A8C" w:rsidP="006A0CA7">
            <w:pPr>
              <w:pStyle w:val="af9"/>
            </w:pPr>
            <w:r w:rsidRPr="00071EA6">
              <w:t>Административные здания организаций, обеспе</w:t>
            </w:r>
            <w:r w:rsidRPr="00071EA6">
              <w:softHyphen/>
              <w:t>чивающих предоставление коммунальных услуг</w:t>
            </w:r>
          </w:p>
        </w:tc>
        <w:tc>
          <w:tcPr>
            <w:tcW w:w="1554" w:type="pct"/>
            <w:tcBorders>
              <w:top w:val="single" w:sz="4" w:space="0" w:color="auto"/>
              <w:left w:val="single" w:sz="4" w:space="0" w:color="auto"/>
              <w:bottom w:val="single" w:sz="4" w:space="0" w:color="auto"/>
              <w:right w:val="single" w:sz="4" w:space="0" w:color="auto"/>
            </w:tcBorders>
          </w:tcPr>
          <w:p w14:paraId="32F61980" w14:textId="77777777" w:rsidR="001E1A8C" w:rsidRPr="00071EA6" w:rsidRDefault="001E1A8C" w:rsidP="006A0CA7">
            <w:pPr>
              <w:pStyle w:val="af9"/>
            </w:pPr>
            <w:r w:rsidRPr="00071EA6">
              <w:t>Обслуживающие</w:t>
            </w:r>
          </w:p>
        </w:tc>
      </w:tr>
      <w:tr w:rsidR="00071EA6" w:rsidRPr="00071EA6" w14:paraId="65E4D58D"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04B1369" w14:textId="77777777" w:rsidR="001E1A8C" w:rsidRPr="00071EA6" w:rsidRDefault="001E1A8C" w:rsidP="006A0CA7">
            <w:pPr>
              <w:pStyle w:val="af9"/>
            </w:pPr>
            <w:r w:rsidRPr="00071EA6">
              <w:t>3.2.1</w:t>
            </w:r>
          </w:p>
        </w:tc>
        <w:tc>
          <w:tcPr>
            <w:tcW w:w="2931" w:type="pct"/>
            <w:tcBorders>
              <w:top w:val="single" w:sz="4" w:space="0" w:color="auto"/>
              <w:left w:val="single" w:sz="4" w:space="0" w:color="auto"/>
              <w:bottom w:val="single" w:sz="4" w:space="0" w:color="auto"/>
              <w:right w:val="single" w:sz="4" w:space="0" w:color="auto"/>
            </w:tcBorders>
            <w:vAlign w:val="bottom"/>
          </w:tcPr>
          <w:p w14:paraId="2B346BFA" w14:textId="77777777" w:rsidR="001E1A8C" w:rsidRPr="00071EA6" w:rsidRDefault="001E1A8C" w:rsidP="006A0CA7">
            <w:pPr>
              <w:pStyle w:val="af9"/>
            </w:pPr>
            <w:r w:rsidRPr="00071EA6">
              <w:t>Дома социального обслуживания</w:t>
            </w:r>
          </w:p>
        </w:tc>
        <w:tc>
          <w:tcPr>
            <w:tcW w:w="1554" w:type="pct"/>
            <w:tcBorders>
              <w:top w:val="single" w:sz="4" w:space="0" w:color="auto"/>
              <w:left w:val="single" w:sz="4" w:space="0" w:color="auto"/>
              <w:bottom w:val="single" w:sz="4" w:space="0" w:color="auto"/>
              <w:right w:val="single" w:sz="4" w:space="0" w:color="auto"/>
            </w:tcBorders>
            <w:vAlign w:val="bottom"/>
          </w:tcPr>
          <w:p w14:paraId="151F1E94" w14:textId="77777777" w:rsidR="001E1A8C" w:rsidRPr="00071EA6" w:rsidRDefault="001E1A8C" w:rsidP="006A0CA7">
            <w:pPr>
              <w:pStyle w:val="af9"/>
            </w:pPr>
            <w:r w:rsidRPr="00071EA6">
              <w:t>Социальные</w:t>
            </w:r>
          </w:p>
        </w:tc>
      </w:tr>
      <w:tr w:rsidR="00071EA6" w:rsidRPr="00071EA6" w14:paraId="250599CC"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6E16E7F" w14:textId="77777777" w:rsidR="001E1A8C" w:rsidRPr="00071EA6" w:rsidRDefault="001E1A8C" w:rsidP="006A0CA7">
            <w:pPr>
              <w:pStyle w:val="af9"/>
            </w:pPr>
            <w:r w:rsidRPr="00071EA6">
              <w:lastRenderedPageBreak/>
              <w:t>3.2.2</w:t>
            </w:r>
          </w:p>
        </w:tc>
        <w:tc>
          <w:tcPr>
            <w:tcW w:w="2931" w:type="pct"/>
            <w:tcBorders>
              <w:top w:val="single" w:sz="4" w:space="0" w:color="auto"/>
              <w:left w:val="single" w:sz="4" w:space="0" w:color="auto"/>
              <w:bottom w:val="single" w:sz="4" w:space="0" w:color="auto"/>
              <w:right w:val="single" w:sz="4" w:space="0" w:color="auto"/>
            </w:tcBorders>
            <w:vAlign w:val="bottom"/>
          </w:tcPr>
          <w:p w14:paraId="6158C3AB" w14:textId="77777777" w:rsidR="001E1A8C" w:rsidRPr="00071EA6" w:rsidRDefault="001E1A8C" w:rsidP="006A0CA7">
            <w:pPr>
              <w:pStyle w:val="af9"/>
            </w:pPr>
            <w:r w:rsidRPr="00071EA6">
              <w:t>Оказание социальной помощи населению</w:t>
            </w:r>
          </w:p>
        </w:tc>
        <w:tc>
          <w:tcPr>
            <w:tcW w:w="1554" w:type="pct"/>
            <w:tcBorders>
              <w:top w:val="single" w:sz="4" w:space="0" w:color="auto"/>
              <w:left w:val="single" w:sz="4" w:space="0" w:color="auto"/>
              <w:bottom w:val="single" w:sz="4" w:space="0" w:color="auto"/>
              <w:right w:val="single" w:sz="4" w:space="0" w:color="auto"/>
            </w:tcBorders>
            <w:vAlign w:val="bottom"/>
          </w:tcPr>
          <w:p w14:paraId="2557668B" w14:textId="77777777" w:rsidR="001E1A8C" w:rsidRPr="00071EA6" w:rsidRDefault="001E1A8C" w:rsidP="006A0CA7">
            <w:pPr>
              <w:pStyle w:val="af9"/>
            </w:pPr>
            <w:r w:rsidRPr="00071EA6">
              <w:t>Обслуживающие</w:t>
            </w:r>
          </w:p>
        </w:tc>
      </w:tr>
      <w:tr w:rsidR="00071EA6" w:rsidRPr="00071EA6" w14:paraId="7EE5D5CC"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62E9DC88" w14:textId="77777777" w:rsidR="001E1A8C" w:rsidRPr="00071EA6" w:rsidRDefault="001E1A8C" w:rsidP="006A0CA7">
            <w:pPr>
              <w:pStyle w:val="af9"/>
            </w:pPr>
            <w:r w:rsidRPr="00071EA6">
              <w:t>3.2.3</w:t>
            </w:r>
          </w:p>
        </w:tc>
        <w:tc>
          <w:tcPr>
            <w:tcW w:w="2931" w:type="pct"/>
            <w:tcBorders>
              <w:top w:val="single" w:sz="4" w:space="0" w:color="auto"/>
              <w:left w:val="single" w:sz="4" w:space="0" w:color="auto"/>
              <w:bottom w:val="single" w:sz="4" w:space="0" w:color="auto"/>
              <w:right w:val="single" w:sz="4" w:space="0" w:color="auto"/>
            </w:tcBorders>
            <w:vAlign w:val="bottom"/>
          </w:tcPr>
          <w:p w14:paraId="40BE3ACD" w14:textId="77777777" w:rsidR="001E1A8C" w:rsidRPr="00071EA6" w:rsidRDefault="001E1A8C" w:rsidP="006A0CA7">
            <w:pPr>
              <w:pStyle w:val="af9"/>
            </w:pPr>
            <w:r w:rsidRPr="00071EA6">
              <w:t>Оказание услуг связи</w:t>
            </w:r>
          </w:p>
        </w:tc>
        <w:tc>
          <w:tcPr>
            <w:tcW w:w="1554" w:type="pct"/>
            <w:tcBorders>
              <w:top w:val="single" w:sz="4" w:space="0" w:color="auto"/>
              <w:left w:val="single" w:sz="4" w:space="0" w:color="auto"/>
              <w:bottom w:val="single" w:sz="4" w:space="0" w:color="auto"/>
              <w:right w:val="single" w:sz="4" w:space="0" w:color="auto"/>
            </w:tcBorders>
            <w:vAlign w:val="bottom"/>
          </w:tcPr>
          <w:p w14:paraId="5CE2ABCE" w14:textId="77777777" w:rsidR="001E1A8C" w:rsidRPr="00071EA6" w:rsidRDefault="001E1A8C" w:rsidP="006A0CA7">
            <w:pPr>
              <w:pStyle w:val="af9"/>
            </w:pPr>
            <w:r w:rsidRPr="00071EA6">
              <w:t>Обслуживающие</w:t>
            </w:r>
          </w:p>
        </w:tc>
      </w:tr>
      <w:tr w:rsidR="00071EA6" w:rsidRPr="00071EA6" w14:paraId="00715F9B"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5247FCC0" w14:textId="77777777" w:rsidR="001E1A8C" w:rsidRPr="00071EA6" w:rsidRDefault="001E1A8C" w:rsidP="006A0CA7">
            <w:pPr>
              <w:pStyle w:val="af9"/>
            </w:pPr>
            <w:r w:rsidRPr="00071EA6">
              <w:t>3.2.4</w:t>
            </w:r>
          </w:p>
        </w:tc>
        <w:tc>
          <w:tcPr>
            <w:tcW w:w="2931" w:type="pct"/>
            <w:tcBorders>
              <w:top w:val="single" w:sz="4" w:space="0" w:color="auto"/>
              <w:left w:val="single" w:sz="4" w:space="0" w:color="auto"/>
              <w:bottom w:val="single" w:sz="4" w:space="0" w:color="auto"/>
              <w:right w:val="single" w:sz="4" w:space="0" w:color="auto"/>
            </w:tcBorders>
            <w:vAlign w:val="bottom"/>
          </w:tcPr>
          <w:p w14:paraId="2EB84584" w14:textId="77777777" w:rsidR="001E1A8C" w:rsidRPr="00071EA6" w:rsidRDefault="001E1A8C" w:rsidP="006A0CA7">
            <w:pPr>
              <w:pStyle w:val="af9"/>
            </w:pPr>
            <w:r w:rsidRPr="00071EA6">
              <w:t>Общежития</w:t>
            </w:r>
          </w:p>
        </w:tc>
        <w:tc>
          <w:tcPr>
            <w:tcW w:w="1554" w:type="pct"/>
            <w:tcBorders>
              <w:top w:val="single" w:sz="4" w:space="0" w:color="auto"/>
              <w:left w:val="single" w:sz="4" w:space="0" w:color="auto"/>
              <w:bottom w:val="single" w:sz="4" w:space="0" w:color="auto"/>
              <w:right w:val="single" w:sz="4" w:space="0" w:color="auto"/>
            </w:tcBorders>
            <w:vAlign w:val="bottom"/>
          </w:tcPr>
          <w:p w14:paraId="6E4FA4C7" w14:textId="77777777" w:rsidR="001E1A8C" w:rsidRPr="00071EA6" w:rsidRDefault="001E1A8C" w:rsidP="006A0CA7">
            <w:pPr>
              <w:pStyle w:val="af9"/>
            </w:pPr>
            <w:r w:rsidRPr="00071EA6">
              <w:t>Социальные</w:t>
            </w:r>
          </w:p>
        </w:tc>
      </w:tr>
      <w:tr w:rsidR="00071EA6" w:rsidRPr="00071EA6" w14:paraId="37BE3BD3"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86D73C9" w14:textId="77777777" w:rsidR="001E1A8C" w:rsidRPr="00071EA6" w:rsidRDefault="001E1A8C" w:rsidP="006A0CA7">
            <w:pPr>
              <w:pStyle w:val="af9"/>
            </w:pPr>
            <w:r w:rsidRPr="00071EA6">
              <w:t>3.3</w:t>
            </w:r>
          </w:p>
        </w:tc>
        <w:tc>
          <w:tcPr>
            <w:tcW w:w="2931" w:type="pct"/>
            <w:tcBorders>
              <w:top w:val="single" w:sz="4" w:space="0" w:color="auto"/>
              <w:left w:val="single" w:sz="4" w:space="0" w:color="auto"/>
              <w:bottom w:val="single" w:sz="4" w:space="0" w:color="auto"/>
              <w:right w:val="single" w:sz="4" w:space="0" w:color="auto"/>
            </w:tcBorders>
            <w:vAlign w:val="bottom"/>
          </w:tcPr>
          <w:p w14:paraId="39FF9B85" w14:textId="77777777" w:rsidR="001E1A8C" w:rsidRPr="00071EA6" w:rsidRDefault="001E1A8C" w:rsidP="006A0CA7">
            <w:pPr>
              <w:pStyle w:val="af9"/>
            </w:pPr>
            <w:r w:rsidRPr="00071EA6">
              <w:t>Бытовое обслуживание</w:t>
            </w:r>
          </w:p>
        </w:tc>
        <w:tc>
          <w:tcPr>
            <w:tcW w:w="1554" w:type="pct"/>
            <w:tcBorders>
              <w:top w:val="single" w:sz="4" w:space="0" w:color="auto"/>
              <w:left w:val="single" w:sz="4" w:space="0" w:color="auto"/>
              <w:bottom w:val="single" w:sz="4" w:space="0" w:color="auto"/>
              <w:right w:val="single" w:sz="4" w:space="0" w:color="auto"/>
            </w:tcBorders>
            <w:vAlign w:val="bottom"/>
          </w:tcPr>
          <w:p w14:paraId="1DFE16D2" w14:textId="77777777" w:rsidR="001E1A8C" w:rsidRPr="00071EA6" w:rsidRDefault="001E1A8C" w:rsidP="006A0CA7">
            <w:pPr>
              <w:pStyle w:val="af9"/>
            </w:pPr>
            <w:r w:rsidRPr="00071EA6">
              <w:t>Обслуживающие</w:t>
            </w:r>
          </w:p>
        </w:tc>
      </w:tr>
      <w:tr w:rsidR="00071EA6" w:rsidRPr="00071EA6" w14:paraId="5D4D03A4"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809D6B6" w14:textId="77777777" w:rsidR="001E1A8C" w:rsidRPr="00071EA6" w:rsidRDefault="001E1A8C" w:rsidP="006A0CA7">
            <w:pPr>
              <w:pStyle w:val="af9"/>
            </w:pPr>
            <w:r w:rsidRPr="00071EA6">
              <w:t>3.4.1</w:t>
            </w:r>
          </w:p>
        </w:tc>
        <w:tc>
          <w:tcPr>
            <w:tcW w:w="2931" w:type="pct"/>
            <w:tcBorders>
              <w:top w:val="single" w:sz="4" w:space="0" w:color="auto"/>
              <w:left w:val="single" w:sz="4" w:space="0" w:color="auto"/>
              <w:bottom w:val="single" w:sz="4" w:space="0" w:color="auto"/>
              <w:right w:val="single" w:sz="4" w:space="0" w:color="auto"/>
            </w:tcBorders>
            <w:vAlign w:val="bottom"/>
          </w:tcPr>
          <w:p w14:paraId="4C7EBB6A" w14:textId="77777777" w:rsidR="001E1A8C" w:rsidRPr="00071EA6" w:rsidRDefault="001E1A8C" w:rsidP="006A0CA7">
            <w:pPr>
              <w:pStyle w:val="af9"/>
            </w:pPr>
            <w:r w:rsidRPr="00071EA6">
              <w:t>Амбулаторно-поликлиническое обслуживание</w:t>
            </w:r>
          </w:p>
        </w:tc>
        <w:tc>
          <w:tcPr>
            <w:tcW w:w="1554" w:type="pct"/>
            <w:tcBorders>
              <w:top w:val="single" w:sz="4" w:space="0" w:color="auto"/>
              <w:left w:val="single" w:sz="4" w:space="0" w:color="auto"/>
              <w:bottom w:val="single" w:sz="4" w:space="0" w:color="auto"/>
              <w:right w:val="single" w:sz="4" w:space="0" w:color="auto"/>
            </w:tcBorders>
            <w:vAlign w:val="bottom"/>
          </w:tcPr>
          <w:p w14:paraId="34E8AD4C" w14:textId="77777777" w:rsidR="001E1A8C" w:rsidRPr="00071EA6" w:rsidRDefault="001E1A8C" w:rsidP="006A0CA7">
            <w:pPr>
              <w:pStyle w:val="af9"/>
            </w:pPr>
            <w:r w:rsidRPr="00071EA6">
              <w:t>Социальные</w:t>
            </w:r>
          </w:p>
        </w:tc>
      </w:tr>
      <w:tr w:rsidR="00071EA6" w:rsidRPr="00071EA6" w14:paraId="207E7DB6"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6E918BE8" w14:textId="77777777" w:rsidR="001E1A8C" w:rsidRPr="00071EA6" w:rsidRDefault="001E1A8C" w:rsidP="006A0CA7">
            <w:pPr>
              <w:pStyle w:val="af9"/>
            </w:pPr>
            <w:r w:rsidRPr="00071EA6">
              <w:t>3.4.2</w:t>
            </w:r>
          </w:p>
        </w:tc>
        <w:tc>
          <w:tcPr>
            <w:tcW w:w="2931" w:type="pct"/>
            <w:tcBorders>
              <w:top w:val="single" w:sz="4" w:space="0" w:color="auto"/>
              <w:left w:val="single" w:sz="4" w:space="0" w:color="auto"/>
              <w:bottom w:val="single" w:sz="4" w:space="0" w:color="auto"/>
              <w:right w:val="single" w:sz="4" w:space="0" w:color="auto"/>
            </w:tcBorders>
            <w:vAlign w:val="bottom"/>
          </w:tcPr>
          <w:p w14:paraId="60B1419C" w14:textId="77777777" w:rsidR="001E1A8C" w:rsidRPr="00071EA6" w:rsidRDefault="001E1A8C" w:rsidP="006A0CA7">
            <w:pPr>
              <w:pStyle w:val="af9"/>
            </w:pPr>
            <w:r w:rsidRPr="00071EA6">
              <w:t>Стационарное медицинское обслуживание</w:t>
            </w:r>
          </w:p>
        </w:tc>
        <w:tc>
          <w:tcPr>
            <w:tcW w:w="1554" w:type="pct"/>
            <w:tcBorders>
              <w:top w:val="single" w:sz="4" w:space="0" w:color="auto"/>
              <w:left w:val="single" w:sz="4" w:space="0" w:color="auto"/>
              <w:bottom w:val="single" w:sz="4" w:space="0" w:color="auto"/>
              <w:right w:val="single" w:sz="4" w:space="0" w:color="auto"/>
            </w:tcBorders>
            <w:vAlign w:val="bottom"/>
          </w:tcPr>
          <w:p w14:paraId="0B2EE11B" w14:textId="77777777" w:rsidR="001E1A8C" w:rsidRPr="00071EA6" w:rsidRDefault="001E1A8C" w:rsidP="006A0CA7">
            <w:pPr>
              <w:pStyle w:val="af9"/>
            </w:pPr>
            <w:r w:rsidRPr="00071EA6">
              <w:t>Социальные</w:t>
            </w:r>
          </w:p>
        </w:tc>
      </w:tr>
      <w:tr w:rsidR="00071EA6" w:rsidRPr="00071EA6" w14:paraId="0F29214F"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2FA96BBC" w14:textId="77777777" w:rsidR="001E1A8C" w:rsidRPr="00071EA6" w:rsidRDefault="001E1A8C" w:rsidP="006A0CA7">
            <w:pPr>
              <w:pStyle w:val="af9"/>
            </w:pPr>
            <w:r w:rsidRPr="00071EA6">
              <w:t>3.4.3</w:t>
            </w:r>
          </w:p>
        </w:tc>
        <w:tc>
          <w:tcPr>
            <w:tcW w:w="2931" w:type="pct"/>
            <w:tcBorders>
              <w:top w:val="single" w:sz="4" w:space="0" w:color="auto"/>
              <w:left w:val="single" w:sz="4" w:space="0" w:color="auto"/>
              <w:bottom w:val="single" w:sz="4" w:space="0" w:color="auto"/>
              <w:right w:val="single" w:sz="4" w:space="0" w:color="auto"/>
            </w:tcBorders>
            <w:vAlign w:val="bottom"/>
          </w:tcPr>
          <w:p w14:paraId="1196E31E" w14:textId="77777777" w:rsidR="001E1A8C" w:rsidRPr="00071EA6" w:rsidRDefault="001E1A8C" w:rsidP="006A0CA7">
            <w:pPr>
              <w:pStyle w:val="af9"/>
            </w:pPr>
            <w:r w:rsidRPr="00071EA6">
              <w:t>Медицинские организации особого назначения</w:t>
            </w:r>
          </w:p>
        </w:tc>
        <w:tc>
          <w:tcPr>
            <w:tcW w:w="1554" w:type="pct"/>
            <w:tcBorders>
              <w:top w:val="single" w:sz="4" w:space="0" w:color="auto"/>
              <w:left w:val="single" w:sz="4" w:space="0" w:color="auto"/>
              <w:bottom w:val="single" w:sz="4" w:space="0" w:color="auto"/>
              <w:right w:val="single" w:sz="4" w:space="0" w:color="auto"/>
            </w:tcBorders>
            <w:vAlign w:val="bottom"/>
          </w:tcPr>
          <w:p w14:paraId="6493A4E0" w14:textId="77777777" w:rsidR="001E1A8C" w:rsidRPr="00071EA6" w:rsidRDefault="001E1A8C" w:rsidP="006A0CA7">
            <w:pPr>
              <w:pStyle w:val="af9"/>
            </w:pPr>
            <w:r w:rsidRPr="00071EA6">
              <w:t>Социальные</w:t>
            </w:r>
          </w:p>
        </w:tc>
      </w:tr>
      <w:tr w:rsidR="00071EA6" w:rsidRPr="00071EA6" w14:paraId="71BA9491" w14:textId="77777777" w:rsidTr="006A0CA7">
        <w:tc>
          <w:tcPr>
            <w:tcW w:w="515" w:type="pct"/>
            <w:tcBorders>
              <w:top w:val="single" w:sz="4" w:space="0" w:color="auto"/>
              <w:left w:val="single" w:sz="4" w:space="0" w:color="auto"/>
              <w:bottom w:val="single" w:sz="4" w:space="0" w:color="auto"/>
              <w:right w:val="single" w:sz="4" w:space="0" w:color="auto"/>
            </w:tcBorders>
          </w:tcPr>
          <w:p w14:paraId="37EF97CF" w14:textId="77777777" w:rsidR="001E1A8C" w:rsidRPr="00071EA6" w:rsidRDefault="001E1A8C" w:rsidP="006A0CA7">
            <w:pPr>
              <w:pStyle w:val="af9"/>
            </w:pPr>
            <w:r w:rsidRPr="00071EA6">
              <w:t>3.5.1</w:t>
            </w:r>
          </w:p>
        </w:tc>
        <w:tc>
          <w:tcPr>
            <w:tcW w:w="2931" w:type="pct"/>
            <w:tcBorders>
              <w:top w:val="single" w:sz="4" w:space="0" w:color="auto"/>
              <w:left w:val="single" w:sz="4" w:space="0" w:color="auto"/>
              <w:bottom w:val="single" w:sz="4" w:space="0" w:color="auto"/>
              <w:right w:val="single" w:sz="4" w:space="0" w:color="auto"/>
            </w:tcBorders>
            <w:vAlign w:val="bottom"/>
          </w:tcPr>
          <w:p w14:paraId="7D9FBE4E" w14:textId="77777777" w:rsidR="001E1A8C" w:rsidRPr="00071EA6" w:rsidRDefault="001E1A8C" w:rsidP="006A0CA7">
            <w:pPr>
              <w:pStyle w:val="af9"/>
            </w:pPr>
            <w:r w:rsidRPr="00071EA6">
              <w:t>Дошкольное, начальное и среднее общее образо</w:t>
            </w:r>
            <w:r w:rsidRPr="00071EA6">
              <w:softHyphen/>
              <w:t>вание</w:t>
            </w:r>
          </w:p>
        </w:tc>
        <w:tc>
          <w:tcPr>
            <w:tcW w:w="1554" w:type="pct"/>
            <w:tcBorders>
              <w:top w:val="single" w:sz="4" w:space="0" w:color="auto"/>
              <w:left w:val="single" w:sz="4" w:space="0" w:color="auto"/>
              <w:bottom w:val="single" w:sz="4" w:space="0" w:color="auto"/>
              <w:right w:val="single" w:sz="4" w:space="0" w:color="auto"/>
            </w:tcBorders>
          </w:tcPr>
          <w:p w14:paraId="7454BBEE" w14:textId="77777777" w:rsidR="001E1A8C" w:rsidRPr="00071EA6" w:rsidRDefault="001E1A8C" w:rsidP="006A0CA7">
            <w:pPr>
              <w:pStyle w:val="af9"/>
            </w:pPr>
            <w:r w:rsidRPr="00071EA6">
              <w:t>Социальные</w:t>
            </w:r>
          </w:p>
        </w:tc>
      </w:tr>
      <w:tr w:rsidR="00071EA6" w:rsidRPr="00071EA6" w14:paraId="3698AD7D" w14:textId="77777777" w:rsidTr="006A0CA7">
        <w:tc>
          <w:tcPr>
            <w:tcW w:w="515" w:type="pct"/>
            <w:tcBorders>
              <w:top w:val="single" w:sz="4" w:space="0" w:color="auto"/>
              <w:left w:val="single" w:sz="4" w:space="0" w:color="auto"/>
              <w:bottom w:val="single" w:sz="4" w:space="0" w:color="auto"/>
              <w:right w:val="single" w:sz="4" w:space="0" w:color="auto"/>
            </w:tcBorders>
          </w:tcPr>
          <w:p w14:paraId="1DE2694D" w14:textId="77777777" w:rsidR="001E1A8C" w:rsidRPr="00071EA6" w:rsidRDefault="001E1A8C" w:rsidP="006A0CA7">
            <w:pPr>
              <w:pStyle w:val="af9"/>
            </w:pPr>
            <w:r w:rsidRPr="00071EA6">
              <w:t>3.5.2</w:t>
            </w:r>
          </w:p>
        </w:tc>
        <w:tc>
          <w:tcPr>
            <w:tcW w:w="2931" w:type="pct"/>
            <w:tcBorders>
              <w:top w:val="single" w:sz="4" w:space="0" w:color="auto"/>
              <w:left w:val="single" w:sz="4" w:space="0" w:color="auto"/>
              <w:bottom w:val="single" w:sz="4" w:space="0" w:color="auto"/>
              <w:right w:val="single" w:sz="4" w:space="0" w:color="auto"/>
            </w:tcBorders>
            <w:vAlign w:val="bottom"/>
          </w:tcPr>
          <w:p w14:paraId="11EE74BC" w14:textId="77777777" w:rsidR="001E1A8C" w:rsidRPr="00071EA6" w:rsidRDefault="001E1A8C" w:rsidP="006A0CA7">
            <w:pPr>
              <w:pStyle w:val="af9"/>
            </w:pPr>
            <w:r w:rsidRPr="00071EA6">
              <w:t>Среднее и высшее профессиональное образова</w:t>
            </w:r>
            <w:r w:rsidRPr="00071EA6">
              <w:softHyphen/>
              <w:t>ние</w:t>
            </w:r>
          </w:p>
        </w:tc>
        <w:tc>
          <w:tcPr>
            <w:tcW w:w="1554" w:type="pct"/>
            <w:tcBorders>
              <w:top w:val="single" w:sz="4" w:space="0" w:color="auto"/>
              <w:left w:val="single" w:sz="4" w:space="0" w:color="auto"/>
              <w:bottom w:val="single" w:sz="4" w:space="0" w:color="auto"/>
              <w:right w:val="single" w:sz="4" w:space="0" w:color="auto"/>
            </w:tcBorders>
          </w:tcPr>
          <w:p w14:paraId="040107E6" w14:textId="77777777" w:rsidR="001E1A8C" w:rsidRPr="00071EA6" w:rsidRDefault="001E1A8C" w:rsidP="006A0CA7">
            <w:pPr>
              <w:pStyle w:val="af9"/>
            </w:pPr>
            <w:r w:rsidRPr="00071EA6">
              <w:t>Социальные</w:t>
            </w:r>
          </w:p>
        </w:tc>
      </w:tr>
      <w:tr w:rsidR="00071EA6" w:rsidRPr="00071EA6" w14:paraId="359E3B2A"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A447153" w14:textId="77777777" w:rsidR="001E1A8C" w:rsidRPr="00071EA6" w:rsidRDefault="001E1A8C" w:rsidP="006A0CA7">
            <w:pPr>
              <w:pStyle w:val="af9"/>
            </w:pPr>
            <w:r w:rsidRPr="00071EA6">
              <w:t>3.6.1</w:t>
            </w:r>
          </w:p>
        </w:tc>
        <w:tc>
          <w:tcPr>
            <w:tcW w:w="2931" w:type="pct"/>
            <w:tcBorders>
              <w:top w:val="single" w:sz="4" w:space="0" w:color="auto"/>
              <w:left w:val="single" w:sz="4" w:space="0" w:color="auto"/>
              <w:bottom w:val="single" w:sz="4" w:space="0" w:color="auto"/>
              <w:right w:val="single" w:sz="4" w:space="0" w:color="auto"/>
            </w:tcBorders>
            <w:vAlign w:val="bottom"/>
          </w:tcPr>
          <w:p w14:paraId="4EBC399E" w14:textId="77777777" w:rsidR="001E1A8C" w:rsidRPr="00071EA6" w:rsidRDefault="001E1A8C" w:rsidP="006A0CA7">
            <w:pPr>
              <w:pStyle w:val="af9"/>
            </w:pPr>
            <w:r w:rsidRPr="00071EA6">
              <w:t>Объекты культурно-досуговой деятельности</w:t>
            </w:r>
          </w:p>
        </w:tc>
        <w:tc>
          <w:tcPr>
            <w:tcW w:w="1554" w:type="pct"/>
            <w:tcBorders>
              <w:top w:val="single" w:sz="4" w:space="0" w:color="auto"/>
              <w:left w:val="single" w:sz="4" w:space="0" w:color="auto"/>
              <w:bottom w:val="single" w:sz="4" w:space="0" w:color="auto"/>
              <w:right w:val="single" w:sz="4" w:space="0" w:color="auto"/>
            </w:tcBorders>
            <w:vAlign w:val="bottom"/>
          </w:tcPr>
          <w:p w14:paraId="25FB52A5" w14:textId="77777777" w:rsidR="001E1A8C" w:rsidRPr="00071EA6" w:rsidRDefault="001E1A8C" w:rsidP="006A0CA7">
            <w:pPr>
              <w:pStyle w:val="af9"/>
            </w:pPr>
            <w:r w:rsidRPr="00071EA6">
              <w:t>Общественные</w:t>
            </w:r>
          </w:p>
        </w:tc>
      </w:tr>
      <w:tr w:rsidR="00071EA6" w:rsidRPr="00071EA6" w14:paraId="0515AA82"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2508F14" w14:textId="77777777" w:rsidR="001E1A8C" w:rsidRPr="00071EA6" w:rsidRDefault="001E1A8C" w:rsidP="006A0CA7">
            <w:pPr>
              <w:pStyle w:val="af9"/>
            </w:pPr>
            <w:r w:rsidRPr="00071EA6">
              <w:t>3.8.1</w:t>
            </w:r>
          </w:p>
        </w:tc>
        <w:tc>
          <w:tcPr>
            <w:tcW w:w="2931" w:type="pct"/>
            <w:tcBorders>
              <w:top w:val="single" w:sz="4" w:space="0" w:color="auto"/>
              <w:left w:val="single" w:sz="4" w:space="0" w:color="auto"/>
              <w:bottom w:val="single" w:sz="4" w:space="0" w:color="auto"/>
              <w:right w:val="single" w:sz="4" w:space="0" w:color="auto"/>
            </w:tcBorders>
            <w:vAlign w:val="bottom"/>
          </w:tcPr>
          <w:p w14:paraId="378DBD6B" w14:textId="77777777" w:rsidR="001E1A8C" w:rsidRPr="00071EA6" w:rsidRDefault="001E1A8C" w:rsidP="006A0CA7">
            <w:pPr>
              <w:pStyle w:val="af9"/>
            </w:pPr>
            <w:r w:rsidRPr="00071EA6">
              <w:t>Государственное управление</w:t>
            </w:r>
          </w:p>
        </w:tc>
        <w:tc>
          <w:tcPr>
            <w:tcW w:w="1554" w:type="pct"/>
            <w:tcBorders>
              <w:top w:val="single" w:sz="4" w:space="0" w:color="auto"/>
              <w:left w:val="single" w:sz="4" w:space="0" w:color="auto"/>
              <w:bottom w:val="single" w:sz="4" w:space="0" w:color="auto"/>
              <w:right w:val="single" w:sz="4" w:space="0" w:color="auto"/>
            </w:tcBorders>
            <w:vAlign w:val="bottom"/>
          </w:tcPr>
          <w:p w14:paraId="53A892D4" w14:textId="77777777" w:rsidR="001E1A8C" w:rsidRPr="00071EA6" w:rsidRDefault="001E1A8C" w:rsidP="006A0CA7">
            <w:pPr>
              <w:pStyle w:val="af9"/>
            </w:pPr>
            <w:r w:rsidRPr="00071EA6">
              <w:t>Общественные</w:t>
            </w:r>
          </w:p>
        </w:tc>
      </w:tr>
      <w:tr w:rsidR="00071EA6" w:rsidRPr="00071EA6" w14:paraId="20A5C89C"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2B3AE863" w14:textId="77777777" w:rsidR="001E1A8C" w:rsidRPr="00071EA6" w:rsidRDefault="001E1A8C" w:rsidP="006A0CA7">
            <w:pPr>
              <w:pStyle w:val="af9"/>
            </w:pPr>
            <w:r w:rsidRPr="00071EA6">
              <w:t>3.8.2</w:t>
            </w:r>
          </w:p>
        </w:tc>
        <w:tc>
          <w:tcPr>
            <w:tcW w:w="2931" w:type="pct"/>
            <w:tcBorders>
              <w:top w:val="single" w:sz="4" w:space="0" w:color="auto"/>
              <w:left w:val="single" w:sz="4" w:space="0" w:color="auto"/>
              <w:bottom w:val="single" w:sz="4" w:space="0" w:color="auto"/>
              <w:right w:val="single" w:sz="4" w:space="0" w:color="auto"/>
            </w:tcBorders>
            <w:vAlign w:val="bottom"/>
          </w:tcPr>
          <w:p w14:paraId="0DF1E96C" w14:textId="77777777" w:rsidR="001E1A8C" w:rsidRPr="00071EA6" w:rsidRDefault="001E1A8C" w:rsidP="006A0CA7">
            <w:pPr>
              <w:pStyle w:val="af9"/>
            </w:pPr>
            <w:r w:rsidRPr="00071EA6">
              <w:t>Представительская деятельность</w:t>
            </w:r>
          </w:p>
        </w:tc>
        <w:tc>
          <w:tcPr>
            <w:tcW w:w="1554" w:type="pct"/>
            <w:tcBorders>
              <w:top w:val="single" w:sz="4" w:space="0" w:color="auto"/>
              <w:left w:val="single" w:sz="4" w:space="0" w:color="auto"/>
              <w:bottom w:val="single" w:sz="4" w:space="0" w:color="auto"/>
              <w:right w:val="single" w:sz="4" w:space="0" w:color="auto"/>
            </w:tcBorders>
            <w:vAlign w:val="bottom"/>
          </w:tcPr>
          <w:p w14:paraId="14948457" w14:textId="77777777" w:rsidR="001E1A8C" w:rsidRPr="00071EA6" w:rsidRDefault="001E1A8C" w:rsidP="006A0CA7">
            <w:pPr>
              <w:pStyle w:val="af9"/>
            </w:pPr>
            <w:r w:rsidRPr="00071EA6">
              <w:t>Общественные</w:t>
            </w:r>
          </w:p>
        </w:tc>
      </w:tr>
      <w:tr w:rsidR="00071EA6" w:rsidRPr="00071EA6" w14:paraId="1877716A"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46A1136" w14:textId="77777777" w:rsidR="001E1A8C" w:rsidRPr="00071EA6" w:rsidRDefault="001E1A8C" w:rsidP="006A0CA7">
            <w:pPr>
              <w:pStyle w:val="af9"/>
            </w:pPr>
            <w:r w:rsidRPr="00071EA6">
              <w:t>3.10.1</w:t>
            </w:r>
          </w:p>
        </w:tc>
        <w:tc>
          <w:tcPr>
            <w:tcW w:w="2931" w:type="pct"/>
            <w:tcBorders>
              <w:top w:val="single" w:sz="4" w:space="0" w:color="auto"/>
              <w:left w:val="single" w:sz="4" w:space="0" w:color="auto"/>
              <w:bottom w:val="single" w:sz="4" w:space="0" w:color="auto"/>
              <w:right w:val="single" w:sz="4" w:space="0" w:color="auto"/>
            </w:tcBorders>
            <w:vAlign w:val="bottom"/>
          </w:tcPr>
          <w:p w14:paraId="44230761" w14:textId="77777777" w:rsidR="001E1A8C" w:rsidRPr="00071EA6" w:rsidRDefault="001E1A8C" w:rsidP="006A0CA7">
            <w:pPr>
              <w:pStyle w:val="af9"/>
            </w:pPr>
            <w:r w:rsidRPr="00071EA6">
              <w:t>Амбулаторное ветеринарное обслуживание</w:t>
            </w:r>
          </w:p>
        </w:tc>
        <w:tc>
          <w:tcPr>
            <w:tcW w:w="1554" w:type="pct"/>
            <w:tcBorders>
              <w:top w:val="single" w:sz="4" w:space="0" w:color="auto"/>
              <w:left w:val="single" w:sz="4" w:space="0" w:color="auto"/>
              <w:bottom w:val="single" w:sz="4" w:space="0" w:color="auto"/>
              <w:right w:val="single" w:sz="4" w:space="0" w:color="auto"/>
            </w:tcBorders>
            <w:vAlign w:val="bottom"/>
          </w:tcPr>
          <w:p w14:paraId="0EDEE803" w14:textId="77777777" w:rsidR="001E1A8C" w:rsidRPr="00071EA6" w:rsidRDefault="001E1A8C" w:rsidP="006A0CA7">
            <w:pPr>
              <w:pStyle w:val="af9"/>
            </w:pPr>
            <w:r w:rsidRPr="00071EA6">
              <w:t>Общественные</w:t>
            </w:r>
          </w:p>
        </w:tc>
      </w:tr>
      <w:tr w:rsidR="00071EA6" w:rsidRPr="00071EA6" w14:paraId="33A7A1CE"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6FDBBBAF" w14:textId="77777777" w:rsidR="001E1A8C" w:rsidRPr="00071EA6" w:rsidRDefault="001E1A8C" w:rsidP="006A0CA7">
            <w:pPr>
              <w:pStyle w:val="af9"/>
            </w:pPr>
            <w:r w:rsidRPr="00071EA6">
              <w:t>4.1</w:t>
            </w:r>
          </w:p>
        </w:tc>
        <w:tc>
          <w:tcPr>
            <w:tcW w:w="2931" w:type="pct"/>
            <w:tcBorders>
              <w:top w:val="single" w:sz="4" w:space="0" w:color="auto"/>
              <w:left w:val="single" w:sz="4" w:space="0" w:color="auto"/>
              <w:bottom w:val="single" w:sz="4" w:space="0" w:color="auto"/>
              <w:right w:val="single" w:sz="4" w:space="0" w:color="auto"/>
            </w:tcBorders>
            <w:vAlign w:val="bottom"/>
          </w:tcPr>
          <w:p w14:paraId="5BBC2A46" w14:textId="77777777" w:rsidR="001E1A8C" w:rsidRPr="00071EA6" w:rsidRDefault="001E1A8C" w:rsidP="006A0CA7">
            <w:pPr>
              <w:pStyle w:val="af9"/>
            </w:pPr>
            <w:r w:rsidRPr="00071EA6">
              <w:t>Деловое управление</w:t>
            </w:r>
          </w:p>
        </w:tc>
        <w:tc>
          <w:tcPr>
            <w:tcW w:w="1554" w:type="pct"/>
            <w:tcBorders>
              <w:top w:val="single" w:sz="4" w:space="0" w:color="auto"/>
              <w:left w:val="single" w:sz="4" w:space="0" w:color="auto"/>
              <w:bottom w:val="single" w:sz="4" w:space="0" w:color="auto"/>
              <w:right w:val="single" w:sz="4" w:space="0" w:color="auto"/>
            </w:tcBorders>
            <w:vAlign w:val="bottom"/>
          </w:tcPr>
          <w:p w14:paraId="5CAEA974" w14:textId="77777777" w:rsidR="001E1A8C" w:rsidRPr="00071EA6" w:rsidRDefault="001E1A8C" w:rsidP="006A0CA7">
            <w:pPr>
              <w:pStyle w:val="af9"/>
            </w:pPr>
            <w:r w:rsidRPr="00071EA6">
              <w:t>Общественные</w:t>
            </w:r>
          </w:p>
        </w:tc>
      </w:tr>
      <w:tr w:rsidR="00071EA6" w:rsidRPr="00071EA6" w14:paraId="2BBCF9AD"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40F72D6F" w14:textId="77777777" w:rsidR="001E1A8C" w:rsidRPr="00071EA6" w:rsidRDefault="001E1A8C" w:rsidP="006A0CA7">
            <w:pPr>
              <w:pStyle w:val="af9"/>
            </w:pPr>
            <w:r w:rsidRPr="00071EA6">
              <w:t>4.2</w:t>
            </w:r>
          </w:p>
        </w:tc>
        <w:tc>
          <w:tcPr>
            <w:tcW w:w="2931" w:type="pct"/>
            <w:tcBorders>
              <w:top w:val="single" w:sz="4" w:space="0" w:color="auto"/>
              <w:left w:val="single" w:sz="4" w:space="0" w:color="auto"/>
              <w:bottom w:val="single" w:sz="4" w:space="0" w:color="auto"/>
              <w:right w:val="single" w:sz="4" w:space="0" w:color="auto"/>
            </w:tcBorders>
            <w:vAlign w:val="bottom"/>
          </w:tcPr>
          <w:p w14:paraId="6596CDBE" w14:textId="77777777" w:rsidR="001E1A8C" w:rsidRPr="00071EA6" w:rsidRDefault="001E1A8C" w:rsidP="006A0CA7">
            <w:pPr>
              <w:pStyle w:val="af9"/>
            </w:pPr>
            <w:r w:rsidRPr="00071EA6">
              <w:t>Объекты торговли (торговые центры, ТРЦ и др.)</w:t>
            </w:r>
          </w:p>
        </w:tc>
        <w:tc>
          <w:tcPr>
            <w:tcW w:w="1554" w:type="pct"/>
            <w:tcBorders>
              <w:top w:val="single" w:sz="4" w:space="0" w:color="auto"/>
              <w:left w:val="single" w:sz="4" w:space="0" w:color="auto"/>
              <w:bottom w:val="single" w:sz="4" w:space="0" w:color="auto"/>
              <w:right w:val="single" w:sz="4" w:space="0" w:color="auto"/>
            </w:tcBorders>
            <w:vAlign w:val="bottom"/>
          </w:tcPr>
          <w:p w14:paraId="655FEABB" w14:textId="77777777" w:rsidR="001E1A8C" w:rsidRPr="00071EA6" w:rsidRDefault="001E1A8C" w:rsidP="006A0CA7">
            <w:pPr>
              <w:pStyle w:val="af9"/>
            </w:pPr>
            <w:r w:rsidRPr="00071EA6">
              <w:t>Общественные</w:t>
            </w:r>
          </w:p>
        </w:tc>
      </w:tr>
      <w:tr w:rsidR="00071EA6" w:rsidRPr="00071EA6" w14:paraId="428BAA0E"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0BC3315A" w14:textId="77777777" w:rsidR="001E1A8C" w:rsidRPr="00071EA6" w:rsidRDefault="001E1A8C" w:rsidP="006A0CA7">
            <w:pPr>
              <w:pStyle w:val="af9"/>
            </w:pPr>
            <w:r w:rsidRPr="00071EA6">
              <w:t>4.3</w:t>
            </w:r>
          </w:p>
        </w:tc>
        <w:tc>
          <w:tcPr>
            <w:tcW w:w="2931" w:type="pct"/>
            <w:tcBorders>
              <w:top w:val="single" w:sz="4" w:space="0" w:color="auto"/>
              <w:left w:val="single" w:sz="4" w:space="0" w:color="auto"/>
              <w:bottom w:val="single" w:sz="4" w:space="0" w:color="auto"/>
              <w:right w:val="single" w:sz="4" w:space="0" w:color="auto"/>
            </w:tcBorders>
            <w:vAlign w:val="bottom"/>
          </w:tcPr>
          <w:p w14:paraId="5A48F274" w14:textId="77777777" w:rsidR="001E1A8C" w:rsidRPr="00071EA6" w:rsidRDefault="001E1A8C" w:rsidP="006A0CA7">
            <w:pPr>
              <w:pStyle w:val="af9"/>
            </w:pPr>
            <w:r w:rsidRPr="00071EA6">
              <w:t>Рынки</w:t>
            </w:r>
          </w:p>
        </w:tc>
        <w:tc>
          <w:tcPr>
            <w:tcW w:w="1554" w:type="pct"/>
            <w:tcBorders>
              <w:top w:val="single" w:sz="4" w:space="0" w:color="auto"/>
              <w:left w:val="single" w:sz="4" w:space="0" w:color="auto"/>
              <w:bottom w:val="single" w:sz="4" w:space="0" w:color="auto"/>
              <w:right w:val="single" w:sz="4" w:space="0" w:color="auto"/>
            </w:tcBorders>
            <w:vAlign w:val="bottom"/>
          </w:tcPr>
          <w:p w14:paraId="3B8A4527" w14:textId="77777777" w:rsidR="001E1A8C" w:rsidRPr="00071EA6" w:rsidRDefault="001E1A8C" w:rsidP="006A0CA7">
            <w:pPr>
              <w:pStyle w:val="af9"/>
            </w:pPr>
            <w:r w:rsidRPr="00071EA6">
              <w:t>Общественные</w:t>
            </w:r>
          </w:p>
        </w:tc>
      </w:tr>
      <w:tr w:rsidR="00071EA6" w:rsidRPr="00071EA6" w14:paraId="21EC4276"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0307C078" w14:textId="77777777" w:rsidR="001E1A8C" w:rsidRPr="00071EA6" w:rsidRDefault="001E1A8C" w:rsidP="006A0CA7">
            <w:pPr>
              <w:pStyle w:val="af9"/>
            </w:pPr>
            <w:r w:rsidRPr="00071EA6">
              <w:t>4.4</w:t>
            </w:r>
          </w:p>
        </w:tc>
        <w:tc>
          <w:tcPr>
            <w:tcW w:w="2931" w:type="pct"/>
            <w:tcBorders>
              <w:top w:val="single" w:sz="4" w:space="0" w:color="auto"/>
              <w:left w:val="single" w:sz="4" w:space="0" w:color="auto"/>
              <w:bottom w:val="single" w:sz="4" w:space="0" w:color="auto"/>
              <w:right w:val="single" w:sz="4" w:space="0" w:color="auto"/>
            </w:tcBorders>
            <w:vAlign w:val="bottom"/>
          </w:tcPr>
          <w:p w14:paraId="5B6F65DA" w14:textId="77777777" w:rsidR="001E1A8C" w:rsidRPr="00071EA6" w:rsidRDefault="001E1A8C" w:rsidP="006A0CA7">
            <w:pPr>
              <w:pStyle w:val="af9"/>
            </w:pPr>
            <w:r w:rsidRPr="00071EA6">
              <w:t>Магазины</w:t>
            </w:r>
          </w:p>
        </w:tc>
        <w:tc>
          <w:tcPr>
            <w:tcW w:w="1554" w:type="pct"/>
            <w:tcBorders>
              <w:top w:val="single" w:sz="4" w:space="0" w:color="auto"/>
              <w:left w:val="single" w:sz="4" w:space="0" w:color="auto"/>
              <w:bottom w:val="single" w:sz="4" w:space="0" w:color="auto"/>
              <w:right w:val="single" w:sz="4" w:space="0" w:color="auto"/>
            </w:tcBorders>
            <w:vAlign w:val="bottom"/>
          </w:tcPr>
          <w:p w14:paraId="5BA3471E" w14:textId="77777777" w:rsidR="001E1A8C" w:rsidRPr="00071EA6" w:rsidRDefault="001E1A8C" w:rsidP="006A0CA7">
            <w:pPr>
              <w:pStyle w:val="af9"/>
            </w:pPr>
            <w:r w:rsidRPr="00071EA6">
              <w:t>Общественные</w:t>
            </w:r>
          </w:p>
        </w:tc>
      </w:tr>
      <w:tr w:rsidR="00071EA6" w:rsidRPr="00071EA6" w14:paraId="003A5429"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7FBE664E" w14:textId="77777777" w:rsidR="001E1A8C" w:rsidRPr="00071EA6" w:rsidRDefault="001E1A8C" w:rsidP="006A0CA7">
            <w:pPr>
              <w:pStyle w:val="af9"/>
            </w:pPr>
            <w:r w:rsidRPr="00071EA6">
              <w:t>4.5</w:t>
            </w:r>
          </w:p>
        </w:tc>
        <w:tc>
          <w:tcPr>
            <w:tcW w:w="2931" w:type="pct"/>
            <w:tcBorders>
              <w:top w:val="single" w:sz="4" w:space="0" w:color="auto"/>
              <w:left w:val="single" w:sz="4" w:space="0" w:color="auto"/>
              <w:bottom w:val="single" w:sz="4" w:space="0" w:color="auto"/>
              <w:right w:val="single" w:sz="4" w:space="0" w:color="auto"/>
            </w:tcBorders>
            <w:vAlign w:val="bottom"/>
          </w:tcPr>
          <w:p w14:paraId="4667BC71" w14:textId="77777777" w:rsidR="001E1A8C" w:rsidRPr="00071EA6" w:rsidRDefault="001E1A8C" w:rsidP="006A0CA7">
            <w:pPr>
              <w:pStyle w:val="af9"/>
            </w:pPr>
            <w:r w:rsidRPr="00071EA6">
              <w:t>Банковская и страховая деятельность</w:t>
            </w:r>
          </w:p>
        </w:tc>
        <w:tc>
          <w:tcPr>
            <w:tcW w:w="1554" w:type="pct"/>
            <w:tcBorders>
              <w:top w:val="single" w:sz="4" w:space="0" w:color="auto"/>
              <w:left w:val="single" w:sz="4" w:space="0" w:color="auto"/>
              <w:bottom w:val="single" w:sz="4" w:space="0" w:color="auto"/>
              <w:right w:val="single" w:sz="4" w:space="0" w:color="auto"/>
            </w:tcBorders>
            <w:vAlign w:val="bottom"/>
          </w:tcPr>
          <w:p w14:paraId="14B50981" w14:textId="77777777" w:rsidR="001E1A8C" w:rsidRPr="00071EA6" w:rsidRDefault="001E1A8C" w:rsidP="006A0CA7">
            <w:pPr>
              <w:pStyle w:val="af9"/>
            </w:pPr>
            <w:r w:rsidRPr="00071EA6">
              <w:t>Общественные</w:t>
            </w:r>
          </w:p>
        </w:tc>
      </w:tr>
      <w:tr w:rsidR="00071EA6" w:rsidRPr="00071EA6" w14:paraId="20BFE97A"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58BB6882" w14:textId="77777777" w:rsidR="001E1A8C" w:rsidRPr="00071EA6" w:rsidRDefault="001E1A8C" w:rsidP="006A0CA7">
            <w:pPr>
              <w:pStyle w:val="af9"/>
            </w:pPr>
            <w:r w:rsidRPr="00071EA6">
              <w:t>4.6</w:t>
            </w:r>
          </w:p>
        </w:tc>
        <w:tc>
          <w:tcPr>
            <w:tcW w:w="2931" w:type="pct"/>
            <w:tcBorders>
              <w:top w:val="single" w:sz="4" w:space="0" w:color="auto"/>
              <w:left w:val="single" w:sz="4" w:space="0" w:color="auto"/>
              <w:bottom w:val="single" w:sz="4" w:space="0" w:color="auto"/>
              <w:right w:val="single" w:sz="4" w:space="0" w:color="auto"/>
            </w:tcBorders>
            <w:vAlign w:val="bottom"/>
          </w:tcPr>
          <w:p w14:paraId="28A5253C" w14:textId="77777777" w:rsidR="001E1A8C" w:rsidRPr="00071EA6" w:rsidRDefault="001E1A8C" w:rsidP="006A0CA7">
            <w:pPr>
              <w:pStyle w:val="af9"/>
            </w:pPr>
            <w:r w:rsidRPr="00071EA6">
              <w:t>Общественное питание</w:t>
            </w:r>
          </w:p>
        </w:tc>
        <w:tc>
          <w:tcPr>
            <w:tcW w:w="1554" w:type="pct"/>
            <w:tcBorders>
              <w:top w:val="single" w:sz="4" w:space="0" w:color="auto"/>
              <w:left w:val="single" w:sz="4" w:space="0" w:color="auto"/>
              <w:bottom w:val="single" w:sz="4" w:space="0" w:color="auto"/>
              <w:right w:val="single" w:sz="4" w:space="0" w:color="auto"/>
            </w:tcBorders>
            <w:vAlign w:val="bottom"/>
          </w:tcPr>
          <w:p w14:paraId="62924723" w14:textId="77777777" w:rsidR="001E1A8C" w:rsidRPr="00071EA6" w:rsidRDefault="001E1A8C" w:rsidP="006A0CA7">
            <w:pPr>
              <w:pStyle w:val="af9"/>
            </w:pPr>
            <w:r w:rsidRPr="00071EA6">
              <w:t>Общественные</w:t>
            </w:r>
          </w:p>
        </w:tc>
      </w:tr>
      <w:tr w:rsidR="00071EA6" w:rsidRPr="00071EA6" w14:paraId="6716D173"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3B5ADAB8" w14:textId="77777777" w:rsidR="001E1A8C" w:rsidRPr="00071EA6" w:rsidRDefault="001E1A8C" w:rsidP="006A0CA7">
            <w:pPr>
              <w:pStyle w:val="af9"/>
            </w:pPr>
            <w:r w:rsidRPr="00071EA6">
              <w:t>4.9.1.2</w:t>
            </w:r>
          </w:p>
        </w:tc>
        <w:tc>
          <w:tcPr>
            <w:tcW w:w="2931" w:type="pct"/>
            <w:tcBorders>
              <w:top w:val="single" w:sz="4" w:space="0" w:color="auto"/>
              <w:left w:val="single" w:sz="4" w:space="0" w:color="auto"/>
              <w:bottom w:val="single" w:sz="4" w:space="0" w:color="auto"/>
              <w:right w:val="single" w:sz="4" w:space="0" w:color="auto"/>
            </w:tcBorders>
            <w:vAlign w:val="bottom"/>
          </w:tcPr>
          <w:p w14:paraId="2785A14F" w14:textId="77777777" w:rsidR="001E1A8C" w:rsidRPr="00071EA6" w:rsidRDefault="001E1A8C" w:rsidP="006A0CA7">
            <w:pPr>
              <w:pStyle w:val="af9"/>
            </w:pPr>
            <w:r w:rsidRPr="00071EA6">
              <w:t>Обеспечение дорожного отдыха</w:t>
            </w:r>
          </w:p>
        </w:tc>
        <w:tc>
          <w:tcPr>
            <w:tcW w:w="1554" w:type="pct"/>
            <w:tcBorders>
              <w:top w:val="single" w:sz="4" w:space="0" w:color="auto"/>
              <w:left w:val="single" w:sz="4" w:space="0" w:color="auto"/>
              <w:bottom w:val="single" w:sz="4" w:space="0" w:color="auto"/>
              <w:right w:val="single" w:sz="4" w:space="0" w:color="auto"/>
            </w:tcBorders>
            <w:vAlign w:val="bottom"/>
          </w:tcPr>
          <w:p w14:paraId="4C8A0CB8" w14:textId="77777777" w:rsidR="001E1A8C" w:rsidRPr="00071EA6" w:rsidRDefault="001E1A8C" w:rsidP="006A0CA7">
            <w:pPr>
              <w:pStyle w:val="af9"/>
            </w:pPr>
            <w:r w:rsidRPr="00071EA6">
              <w:t>Обслуживающие</w:t>
            </w:r>
          </w:p>
        </w:tc>
      </w:tr>
      <w:tr w:rsidR="00071EA6" w:rsidRPr="00071EA6" w14:paraId="5194BC7B"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716E041D" w14:textId="77777777" w:rsidR="001E1A8C" w:rsidRPr="00071EA6" w:rsidRDefault="001E1A8C" w:rsidP="006A0CA7">
            <w:pPr>
              <w:pStyle w:val="af9"/>
            </w:pPr>
            <w:r w:rsidRPr="00071EA6">
              <w:t>4.9.1.3</w:t>
            </w:r>
          </w:p>
        </w:tc>
        <w:tc>
          <w:tcPr>
            <w:tcW w:w="2931" w:type="pct"/>
            <w:tcBorders>
              <w:top w:val="single" w:sz="4" w:space="0" w:color="auto"/>
              <w:left w:val="single" w:sz="4" w:space="0" w:color="auto"/>
              <w:bottom w:val="single" w:sz="4" w:space="0" w:color="auto"/>
              <w:right w:val="single" w:sz="4" w:space="0" w:color="auto"/>
            </w:tcBorders>
            <w:vAlign w:val="bottom"/>
          </w:tcPr>
          <w:p w14:paraId="24A0B67C" w14:textId="77777777" w:rsidR="001E1A8C" w:rsidRPr="00071EA6" w:rsidRDefault="001E1A8C" w:rsidP="006A0CA7">
            <w:pPr>
              <w:pStyle w:val="af9"/>
            </w:pPr>
            <w:r w:rsidRPr="00071EA6">
              <w:t>Автомобильные мойки</w:t>
            </w:r>
          </w:p>
        </w:tc>
        <w:tc>
          <w:tcPr>
            <w:tcW w:w="1554" w:type="pct"/>
            <w:tcBorders>
              <w:top w:val="single" w:sz="4" w:space="0" w:color="auto"/>
              <w:left w:val="single" w:sz="4" w:space="0" w:color="auto"/>
              <w:bottom w:val="single" w:sz="4" w:space="0" w:color="auto"/>
              <w:right w:val="single" w:sz="4" w:space="0" w:color="auto"/>
            </w:tcBorders>
            <w:vAlign w:val="bottom"/>
          </w:tcPr>
          <w:p w14:paraId="448586E4" w14:textId="77777777" w:rsidR="001E1A8C" w:rsidRPr="00071EA6" w:rsidRDefault="001E1A8C" w:rsidP="006A0CA7">
            <w:pPr>
              <w:pStyle w:val="af9"/>
            </w:pPr>
            <w:r w:rsidRPr="00071EA6">
              <w:t>Обслуживающие</w:t>
            </w:r>
          </w:p>
        </w:tc>
      </w:tr>
      <w:tr w:rsidR="00071EA6" w:rsidRPr="00071EA6" w14:paraId="25CB2EA5"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520FAADA" w14:textId="77777777" w:rsidR="001E1A8C" w:rsidRPr="00071EA6" w:rsidRDefault="001E1A8C" w:rsidP="006A0CA7">
            <w:pPr>
              <w:pStyle w:val="af9"/>
            </w:pPr>
            <w:r w:rsidRPr="00071EA6">
              <w:t>4.9.1.4</w:t>
            </w:r>
          </w:p>
        </w:tc>
        <w:tc>
          <w:tcPr>
            <w:tcW w:w="2931" w:type="pct"/>
            <w:tcBorders>
              <w:top w:val="single" w:sz="4" w:space="0" w:color="auto"/>
              <w:left w:val="single" w:sz="4" w:space="0" w:color="auto"/>
              <w:bottom w:val="single" w:sz="4" w:space="0" w:color="auto"/>
              <w:right w:val="single" w:sz="4" w:space="0" w:color="auto"/>
            </w:tcBorders>
            <w:vAlign w:val="bottom"/>
          </w:tcPr>
          <w:p w14:paraId="3E1A43D0" w14:textId="77777777" w:rsidR="001E1A8C" w:rsidRPr="00071EA6" w:rsidRDefault="001E1A8C" w:rsidP="006A0CA7">
            <w:pPr>
              <w:pStyle w:val="af9"/>
            </w:pPr>
            <w:r w:rsidRPr="00071EA6">
              <w:t>Ремонт автомобилей</w:t>
            </w:r>
          </w:p>
        </w:tc>
        <w:tc>
          <w:tcPr>
            <w:tcW w:w="1554" w:type="pct"/>
            <w:tcBorders>
              <w:top w:val="single" w:sz="4" w:space="0" w:color="auto"/>
              <w:left w:val="single" w:sz="4" w:space="0" w:color="auto"/>
              <w:bottom w:val="single" w:sz="4" w:space="0" w:color="auto"/>
              <w:right w:val="single" w:sz="4" w:space="0" w:color="auto"/>
            </w:tcBorders>
            <w:vAlign w:val="bottom"/>
          </w:tcPr>
          <w:p w14:paraId="10A85B81" w14:textId="77777777" w:rsidR="001E1A8C" w:rsidRPr="00071EA6" w:rsidRDefault="001E1A8C" w:rsidP="006A0CA7">
            <w:pPr>
              <w:pStyle w:val="af9"/>
            </w:pPr>
            <w:r w:rsidRPr="00071EA6">
              <w:t>Обслуживающие</w:t>
            </w:r>
          </w:p>
        </w:tc>
      </w:tr>
      <w:tr w:rsidR="00071EA6" w:rsidRPr="00071EA6" w14:paraId="7D4C017B"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7EC92E0E" w14:textId="77777777" w:rsidR="001E1A8C" w:rsidRPr="00071EA6" w:rsidRDefault="001E1A8C" w:rsidP="006A0CA7">
            <w:pPr>
              <w:pStyle w:val="af9"/>
            </w:pPr>
            <w:r w:rsidRPr="00071EA6">
              <w:t>4.10</w:t>
            </w:r>
          </w:p>
        </w:tc>
        <w:tc>
          <w:tcPr>
            <w:tcW w:w="2931" w:type="pct"/>
            <w:tcBorders>
              <w:top w:val="single" w:sz="4" w:space="0" w:color="auto"/>
              <w:left w:val="single" w:sz="4" w:space="0" w:color="auto"/>
              <w:bottom w:val="single" w:sz="4" w:space="0" w:color="auto"/>
              <w:right w:val="single" w:sz="4" w:space="0" w:color="auto"/>
            </w:tcBorders>
            <w:vAlign w:val="bottom"/>
          </w:tcPr>
          <w:p w14:paraId="06F8BF2F" w14:textId="77777777" w:rsidR="001E1A8C" w:rsidRPr="00071EA6" w:rsidRDefault="001E1A8C" w:rsidP="006A0CA7">
            <w:pPr>
              <w:pStyle w:val="af9"/>
            </w:pPr>
            <w:proofErr w:type="spellStart"/>
            <w:r w:rsidRPr="00071EA6">
              <w:t>Выставочно</w:t>
            </w:r>
            <w:proofErr w:type="spellEnd"/>
            <w:r w:rsidRPr="00071EA6">
              <w:t>-ярмарочная деятельность</w:t>
            </w:r>
          </w:p>
        </w:tc>
        <w:tc>
          <w:tcPr>
            <w:tcW w:w="1554" w:type="pct"/>
            <w:tcBorders>
              <w:top w:val="single" w:sz="4" w:space="0" w:color="auto"/>
              <w:left w:val="single" w:sz="4" w:space="0" w:color="auto"/>
              <w:bottom w:val="single" w:sz="4" w:space="0" w:color="auto"/>
              <w:right w:val="single" w:sz="4" w:space="0" w:color="auto"/>
            </w:tcBorders>
            <w:vAlign w:val="bottom"/>
          </w:tcPr>
          <w:p w14:paraId="0FCB175D" w14:textId="77777777" w:rsidR="001E1A8C" w:rsidRPr="00071EA6" w:rsidRDefault="001E1A8C" w:rsidP="006A0CA7">
            <w:pPr>
              <w:pStyle w:val="af9"/>
            </w:pPr>
            <w:r w:rsidRPr="00071EA6">
              <w:t>Общественные</w:t>
            </w:r>
          </w:p>
        </w:tc>
      </w:tr>
      <w:tr w:rsidR="00071EA6" w:rsidRPr="00071EA6" w14:paraId="3BD66F28"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67E1BC73" w14:textId="77777777" w:rsidR="001E1A8C" w:rsidRPr="00071EA6" w:rsidRDefault="001E1A8C" w:rsidP="006A0CA7">
            <w:pPr>
              <w:pStyle w:val="af9"/>
            </w:pPr>
            <w:r w:rsidRPr="00071EA6">
              <w:t>5.1.2</w:t>
            </w:r>
          </w:p>
        </w:tc>
        <w:tc>
          <w:tcPr>
            <w:tcW w:w="2931" w:type="pct"/>
            <w:tcBorders>
              <w:top w:val="single" w:sz="4" w:space="0" w:color="auto"/>
              <w:left w:val="single" w:sz="4" w:space="0" w:color="auto"/>
              <w:bottom w:val="single" w:sz="4" w:space="0" w:color="auto"/>
              <w:right w:val="single" w:sz="4" w:space="0" w:color="auto"/>
            </w:tcBorders>
            <w:vAlign w:val="bottom"/>
          </w:tcPr>
          <w:p w14:paraId="5A076FDA" w14:textId="77777777" w:rsidR="001E1A8C" w:rsidRPr="00071EA6" w:rsidRDefault="001E1A8C" w:rsidP="006A0CA7">
            <w:pPr>
              <w:pStyle w:val="af9"/>
            </w:pPr>
            <w:r w:rsidRPr="00071EA6">
              <w:t>Обеспечение занятий спортом в помещениях</w:t>
            </w:r>
          </w:p>
        </w:tc>
        <w:tc>
          <w:tcPr>
            <w:tcW w:w="1554" w:type="pct"/>
            <w:tcBorders>
              <w:top w:val="single" w:sz="4" w:space="0" w:color="auto"/>
              <w:left w:val="single" w:sz="4" w:space="0" w:color="auto"/>
              <w:bottom w:val="single" w:sz="4" w:space="0" w:color="auto"/>
              <w:right w:val="single" w:sz="4" w:space="0" w:color="auto"/>
            </w:tcBorders>
            <w:vAlign w:val="bottom"/>
          </w:tcPr>
          <w:p w14:paraId="6A5AE37F" w14:textId="77777777" w:rsidR="001E1A8C" w:rsidRPr="00071EA6" w:rsidRDefault="001E1A8C" w:rsidP="006A0CA7">
            <w:pPr>
              <w:pStyle w:val="af9"/>
            </w:pPr>
            <w:r w:rsidRPr="00071EA6">
              <w:t>Общественные</w:t>
            </w:r>
          </w:p>
        </w:tc>
      </w:tr>
      <w:tr w:rsidR="00071EA6" w:rsidRPr="00071EA6" w14:paraId="6E588E05"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2C731A37" w14:textId="77777777" w:rsidR="001E1A8C" w:rsidRPr="00071EA6" w:rsidRDefault="001E1A8C" w:rsidP="006A0CA7">
            <w:pPr>
              <w:pStyle w:val="af9"/>
            </w:pPr>
            <w:r w:rsidRPr="00071EA6">
              <w:t>5.2.1</w:t>
            </w:r>
          </w:p>
        </w:tc>
        <w:tc>
          <w:tcPr>
            <w:tcW w:w="2931" w:type="pct"/>
            <w:tcBorders>
              <w:top w:val="single" w:sz="4" w:space="0" w:color="auto"/>
              <w:left w:val="single" w:sz="4" w:space="0" w:color="auto"/>
              <w:bottom w:val="single" w:sz="4" w:space="0" w:color="auto"/>
              <w:right w:val="single" w:sz="4" w:space="0" w:color="auto"/>
            </w:tcBorders>
            <w:vAlign w:val="bottom"/>
          </w:tcPr>
          <w:p w14:paraId="56C16ACC" w14:textId="77777777" w:rsidR="001E1A8C" w:rsidRPr="00071EA6" w:rsidRDefault="001E1A8C" w:rsidP="006A0CA7">
            <w:pPr>
              <w:pStyle w:val="af9"/>
            </w:pPr>
            <w:r w:rsidRPr="00071EA6">
              <w:t>Туристическое обслуживание</w:t>
            </w:r>
          </w:p>
        </w:tc>
        <w:tc>
          <w:tcPr>
            <w:tcW w:w="1554" w:type="pct"/>
            <w:tcBorders>
              <w:top w:val="single" w:sz="4" w:space="0" w:color="auto"/>
              <w:left w:val="single" w:sz="4" w:space="0" w:color="auto"/>
              <w:bottom w:val="single" w:sz="4" w:space="0" w:color="auto"/>
              <w:right w:val="single" w:sz="4" w:space="0" w:color="auto"/>
            </w:tcBorders>
            <w:vAlign w:val="bottom"/>
          </w:tcPr>
          <w:p w14:paraId="552B0480" w14:textId="77777777" w:rsidR="001E1A8C" w:rsidRPr="00071EA6" w:rsidRDefault="001E1A8C" w:rsidP="006A0CA7">
            <w:pPr>
              <w:pStyle w:val="af9"/>
            </w:pPr>
            <w:r w:rsidRPr="00071EA6">
              <w:t>Общественные</w:t>
            </w:r>
          </w:p>
        </w:tc>
      </w:tr>
      <w:tr w:rsidR="00071EA6" w:rsidRPr="00071EA6" w14:paraId="27CC31BE"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564D48C1" w14:textId="77777777" w:rsidR="001E1A8C" w:rsidRPr="00071EA6" w:rsidRDefault="001E1A8C" w:rsidP="006A0CA7">
            <w:pPr>
              <w:pStyle w:val="af9"/>
            </w:pPr>
            <w:r w:rsidRPr="00071EA6">
              <w:t>6.9</w:t>
            </w:r>
          </w:p>
        </w:tc>
        <w:tc>
          <w:tcPr>
            <w:tcW w:w="2931" w:type="pct"/>
            <w:tcBorders>
              <w:top w:val="single" w:sz="4" w:space="0" w:color="auto"/>
              <w:left w:val="single" w:sz="4" w:space="0" w:color="auto"/>
              <w:bottom w:val="single" w:sz="4" w:space="0" w:color="auto"/>
              <w:right w:val="single" w:sz="4" w:space="0" w:color="auto"/>
            </w:tcBorders>
            <w:vAlign w:val="bottom"/>
          </w:tcPr>
          <w:p w14:paraId="6DED0687" w14:textId="77777777" w:rsidR="001E1A8C" w:rsidRPr="00071EA6" w:rsidRDefault="001E1A8C" w:rsidP="006A0CA7">
            <w:pPr>
              <w:pStyle w:val="af9"/>
            </w:pPr>
            <w:r w:rsidRPr="00071EA6">
              <w:t>Склад</w:t>
            </w:r>
          </w:p>
        </w:tc>
        <w:tc>
          <w:tcPr>
            <w:tcW w:w="1554" w:type="pct"/>
            <w:tcBorders>
              <w:top w:val="single" w:sz="4" w:space="0" w:color="auto"/>
              <w:left w:val="single" w:sz="4" w:space="0" w:color="auto"/>
              <w:bottom w:val="single" w:sz="4" w:space="0" w:color="auto"/>
              <w:right w:val="single" w:sz="4" w:space="0" w:color="auto"/>
            </w:tcBorders>
            <w:vAlign w:val="bottom"/>
          </w:tcPr>
          <w:p w14:paraId="392050E5" w14:textId="77777777" w:rsidR="001E1A8C" w:rsidRPr="00071EA6" w:rsidRDefault="001E1A8C" w:rsidP="006A0CA7">
            <w:pPr>
              <w:pStyle w:val="af9"/>
            </w:pPr>
            <w:r w:rsidRPr="00071EA6">
              <w:t>Обслуживающие</w:t>
            </w:r>
          </w:p>
        </w:tc>
      </w:tr>
      <w:tr w:rsidR="00071EA6" w:rsidRPr="00071EA6" w14:paraId="78135586"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46B01303" w14:textId="77777777" w:rsidR="001E1A8C" w:rsidRPr="00071EA6" w:rsidRDefault="001E1A8C" w:rsidP="006A0CA7">
            <w:pPr>
              <w:pStyle w:val="af9"/>
            </w:pPr>
            <w:r w:rsidRPr="00071EA6">
              <w:t>8.3</w:t>
            </w:r>
          </w:p>
        </w:tc>
        <w:tc>
          <w:tcPr>
            <w:tcW w:w="2931" w:type="pct"/>
            <w:tcBorders>
              <w:top w:val="single" w:sz="4" w:space="0" w:color="auto"/>
              <w:left w:val="single" w:sz="4" w:space="0" w:color="auto"/>
              <w:bottom w:val="single" w:sz="4" w:space="0" w:color="auto"/>
              <w:right w:val="single" w:sz="4" w:space="0" w:color="auto"/>
            </w:tcBorders>
            <w:vAlign w:val="bottom"/>
          </w:tcPr>
          <w:p w14:paraId="6BD638DF" w14:textId="77777777" w:rsidR="001E1A8C" w:rsidRPr="00071EA6" w:rsidRDefault="001E1A8C" w:rsidP="006A0CA7">
            <w:pPr>
              <w:pStyle w:val="af9"/>
            </w:pPr>
            <w:r w:rsidRPr="00071EA6">
              <w:t>Обеспечение внутреннего правопорядка</w:t>
            </w:r>
          </w:p>
        </w:tc>
        <w:tc>
          <w:tcPr>
            <w:tcW w:w="1554" w:type="pct"/>
            <w:tcBorders>
              <w:top w:val="single" w:sz="4" w:space="0" w:color="auto"/>
              <w:left w:val="single" w:sz="4" w:space="0" w:color="auto"/>
              <w:bottom w:val="single" w:sz="4" w:space="0" w:color="auto"/>
              <w:right w:val="single" w:sz="4" w:space="0" w:color="auto"/>
            </w:tcBorders>
            <w:vAlign w:val="bottom"/>
          </w:tcPr>
          <w:p w14:paraId="1450BA9A" w14:textId="77777777" w:rsidR="001E1A8C" w:rsidRPr="00071EA6" w:rsidRDefault="001E1A8C" w:rsidP="006A0CA7">
            <w:pPr>
              <w:pStyle w:val="af9"/>
            </w:pPr>
            <w:r w:rsidRPr="00071EA6">
              <w:t>Общественные</w:t>
            </w:r>
          </w:p>
        </w:tc>
      </w:tr>
      <w:tr w:rsidR="00071EA6" w:rsidRPr="00071EA6" w14:paraId="787BD876" w14:textId="77777777" w:rsidTr="006A0CA7">
        <w:tc>
          <w:tcPr>
            <w:tcW w:w="515" w:type="pct"/>
            <w:tcBorders>
              <w:top w:val="single" w:sz="4" w:space="0" w:color="auto"/>
              <w:left w:val="single" w:sz="4" w:space="0" w:color="auto"/>
              <w:bottom w:val="single" w:sz="4" w:space="0" w:color="auto"/>
              <w:right w:val="single" w:sz="4" w:space="0" w:color="auto"/>
            </w:tcBorders>
            <w:vAlign w:val="bottom"/>
          </w:tcPr>
          <w:p w14:paraId="18C4DCA2" w14:textId="77777777" w:rsidR="001E1A8C" w:rsidRPr="00071EA6" w:rsidRDefault="001E1A8C" w:rsidP="006A0CA7">
            <w:pPr>
              <w:pStyle w:val="af9"/>
            </w:pPr>
            <w:r w:rsidRPr="00071EA6">
              <w:t>9.2</w:t>
            </w:r>
          </w:p>
        </w:tc>
        <w:tc>
          <w:tcPr>
            <w:tcW w:w="2931" w:type="pct"/>
            <w:tcBorders>
              <w:top w:val="single" w:sz="4" w:space="0" w:color="auto"/>
              <w:left w:val="single" w:sz="4" w:space="0" w:color="auto"/>
              <w:bottom w:val="single" w:sz="4" w:space="0" w:color="auto"/>
              <w:right w:val="single" w:sz="4" w:space="0" w:color="auto"/>
            </w:tcBorders>
            <w:vAlign w:val="bottom"/>
          </w:tcPr>
          <w:p w14:paraId="5350FC81" w14:textId="77777777" w:rsidR="001E1A8C" w:rsidRPr="00071EA6" w:rsidRDefault="001E1A8C" w:rsidP="006A0CA7">
            <w:pPr>
              <w:pStyle w:val="af9"/>
            </w:pPr>
            <w:r w:rsidRPr="00071EA6">
              <w:t>Курортная деятельность</w:t>
            </w:r>
          </w:p>
        </w:tc>
        <w:tc>
          <w:tcPr>
            <w:tcW w:w="1554" w:type="pct"/>
            <w:tcBorders>
              <w:top w:val="single" w:sz="4" w:space="0" w:color="auto"/>
              <w:left w:val="single" w:sz="4" w:space="0" w:color="auto"/>
              <w:bottom w:val="single" w:sz="4" w:space="0" w:color="auto"/>
              <w:right w:val="single" w:sz="4" w:space="0" w:color="auto"/>
            </w:tcBorders>
            <w:vAlign w:val="bottom"/>
          </w:tcPr>
          <w:p w14:paraId="64F3CFE8" w14:textId="77777777" w:rsidR="001E1A8C" w:rsidRPr="00071EA6" w:rsidRDefault="001E1A8C" w:rsidP="006A0CA7">
            <w:pPr>
              <w:pStyle w:val="af9"/>
            </w:pPr>
            <w:r w:rsidRPr="00071EA6">
              <w:t>Общественные</w:t>
            </w:r>
          </w:p>
        </w:tc>
      </w:tr>
    </w:tbl>
    <w:bookmarkEnd w:id="51"/>
    <w:p w14:paraId="7A17BE0B" w14:textId="77777777" w:rsidR="001E1A8C" w:rsidRPr="00071EA6" w:rsidRDefault="001E1A8C" w:rsidP="001E1A8C">
      <w:pPr>
        <w:pStyle w:val="afb"/>
        <w:sectPr w:rsidR="001E1A8C" w:rsidRPr="00071EA6" w:rsidSect="0099464B">
          <w:pgSz w:w="11906" w:h="16838"/>
          <w:pgMar w:top="1134" w:right="850" w:bottom="1134" w:left="1701" w:header="708" w:footer="708" w:gutter="0"/>
          <w:cols w:space="708"/>
          <w:docGrid w:linePitch="382"/>
        </w:sectPr>
      </w:pPr>
      <w:r w:rsidRPr="00071EA6">
        <w:t>Требования к архитектурно-градостроительному облику объектов капитального строительства группы ВРИ «Индивидуальные жилые» распространяются только при получении разрешения на строительство, в случаях, предусмотренных градостроительным законодательством.</w:t>
      </w:r>
    </w:p>
    <w:p w14:paraId="0EC6EF9D" w14:textId="77777777" w:rsidR="001E1A8C" w:rsidRPr="00071EA6" w:rsidRDefault="001E1A8C" w:rsidP="001E1A8C">
      <w:pPr>
        <w:pStyle w:val="afb"/>
      </w:pPr>
    </w:p>
    <w:p w14:paraId="786FED6B" w14:textId="4F784612" w:rsidR="001E1A8C" w:rsidRPr="00071EA6" w:rsidRDefault="001E1A8C" w:rsidP="001E1A8C">
      <w:pPr>
        <w:pStyle w:val="3"/>
        <w:rPr>
          <w:color w:val="auto"/>
        </w:rPr>
      </w:pPr>
      <w:bookmarkStart w:id="52" w:name="_Toc224656536"/>
      <w:bookmarkStart w:id="53" w:name="_Toc182817661"/>
      <w:r w:rsidRPr="00071EA6">
        <w:rPr>
          <w:color w:val="auto"/>
        </w:rPr>
        <w:t xml:space="preserve">Статья </w:t>
      </w:r>
      <w:r w:rsidR="00284B09" w:rsidRPr="00071EA6">
        <w:rPr>
          <w:color w:val="auto"/>
        </w:rPr>
        <w:t>5</w:t>
      </w:r>
      <w:r w:rsidR="00026E28" w:rsidRPr="00071EA6">
        <w:rPr>
          <w:color w:val="auto"/>
        </w:rPr>
        <w:t>6</w:t>
      </w:r>
      <w:r w:rsidRPr="00071EA6">
        <w:rPr>
          <w:color w:val="auto"/>
        </w:rPr>
        <w:t>. Требования к объёмно-пространственным и архитектурно-стилистическим характеристика</w:t>
      </w:r>
      <w:bookmarkStart w:id="54" w:name="_Toc182817662"/>
      <w:r w:rsidRPr="00071EA6">
        <w:rPr>
          <w:color w:val="auto"/>
        </w:rPr>
        <w:t>м объектов капитального строительства</w:t>
      </w:r>
      <w:bookmarkEnd w:id="52"/>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49"/>
        <w:gridCol w:w="1049"/>
        <w:gridCol w:w="1049"/>
        <w:gridCol w:w="1049"/>
        <w:gridCol w:w="1049"/>
        <w:gridCol w:w="1049"/>
        <w:gridCol w:w="1049"/>
        <w:gridCol w:w="1049"/>
        <w:gridCol w:w="1049"/>
        <w:gridCol w:w="1049"/>
        <w:gridCol w:w="1049"/>
        <w:gridCol w:w="1049"/>
        <w:gridCol w:w="1048"/>
        <w:gridCol w:w="1048"/>
      </w:tblGrid>
      <w:tr w:rsidR="00071EA6" w:rsidRPr="00071EA6" w14:paraId="18DFE304" w14:textId="77777777" w:rsidTr="006A0CA7">
        <w:trPr>
          <w:tblHeader/>
        </w:trPr>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8F41841" w14:textId="77777777" w:rsidR="001E1A8C" w:rsidRPr="00071EA6" w:rsidRDefault="001E1A8C" w:rsidP="006A0CA7">
            <w:pPr>
              <w:pStyle w:val="af9"/>
            </w:pPr>
            <w:r w:rsidRPr="00071EA6">
              <w:t>№</w:t>
            </w:r>
            <w:r w:rsidRPr="00071EA6">
              <w:br/>
              <w:t>п/п</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7537584" w14:textId="77777777" w:rsidR="001E1A8C" w:rsidRPr="00071EA6" w:rsidRDefault="001E1A8C" w:rsidP="006A0CA7">
            <w:pPr>
              <w:pStyle w:val="af9"/>
            </w:pPr>
            <w:r w:rsidRPr="00071EA6">
              <w:t>Код и наименование вида</w:t>
            </w:r>
            <w:r w:rsidRPr="00071EA6">
              <w:br/>
              <w:t>разрешённого использования</w:t>
            </w:r>
            <w:r w:rsidRPr="00071EA6">
              <w:br/>
              <w:t>земельного участка</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7D02530" w14:textId="77777777" w:rsidR="001E1A8C" w:rsidRPr="00071EA6" w:rsidRDefault="001E1A8C" w:rsidP="006A0CA7">
            <w:pPr>
              <w:pStyle w:val="af9"/>
            </w:pPr>
            <w:r w:rsidRPr="00071EA6">
              <w:t>Максимальный отступ зданий, строений, сооружений, формирующих уличный фронт, от красных линий**,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72F9348" w14:textId="77777777" w:rsidR="001E1A8C" w:rsidRPr="00071EA6" w:rsidRDefault="001E1A8C" w:rsidP="006A0CA7">
            <w:pPr>
              <w:pStyle w:val="af9"/>
            </w:pPr>
            <w:r w:rsidRPr="00071EA6">
              <w:t>Минимальная высота здания вдоль улично-дорожной сети,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731F9C3" w14:textId="77777777" w:rsidR="001E1A8C" w:rsidRPr="00071EA6" w:rsidRDefault="001E1A8C" w:rsidP="006A0CA7">
            <w:pPr>
              <w:pStyle w:val="af9"/>
            </w:pPr>
            <w:r w:rsidRPr="00071EA6">
              <w:t xml:space="preserve">Минимальный процент </w:t>
            </w:r>
            <w:proofErr w:type="spellStart"/>
            <w:r w:rsidRPr="00071EA6">
              <w:t>застроенности</w:t>
            </w:r>
            <w:proofErr w:type="spellEnd"/>
            <w:r w:rsidRPr="00071EA6">
              <w:t xml:space="preserve"> уличного фронта, %</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347880E" w14:textId="77777777" w:rsidR="001E1A8C" w:rsidRPr="00071EA6" w:rsidRDefault="001E1A8C" w:rsidP="006A0CA7">
            <w:pPr>
              <w:pStyle w:val="af9"/>
            </w:pPr>
            <w:r w:rsidRPr="00071EA6">
              <w:t>Минимальная высота типового этажа,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A3B4F3D" w14:textId="77777777" w:rsidR="001E1A8C" w:rsidRPr="00071EA6" w:rsidRDefault="001E1A8C" w:rsidP="006A0CA7">
            <w:pPr>
              <w:pStyle w:val="af9"/>
            </w:pPr>
            <w:r w:rsidRPr="00071EA6">
              <w:t>Минимальная высота первого этажа зданий***,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05B9BF3" w14:textId="77777777" w:rsidR="001E1A8C" w:rsidRPr="00071EA6" w:rsidRDefault="001E1A8C" w:rsidP="006A0CA7">
            <w:pPr>
              <w:pStyle w:val="af9"/>
            </w:pPr>
            <w:r w:rsidRPr="00071EA6">
              <w:t>Минимальный процент остекления фасада первого этажа***, %</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57A6304" w14:textId="77777777" w:rsidR="001E1A8C" w:rsidRPr="00071EA6" w:rsidRDefault="001E1A8C" w:rsidP="006A0CA7">
            <w:pPr>
              <w:pStyle w:val="af9"/>
            </w:pPr>
            <w:r w:rsidRPr="00071EA6">
              <w:t>Минимальная высота оконных проёмов первых этажей***,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3354A98" w14:textId="77777777" w:rsidR="001E1A8C" w:rsidRPr="00071EA6" w:rsidRDefault="001E1A8C" w:rsidP="006A0CA7">
            <w:pPr>
              <w:pStyle w:val="af9"/>
            </w:pPr>
            <w:r w:rsidRPr="00071EA6">
              <w:t>Максимальный уклон кровли, градусов</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E7BA7A0" w14:textId="77777777" w:rsidR="001E1A8C" w:rsidRPr="00071EA6" w:rsidRDefault="001E1A8C" w:rsidP="006A0CA7">
            <w:pPr>
              <w:pStyle w:val="af9"/>
            </w:pPr>
            <w:r w:rsidRPr="00071EA6">
              <w:t>Максимальная отметка входной группы, м</w:t>
            </w:r>
          </w:p>
        </w:tc>
        <w:tc>
          <w:tcPr>
            <w:tcW w:w="357" w:type="pct"/>
          </w:tcPr>
          <w:p w14:paraId="38DA6903" w14:textId="77777777" w:rsidR="001E1A8C" w:rsidRPr="00071EA6" w:rsidRDefault="001E1A8C" w:rsidP="006A0CA7">
            <w:pPr>
              <w:pStyle w:val="af9"/>
            </w:pPr>
            <w:r w:rsidRPr="00071EA6">
              <w:rPr>
                <w:rStyle w:val="295pt"/>
                <w:rFonts w:eastAsia="Calibri"/>
                <w:color w:val="auto"/>
              </w:rPr>
              <w:t>Макси</w:t>
            </w:r>
            <w:r w:rsidRPr="00071EA6">
              <w:rPr>
                <w:rStyle w:val="295pt"/>
                <w:rFonts w:eastAsia="Calibri"/>
                <w:color w:val="auto"/>
              </w:rPr>
              <w:softHyphen/>
              <w:t>мальный выступ консоль</w:t>
            </w:r>
            <w:r w:rsidRPr="00071EA6">
              <w:rPr>
                <w:rStyle w:val="295pt"/>
                <w:rFonts w:eastAsia="Calibri"/>
                <w:color w:val="auto"/>
              </w:rPr>
              <w:softHyphen/>
              <w:t>ных эле</w:t>
            </w:r>
            <w:r w:rsidRPr="00071EA6">
              <w:rPr>
                <w:rStyle w:val="295pt"/>
                <w:rFonts w:eastAsia="Calibri"/>
                <w:color w:val="auto"/>
              </w:rPr>
              <w:softHyphen/>
              <w:t>ментов фа</w:t>
            </w:r>
            <w:r w:rsidRPr="00071EA6">
              <w:rPr>
                <w:rStyle w:val="295pt"/>
                <w:rFonts w:eastAsia="Calibri"/>
                <w:color w:val="auto"/>
              </w:rPr>
              <w:softHyphen/>
              <w:t>сада зда</w:t>
            </w:r>
            <w:r w:rsidRPr="00071EA6">
              <w:rPr>
                <w:rStyle w:val="295pt"/>
                <w:rFonts w:eastAsia="Calibri"/>
                <w:color w:val="auto"/>
              </w:rPr>
              <w:softHyphen/>
              <w:t>ния, соору</w:t>
            </w:r>
            <w:r w:rsidRPr="00071EA6">
              <w:rPr>
                <w:rStyle w:val="295pt"/>
                <w:rFonts w:eastAsia="Calibri"/>
                <w:color w:val="auto"/>
              </w:rPr>
              <w:softHyphen/>
              <w:t>жения за допусти</w:t>
            </w:r>
            <w:r w:rsidRPr="00071EA6">
              <w:rPr>
                <w:rStyle w:val="295pt"/>
                <w:rFonts w:eastAsia="Calibri"/>
                <w:color w:val="auto"/>
              </w:rPr>
              <w:softHyphen/>
              <w:t>мую линию застройки,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DFB614C" w14:textId="77777777" w:rsidR="001E1A8C" w:rsidRPr="00071EA6" w:rsidRDefault="001E1A8C" w:rsidP="006A0CA7">
            <w:pPr>
              <w:pStyle w:val="af9"/>
            </w:pPr>
            <w:r w:rsidRPr="00071EA6">
              <w:t>Максимальная общая высота ограждений земельного участка от уровня земли***, м</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FD065D8" w14:textId="77777777" w:rsidR="001E1A8C" w:rsidRPr="00071EA6" w:rsidRDefault="001E1A8C" w:rsidP="006A0CA7">
            <w:pPr>
              <w:pStyle w:val="af9"/>
            </w:pPr>
            <w:r w:rsidRPr="00071EA6">
              <w:t xml:space="preserve">Максимальная высота </w:t>
            </w:r>
            <w:proofErr w:type="spellStart"/>
            <w:r w:rsidRPr="00071EA6">
              <w:t>непросматриваемой</w:t>
            </w:r>
            <w:proofErr w:type="spellEnd"/>
            <w:r w:rsidRPr="00071EA6">
              <w:t xml:space="preserve"> части ограждений земельного участка***, м</w:t>
            </w:r>
          </w:p>
        </w:tc>
      </w:tr>
      <w:tr w:rsidR="00071EA6" w:rsidRPr="00071EA6" w14:paraId="59F56B62"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014D83C" w14:textId="77777777" w:rsidR="001E1A8C" w:rsidRPr="00071EA6" w:rsidRDefault="001E1A8C" w:rsidP="006A0CA7">
            <w:pPr>
              <w:pStyle w:val="af9"/>
            </w:pPr>
            <w:r w:rsidRPr="00071EA6">
              <w:rPr>
                <w:rStyle w:val="295pt"/>
                <w:rFonts w:eastAsia="Calibri"/>
                <w:color w:val="auto"/>
                <w:sz w:val="24"/>
                <w:szCs w:val="26"/>
                <w:lang w:eastAsia="en-US"/>
              </w:rPr>
              <w:t>1</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AB85017" w14:textId="77777777" w:rsidR="001E1A8C" w:rsidRPr="00071EA6" w:rsidRDefault="001E1A8C" w:rsidP="006A0CA7">
            <w:pPr>
              <w:pStyle w:val="af9"/>
            </w:pPr>
            <w:r w:rsidRPr="00071EA6">
              <w:rPr>
                <w:rStyle w:val="295pt"/>
                <w:rFonts w:eastAsia="Calibri"/>
                <w:color w:val="auto"/>
                <w:sz w:val="24"/>
                <w:szCs w:val="26"/>
                <w:lang w:eastAsia="en-US"/>
              </w:rPr>
              <w:t>2.1 Для индиви</w:t>
            </w:r>
            <w:r w:rsidRPr="00071EA6">
              <w:rPr>
                <w:rStyle w:val="295pt"/>
                <w:rFonts w:eastAsia="Calibri"/>
                <w:color w:val="auto"/>
                <w:sz w:val="24"/>
                <w:szCs w:val="26"/>
                <w:lang w:eastAsia="en-US"/>
              </w:rPr>
              <w:softHyphen/>
              <w:t>дуального жи</w:t>
            </w:r>
            <w:r w:rsidRPr="00071EA6">
              <w:rPr>
                <w:rStyle w:val="295pt"/>
                <w:rFonts w:eastAsia="Calibri"/>
                <w:color w:val="auto"/>
                <w:sz w:val="24"/>
                <w:szCs w:val="26"/>
                <w:lang w:eastAsia="en-US"/>
              </w:rPr>
              <w:softHyphen/>
              <w:t>лищного строи</w:t>
            </w:r>
            <w:r w:rsidRPr="00071EA6">
              <w:rPr>
                <w:rStyle w:val="295pt"/>
                <w:rFonts w:eastAsia="Calibri"/>
                <w:color w:val="auto"/>
                <w:sz w:val="24"/>
                <w:szCs w:val="26"/>
                <w:lang w:eastAsia="en-US"/>
              </w:rPr>
              <w:softHyphen/>
              <w:t>тельства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2BE5311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1299E63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3521030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4E7CF3F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AA8F45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2EB2C017"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1A80105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3DFEC4B9" w14:textId="77777777" w:rsidR="001E1A8C" w:rsidRPr="00071EA6" w:rsidRDefault="001E1A8C" w:rsidP="006A0CA7">
            <w:pPr>
              <w:pStyle w:val="af9"/>
            </w:pPr>
            <w:r w:rsidRPr="00071EA6">
              <w:rPr>
                <w:rStyle w:val="295pt"/>
                <w:rFonts w:eastAsia="Calibri"/>
                <w:color w:val="auto"/>
                <w:sz w:val="24"/>
                <w:szCs w:val="26"/>
                <w:lang w:eastAsia="en-US"/>
              </w:rPr>
              <w:t>45</w:t>
            </w:r>
          </w:p>
        </w:tc>
        <w:tc>
          <w:tcPr>
            <w:tcW w:w="357" w:type="pct"/>
            <w:tcBorders>
              <w:top w:val="single" w:sz="4" w:space="0" w:color="auto"/>
              <w:left w:val="single" w:sz="4" w:space="0" w:color="auto"/>
              <w:bottom w:val="single" w:sz="4" w:space="0" w:color="auto"/>
              <w:right w:val="single" w:sz="4" w:space="0" w:color="auto"/>
            </w:tcBorders>
            <w:vAlign w:val="center"/>
            <w:hideMark/>
          </w:tcPr>
          <w:p w14:paraId="71CDCA1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vAlign w:val="center"/>
          </w:tcPr>
          <w:p w14:paraId="7ECFC3BA"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394A6E4"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78D33717"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53C4007A"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37257C86" w14:textId="77777777" w:rsidR="001E1A8C" w:rsidRPr="00071EA6" w:rsidRDefault="001E1A8C" w:rsidP="006A0CA7">
            <w:pPr>
              <w:pStyle w:val="af9"/>
            </w:pPr>
            <w:r w:rsidRPr="00071EA6">
              <w:t>2</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26E610" w14:textId="77777777" w:rsidR="001E1A8C" w:rsidRPr="00071EA6" w:rsidRDefault="001E1A8C" w:rsidP="006A0CA7">
            <w:pPr>
              <w:pStyle w:val="af9"/>
            </w:pPr>
            <w:r w:rsidRPr="00071EA6">
              <w:rPr>
                <w:rStyle w:val="295pt"/>
                <w:rFonts w:eastAsia="Calibri"/>
                <w:color w:val="auto"/>
                <w:sz w:val="24"/>
                <w:szCs w:val="26"/>
                <w:lang w:eastAsia="en-US"/>
              </w:rPr>
              <w:t>2.1.1 Малоэтаж</w:t>
            </w:r>
            <w:r w:rsidRPr="00071EA6">
              <w:rPr>
                <w:rStyle w:val="295pt"/>
                <w:rFonts w:eastAsia="Calibri"/>
                <w:color w:val="auto"/>
                <w:sz w:val="24"/>
                <w:szCs w:val="26"/>
                <w:lang w:eastAsia="en-US"/>
              </w:rPr>
              <w:softHyphen/>
              <w:t>ная многоквар</w:t>
            </w:r>
            <w:r w:rsidRPr="00071EA6">
              <w:rPr>
                <w:rStyle w:val="295pt"/>
                <w:rFonts w:eastAsia="Calibri"/>
                <w:color w:val="auto"/>
                <w:sz w:val="24"/>
                <w:szCs w:val="26"/>
                <w:lang w:eastAsia="en-US"/>
              </w:rPr>
              <w:softHyphen/>
              <w:t xml:space="preserve">тирная </w:t>
            </w:r>
            <w:r w:rsidRPr="00071EA6">
              <w:rPr>
                <w:rStyle w:val="295pt"/>
                <w:rFonts w:eastAsia="Calibri"/>
                <w:color w:val="auto"/>
                <w:sz w:val="24"/>
                <w:szCs w:val="26"/>
                <w:lang w:eastAsia="en-US"/>
              </w:rPr>
              <w:lastRenderedPageBreak/>
              <w:t>жилая за</w:t>
            </w:r>
            <w:r w:rsidRPr="00071EA6">
              <w:rPr>
                <w:rStyle w:val="295pt"/>
                <w:rFonts w:eastAsia="Calibri"/>
                <w:color w:val="auto"/>
                <w:sz w:val="24"/>
                <w:szCs w:val="26"/>
                <w:lang w:eastAsia="en-US"/>
              </w:rPr>
              <w:softHyphen/>
              <w:t>стройка</w:t>
            </w:r>
          </w:p>
        </w:tc>
        <w:tc>
          <w:tcPr>
            <w:tcW w:w="357" w:type="pct"/>
            <w:tcBorders>
              <w:top w:val="single" w:sz="4" w:space="0" w:color="auto"/>
              <w:left w:val="single" w:sz="4" w:space="0" w:color="auto"/>
              <w:bottom w:val="single" w:sz="4" w:space="0" w:color="auto"/>
              <w:right w:val="single" w:sz="4" w:space="0" w:color="auto"/>
            </w:tcBorders>
            <w:vAlign w:val="center"/>
          </w:tcPr>
          <w:p w14:paraId="5354D54B"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7887842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1E580D9" w14:textId="77777777" w:rsidR="001E1A8C" w:rsidRPr="00071EA6" w:rsidRDefault="001E1A8C" w:rsidP="006A0CA7">
            <w:pPr>
              <w:pStyle w:val="af9"/>
            </w:pPr>
            <w:r w:rsidRPr="00071EA6">
              <w:rPr>
                <w:rStyle w:val="295pt"/>
                <w:rFonts w:eastAsia="Calibri"/>
                <w:color w:val="auto"/>
                <w:sz w:val="24"/>
                <w:szCs w:val="26"/>
                <w:lang w:eastAsia="en-US"/>
              </w:rPr>
              <w:t>50</w:t>
            </w:r>
          </w:p>
        </w:tc>
        <w:tc>
          <w:tcPr>
            <w:tcW w:w="357" w:type="pct"/>
            <w:tcBorders>
              <w:top w:val="single" w:sz="4" w:space="0" w:color="auto"/>
              <w:left w:val="single" w:sz="4" w:space="0" w:color="auto"/>
              <w:bottom w:val="single" w:sz="4" w:space="0" w:color="auto"/>
              <w:right w:val="single" w:sz="4" w:space="0" w:color="auto"/>
            </w:tcBorders>
            <w:vAlign w:val="center"/>
          </w:tcPr>
          <w:p w14:paraId="5C8CAC9E"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1BC7148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F6C25F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32F925CF" w14:textId="77777777" w:rsidR="001E1A8C" w:rsidRPr="00071EA6" w:rsidRDefault="001E1A8C" w:rsidP="006A0CA7">
            <w:pPr>
              <w:pStyle w:val="af9"/>
            </w:pPr>
            <w:r w:rsidRPr="00071EA6">
              <w:rPr>
                <w:rStyle w:val="295pt"/>
                <w:rFonts w:eastAsia="Calibri"/>
                <w:color w:val="auto"/>
                <w:sz w:val="24"/>
                <w:szCs w:val="26"/>
                <w:lang w:eastAsia="en-US"/>
              </w:rPr>
              <w:t>2,5</w:t>
            </w:r>
          </w:p>
        </w:tc>
        <w:tc>
          <w:tcPr>
            <w:tcW w:w="357" w:type="pct"/>
            <w:tcBorders>
              <w:top w:val="single" w:sz="4" w:space="0" w:color="auto"/>
              <w:left w:val="single" w:sz="4" w:space="0" w:color="auto"/>
              <w:bottom w:val="single" w:sz="4" w:space="0" w:color="auto"/>
              <w:right w:val="single" w:sz="4" w:space="0" w:color="auto"/>
            </w:tcBorders>
            <w:vAlign w:val="center"/>
          </w:tcPr>
          <w:p w14:paraId="1B2C4F1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DE202FD"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32996626"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1,2</w:t>
            </w:r>
          </w:p>
        </w:tc>
        <w:tc>
          <w:tcPr>
            <w:tcW w:w="357" w:type="pct"/>
            <w:tcBorders>
              <w:top w:val="single" w:sz="4" w:space="0" w:color="auto"/>
              <w:left w:val="single" w:sz="4" w:space="0" w:color="auto"/>
              <w:bottom w:val="single" w:sz="4" w:space="0" w:color="auto"/>
              <w:right w:val="single" w:sz="4" w:space="0" w:color="auto"/>
            </w:tcBorders>
            <w:vAlign w:val="center"/>
          </w:tcPr>
          <w:p w14:paraId="41F08929"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43CABD11"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09665578"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1533737" w14:textId="77777777" w:rsidR="001E1A8C" w:rsidRPr="00071EA6" w:rsidRDefault="001E1A8C" w:rsidP="006A0CA7">
            <w:pPr>
              <w:pStyle w:val="af9"/>
            </w:pPr>
            <w:r w:rsidRPr="00071EA6">
              <w:t>3</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7A0C3B" w14:textId="77777777" w:rsidR="001E1A8C" w:rsidRPr="00071EA6" w:rsidRDefault="001E1A8C" w:rsidP="006A0CA7">
            <w:pPr>
              <w:pStyle w:val="af9"/>
            </w:pPr>
            <w:r w:rsidRPr="00071EA6">
              <w:rPr>
                <w:rStyle w:val="295pt"/>
                <w:rFonts w:eastAsia="Calibri"/>
                <w:color w:val="auto"/>
                <w:sz w:val="24"/>
                <w:szCs w:val="26"/>
                <w:lang w:eastAsia="en-US"/>
              </w:rPr>
              <w:t>2.2 Для ведения личного подсоб</w:t>
            </w:r>
            <w:r w:rsidRPr="00071EA6">
              <w:rPr>
                <w:rStyle w:val="295pt"/>
                <w:rFonts w:eastAsia="Calibri"/>
                <w:color w:val="auto"/>
                <w:sz w:val="24"/>
                <w:szCs w:val="26"/>
                <w:lang w:eastAsia="en-US"/>
              </w:rPr>
              <w:softHyphen/>
              <w:t>ного хозяйства</w:t>
            </w:r>
          </w:p>
        </w:tc>
        <w:tc>
          <w:tcPr>
            <w:tcW w:w="357" w:type="pct"/>
            <w:tcBorders>
              <w:top w:val="single" w:sz="4" w:space="0" w:color="auto"/>
              <w:left w:val="single" w:sz="4" w:space="0" w:color="auto"/>
              <w:bottom w:val="single" w:sz="4" w:space="0" w:color="auto"/>
              <w:right w:val="single" w:sz="4" w:space="0" w:color="auto"/>
            </w:tcBorders>
            <w:vAlign w:val="center"/>
          </w:tcPr>
          <w:p w14:paraId="3533DF58"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20BF76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01E17D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D8621A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DC699A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701712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D5F157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3C7AC28" w14:textId="77777777" w:rsidR="001E1A8C" w:rsidRPr="00071EA6" w:rsidRDefault="001E1A8C" w:rsidP="006A0CA7">
            <w:pPr>
              <w:pStyle w:val="af9"/>
            </w:pPr>
            <w:r w:rsidRPr="00071EA6">
              <w:rPr>
                <w:rStyle w:val="295pt"/>
                <w:rFonts w:eastAsia="Calibri"/>
                <w:color w:val="auto"/>
                <w:sz w:val="24"/>
                <w:szCs w:val="26"/>
                <w:lang w:eastAsia="en-US"/>
              </w:rPr>
              <w:t>45</w:t>
            </w:r>
          </w:p>
        </w:tc>
        <w:tc>
          <w:tcPr>
            <w:tcW w:w="357" w:type="pct"/>
            <w:tcBorders>
              <w:top w:val="single" w:sz="4" w:space="0" w:color="auto"/>
              <w:left w:val="single" w:sz="4" w:space="0" w:color="auto"/>
              <w:bottom w:val="single" w:sz="4" w:space="0" w:color="auto"/>
              <w:right w:val="single" w:sz="4" w:space="0" w:color="auto"/>
            </w:tcBorders>
            <w:vAlign w:val="center"/>
          </w:tcPr>
          <w:p w14:paraId="7E24554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vAlign w:val="center"/>
          </w:tcPr>
          <w:p w14:paraId="52E810A1"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BD2E54E"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54B39BA1"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698F06DE"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35E9983D" w14:textId="77777777" w:rsidR="001E1A8C" w:rsidRPr="00071EA6" w:rsidRDefault="001E1A8C" w:rsidP="006A0CA7">
            <w:pPr>
              <w:pStyle w:val="af9"/>
            </w:pPr>
            <w:r w:rsidRPr="00071EA6">
              <w:t>4</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82261D" w14:textId="77777777" w:rsidR="001E1A8C" w:rsidRPr="00071EA6" w:rsidRDefault="001E1A8C" w:rsidP="006A0CA7">
            <w:pPr>
              <w:pStyle w:val="af9"/>
            </w:pPr>
            <w:r w:rsidRPr="00071EA6">
              <w:rPr>
                <w:rStyle w:val="295pt"/>
                <w:rFonts w:eastAsia="Calibri"/>
                <w:color w:val="auto"/>
                <w:sz w:val="24"/>
                <w:szCs w:val="26"/>
                <w:lang w:eastAsia="en-US"/>
              </w:rPr>
              <w:t>2.3 Блокирован</w:t>
            </w:r>
            <w:r w:rsidRPr="00071EA6">
              <w:rPr>
                <w:rStyle w:val="295pt"/>
                <w:rFonts w:eastAsia="Calibri"/>
                <w:color w:val="auto"/>
                <w:sz w:val="24"/>
                <w:szCs w:val="26"/>
                <w:lang w:eastAsia="en-US"/>
              </w:rPr>
              <w:softHyphen/>
              <w:t>ная жилая за</w:t>
            </w:r>
            <w:r w:rsidRPr="00071EA6">
              <w:rPr>
                <w:rStyle w:val="295pt"/>
                <w:rFonts w:eastAsia="Calibri"/>
                <w:color w:val="auto"/>
                <w:sz w:val="24"/>
                <w:szCs w:val="26"/>
                <w:lang w:eastAsia="en-US"/>
              </w:rPr>
              <w:softHyphen/>
              <w:t>стройка</w:t>
            </w:r>
          </w:p>
        </w:tc>
        <w:tc>
          <w:tcPr>
            <w:tcW w:w="357" w:type="pct"/>
            <w:tcBorders>
              <w:top w:val="single" w:sz="4" w:space="0" w:color="auto"/>
              <w:left w:val="single" w:sz="4" w:space="0" w:color="auto"/>
              <w:bottom w:val="single" w:sz="4" w:space="0" w:color="auto"/>
              <w:right w:val="single" w:sz="4" w:space="0" w:color="auto"/>
            </w:tcBorders>
            <w:vAlign w:val="center"/>
          </w:tcPr>
          <w:p w14:paraId="64FD0B1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A9F420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AB5DE9E" w14:textId="77777777" w:rsidR="001E1A8C" w:rsidRPr="00071EA6" w:rsidRDefault="001E1A8C" w:rsidP="006A0CA7">
            <w:pPr>
              <w:pStyle w:val="af9"/>
            </w:pPr>
            <w:r w:rsidRPr="00071EA6">
              <w:rPr>
                <w:rStyle w:val="295pt"/>
                <w:rFonts w:eastAsia="Calibri"/>
                <w:color w:val="auto"/>
                <w:sz w:val="24"/>
                <w:szCs w:val="26"/>
                <w:lang w:eastAsia="en-US"/>
              </w:rPr>
              <w:t>50</w:t>
            </w:r>
          </w:p>
        </w:tc>
        <w:tc>
          <w:tcPr>
            <w:tcW w:w="357" w:type="pct"/>
            <w:tcBorders>
              <w:top w:val="single" w:sz="4" w:space="0" w:color="auto"/>
              <w:left w:val="single" w:sz="4" w:space="0" w:color="auto"/>
              <w:bottom w:val="single" w:sz="4" w:space="0" w:color="auto"/>
              <w:right w:val="single" w:sz="4" w:space="0" w:color="auto"/>
            </w:tcBorders>
            <w:vAlign w:val="center"/>
          </w:tcPr>
          <w:p w14:paraId="1E2A0A79"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4DE08AD7"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A3B2D8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B4D67B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3906D4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6BD5DE4"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69C7BB88"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1,2</w:t>
            </w:r>
          </w:p>
        </w:tc>
        <w:tc>
          <w:tcPr>
            <w:tcW w:w="357" w:type="pct"/>
            <w:tcBorders>
              <w:top w:val="single" w:sz="4" w:space="0" w:color="auto"/>
              <w:left w:val="single" w:sz="4" w:space="0" w:color="auto"/>
              <w:bottom w:val="single" w:sz="4" w:space="0" w:color="auto"/>
              <w:right w:val="single" w:sz="4" w:space="0" w:color="auto"/>
            </w:tcBorders>
            <w:vAlign w:val="center"/>
          </w:tcPr>
          <w:p w14:paraId="2E724A17"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71912D98"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77117108"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F076D28" w14:textId="77777777" w:rsidR="001E1A8C" w:rsidRPr="00071EA6" w:rsidRDefault="001E1A8C" w:rsidP="006A0CA7">
            <w:pPr>
              <w:pStyle w:val="af9"/>
            </w:pPr>
            <w:r w:rsidRPr="00071EA6">
              <w:lastRenderedPageBreak/>
              <w:t>5</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AF370B2" w14:textId="77777777" w:rsidR="001E1A8C" w:rsidRPr="00071EA6" w:rsidRDefault="001E1A8C" w:rsidP="006A0CA7">
            <w:pPr>
              <w:pStyle w:val="af9"/>
            </w:pPr>
            <w:r w:rsidRPr="00071EA6">
              <w:rPr>
                <w:rStyle w:val="295pt"/>
                <w:rFonts w:eastAsia="Calibri"/>
                <w:color w:val="auto"/>
                <w:sz w:val="24"/>
                <w:szCs w:val="26"/>
                <w:lang w:eastAsia="en-US"/>
              </w:rPr>
              <w:t xml:space="preserve">2.5 </w:t>
            </w:r>
            <w:proofErr w:type="spellStart"/>
            <w:r w:rsidRPr="00071EA6">
              <w:rPr>
                <w:rStyle w:val="295pt"/>
                <w:rFonts w:eastAsia="Calibri"/>
                <w:color w:val="auto"/>
                <w:sz w:val="24"/>
                <w:szCs w:val="26"/>
                <w:lang w:eastAsia="en-US"/>
              </w:rPr>
              <w:t>Среднеэтаж</w:t>
            </w:r>
            <w:r w:rsidRPr="00071EA6">
              <w:rPr>
                <w:rStyle w:val="295pt"/>
                <w:rFonts w:eastAsia="Calibri"/>
                <w:color w:val="auto"/>
                <w:sz w:val="24"/>
                <w:szCs w:val="26"/>
                <w:lang w:eastAsia="en-US"/>
              </w:rPr>
              <w:softHyphen/>
              <w:t>ная</w:t>
            </w:r>
            <w:proofErr w:type="spellEnd"/>
            <w:r w:rsidRPr="00071EA6">
              <w:rPr>
                <w:rStyle w:val="295pt"/>
                <w:rFonts w:eastAsia="Calibri"/>
                <w:color w:val="auto"/>
                <w:sz w:val="24"/>
                <w:szCs w:val="26"/>
                <w:lang w:eastAsia="en-US"/>
              </w:rPr>
              <w:t xml:space="preserve"> жилая за</w:t>
            </w:r>
            <w:r w:rsidRPr="00071EA6">
              <w:rPr>
                <w:rStyle w:val="295pt"/>
                <w:rFonts w:eastAsia="Calibri"/>
                <w:color w:val="auto"/>
                <w:sz w:val="24"/>
                <w:szCs w:val="26"/>
                <w:lang w:eastAsia="en-US"/>
              </w:rPr>
              <w:softHyphen/>
              <w:t>стройка</w:t>
            </w:r>
          </w:p>
        </w:tc>
        <w:tc>
          <w:tcPr>
            <w:tcW w:w="357" w:type="pct"/>
            <w:tcBorders>
              <w:top w:val="single" w:sz="4" w:space="0" w:color="auto"/>
              <w:left w:val="single" w:sz="4" w:space="0" w:color="auto"/>
              <w:bottom w:val="single" w:sz="4" w:space="0" w:color="auto"/>
              <w:right w:val="single" w:sz="4" w:space="0" w:color="auto"/>
            </w:tcBorders>
            <w:vAlign w:val="center"/>
          </w:tcPr>
          <w:p w14:paraId="78373C58"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A12FA72"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451ED8A1" w14:textId="77777777" w:rsidR="001E1A8C" w:rsidRPr="00071EA6" w:rsidRDefault="001E1A8C" w:rsidP="006A0CA7">
            <w:pPr>
              <w:pStyle w:val="af9"/>
            </w:pPr>
            <w:r w:rsidRPr="00071EA6">
              <w:rPr>
                <w:rStyle w:val="295pt"/>
                <w:rFonts w:eastAsia="Calibri"/>
                <w:color w:val="auto"/>
                <w:sz w:val="24"/>
                <w:szCs w:val="26"/>
                <w:lang w:eastAsia="en-US"/>
              </w:rPr>
              <w:t>50</w:t>
            </w:r>
          </w:p>
        </w:tc>
        <w:tc>
          <w:tcPr>
            <w:tcW w:w="357" w:type="pct"/>
            <w:tcBorders>
              <w:top w:val="single" w:sz="4" w:space="0" w:color="auto"/>
              <w:left w:val="single" w:sz="4" w:space="0" w:color="auto"/>
              <w:bottom w:val="single" w:sz="4" w:space="0" w:color="auto"/>
              <w:right w:val="single" w:sz="4" w:space="0" w:color="auto"/>
            </w:tcBorders>
            <w:vAlign w:val="center"/>
          </w:tcPr>
          <w:p w14:paraId="4B698403" w14:textId="77777777" w:rsidR="001E1A8C" w:rsidRPr="00071EA6" w:rsidRDefault="001E1A8C" w:rsidP="006A0CA7">
            <w:pPr>
              <w:pStyle w:val="af9"/>
            </w:pPr>
            <w:r w:rsidRPr="00071EA6">
              <w:t>3,0</w:t>
            </w:r>
          </w:p>
        </w:tc>
        <w:tc>
          <w:tcPr>
            <w:tcW w:w="357" w:type="pct"/>
            <w:tcBorders>
              <w:top w:val="single" w:sz="4" w:space="0" w:color="auto"/>
              <w:left w:val="single" w:sz="4" w:space="0" w:color="auto"/>
              <w:bottom w:val="single" w:sz="4" w:space="0" w:color="auto"/>
              <w:right w:val="single" w:sz="4" w:space="0" w:color="auto"/>
            </w:tcBorders>
            <w:vAlign w:val="center"/>
          </w:tcPr>
          <w:p w14:paraId="29FA33AB"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7E9CF305"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66240717"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0F30FC5D"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654E2AB0"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2C896E8" w14:textId="77777777" w:rsidR="001E1A8C" w:rsidRPr="00071EA6" w:rsidRDefault="001E1A8C" w:rsidP="006A0CA7">
            <w:pPr>
              <w:pStyle w:val="af9"/>
            </w:pPr>
            <w:r w:rsidRPr="00071EA6">
              <w:rPr>
                <w:rStyle w:val="285pt0pt"/>
                <w:rFonts w:eastAsia="Calibri"/>
                <w:color w:val="auto"/>
                <w:lang w:eastAsia="en-US"/>
              </w:rPr>
              <w:t>'У</w:t>
            </w:r>
          </w:p>
          <w:p w14:paraId="6451E426" w14:textId="77777777" w:rsidR="001E1A8C" w:rsidRPr="00071EA6" w:rsidRDefault="001E1A8C" w:rsidP="006A0CA7">
            <w:pPr>
              <w:pStyle w:val="af9"/>
              <w:rPr>
                <w:rStyle w:val="285pt0pt"/>
                <w:rFonts w:eastAsia="Calibri"/>
                <w:b w:val="0"/>
                <w:bCs/>
                <w:i w:val="0"/>
                <w:iCs w:val="0"/>
                <w:color w:val="auto"/>
                <w:lang w:eastAsia="en-US"/>
              </w:rPr>
            </w:pPr>
            <w:r w:rsidRPr="00071EA6">
              <w:rPr>
                <w:rStyle w:val="285pt0pt"/>
                <w:rFonts w:eastAsia="Calibri"/>
                <w:color w:val="auto"/>
                <w:lang w:eastAsia="en-US"/>
              </w:rPr>
              <w:t>э</w:t>
            </w:r>
          </w:p>
        </w:tc>
        <w:tc>
          <w:tcPr>
            <w:tcW w:w="357" w:type="pct"/>
            <w:tcBorders>
              <w:top w:val="single" w:sz="4" w:space="0" w:color="auto"/>
              <w:left w:val="single" w:sz="4" w:space="0" w:color="auto"/>
              <w:bottom w:val="single" w:sz="4" w:space="0" w:color="auto"/>
              <w:right w:val="single" w:sz="4" w:space="0" w:color="auto"/>
            </w:tcBorders>
            <w:vAlign w:val="center"/>
          </w:tcPr>
          <w:p w14:paraId="34AA638B"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07B99EE5"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1C6235E3"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4D9D413D" w14:textId="68F42AB6" w:rsidR="001E1A8C" w:rsidRPr="00071EA6" w:rsidRDefault="003F5E8F" w:rsidP="006A0CA7">
            <w:pPr>
              <w:pStyle w:val="af9"/>
            </w:pPr>
            <w:r w:rsidRPr="00071EA6">
              <w:t>6</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DC8F76" w14:textId="77777777" w:rsidR="001E1A8C" w:rsidRPr="00071EA6" w:rsidRDefault="001E1A8C" w:rsidP="006A0CA7">
            <w:pPr>
              <w:pStyle w:val="af9"/>
            </w:pPr>
            <w:r w:rsidRPr="00071EA6">
              <w:rPr>
                <w:rStyle w:val="295pt"/>
                <w:rFonts w:eastAsia="Calibri"/>
                <w:color w:val="auto"/>
                <w:sz w:val="24"/>
                <w:szCs w:val="26"/>
                <w:lang w:eastAsia="en-US"/>
              </w:rPr>
              <w:t>2.7 Обслужива</w:t>
            </w:r>
            <w:r w:rsidRPr="00071EA6">
              <w:rPr>
                <w:rStyle w:val="295pt"/>
                <w:rFonts w:eastAsia="Calibri"/>
                <w:color w:val="auto"/>
                <w:sz w:val="24"/>
                <w:szCs w:val="26"/>
                <w:lang w:eastAsia="en-US"/>
              </w:rPr>
              <w:softHyphen/>
              <w:t>ние жилой за</w:t>
            </w:r>
            <w:r w:rsidRPr="00071EA6">
              <w:rPr>
                <w:rStyle w:val="295pt"/>
                <w:rFonts w:eastAsia="Calibri"/>
                <w:color w:val="auto"/>
                <w:sz w:val="24"/>
                <w:szCs w:val="26"/>
                <w:lang w:eastAsia="en-US"/>
              </w:rPr>
              <w:softHyphen/>
              <w:t>стройки</w:t>
            </w:r>
          </w:p>
        </w:tc>
        <w:tc>
          <w:tcPr>
            <w:tcW w:w="357" w:type="pct"/>
            <w:tcBorders>
              <w:top w:val="single" w:sz="4" w:space="0" w:color="auto"/>
              <w:left w:val="single" w:sz="4" w:space="0" w:color="auto"/>
              <w:bottom w:val="single" w:sz="4" w:space="0" w:color="auto"/>
              <w:right w:val="single" w:sz="4" w:space="0" w:color="auto"/>
            </w:tcBorders>
            <w:vAlign w:val="center"/>
          </w:tcPr>
          <w:p w14:paraId="3C787497"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41D8CB5"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2CAC036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E0A4B05"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4BECF427"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5C5F673D"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3087EA7"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07EFB14D"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11718847"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4B85D333"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6804295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2B2B1F8"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05BAD032"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7EBA012E" w14:textId="729951AF" w:rsidR="001E1A8C" w:rsidRPr="00071EA6" w:rsidRDefault="003F5E8F" w:rsidP="006A0CA7">
            <w:pPr>
              <w:pStyle w:val="af9"/>
            </w:pPr>
            <w:r w:rsidRPr="00071EA6">
              <w:t>7</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CC5000" w14:textId="77777777" w:rsidR="001E1A8C" w:rsidRPr="00071EA6" w:rsidRDefault="001E1A8C" w:rsidP="006A0CA7">
            <w:pPr>
              <w:pStyle w:val="af9"/>
            </w:pPr>
            <w:r w:rsidRPr="00071EA6">
              <w:rPr>
                <w:rStyle w:val="295pt"/>
                <w:rFonts w:eastAsia="Calibri"/>
                <w:color w:val="auto"/>
                <w:sz w:val="24"/>
                <w:szCs w:val="26"/>
                <w:lang w:eastAsia="en-US"/>
              </w:rPr>
              <w:t>2.7.1 Хранение автотран</w:t>
            </w:r>
            <w:r w:rsidRPr="00071EA6">
              <w:rPr>
                <w:rStyle w:val="295pt"/>
                <w:rFonts w:eastAsia="Calibri"/>
                <w:color w:val="auto"/>
                <w:sz w:val="24"/>
                <w:szCs w:val="26"/>
                <w:lang w:eastAsia="en-US"/>
              </w:rPr>
              <w:lastRenderedPageBreak/>
              <w:t>спорта</w:t>
            </w:r>
          </w:p>
        </w:tc>
        <w:tc>
          <w:tcPr>
            <w:tcW w:w="357" w:type="pct"/>
            <w:tcBorders>
              <w:top w:val="single" w:sz="4" w:space="0" w:color="auto"/>
              <w:left w:val="single" w:sz="4" w:space="0" w:color="auto"/>
              <w:bottom w:val="single" w:sz="4" w:space="0" w:color="auto"/>
              <w:right w:val="single" w:sz="4" w:space="0" w:color="auto"/>
            </w:tcBorders>
            <w:vAlign w:val="center"/>
          </w:tcPr>
          <w:p w14:paraId="7925E770"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3E2CB2EB"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3D8A55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94B7E0E"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02FA033"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E21987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9E2380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68C9D52"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B7C036B"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3F9BF54A"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5D1DF46B"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61369339"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4C4E8328"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AD1C383" w14:textId="63EE7EF8" w:rsidR="001E1A8C" w:rsidRPr="00071EA6" w:rsidRDefault="003F5E8F" w:rsidP="006A0CA7">
            <w:pPr>
              <w:pStyle w:val="af9"/>
            </w:pPr>
            <w:r w:rsidRPr="00071EA6">
              <w:t>8</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465F05" w14:textId="77777777" w:rsidR="001E1A8C" w:rsidRPr="00071EA6" w:rsidRDefault="001E1A8C" w:rsidP="006A0CA7">
            <w:pPr>
              <w:pStyle w:val="af9"/>
            </w:pPr>
            <w:r w:rsidRPr="00071EA6">
              <w:rPr>
                <w:rStyle w:val="295pt"/>
                <w:rFonts w:eastAsia="Calibri"/>
                <w:color w:val="auto"/>
                <w:sz w:val="24"/>
                <w:szCs w:val="26"/>
                <w:lang w:eastAsia="en-US"/>
              </w:rPr>
              <w:t>3.1.2 Админи</w:t>
            </w:r>
            <w:r w:rsidRPr="00071EA6">
              <w:rPr>
                <w:rStyle w:val="295pt"/>
                <w:rFonts w:eastAsia="Calibri"/>
                <w:color w:val="auto"/>
                <w:sz w:val="24"/>
                <w:szCs w:val="26"/>
                <w:lang w:eastAsia="en-US"/>
              </w:rPr>
              <w:softHyphen/>
              <w:t>стративные зда</w:t>
            </w:r>
            <w:r w:rsidRPr="00071EA6">
              <w:rPr>
                <w:rStyle w:val="295pt"/>
                <w:rFonts w:eastAsia="Calibri"/>
                <w:color w:val="auto"/>
                <w:sz w:val="24"/>
                <w:szCs w:val="26"/>
                <w:lang w:eastAsia="en-US"/>
              </w:rPr>
              <w:softHyphen/>
              <w:t>ния организа</w:t>
            </w:r>
            <w:r w:rsidRPr="00071EA6">
              <w:rPr>
                <w:rStyle w:val="295pt"/>
                <w:rFonts w:eastAsia="Calibri"/>
                <w:color w:val="auto"/>
                <w:sz w:val="24"/>
                <w:szCs w:val="26"/>
                <w:lang w:eastAsia="en-US"/>
              </w:rPr>
              <w:softHyphen/>
              <w:t>ций, обеспечи</w:t>
            </w:r>
            <w:r w:rsidRPr="00071EA6">
              <w:rPr>
                <w:rStyle w:val="295pt"/>
                <w:rFonts w:eastAsia="Calibri"/>
                <w:color w:val="auto"/>
                <w:sz w:val="24"/>
                <w:szCs w:val="26"/>
                <w:lang w:eastAsia="en-US"/>
              </w:rPr>
              <w:softHyphen/>
              <w:t>вающих предо</w:t>
            </w:r>
            <w:r w:rsidRPr="00071EA6">
              <w:rPr>
                <w:rStyle w:val="295pt"/>
                <w:rFonts w:eastAsia="Calibri"/>
                <w:color w:val="auto"/>
                <w:sz w:val="24"/>
                <w:szCs w:val="26"/>
                <w:lang w:eastAsia="en-US"/>
              </w:rPr>
              <w:softHyphen/>
              <w:t>ставление ком</w:t>
            </w:r>
            <w:r w:rsidRPr="00071EA6">
              <w:rPr>
                <w:rStyle w:val="295pt"/>
                <w:rFonts w:eastAsia="Calibri"/>
                <w:color w:val="auto"/>
                <w:sz w:val="24"/>
                <w:szCs w:val="26"/>
                <w:lang w:eastAsia="en-US"/>
              </w:rPr>
              <w:softHyphen/>
              <w:t>мунальных услуг</w:t>
            </w:r>
          </w:p>
        </w:tc>
        <w:tc>
          <w:tcPr>
            <w:tcW w:w="357" w:type="pct"/>
            <w:tcBorders>
              <w:top w:val="single" w:sz="4" w:space="0" w:color="auto"/>
              <w:left w:val="single" w:sz="4" w:space="0" w:color="auto"/>
              <w:bottom w:val="single" w:sz="4" w:space="0" w:color="auto"/>
              <w:right w:val="single" w:sz="4" w:space="0" w:color="auto"/>
            </w:tcBorders>
            <w:vAlign w:val="center"/>
          </w:tcPr>
          <w:p w14:paraId="02B801F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830D8BE"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34F7D3B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28199B4"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60F244C9"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4945CE47"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16074BEB"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30F82CD8"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3BDD3655"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307A28E1"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597F1CF3"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7C866E9D"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5F5F61AF"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7B0A74C3" w14:textId="7955EAF8" w:rsidR="001E1A8C" w:rsidRPr="00071EA6" w:rsidRDefault="003F5E8F" w:rsidP="006A0CA7">
            <w:pPr>
              <w:pStyle w:val="af9"/>
            </w:pPr>
            <w:r w:rsidRPr="00071EA6">
              <w:lastRenderedPageBreak/>
              <w:t>9</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2E57DF" w14:textId="77777777" w:rsidR="001E1A8C" w:rsidRPr="00071EA6" w:rsidRDefault="001E1A8C" w:rsidP="006A0CA7">
            <w:pPr>
              <w:pStyle w:val="af9"/>
            </w:pPr>
            <w:r w:rsidRPr="00071EA6">
              <w:rPr>
                <w:rStyle w:val="295pt"/>
                <w:rFonts w:eastAsia="Calibri"/>
                <w:color w:val="auto"/>
                <w:sz w:val="24"/>
                <w:szCs w:val="26"/>
                <w:lang w:eastAsia="en-US"/>
              </w:rPr>
              <w:t>3.2.1 Дома соци</w:t>
            </w:r>
            <w:r w:rsidRPr="00071EA6">
              <w:rPr>
                <w:rStyle w:val="295pt"/>
                <w:rFonts w:eastAsia="Calibri"/>
                <w:color w:val="auto"/>
                <w:sz w:val="24"/>
                <w:szCs w:val="26"/>
                <w:lang w:eastAsia="en-US"/>
              </w:rPr>
              <w:softHyphen/>
              <w:t>ального обслу</w:t>
            </w:r>
            <w:r w:rsidRPr="00071EA6">
              <w:rPr>
                <w:rStyle w:val="295pt"/>
                <w:rFonts w:eastAsia="Calibri"/>
                <w:color w:val="auto"/>
                <w:sz w:val="24"/>
                <w:szCs w:val="26"/>
                <w:lang w:eastAsia="en-US"/>
              </w:rPr>
              <w:softHyphen/>
              <w:t>живания</w:t>
            </w:r>
          </w:p>
        </w:tc>
        <w:tc>
          <w:tcPr>
            <w:tcW w:w="357" w:type="pct"/>
            <w:tcBorders>
              <w:top w:val="single" w:sz="4" w:space="0" w:color="auto"/>
              <w:left w:val="single" w:sz="4" w:space="0" w:color="auto"/>
              <w:bottom w:val="single" w:sz="4" w:space="0" w:color="auto"/>
              <w:right w:val="single" w:sz="4" w:space="0" w:color="auto"/>
            </w:tcBorders>
            <w:vAlign w:val="center"/>
          </w:tcPr>
          <w:p w14:paraId="1BEDE9B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12CEECD"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03D1DA9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4BC45A0" w14:textId="77777777" w:rsidR="001E1A8C" w:rsidRPr="00071EA6" w:rsidRDefault="001E1A8C" w:rsidP="006A0CA7">
            <w:pPr>
              <w:pStyle w:val="af9"/>
            </w:pPr>
            <w:r w:rsidRPr="00071EA6">
              <w:t>3,0</w:t>
            </w:r>
          </w:p>
        </w:tc>
        <w:tc>
          <w:tcPr>
            <w:tcW w:w="357" w:type="pct"/>
            <w:tcBorders>
              <w:top w:val="single" w:sz="4" w:space="0" w:color="auto"/>
              <w:left w:val="single" w:sz="4" w:space="0" w:color="auto"/>
              <w:bottom w:val="single" w:sz="4" w:space="0" w:color="auto"/>
              <w:right w:val="single" w:sz="4" w:space="0" w:color="auto"/>
            </w:tcBorders>
            <w:vAlign w:val="center"/>
          </w:tcPr>
          <w:p w14:paraId="65C7D261"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3DDEC97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6E418E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79CFA24"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C34F9D6"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176180E1"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1,2</w:t>
            </w:r>
          </w:p>
        </w:tc>
        <w:tc>
          <w:tcPr>
            <w:tcW w:w="357" w:type="pct"/>
            <w:tcBorders>
              <w:top w:val="single" w:sz="4" w:space="0" w:color="auto"/>
              <w:left w:val="single" w:sz="4" w:space="0" w:color="auto"/>
              <w:bottom w:val="single" w:sz="4" w:space="0" w:color="auto"/>
              <w:right w:val="single" w:sz="4" w:space="0" w:color="auto"/>
            </w:tcBorders>
            <w:vAlign w:val="center"/>
          </w:tcPr>
          <w:p w14:paraId="1299EE37"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3654697B"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7CF1C250"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93353C8" w14:textId="3520843D" w:rsidR="001E1A8C" w:rsidRPr="00071EA6" w:rsidRDefault="001E1A8C" w:rsidP="006A0CA7">
            <w:pPr>
              <w:pStyle w:val="af9"/>
            </w:pPr>
            <w:r w:rsidRPr="00071EA6">
              <w:t>1</w:t>
            </w:r>
            <w:r w:rsidR="003F5E8F" w:rsidRPr="00071EA6">
              <w:t>0</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221E5B" w14:textId="77777777" w:rsidR="001E1A8C" w:rsidRPr="00071EA6" w:rsidRDefault="001E1A8C" w:rsidP="006A0CA7">
            <w:pPr>
              <w:pStyle w:val="af9"/>
            </w:pPr>
            <w:r w:rsidRPr="00071EA6">
              <w:rPr>
                <w:rStyle w:val="295pt"/>
                <w:rFonts w:eastAsia="Calibri"/>
                <w:color w:val="auto"/>
                <w:sz w:val="24"/>
                <w:szCs w:val="26"/>
                <w:lang w:eastAsia="en-US"/>
              </w:rPr>
              <w:t>3.2.2 Оказание социальной по</w:t>
            </w:r>
            <w:r w:rsidRPr="00071EA6">
              <w:rPr>
                <w:rStyle w:val="295pt"/>
                <w:rFonts w:eastAsia="Calibri"/>
                <w:color w:val="auto"/>
                <w:sz w:val="24"/>
                <w:szCs w:val="26"/>
                <w:lang w:eastAsia="en-US"/>
              </w:rPr>
              <w:softHyphen/>
              <w:t>мощи населе</w:t>
            </w:r>
            <w:r w:rsidRPr="00071EA6">
              <w:rPr>
                <w:rStyle w:val="295pt"/>
                <w:rFonts w:eastAsia="Calibri"/>
                <w:color w:val="auto"/>
                <w:sz w:val="24"/>
                <w:szCs w:val="26"/>
                <w:lang w:eastAsia="en-US"/>
              </w:rPr>
              <w:softHyphen/>
              <w:t>нию</w:t>
            </w:r>
          </w:p>
        </w:tc>
        <w:tc>
          <w:tcPr>
            <w:tcW w:w="357" w:type="pct"/>
            <w:tcBorders>
              <w:top w:val="single" w:sz="4" w:space="0" w:color="auto"/>
              <w:left w:val="single" w:sz="4" w:space="0" w:color="auto"/>
              <w:bottom w:val="single" w:sz="4" w:space="0" w:color="auto"/>
              <w:right w:val="single" w:sz="4" w:space="0" w:color="auto"/>
            </w:tcBorders>
            <w:vAlign w:val="center"/>
          </w:tcPr>
          <w:p w14:paraId="44F38F2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EC8B6F2"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051F369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97DD5B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B7C69F5"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3EF99061"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724B1CF"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25C5FA23"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3719E370"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7737078A"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152940C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AA5FD42"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13497267"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1B86222" w14:textId="68E5053D" w:rsidR="001E1A8C" w:rsidRPr="00071EA6" w:rsidRDefault="001E1A8C" w:rsidP="006A0CA7">
            <w:pPr>
              <w:pStyle w:val="af9"/>
            </w:pPr>
            <w:r w:rsidRPr="00071EA6">
              <w:t>1</w:t>
            </w:r>
            <w:r w:rsidR="003F5E8F" w:rsidRPr="00071EA6">
              <w:t>1</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99A1EB" w14:textId="77777777" w:rsidR="001E1A8C" w:rsidRPr="00071EA6" w:rsidRDefault="001E1A8C" w:rsidP="006A0CA7">
            <w:pPr>
              <w:pStyle w:val="af9"/>
            </w:pPr>
            <w:r w:rsidRPr="00071EA6">
              <w:rPr>
                <w:rStyle w:val="295pt"/>
                <w:rFonts w:eastAsia="Calibri"/>
                <w:color w:val="auto"/>
                <w:sz w:val="24"/>
                <w:szCs w:val="26"/>
                <w:lang w:eastAsia="en-US"/>
              </w:rPr>
              <w:t>3.2.3 Оказани</w:t>
            </w:r>
            <w:r w:rsidRPr="00071EA6">
              <w:rPr>
                <w:rStyle w:val="295pt"/>
                <w:rFonts w:eastAsia="Calibri"/>
                <w:color w:val="auto"/>
                <w:sz w:val="24"/>
                <w:szCs w:val="26"/>
                <w:lang w:eastAsia="en-US"/>
              </w:rPr>
              <w:lastRenderedPageBreak/>
              <w:t>е услуг связи</w:t>
            </w:r>
          </w:p>
        </w:tc>
        <w:tc>
          <w:tcPr>
            <w:tcW w:w="357" w:type="pct"/>
            <w:tcBorders>
              <w:top w:val="single" w:sz="4" w:space="0" w:color="auto"/>
              <w:left w:val="single" w:sz="4" w:space="0" w:color="auto"/>
              <w:bottom w:val="single" w:sz="4" w:space="0" w:color="auto"/>
              <w:right w:val="single" w:sz="4" w:space="0" w:color="auto"/>
            </w:tcBorders>
            <w:vAlign w:val="center"/>
          </w:tcPr>
          <w:p w14:paraId="15E59FF9"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2536C0A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0891B5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6EB72B5"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19C853C" w14:textId="77777777" w:rsidR="001E1A8C" w:rsidRPr="00071EA6" w:rsidRDefault="001E1A8C" w:rsidP="006A0CA7">
            <w:pPr>
              <w:pStyle w:val="af9"/>
            </w:pPr>
            <w:r w:rsidRPr="00071EA6">
              <w:rPr>
                <w:rStyle w:val="26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CB035D3"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F0DB03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B2D787B"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A73EC5C"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2C3F71EB"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19021ED0" w14:textId="77777777" w:rsidR="001E1A8C" w:rsidRPr="00071EA6" w:rsidRDefault="001E1A8C" w:rsidP="006A0CA7">
            <w:pPr>
              <w:pStyle w:val="af9"/>
            </w:pPr>
            <w:r w:rsidRPr="00071EA6">
              <w:rPr>
                <w:rStyle w:val="26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164CE42"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5DC8486D"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03B68448" w14:textId="66A3C698" w:rsidR="001E1A8C" w:rsidRPr="00071EA6" w:rsidRDefault="001E1A8C" w:rsidP="006A0CA7">
            <w:pPr>
              <w:pStyle w:val="af9"/>
            </w:pPr>
            <w:r w:rsidRPr="00071EA6">
              <w:t>1</w:t>
            </w:r>
            <w:r w:rsidR="003F5E8F" w:rsidRPr="00071EA6">
              <w:t>2</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FD793E" w14:textId="77777777" w:rsidR="001E1A8C" w:rsidRPr="00071EA6" w:rsidRDefault="001E1A8C" w:rsidP="006A0CA7">
            <w:pPr>
              <w:pStyle w:val="af9"/>
            </w:pPr>
            <w:r w:rsidRPr="00071EA6">
              <w:rPr>
                <w:rStyle w:val="295pt"/>
                <w:rFonts w:eastAsia="Calibri"/>
                <w:color w:val="auto"/>
                <w:sz w:val="24"/>
                <w:szCs w:val="26"/>
                <w:lang w:eastAsia="en-US"/>
              </w:rPr>
              <w:t>3.2.4 Общежи</w:t>
            </w:r>
            <w:r w:rsidRPr="00071EA6">
              <w:rPr>
                <w:rStyle w:val="295pt"/>
                <w:rFonts w:eastAsia="Calibri"/>
                <w:color w:val="auto"/>
                <w:sz w:val="24"/>
                <w:szCs w:val="26"/>
                <w:lang w:eastAsia="en-US"/>
              </w:rPr>
              <w:softHyphen/>
              <w:t>тия</w:t>
            </w:r>
          </w:p>
        </w:tc>
        <w:tc>
          <w:tcPr>
            <w:tcW w:w="357" w:type="pct"/>
            <w:tcBorders>
              <w:top w:val="single" w:sz="4" w:space="0" w:color="auto"/>
              <w:left w:val="single" w:sz="4" w:space="0" w:color="auto"/>
              <w:bottom w:val="single" w:sz="4" w:space="0" w:color="auto"/>
              <w:right w:val="single" w:sz="4" w:space="0" w:color="auto"/>
            </w:tcBorders>
            <w:vAlign w:val="center"/>
          </w:tcPr>
          <w:p w14:paraId="1620E86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7805AFA"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622ED058"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8FBA5E9"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918A706"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31CC60AE"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8A5C257"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5A1D2FE3"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CC2FEB8"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4FB297DC"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1,2</w:t>
            </w:r>
          </w:p>
        </w:tc>
        <w:tc>
          <w:tcPr>
            <w:tcW w:w="357" w:type="pct"/>
            <w:tcBorders>
              <w:top w:val="single" w:sz="4" w:space="0" w:color="auto"/>
              <w:left w:val="single" w:sz="4" w:space="0" w:color="auto"/>
              <w:bottom w:val="single" w:sz="4" w:space="0" w:color="auto"/>
              <w:right w:val="single" w:sz="4" w:space="0" w:color="auto"/>
            </w:tcBorders>
            <w:vAlign w:val="center"/>
          </w:tcPr>
          <w:p w14:paraId="1178A38C"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5C26F66B"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23E85530"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78F6A77" w14:textId="7D1DA7ED" w:rsidR="001E1A8C" w:rsidRPr="00071EA6" w:rsidRDefault="001E1A8C" w:rsidP="006A0CA7">
            <w:pPr>
              <w:pStyle w:val="af9"/>
            </w:pPr>
            <w:r w:rsidRPr="00071EA6">
              <w:t>1</w:t>
            </w:r>
            <w:r w:rsidR="003F5E8F" w:rsidRPr="00071EA6">
              <w:t>3</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F45484" w14:textId="77777777" w:rsidR="001E1A8C" w:rsidRPr="00071EA6" w:rsidRDefault="001E1A8C" w:rsidP="006A0CA7">
            <w:pPr>
              <w:pStyle w:val="af9"/>
            </w:pPr>
            <w:r w:rsidRPr="00071EA6">
              <w:rPr>
                <w:rStyle w:val="295pt"/>
                <w:rFonts w:eastAsia="Calibri"/>
                <w:color w:val="auto"/>
                <w:sz w:val="24"/>
                <w:szCs w:val="26"/>
                <w:lang w:eastAsia="en-US"/>
              </w:rPr>
              <w:t>3.3 Бытовое об</w:t>
            </w:r>
            <w:r w:rsidRPr="00071EA6">
              <w:rPr>
                <w:rStyle w:val="295pt"/>
                <w:rFonts w:eastAsia="Calibri"/>
                <w:color w:val="auto"/>
                <w:sz w:val="24"/>
                <w:szCs w:val="26"/>
                <w:lang w:eastAsia="en-US"/>
              </w:rPr>
              <w:softHyphen/>
              <w:t>служивание</w:t>
            </w:r>
          </w:p>
        </w:tc>
        <w:tc>
          <w:tcPr>
            <w:tcW w:w="357" w:type="pct"/>
            <w:tcBorders>
              <w:top w:val="single" w:sz="4" w:space="0" w:color="auto"/>
              <w:left w:val="single" w:sz="4" w:space="0" w:color="auto"/>
              <w:bottom w:val="single" w:sz="4" w:space="0" w:color="auto"/>
              <w:right w:val="single" w:sz="4" w:space="0" w:color="auto"/>
            </w:tcBorders>
            <w:vAlign w:val="center"/>
          </w:tcPr>
          <w:p w14:paraId="4F5AF40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F51044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21E70D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4DC8A01"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BA7194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481E5F4" w14:textId="77777777" w:rsidR="001E1A8C" w:rsidRPr="00071EA6" w:rsidRDefault="001E1A8C" w:rsidP="006A0CA7">
            <w:pPr>
              <w:pStyle w:val="af9"/>
            </w:pPr>
            <w:r w:rsidRPr="00071EA6">
              <w:rPr>
                <w:rStyle w:val="26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65F92B7"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B8C3E7D"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E460A3E"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3003B548"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194E4CF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BEAA5D2"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6DCCC1AB"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318DB7F" w14:textId="666B0B2B" w:rsidR="001E1A8C" w:rsidRPr="00071EA6" w:rsidRDefault="001E1A8C" w:rsidP="006A0CA7">
            <w:pPr>
              <w:pStyle w:val="af9"/>
            </w:pPr>
            <w:r w:rsidRPr="00071EA6">
              <w:t>1</w:t>
            </w:r>
            <w:r w:rsidR="003F5E8F" w:rsidRPr="00071EA6">
              <w:t>4</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A94E70" w14:textId="77777777" w:rsidR="001E1A8C" w:rsidRPr="00071EA6" w:rsidRDefault="001E1A8C" w:rsidP="006A0CA7">
            <w:pPr>
              <w:pStyle w:val="af9"/>
            </w:pPr>
            <w:r w:rsidRPr="00071EA6">
              <w:rPr>
                <w:rStyle w:val="295pt"/>
                <w:rFonts w:eastAsia="Calibri"/>
                <w:color w:val="auto"/>
                <w:sz w:val="24"/>
                <w:szCs w:val="26"/>
                <w:lang w:eastAsia="en-US"/>
              </w:rPr>
              <w:t>3.4.1 Амбула</w:t>
            </w:r>
            <w:r w:rsidRPr="00071EA6">
              <w:rPr>
                <w:rStyle w:val="295pt"/>
                <w:rFonts w:eastAsia="Calibri"/>
                <w:color w:val="auto"/>
                <w:sz w:val="24"/>
                <w:szCs w:val="26"/>
                <w:lang w:eastAsia="en-US"/>
              </w:rPr>
              <w:softHyphen/>
              <w:t>торно-поликли</w:t>
            </w:r>
            <w:r w:rsidRPr="00071EA6">
              <w:rPr>
                <w:rStyle w:val="295pt"/>
                <w:rFonts w:eastAsia="Calibri"/>
                <w:color w:val="auto"/>
                <w:sz w:val="24"/>
                <w:szCs w:val="26"/>
                <w:lang w:eastAsia="en-US"/>
              </w:rPr>
              <w:softHyphen/>
              <w:t>ническое обслу</w:t>
            </w:r>
            <w:r w:rsidRPr="00071EA6">
              <w:rPr>
                <w:rStyle w:val="295pt"/>
                <w:rFonts w:eastAsia="Calibri"/>
                <w:color w:val="auto"/>
                <w:sz w:val="24"/>
                <w:szCs w:val="26"/>
                <w:lang w:eastAsia="en-US"/>
              </w:rPr>
              <w:softHyphen/>
            </w:r>
            <w:r w:rsidRPr="00071EA6">
              <w:rPr>
                <w:rStyle w:val="295pt"/>
                <w:rFonts w:eastAsia="Calibri"/>
                <w:color w:val="auto"/>
                <w:sz w:val="24"/>
                <w:szCs w:val="26"/>
                <w:lang w:eastAsia="en-US"/>
              </w:rPr>
              <w:lastRenderedPageBreak/>
              <w:t>живание</w:t>
            </w:r>
          </w:p>
        </w:tc>
        <w:tc>
          <w:tcPr>
            <w:tcW w:w="357" w:type="pct"/>
            <w:tcBorders>
              <w:top w:val="single" w:sz="4" w:space="0" w:color="auto"/>
              <w:left w:val="single" w:sz="4" w:space="0" w:color="auto"/>
              <w:bottom w:val="single" w:sz="4" w:space="0" w:color="auto"/>
              <w:right w:val="single" w:sz="4" w:space="0" w:color="auto"/>
            </w:tcBorders>
            <w:vAlign w:val="center"/>
          </w:tcPr>
          <w:p w14:paraId="7932D41C"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2E002392"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5661530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EBA4BB1"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BF6A894"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40AE2988"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47C124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6D73A9D"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19F071AE"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3845CF1E"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6927807F"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2B7976BC"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7723C606"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32E9FE0" w14:textId="790DAD41" w:rsidR="001E1A8C" w:rsidRPr="00071EA6" w:rsidRDefault="001E1A8C" w:rsidP="006A0CA7">
            <w:pPr>
              <w:pStyle w:val="af9"/>
            </w:pPr>
            <w:r w:rsidRPr="00071EA6">
              <w:t>1</w:t>
            </w:r>
            <w:r w:rsidR="003F5E8F" w:rsidRPr="00071EA6">
              <w:t>5</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B83DCD" w14:textId="77777777" w:rsidR="001E1A8C" w:rsidRPr="00071EA6" w:rsidRDefault="001E1A8C" w:rsidP="006A0CA7">
            <w:pPr>
              <w:pStyle w:val="af9"/>
            </w:pPr>
            <w:r w:rsidRPr="00071EA6">
              <w:rPr>
                <w:rStyle w:val="295pt"/>
                <w:rFonts w:eastAsia="Calibri"/>
                <w:color w:val="auto"/>
                <w:sz w:val="24"/>
                <w:szCs w:val="26"/>
                <w:lang w:eastAsia="en-US"/>
              </w:rPr>
              <w:t>3.6.1 Объекты культурно- до</w:t>
            </w:r>
            <w:r w:rsidRPr="00071EA6">
              <w:rPr>
                <w:rStyle w:val="295pt"/>
                <w:rFonts w:eastAsia="Calibri"/>
                <w:color w:val="auto"/>
                <w:sz w:val="24"/>
                <w:szCs w:val="26"/>
                <w:lang w:eastAsia="en-US"/>
              </w:rPr>
              <w:softHyphen/>
              <w:t>суговой деятель</w:t>
            </w:r>
            <w:r w:rsidRPr="00071EA6">
              <w:rPr>
                <w:rStyle w:val="295pt"/>
                <w:rFonts w:eastAsia="Calibri"/>
                <w:color w:val="auto"/>
                <w:sz w:val="24"/>
                <w:szCs w:val="26"/>
                <w:lang w:eastAsia="en-US"/>
              </w:rPr>
              <w:softHyphen/>
              <w:t>ности</w:t>
            </w:r>
          </w:p>
        </w:tc>
        <w:tc>
          <w:tcPr>
            <w:tcW w:w="357" w:type="pct"/>
            <w:tcBorders>
              <w:top w:val="single" w:sz="4" w:space="0" w:color="auto"/>
              <w:left w:val="single" w:sz="4" w:space="0" w:color="auto"/>
              <w:bottom w:val="single" w:sz="4" w:space="0" w:color="auto"/>
              <w:right w:val="single" w:sz="4" w:space="0" w:color="auto"/>
            </w:tcBorders>
            <w:vAlign w:val="center"/>
          </w:tcPr>
          <w:p w14:paraId="4D27AAC1" w14:textId="77777777" w:rsidR="001E1A8C" w:rsidRPr="00071EA6" w:rsidRDefault="001E1A8C" w:rsidP="006A0CA7">
            <w:pPr>
              <w:pStyle w:val="af9"/>
            </w:pPr>
            <w:r w:rsidRPr="00071EA6">
              <w:rPr>
                <w:rStyle w:val="2Consolas4pt"/>
                <w:rFonts w:ascii="Times New Roman" w:eastAsia="Calibri" w:hAnsi="Times New Roman" w:cs="Times New Roman"/>
                <w:i w:val="0"/>
                <w:iCs w:val="0"/>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5CE7A52"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5D3744D9" w14:textId="77777777" w:rsidR="001E1A8C" w:rsidRPr="00071EA6" w:rsidRDefault="001E1A8C" w:rsidP="006A0CA7">
            <w:pPr>
              <w:pStyle w:val="af9"/>
            </w:pPr>
            <w:r w:rsidRPr="00071EA6">
              <w:rPr>
                <w:rStyle w:val="26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C59275A"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73477E76"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18CB5BBF"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C8B70FF"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C7AD2D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EF71A4F"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58B915E0" w14:textId="77777777" w:rsidR="001E1A8C" w:rsidRPr="00071EA6" w:rsidRDefault="001E1A8C" w:rsidP="006A0CA7">
            <w:pPr>
              <w:pStyle w:val="af9"/>
              <w:rPr>
                <w:rStyle w:val="265pt"/>
                <w:rFonts w:eastAsia="Calibri"/>
                <w:color w:val="auto"/>
                <w:sz w:val="24"/>
                <w:szCs w:val="26"/>
                <w:lang w:eastAsia="en-US"/>
              </w:rPr>
            </w:pPr>
            <w:r w:rsidRPr="00071EA6">
              <w:rPr>
                <w:rStyle w:val="26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4F890FA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82AA5B4"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137DE86B"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3270DA01" w14:textId="0865F386" w:rsidR="001E1A8C" w:rsidRPr="00071EA6" w:rsidRDefault="001E1A8C" w:rsidP="006A0CA7">
            <w:pPr>
              <w:pStyle w:val="af9"/>
            </w:pPr>
            <w:r w:rsidRPr="00071EA6">
              <w:t>1</w:t>
            </w:r>
            <w:r w:rsidR="003F5E8F" w:rsidRPr="00071EA6">
              <w:t>6</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681BBA" w14:textId="77777777" w:rsidR="001E1A8C" w:rsidRPr="00071EA6" w:rsidRDefault="001E1A8C" w:rsidP="006A0CA7">
            <w:pPr>
              <w:pStyle w:val="af9"/>
            </w:pPr>
            <w:r w:rsidRPr="00071EA6">
              <w:rPr>
                <w:rStyle w:val="295pt"/>
                <w:rFonts w:eastAsia="Calibri"/>
                <w:color w:val="auto"/>
                <w:sz w:val="24"/>
                <w:szCs w:val="26"/>
                <w:lang w:eastAsia="en-US"/>
              </w:rPr>
              <w:t>3.8.1 Государ</w:t>
            </w:r>
            <w:r w:rsidRPr="00071EA6">
              <w:rPr>
                <w:rStyle w:val="295pt"/>
                <w:rFonts w:eastAsia="Calibri"/>
                <w:color w:val="auto"/>
                <w:sz w:val="24"/>
                <w:szCs w:val="26"/>
                <w:lang w:eastAsia="en-US"/>
              </w:rPr>
              <w:softHyphen/>
              <w:t>ственное управ</w:t>
            </w:r>
            <w:r w:rsidRPr="00071EA6">
              <w:rPr>
                <w:rStyle w:val="295pt"/>
                <w:rFonts w:eastAsia="Calibri"/>
                <w:color w:val="auto"/>
                <w:sz w:val="24"/>
                <w:szCs w:val="26"/>
                <w:lang w:eastAsia="en-US"/>
              </w:rPr>
              <w:softHyphen/>
              <w:t>ление</w:t>
            </w:r>
          </w:p>
        </w:tc>
        <w:tc>
          <w:tcPr>
            <w:tcW w:w="357" w:type="pct"/>
            <w:tcBorders>
              <w:top w:val="single" w:sz="4" w:space="0" w:color="auto"/>
              <w:left w:val="single" w:sz="4" w:space="0" w:color="auto"/>
              <w:bottom w:val="single" w:sz="4" w:space="0" w:color="auto"/>
              <w:right w:val="single" w:sz="4" w:space="0" w:color="auto"/>
            </w:tcBorders>
            <w:vAlign w:val="center"/>
          </w:tcPr>
          <w:p w14:paraId="6AFC6D5C"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0FC4480"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18DCD9DD" w14:textId="77777777" w:rsidR="001E1A8C" w:rsidRPr="00071EA6" w:rsidRDefault="001E1A8C" w:rsidP="006A0CA7">
            <w:pPr>
              <w:pStyle w:val="af9"/>
            </w:pPr>
            <w:r w:rsidRPr="00071EA6">
              <w:rPr>
                <w:rStyle w:val="285pt0pt"/>
                <w:rFonts w:eastAsia="Calibri"/>
                <w:color w:val="auto"/>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B9EB465"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427B80F9"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170FBB15" w14:textId="77777777" w:rsidR="001E1A8C" w:rsidRPr="00071EA6" w:rsidRDefault="001E1A8C" w:rsidP="006A0CA7">
            <w:pPr>
              <w:pStyle w:val="af9"/>
            </w:pPr>
            <w:r w:rsidRPr="00071EA6">
              <w:rPr>
                <w:rStyle w:val="295pt"/>
                <w:rFonts w:eastAsia="Calibri"/>
                <w:color w:val="auto"/>
                <w:sz w:val="24"/>
                <w:szCs w:val="26"/>
                <w:lang w:eastAsia="en-US"/>
              </w:rPr>
              <w:t>50</w:t>
            </w:r>
          </w:p>
        </w:tc>
        <w:tc>
          <w:tcPr>
            <w:tcW w:w="357" w:type="pct"/>
            <w:tcBorders>
              <w:top w:val="single" w:sz="4" w:space="0" w:color="auto"/>
              <w:left w:val="single" w:sz="4" w:space="0" w:color="auto"/>
              <w:bottom w:val="single" w:sz="4" w:space="0" w:color="auto"/>
              <w:right w:val="single" w:sz="4" w:space="0" w:color="auto"/>
            </w:tcBorders>
            <w:vAlign w:val="center"/>
          </w:tcPr>
          <w:p w14:paraId="5188DA50"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0A2C060F"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5F11C8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vAlign w:val="center"/>
          </w:tcPr>
          <w:p w14:paraId="1DDF5D67"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1D0EF86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25C8C44"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15356F83"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604A10EF" w14:textId="7D15A396" w:rsidR="001E1A8C" w:rsidRPr="00071EA6" w:rsidRDefault="001E1A8C" w:rsidP="006A0CA7">
            <w:pPr>
              <w:pStyle w:val="af9"/>
            </w:pPr>
            <w:r w:rsidRPr="00071EA6">
              <w:t>1</w:t>
            </w:r>
            <w:r w:rsidR="003F5E8F" w:rsidRPr="00071EA6">
              <w:t>7</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788648" w14:textId="77777777" w:rsidR="001E1A8C" w:rsidRPr="00071EA6" w:rsidRDefault="001E1A8C" w:rsidP="006A0CA7">
            <w:pPr>
              <w:pStyle w:val="af9"/>
            </w:pPr>
            <w:r w:rsidRPr="00071EA6">
              <w:rPr>
                <w:rStyle w:val="295pt"/>
                <w:rFonts w:eastAsia="Calibri"/>
                <w:color w:val="auto"/>
                <w:sz w:val="24"/>
                <w:szCs w:val="26"/>
                <w:lang w:eastAsia="en-US"/>
              </w:rPr>
              <w:t>3.8.2 Представи</w:t>
            </w:r>
            <w:r w:rsidRPr="00071EA6">
              <w:rPr>
                <w:rStyle w:val="295pt"/>
                <w:rFonts w:eastAsia="Calibri"/>
                <w:color w:val="auto"/>
                <w:sz w:val="24"/>
                <w:szCs w:val="26"/>
                <w:lang w:eastAsia="en-US"/>
              </w:rPr>
              <w:softHyphen/>
            </w:r>
            <w:r w:rsidRPr="00071EA6">
              <w:rPr>
                <w:rStyle w:val="295pt"/>
                <w:rFonts w:eastAsia="Calibri"/>
                <w:color w:val="auto"/>
                <w:sz w:val="24"/>
                <w:szCs w:val="26"/>
                <w:lang w:eastAsia="en-US"/>
              </w:rPr>
              <w:lastRenderedPageBreak/>
              <w:t>тельская дея</w:t>
            </w:r>
            <w:r w:rsidRPr="00071EA6">
              <w:rPr>
                <w:rStyle w:val="295pt"/>
                <w:rFonts w:eastAsia="Calibri"/>
                <w:color w:val="auto"/>
                <w:sz w:val="24"/>
                <w:szCs w:val="26"/>
                <w:lang w:eastAsia="en-US"/>
              </w:rPr>
              <w:softHyphen/>
              <w:t>тельность</w:t>
            </w:r>
          </w:p>
        </w:tc>
        <w:tc>
          <w:tcPr>
            <w:tcW w:w="357" w:type="pct"/>
            <w:tcBorders>
              <w:top w:val="single" w:sz="4" w:space="0" w:color="auto"/>
              <w:left w:val="single" w:sz="4" w:space="0" w:color="auto"/>
              <w:bottom w:val="single" w:sz="4" w:space="0" w:color="auto"/>
              <w:right w:val="single" w:sz="4" w:space="0" w:color="auto"/>
            </w:tcBorders>
            <w:vAlign w:val="center"/>
          </w:tcPr>
          <w:p w14:paraId="6EC42962"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76747B66"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6DAF0059" w14:textId="77777777" w:rsidR="001E1A8C" w:rsidRPr="00071EA6" w:rsidRDefault="001E1A8C" w:rsidP="006A0CA7">
            <w:pPr>
              <w:pStyle w:val="af9"/>
            </w:pPr>
            <w:r w:rsidRPr="00071EA6">
              <w:rPr>
                <w:rStyle w:val="285pt0pt"/>
                <w:rFonts w:eastAsia="Calibri"/>
                <w:color w:val="auto"/>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DAD3FC1"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2A73BED5"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356CC4A0" w14:textId="77777777" w:rsidR="001E1A8C" w:rsidRPr="00071EA6" w:rsidRDefault="001E1A8C" w:rsidP="006A0CA7">
            <w:pPr>
              <w:pStyle w:val="af9"/>
            </w:pPr>
            <w:r w:rsidRPr="00071EA6">
              <w:rPr>
                <w:rStyle w:val="295pt"/>
                <w:rFonts w:eastAsia="Calibri"/>
                <w:color w:val="auto"/>
                <w:sz w:val="24"/>
                <w:szCs w:val="26"/>
                <w:lang w:eastAsia="en-US"/>
              </w:rPr>
              <w:t>50</w:t>
            </w:r>
          </w:p>
        </w:tc>
        <w:tc>
          <w:tcPr>
            <w:tcW w:w="357" w:type="pct"/>
            <w:tcBorders>
              <w:top w:val="single" w:sz="4" w:space="0" w:color="auto"/>
              <w:left w:val="single" w:sz="4" w:space="0" w:color="auto"/>
              <w:bottom w:val="single" w:sz="4" w:space="0" w:color="auto"/>
              <w:right w:val="single" w:sz="4" w:space="0" w:color="auto"/>
            </w:tcBorders>
            <w:vAlign w:val="center"/>
          </w:tcPr>
          <w:p w14:paraId="28C00066"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68DC0D7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CFD61D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vAlign w:val="center"/>
          </w:tcPr>
          <w:p w14:paraId="7F9FB6F1"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2D3A381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D865346"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2F2CFF45"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B13F397" w14:textId="0A98FFFE" w:rsidR="001E1A8C" w:rsidRPr="00071EA6" w:rsidRDefault="003F5E8F" w:rsidP="006A0CA7">
            <w:pPr>
              <w:pStyle w:val="af9"/>
            </w:pPr>
            <w:r w:rsidRPr="00071EA6">
              <w:t>18</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74B6FB" w14:textId="77777777" w:rsidR="001E1A8C" w:rsidRPr="00071EA6" w:rsidRDefault="001E1A8C" w:rsidP="006A0CA7">
            <w:pPr>
              <w:pStyle w:val="af9"/>
            </w:pPr>
            <w:r w:rsidRPr="00071EA6">
              <w:rPr>
                <w:rStyle w:val="295pt"/>
                <w:rFonts w:eastAsia="Calibri"/>
                <w:color w:val="auto"/>
                <w:sz w:val="24"/>
                <w:szCs w:val="26"/>
                <w:lang w:eastAsia="en-US"/>
              </w:rPr>
              <w:t>3.10.1 Амбула</w:t>
            </w:r>
            <w:r w:rsidRPr="00071EA6">
              <w:rPr>
                <w:rStyle w:val="295pt"/>
                <w:rFonts w:eastAsia="Calibri"/>
                <w:color w:val="auto"/>
                <w:sz w:val="24"/>
                <w:szCs w:val="26"/>
                <w:lang w:eastAsia="en-US"/>
              </w:rPr>
              <w:softHyphen/>
              <w:t>торное ветери</w:t>
            </w:r>
            <w:r w:rsidRPr="00071EA6">
              <w:rPr>
                <w:rStyle w:val="295pt"/>
                <w:rFonts w:eastAsia="Calibri"/>
                <w:color w:val="auto"/>
                <w:sz w:val="24"/>
                <w:szCs w:val="26"/>
                <w:lang w:eastAsia="en-US"/>
              </w:rPr>
              <w:softHyphen/>
              <w:t>нарное обслужи</w:t>
            </w:r>
            <w:r w:rsidRPr="00071EA6">
              <w:rPr>
                <w:rStyle w:val="295pt"/>
                <w:rFonts w:eastAsia="Calibri"/>
                <w:color w:val="auto"/>
                <w:sz w:val="24"/>
                <w:szCs w:val="26"/>
                <w:lang w:eastAsia="en-US"/>
              </w:rPr>
              <w:softHyphen/>
              <w:t>вание</w:t>
            </w:r>
          </w:p>
        </w:tc>
        <w:tc>
          <w:tcPr>
            <w:tcW w:w="357" w:type="pct"/>
            <w:tcBorders>
              <w:top w:val="single" w:sz="4" w:space="0" w:color="auto"/>
              <w:left w:val="single" w:sz="4" w:space="0" w:color="auto"/>
              <w:bottom w:val="single" w:sz="4" w:space="0" w:color="auto"/>
              <w:right w:val="single" w:sz="4" w:space="0" w:color="auto"/>
            </w:tcBorders>
            <w:vAlign w:val="center"/>
          </w:tcPr>
          <w:p w14:paraId="139C8DD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7F9E544" w14:textId="77777777" w:rsidR="001E1A8C" w:rsidRPr="00071EA6" w:rsidRDefault="001E1A8C" w:rsidP="006A0CA7">
            <w:pPr>
              <w:pStyle w:val="af9"/>
            </w:pPr>
            <w:r w:rsidRPr="00071EA6">
              <w:rPr>
                <w:rStyle w:val="295pt"/>
                <w:rFonts w:eastAsia="Calibri"/>
                <w:color w:val="auto"/>
                <w:sz w:val="24"/>
                <w:szCs w:val="26"/>
                <w:lang w:eastAsia="en-US"/>
              </w:rPr>
              <w:t>3,95</w:t>
            </w:r>
          </w:p>
        </w:tc>
        <w:tc>
          <w:tcPr>
            <w:tcW w:w="357" w:type="pct"/>
            <w:tcBorders>
              <w:top w:val="single" w:sz="4" w:space="0" w:color="auto"/>
              <w:left w:val="single" w:sz="4" w:space="0" w:color="auto"/>
              <w:bottom w:val="single" w:sz="4" w:space="0" w:color="auto"/>
              <w:right w:val="single" w:sz="4" w:space="0" w:color="auto"/>
            </w:tcBorders>
            <w:vAlign w:val="center"/>
          </w:tcPr>
          <w:p w14:paraId="48DD471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BFCC153"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5A917F0B"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1AC3A66F"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5ED4B734"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21853FA7"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FE7A384"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4478BB1F"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66AF68A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24DD68E"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0324BF97"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1F06E4D4" w14:textId="219D6BA8" w:rsidR="001E1A8C" w:rsidRPr="00071EA6" w:rsidRDefault="003F5E8F" w:rsidP="006A0CA7">
            <w:pPr>
              <w:pStyle w:val="af9"/>
            </w:pPr>
            <w:r w:rsidRPr="00071EA6">
              <w:t>19</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tcPr>
          <w:p w14:paraId="66856B5C" w14:textId="77777777" w:rsidR="001E1A8C" w:rsidRPr="00071EA6" w:rsidRDefault="001E1A8C" w:rsidP="006A0CA7">
            <w:pPr>
              <w:pStyle w:val="af9"/>
            </w:pPr>
            <w:r w:rsidRPr="00071EA6">
              <w:rPr>
                <w:rStyle w:val="295pt"/>
                <w:rFonts w:eastAsia="Calibri"/>
                <w:color w:val="auto"/>
                <w:sz w:val="24"/>
                <w:szCs w:val="26"/>
                <w:lang w:eastAsia="en-US"/>
              </w:rPr>
              <w:t>4.1 Деловое управление</w:t>
            </w:r>
          </w:p>
        </w:tc>
        <w:tc>
          <w:tcPr>
            <w:tcW w:w="357" w:type="pct"/>
            <w:tcBorders>
              <w:top w:val="single" w:sz="4" w:space="0" w:color="auto"/>
              <w:left w:val="single" w:sz="4" w:space="0" w:color="auto"/>
              <w:bottom w:val="single" w:sz="4" w:space="0" w:color="auto"/>
              <w:right w:val="single" w:sz="4" w:space="0" w:color="auto"/>
            </w:tcBorders>
            <w:vAlign w:val="center"/>
          </w:tcPr>
          <w:p w14:paraId="27749A2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F4B0CC2"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3D353D9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E890F97"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2B27FB1C"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37D92030"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1FB4A210"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6FBA045F"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4E469211"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45E8333"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38DBFA05"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6A135806"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55B4E009"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33D6BC6D" w14:textId="0DBF9618" w:rsidR="001E1A8C" w:rsidRPr="00071EA6" w:rsidRDefault="001E1A8C" w:rsidP="006A0CA7">
            <w:pPr>
              <w:pStyle w:val="af9"/>
            </w:pPr>
            <w:r w:rsidRPr="00071EA6">
              <w:t>2</w:t>
            </w:r>
            <w:r w:rsidR="003F5E8F" w:rsidRPr="00071EA6">
              <w:t>0</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00780C2" w14:textId="77777777" w:rsidR="001E1A8C" w:rsidRPr="00071EA6" w:rsidRDefault="001E1A8C" w:rsidP="006A0CA7">
            <w:pPr>
              <w:pStyle w:val="af9"/>
            </w:pPr>
            <w:r w:rsidRPr="00071EA6">
              <w:rPr>
                <w:rStyle w:val="295pt"/>
                <w:rFonts w:eastAsia="Calibri"/>
                <w:color w:val="auto"/>
                <w:sz w:val="24"/>
                <w:szCs w:val="26"/>
                <w:lang w:eastAsia="en-US"/>
              </w:rPr>
              <w:t xml:space="preserve">4.2 </w:t>
            </w:r>
            <w:r w:rsidRPr="00071EA6">
              <w:rPr>
                <w:rStyle w:val="295pt"/>
                <w:rFonts w:eastAsia="Calibri"/>
                <w:color w:val="auto"/>
                <w:sz w:val="24"/>
                <w:szCs w:val="26"/>
                <w:lang w:eastAsia="en-US"/>
              </w:rPr>
              <w:lastRenderedPageBreak/>
              <w:t>Объекты торговли (торго</w:t>
            </w:r>
            <w:r w:rsidRPr="00071EA6">
              <w:rPr>
                <w:rStyle w:val="295pt"/>
                <w:rFonts w:eastAsia="Calibri"/>
                <w:color w:val="auto"/>
                <w:sz w:val="24"/>
                <w:szCs w:val="26"/>
                <w:lang w:eastAsia="en-US"/>
              </w:rPr>
              <w:softHyphen/>
              <w:t xml:space="preserve">вые центры, </w:t>
            </w:r>
            <w:proofErr w:type="gramStart"/>
            <w:r w:rsidRPr="00071EA6">
              <w:rPr>
                <w:rStyle w:val="295pt"/>
                <w:rFonts w:eastAsia="Calibri"/>
                <w:color w:val="auto"/>
                <w:sz w:val="24"/>
                <w:szCs w:val="26"/>
                <w:lang w:eastAsia="en-US"/>
              </w:rPr>
              <w:t xml:space="preserve">тор- </w:t>
            </w:r>
            <w:proofErr w:type="spellStart"/>
            <w:r w:rsidRPr="00071EA6">
              <w:rPr>
                <w:rStyle w:val="295pt"/>
                <w:rFonts w:eastAsia="Calibri"/>
                <w:color w:val="auto"/>
                <w:sz w:val="24"/>
                <w:szCs w:val="26"/>
                <w:lang w:eastAsia="en-US"/>
              </w:rPr>
              <w:t>гово</w:t>
            </w:r>
            <w:proofErr w:type="spellEnd"/>
            <w:proofErr w:type="gramEnd"/>
            <w:r w:rsidRPr="00071EA6">
              <w:rPr>
                <w:rStyle w:val="295pt"/>
                <w:rFonts w:eastAsia="Calibri"/>
                <w:color w:val="auto"/>
                <w:sz w:val="24"/>
                <w:szCs w:val="26"/>
                <w:lang w:eastAsia="en-US"/>
              </w:rPr>
              <w:t>- развлека</w:t>
            </w:r>
            <w:r w:rsidRPr="00071EA6">
              <w:rPr>
                <w:rStyle w:val="295pt"/>
                <w:rFonts w:eastAsia="Calibri"/>
                <w:color w:val="auto"/>
                <w:sz w:val="24"/>
                <w:szCs w:val="26"/>
                <w:lang w:eastAsia="en-US"/>
              </w:rPr>
              <w:softHyphen/>
              <w:t>тельные центры (комплексы)</w:t>
            </w:r>
          </w:p>
        </w:tc>
        <w:tc>
          <w:tcPr>
            <w:tcW w:w="357" w:type="pct"/>
            <w:tcBorders>
              <w:top w:val="single" w:sz="4" w:space="0" w:color="auto"/>
              <w:left w:val="single" w:sz="4" w:space="0" w:color="auto"/>
              <w:bottom w:val="single" w:sz="4" w:space="0" w:color="auto"/>
              <w:right w:val="single" w:sz="4" w:space="0" w:color="auto"/>
            </w:tcBorders>
            <w:vAlign w:val="center"/>
          </w:tcPr>
          <w:p w14:paraId="4AE3772E"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135FFE59"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64AD5F9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A3A0E95" w14:textId="77777777" w:rsidR="001E1A8C" w:rsidRPr="00071EA6" w:rsidRDefault="001E1A8C" w:rsidP="006A0CA7">
            <w:pPr>
              <w:pStyle w:val="af9"/>
            </w:pPr>
            <w:r w:rsidRPr="00071EA6">
              <w:rPr>
                <w:rStyle w:val="295pt"/>
                <w:rFonts w:eastAsia="Calibri"/>
                <w:color w:val="auto"/>
                <w:sz w:val="24"/>
                <w:szCs w:val="26"/>
                <w:lang w:eastAsia="en-US"/>
              </w:rPr>
              <w:t>4,5</w:t>
            </w:r>
          </w:p>
        </w:tc>
        <w:tc>
          <w:tcPr>
            <w:tcW w:w="357" w:type="pct"/>
            <w:tcBorders>
              <w:top w:val="single" w:sz="4" w:space="0" w:color="auto"/>
              <w:left w:val="single" w:sz="4" w:space="0" w:color="auto"/>
              <w:bottom w:val="single" w:sz="4" w:space="0" w:color="auto"/>
              <w:right w:val="single" w:sz="4" w:space="0" w:color="auto"/>
            </w:tcBorders>
            <w:vAlign w:val="center"/>
          </w:tcPr>
          <w:p w14:paraId="504E5055" w14:textId="77777777" w:rsidR="001E1A8C" w:rsidRPr="00071EA6" w:rsidRDefault="001E1A8C" w:rsidP="006A0CA7">
            <w:pPr>
              <w:pStyle w:val="af9"/>
            </w:pPr>
            <w:r w:rsidRPr="00071EA6">
              <w:rPr>
                <w:rStyle w:val="295pt"/>
                <w:rFonts w:eastAsia="Calibri"/>
                <w:color w:val="auto"/>
                <w:sz w:val="24"/>
                <w:szCs w:val="26"/>
                <w:lang w:eastAsia="en-US"/>
              </w:rPr>
              <w:t>4,5</w:t>
            </w:r>
          </w:p>
        </w:tc>
        <w:tc>
          <w:tcPr>
            <w:tcW w:w="357" w:type="pct"/>
            <w:tcBorders>
              <w:top w:val="single" w:sz="4" w:space="0" w:color="auto"/>
              <w:left w:val="single" w:sz="4" w:space="0" w:color="auto"/>
              <w:bottom w:val="single" w:sz="4" w:space="0" w:color="auto"/>
              <w:right w:val="single" w:sz="4" w:space="0" w:color="auto"/>
            </w:tcBorders>
            <w:vAlign w:val="center"/>
          </w:tcPr>
          <w:p w14:paraId="676C9D6D"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4CE0428D"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526600E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E3D640D"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434212A" w14:textId="537F02CA" w:rsidR="001E1A8C" w:rsidRPr="00071EA6" w:rsidRDefault="001E1A8C" w:rsidP="001E1A8C">
            <w:pPr>
              <w:pStyle w:val="af9"/>
              <w:rPr>
                <w:rStyle w:val="2FranklinGothicDemi10pt"/>
                <w:rFonts w:ascii="Times New Roman" w:eastAsia="Calibri" w:hAnsi="Times New Roman" w:cs="Times New Roman"/>
                <w:b w:val="0"/>
                <w:bCs/>
                <w:color w:val="auto"/>
                <w:sz w:val="24"/>
                <w:szCs w:val="26"/>
                <w:shd w:val="clear" w:color="auto" w:fill="auto"/>
                <w:lang w:eastAsia="en-US" w:bidi="ar-SA"/>
              </w:rPr>
            </w:pPr>
            <w:r w:rsidRPr="00071EA6">
              <w:rPr>
                <w:rStyle w:val="2FranklinGothicDemi10pt"/>
                <w:rFonts w:ascii="Times New Roman" w:eastAsia="Calibri" w:hAnsi="Times New Roman" w:cs="Times New Roman"/>
                <w:b w:val="0"/>
                <w:bCs/>
                <w:color w:val="auto"/>
                <w:sz w:val="24"/>
                <w:szCs w:val="26"/>
                <w:shd w:val="clear" w:color="auto" w:fill="auto"/>
                <w:lang w:eastAsia="en-US" w:bidi="ar-SA"/>
              </w:rPr>
              <w:t>3</w:t>
            </w:r>
          </w:p>
        </w:tc>
        <w:tc>
          <w:tcPr>
            <w:tcW w:w="357" w:type="pct"/>
            <w:tcBorders>
              <w:top w:val="single" w:sz="4" w:space="0" w:color="auto"/>
              <w:left w:val="single" w:sz="4" w:space="0" w:color="auto"/>
              <w:bottom w:val="single" w:sz="4" w:space="0" w:color="auto"/>
              <w:right w:val="single" w:sz="4" w:space="0" w:color="auto"/>
            </w:tcBorders>
            <w:vAlign w:val="center"/>
          </w:tcPr>
          <w:p w14:paraId="5EE904F3"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2C6FBD10"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7BA35EEA"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17038F37" w14:textId="024793C8" w:rsidR="001E1A8C" w:rsidRPr="00071EA6" w:rsidRDefault="001E1A8C" w:rsidP="006A0CA7">
            <w:pPr>
              <w:pStyle w:val="af9"/>
            </w:pPr>
            <w:r w:rsidRPr="00071EA6">
              <w:t>2</w:t>
            </w:r>
            <w:r w:rsidR="003F5E8F" w:rsidRPr="00071EA6">
              <w:t>1</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99F191" w14:textId="77777777" w:rsidR="001E1A8C" w:rsidRPr="00071EA6" w:rsidRDefault="001E1A8C" w:rsidP="006A0CA7">
            <w:pPr>
              <w:pStyle w:val="af9"/>
            </w:pPr>
            <w:r w:rsidRPr="00071EA6">
              <w:rPr>
                <w:rStyle w:val="295pt"/>
                <w:rFonts w:eastAsia="Calibri"/>
                <w:color w:val="auto"/>
                <w:sz w:val="24"/>
                <w:szCs w:val="26"/>
                <w:lang w:eastAsia="en-US"/>
              </w:rPr>
              <w:t>4.3 Рынки</w:t>
            </w:r>
          </w:p>
        </w:tc>
        <w:tc>
          <w:tcPr>
            <w:tcW w:w="357" w:type="pct"/>
            <w:tcBorders>
              <w:top w:val="single" w:sz="4" w:space="0" w:color="auto"/>
              <w:left w:val="single" w:sz="4" w:space="0" w:color="auto"/>
              <w:bottom w:val="single" w:sz="4" w:space="0" w:color="auto"/>
              <w:right w:val="single" w:sz="4" w:space="0" w:color="auto"/>
            </w:tcBorders>
            <w:vAlign w:val="center"/>
          </w:tcPr>
          <w:p w14:paraId="72D5378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8C0B0AD"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1346CD5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E3F68A1"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019DB7EB"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1AA5542B"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539AA606"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6EE0268E"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8340D2C"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6FEA26ED"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04E4390E"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426D7161"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081ECC74"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457D3E8E" w14:textId="146D69FF" w:rsidR="001E1A8C" w:rsidRPr="00071EA6" w:rsidRDefault="001E1A8C" w:rsidP="006A0CA7">
            <w:pPr>
              <w:pStyle w:val="af9"/>
            </w:pPr>
            <w:r w:rsidRPr="00071EA6">
              <w:t>2</w:t>
            </w:r>
            <w:r w:rsidR="003F5E8F" w:rsidRPr="00071EA6">
              <w:t>2</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D597B0" w14:textId="77777777" w:rsidR="001E1A8C" w:rsidRPr="00071EA6" w:rsidRDefault="001E1A8C" w:rsidP="006A0CA7">
            <w:pPr>
              <w:pStyle w:val="af9"/>
            </w:pPr>
            <w:r w:rsidRPr="00071EA6">
              <w:rPr>
                <w:rStyle w:val="295pt"/>
                <w:rFonts w:eastAsia="Calibri"/>
                <w:color w:val="auto"/>
                <w:sz w:val="24"/>
                <w:szCs w:val="26"/>
                <w:lang w:eastAsia="en-US"/>
              </w:rPr>
              <w:t>4.4 Магазин</w:t>
            </w:r>
            <w:r w:rsidRPr="00071EA6">
              <w:rPr>
                <w:rStyle w:val="295pt"/>
                <w:rFonts w:eastAsia="Calibri"/>
                <w:color w:val="auto"/>
                <w:sz w:val="24"/>
                <w:szCs w:val="26"/>
                <w:lang w:eastAsia="en-US"/>
              </w:rPr>
              <w:lastRenderedPageBreak/>
              <w:t>ы</w:t>
            </w:r>
          </w:p>
        </w:tc>
        <w:tc>
          <w:tcPr>
            <w:tcW w:w="357" w:type="pct"/>
            <w:tcBorders>
              <w:top w:val="single" w:sz="4" w:space="0" w:color="auto"/>
              <w:left w:val="single" w:sz="4" w:space="0" w:color="auto"/>
              <w:bottom w:val="single" w:sz="4" w:space="0" w:color="auto"/>
              <w:right w:val="single" w:sz="4" w:space="0" w:color="auto"/>
            </w:tcBorders>
            <w:vAlign w:val="center"/>
          </w:tcPr>
          <w:p w14:paraId="4D292D6D"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3FC09D6B"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5B63DE2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14E2E33" w14:textId="3B527F2E" w:rsidR="001E1A8C" w:rsidRPr="00071EA6" w:rsidRDefault="001E1A8C" w:rsidP="006A0CA7">
            <w:pPr>
              <w:pStyle w:val="af9"/>
            </w:pPr>
            <w:r w:rsidRPr="00071EA6">
              <w:t>3,0</w:t>
            </w:r>
          </w:p>
        </w:tc>
        <w:tc>
          <w:tcPr>
            <w:tcW w:w="357" w:type="pct"/>
            <w:tcBorders>
              <w:top w:val="single" w:sz="4" w:space="0" w:color="auto"/>
              <w:left w:val="single" w:sz="4" w:space="0" w:color="auto"/>
              <w:bottom w:val="single" w:sz="4" w:space="0" w:color="auto"/>
              <w:right w:val="single" w:sz="4" w:space="0" w:color="auto"/>
            </w:tcBorders>
            <w:vAlign w:val="center"/>
          </w:tcPr>
          <w:p w14:paraId="4F4F1E90"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29545175"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22C5B27F"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155D866F"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3FFB1110"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1DCA6A42"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795B187A"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6C6EA7F"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6FE007D6"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096281A" w14:textId="35703DE9" w:rsidR="001E1A8C" w:rsidRPr="00071EA6" w:rsidRDefault="001E1A8C" w:rsidP="006A0CA7">
            <w:pPr>
              <w:pStyle w:val="af9"/>
            </w:pPr>
            <w:r w:rsidRPr="00071EA6">
              <w:t>2</w:t>
            </w:r>
            <w:r w:rsidR="003F5E8F" w:rsidRPr="00071EA6">
              <w:t>3</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8D3C7F" w14:textId="77777777" w:rsidR="001E1A8C" w:rsidRPr="00071EA6" w:rsidRDefault="001E1A8C" w:rsidP="006A0CA7">
            <w:pPr>
              <w:pStyle w:val="af9"/>
            </w:pPr>
            <w:r w:rsidRPr="00071EA6">
              <w:rPr>
                <w:rStyle w:val="295pt"/>
                <w:rFonts w:eastAsia="Calibri"/>
                <w:color w:val="auto"/>
                <w:sz w:val="24"/>
                <w:szCs w:val="26"/>
                <w:lang w:eastAsia="en-US"/>
              </w:rPr>
              <w:t>4.5 Банковская и страховая дея</w:t>
            </w:r>
            <w:r w:rsidRPr="00071EA6">
              <w:rPr>
                <w:rStyle w:val="295pt"/>
                <w:rFonts w:eastAsia="Calibri"/>
                <w:color w:val="auto"/>
                <w:sz w:val="24"/>
                <w:szCs w:val="26"/>
                <w:lang w:eastAsia="en-US"/>
              </w:rPr>
              <w:softHyphen/>
              <w:t>тельность</w:t>
            </w:r>
          </w:p>
        </w:tc>
        <w:tc>
          <w:tcPr>
            <w:tcW w:w="357" w:type="pct"/>
            <w:tcBorders>
              <w:top w:val="single" w:sz="4" w:space="0" w:color="auto"/>
              <w:left w:val="single" w:sz="4" w:space="0" w:color="auto"/>
              <w:bottom w:val="single" w:sz="4" w:space="0" w:color="auto"/>
              <w:right w:val="single" w:sz="4" w:space="0" w:color="auto"/>
            </w:tcBorders>
            <w:vAlign w:val="center"/>
          </w:tcPr>
          <w:p w14:paraId="34569FD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A3DD9EE"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31DE8AD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180BB29"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0298ED10"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3FCB3822"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72354878"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012A0574"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441FEF4F"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182C7E13"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7DED4BB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37E506C"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4CF4123D"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00999D53" w14:textId="67AF003C" w:rsidR="001E1A8C" w:rsidRPr="00071EA6" w:rsidRDefault="001E1A8C" w:rsidP="006A0CA7">
            <w:pPr>
              <w:pStyle w:val="af9"/>
            </w:pPr>
            <w:r w:rsidRPr="00071EA6">
              <w:t>2</w:t>
            </w:r>
            <w:r w:rsidR="003F5E8F" w:rsidRPr="00071EA6">
              <w:t>4</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3520F1" w14:textId="77777777" w:rsidR="001E1A8C" w:rsidRPr="00071EA6" w:rsidRDefault="001E1A8C" w:rsidP="006A0CA7">
            <w:pPr>
              <w:pStyle w:val="af9"/>
            </w:pPr>
            <w:r w:rsidRPr="00071EA6">
              <w:rPr>
                <w:rStyle w:val="295pt"/>
                <w:rFonts w:eastAsia="Calibri"/>
                <w:color w:val="auto"/>
                <w:sz w:val="24"/>
                <w:szCs w:val="26"/>
                <w:lang w:eastAsia="en-US"/>
              </w:rPr>
              <w:t>4.6 Обществен</w:t>
            </w:r>
            <w:r w:rsidRPr="00071EA6">
              <w:rPr>
                <w:rStyle w:val="295pt"/>
                <w:rFonts w:eastAsia="Calibri"/>
                <w:color w:val="auto"/>
                <w:sz w:val="24"/>
                <w:szCs w:val="26"/>
                <w:lang w:eastAsia="en-US"/>
              </w:rPr>
              <w:softHyphen/>
              <w:t>ное питание</w:t>
            </w:r>
          </w:p>
        </w:tc>
        <w:tc>
          <w:tcPr>
            <w:tcW w:w="357" w:type="pct"/>
            <w:tcBorders>
              <w:top w:val="single" w:sz="4" w:space="0" w:color="auto"/>
              <w:left w:val="single" w:sz="4" w:space="0" w:color="auto"/>
              <w:bottom w:val="single" w:sz="4" w:space="0" w:color="auto"/>
              <w:right w:val="single" w:sz="4" w:space="0" w:color="auto"/>
            </w:tcBorders>
            <w:vAlign w:val="center"/>
          </w:tcPr>
          <w:p w14:paraId="313D8256" w14:textId="6B2EFEE1"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FBDF8D8"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56003F43"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287C5CA"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0DBBD3D1"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79B9AEF2"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637978B1"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46180507"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2285B882"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7F041A54"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5B73172E"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694D138E"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071EA6" w:rsidRPr="00071EA6" w14:paraId="3167CCA6"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50F9BF0D" w14:textId="3912B775" w:rsidR="001E1A8C" w:rsidRPr="00071EA6" w:rsidRDefault="003F5E8F" w:rsidP="006A0CA7">
            <w:pPr>
              <w:pStyle w:val="af9"/>
            </w:pPr>
            <w:r w:rsidRPr="00071EA6">
              <w:t>25</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233569" w14:textId="77777777" w:rsidR="001E1A8C" w:rsidRPr="00071EA6" w:rsidRDefault="001E1A8C" w:rsidP="006A0CA7">
            <w:pPr>
              <w:pStyle w:val="af9"/>
            </w:pPr>
            <w:r w:rsidRPr="00071EA6">
              <w:rPr>
                <w:rStyle w:val="295pt"/>
                <w:rFonts w:eastAsia="Calibri"/>
                <w:color w:val="auto"/>
                <w:sz w:val="24"/>
                <w:szCs w:val="26"/>
                <w:lang w:eastAsia="en-US"/>
              </w:rPr>
              <w:t>4.9.1.2 Обеспе</w:t>
            </w:r>
            <w:r w:rsidRPr="00071EA6">
              <w:rPr>
                <w:rStyle w:val="295pt"/>
                <w:rFonts w:eastAsia="Calibri"/>
                <w:color w:val="auto"/>
                <w:sz w:val="24"/>
                <w:szCs w:val="26"/>
                <w:lang w:eastAsia="en-US"/>
              </w:rPr>
              <w:softHyphen/>
              <w:t>чение дорож</w:t>
            </w:r>
            <w:r w:rsidRPr="00071EA6">
              <w:rPr>
                <w:rStyle w:val="295pt"/>
                <w:rFonts w:eastAsia="Calibri"/>
                <w:color w:val="auto"/>
                <w:sz w:val="24"/>
                <w:szCs w:val="26"/>
                <w:lang w:eastAsia="en-US"/>
              </w:rPr>
              <w:softHyphen/>
            </w:r>
            <w:r w:rsidRPr="00071EA6">
              <w:rPr>
                <w:rStyle w:val="295pt"/>
                <w:rFonts w:eastAsia="Calibri"/>
                <w:color w:val="auto"/>
                <w:sz w:val="24"/>
                <w:szCs w:val="26"/>
                <w:lang w:eastAsia="en-US"/>
              </w:rPr>
              <w:lastRenderedPageBreak/>
              <w:t>ного отдыха</w:t>
            </w:r>
          </w:p>
        </w:tc>
        <w:tc>
          <w:tcPr>
            <w:tcW w:w="357" w:type="pct"/>
            <w:tcBorders>
              <w:top w:val="single" w:sz="4" w:space="0" w:color="auto"/>
              <w:left w:val="single" w:sz="4" w:space="0" w:color="auto"/>
              <w:bottom w:val="single" w:sz="4" w:space="0" w:color="auto"/>
              <w:right w:val="single" w:sz="4" w:space="0" w:color="auto"/>
            </w:tcBorders>
            <w:vAlign w:val="center"/>
          </w:tcPr>
          <w:p w14:paraId="19C4AEE6" w14:textId="703B9B75"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29767869"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40F6193B"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C32B20B"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FE52004"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140A395C"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6747344B"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31AE1217"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DF8C4F5"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4BA8EB95"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2A628148"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0066BF1"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546D283F"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7622DCCF" w14:textId="444D38E3" w:rsidR="001E1A8C" w:rsidRPr="00071EA6" w:rsidRDefault="003F5E8F" w:rsidP="006A0CA7">
            <w:pPr>
              <w:pStyle w:val="af9"/>
            </w:pPr>
            <w:r w:rsidRPr="00071EA6">
              <w:t>26</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7DEF9B" w14:textId="77777777" w:rsidR="001E1A8C" w:rsidRPr="00071EA6" w:rsidRDefault="001E1A8C" w:rsidP="006A0CA7">
            <w:pPr>
              <w:pStyle w:val="af9"/>
            </w:pPr>
            <w:r w:rsidRPr="00071EA6">
              <w:rPr>
                <w:rStyle w:val="295pt"/>
                <w:rFonts w:eastAsia="Calibri"/>
                <w:color w:val="auto"/>
                <w:sz w:val="24"/>
                <w:szCs w:val="26"/>
                <w:lang w:eastAsia="en-US"/>
              </w:rPr>
              <w:t>4.9.1.3 Автомо</w:t>
            </w:r>
            <w:r w:rsidRPr="00071EA6">
              <w:rPr>
                <w:rStyle w:val="295pt"/>
                <w:rFonts w:eastAsia="Calibri"/>
                <w:color w:val="auto"/>
                <w:sz w:val="24"/>
                <w:szCs w:val="26"/>
                <w:lang w:eastAsia="en-US"/>
              </w:rPr>
              <w:softHyphen/>
              <w:t>бильные мойки</w:t>
            </w:r>
          </w:p>
        </w:tc>
        <w:tc>
          <w:tcPr>
            <w:tcW w:w="357" w:type="pct"/>
            <w:tcBorders>
              <w:top w:val="single" w:sz="4" w:space="0" w:color="auto"/>
              <w:left w:val="single" w:sz="4" w:space="0" w:color="auto"/>
              <w:bottom w:val="single" w:sz="4" w:space="0" w:color="auto"/>
              <w:right w:val="single" w:sz="4" w:space="0" w:color="auto"/>
            </w:tcBorders>
            <w:vAlign w:val="center"/>
          </w:tcPr>
          <w:p w14:paraId="245DD14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E32143D"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223F4FA3"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1DEF42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148A6FA"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2B3A8A95"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FE32DB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95E09DE"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7AD66A3"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12473EA7"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523B526D"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8D5FD8F"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1F25A029"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7AADD5CB" w14:textId="7F7F02AB" w:rsidR="001E1A8C" w:rsidRPr="00071EA6" w:rsidRDefault="003F5E8F" w:rsidP="006A0CA7">
            <w:pPr>
              <w:pStyle w:val="af9"/>
            </w:pPr>
            <w:r w:rsidRPr="00071EA6">
              <w:t>27</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EFD5F0" w14:textId="77777777" w:rsidR="001E1A8C" w:rsidRPr="00071EA6" w:rsidRDefault="001E1A8C" w:rsidP="006A0CA7">
            <w:pPr>
              <w:pStyle w:val="af9"/>
            </w:pPr>
            <w:r w:rsidRPr="00071EA6">
              <w:rPr>
                <w:rStyle w:val="295pt"/>
                <w:rFonts w:eastAsia="Calibri"/>
                <w:color w:val="auto"/>
                <w:sz w:val="24"/>
                <w:szCs w:val="26"/>
                <w:lang w:eastAsia="en-US"/>
              </w:rPr>
              <w:t>4.9.1.4 Ремонт автомобилей</w:t>
            </w:r>
          </w:p>
        </w:tc>
        <w:tc>
          <w:tcPr>
            <w:tcW w:w="357" w:type="pct"/>
            <w:tcBorders>
              <w:top w:val="single" w:sz="4" w:space="0" w:color="auto"/>
              <w:left w:val="single" w:sz="4" w:space="0" w:color="auto"/>
              <w:bottom w:val="single" w:sz="4" w:space="0" w:color="auto"/>
              <w:right w:val="single" w:sz="4" w:space="0" w:color="auto"/>
            </w:tcBorders>
            <w:vAlign w:val="center"/>
          </w:tcPr>
          <w:p w14:paraId="00EF488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6BD617D"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5A51F67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1568200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6A05666"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601F5BF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E174B6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EB464E4"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798F5AB0"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B97064E"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3BD9954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53FE44A"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34E456CE"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017DFDFE" w14:textId="2FF660CE" w:rsidR="001E1A8C" w:rsidRPr="00071EA6" w:rsidRDefault="003F5E8F" w:rsidP="006A0CA7">
            <w:pPr>
              <w:pStyle w:val="af9"/>
            </w:pPr>
            <w:r w:rsidRPr="00071EA6">
              <w:t>28</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85BC7C" w14:textId="77777777" w:rsidR="001E1A8C" w:rsidRPr="00071EA6" w:rsidRDefault="001E1A8C" w:rsidP="006A0CA7">
            <w:pPr>
              <w:pStyle w:val="af9"/>
            </w:pPr>
            <w:r w:rsidRPr="00071EA6">
              <w:rPr>
                <w:rStyle w:val="295pt"/>
                <w:rFonts w:eastAsia="Calibri"/>
                <w:color w:val="auto"/>
                <w:sz w:val="24"/>
                <w:szCs w:val="26"/>
                <w:lang w:eastAsia="en-US"/>
              </w:rPr>
              <w:t xml:space="preserve">4.10 </w:t>
            </w:r>
            <w:proofErr w:type="spellStart"/>
            <w:r w:rsidRPr="00071EA6">
              <w:rPr>
                <w:rStyle w:val="295pt"/>
                <w:rFonts w:eastAsia="Calibri"/>
                <w:color w:val="auto"/>
                <w:sz w:val="24"/>
                <w:szCs w:val="26"/>
                <w:lang w:eastAsia="en-US"/>
              </w:rPr>
              <w:t>Выставочно</w:t>
            </w:r>
            <w:proofErr w:type="spellEnd"/>
            <w:r w:rsidRPr="00071EA6">
              <w:rPr>
                <w:rStyle w:val="295pt"/>
                <w:rFonts w:eastAsia="Calibri"/>
                <w:color w:val="auto"/>
                <w:sz w:val="24"/>
                <w:szCs w:val="26"/>
                <w:lang w:eastAsia="en-US"/>
              </w:rPr>
              <w:t>- ярмароч</w:t>
            </w:r>
            <w:r w:rsidRPr="00071EA6">
              <w:rPr>
                <w:rStyle w:val="295pt"/>
                <w:rFonts w:eastAsia="Calibri"/>
                <w:color w:val="auto"/>
                <w:sz w:val="24"/>
                <w:szCs w:val="26"/>
                <w:lang w:eastAsia="en-US"/>
              </w:rPr>
              <w:softHyphen/>
              <w:t>ная деятель</w:t>
            </w:r>
            <w:r w:rsidRPr="00071EA6">
              <w:rPr>
                <w:rStyle w:val="295pt"/>
                <w:rFonts w:eastAsia="Calibri"/>
                <w:color w:val="auto"/>
                <w:sz w:val="24"/>
                <w:szCs w:val="26"/>
                <w:lang w:eastAsia="en-US"/>
              </w:rPr>
              <w:softHyphen/>
            </w:r>
            <w:r w:rsidRPr="00071EA6">
              <w:rPr>
                <w:rStyle w:val="295pt"/>
                <w:rFonts w:eastAsia="Calibri"/>
                <w:color w:val="auto"/>
                <w:sz w:val="24"/>
                <w:szCs w:val="26"/>
                <w:lang w:eastAsia="en-US"/>
              </w:rPr>
              <w:lastRenderedPageBreak/>
              <w:t>ность</w:t>
            </w:r>
          </w:p>
        </w:tc>
        <w:tc>
          <w:tcPr>
            <w:tcW w:w="357" w:type="pct"/>
            <w:tcBorders>
              <w:top w:val="single" w:sz="4" w:space="0" w:color="auto"/>
              <w:left w:val="single" w:sz="4" w:space="0" w:color="auto"/>
              <w:bottom w:val="single" w:sz="4" w:space="0" w:color="auto"/>
              <w:right w:val="single" w:sz="4" w:space="0" w:color="auto"/>
            </w:tcBorders>
            <w:vAlign w:val="center"/>
          </w:tcPr>
          <w:p w14:paraId="7A9CB843" w14:textId="77777777" w:rsidR="001E1A8C" w:rsidRPr="00071EA6" w:rsidRDefault="001E1A8C" w:rsidP="006A0CA7">
            <w:pPr>
              <w:pStyle w:val="af9"/>
              <w:rPr>
                <w:lang w:val="en-US"/>
              </w:rPr>
            </w:pPr>
            <w:r w:rsidRPr="00071EA6">
              <w:rPr>
                <w:rStyle w:val="295pt"/>
                <w:rFonts w:eastAsia="Calibri"/>
                <w:color w:val="auto"/>
                <w:sz w:val="24"/>
                <w:szCs w:val="26"/>
                <w:lang w:eastAsia="en-US"/>
              </w:rPr>
              <w:lastRenderedPageBreak/>
              <w:t>*</w:t>
            </w:r>
            <w:r w:rsidRPr="00071EA6">
              <w:rPr>
                <w:rStyle w:val="295pt"/>
                <w:rFonts w:eastAsia="Calibri"/>
                <w:color w:val="auto"/>
                <w:sz w:val="24"/>
                <w:szCs w:val="26"/>
                <w:lang w:val="en-US" w:eastAsia="en-US"/>
              </w:rPr>
              <w:t xml:space="preserve"> </w:t>
            </w:r>
          </w:p>
        </w:tc>
        <w:tc>
          <w:tcPr>
            <w:tcW w:w="357" w:type="pct"/>
            <w:tcBorders>
              <w:top w:val="single" w:sz="4" w:space="0" w:color="auto"/>
              <w:left w:val="single" w:sz="4" w:space="0" w:color="auto"/>
              <w:bottom w:val="single" w:sz="4" w:space="0" w:color="auto"/>
              <w:right w:val="single" w:sz="4" w:space="0" w:color="auto"/>
            </w:tcBorders>
            <w:vAlign w:val="center"/>
          </w:tcPr>
          <w:p w14:paraId="6955D820"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1D51322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EFD8C35"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6FF8B421"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33233EE4"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6A306FB1"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5F39C259"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45E1C37F"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115BFF3" w14:textId="77777777" w:rsidR="001E1A8C" w:rsidRPr="00071EA6" w:rsidRDefault="001E1A8C" w:rsidP="006A0CA7">
            <w:pPr>
              <w:pStyle w:val="af9"/>
              <w:rPr>
                <w:rStyle w:val="2Garamond55pt"/>
                <w:rFonts w:eastAsia="Calibri"/>
                <w:color w:val="auto"/>
                <w:sz w:val="24"/>
                <w:szCs w:val="26"/>
                <w:shd w:val="clear" w:color="auto" w:fill="auto"/>
                <w:lang w:eastAsia="en-US" w:bidi="ar-SA"/>
              </w:rPr>
            </w:pPr>
            <w:r w:rsidRPr="00071EA6">
              <w:rPr>
                <w:rStyle w:val="2Garamond55pt"/>
                <w:rFonts w:eastAsia="Calibri"/>
                <w:color w:val="auto"/>
                <w:sz w:val="24"/>
                <w:szCs w:val="26"/>
                <w:shd w:val="clear" w:color="auto" w:fill="auto"/>
                <w:lang w:eastAsia="en-US" w:bidi="ar-SA"/>
              </w:rPr>
              <w:t>3</w:t>
            </w:r>
          </w:p>
        </w:tc>
        <w:tc>
          <w:tcPr>
            <w:tcW w:w="357" w:type="pct"/>
            <w:tcBorders>
              <w:top w:val="single" w:sz="4" w:space="0" w:color="auto"/>
              <w:left w:val="single" w:sz="4" w:space="0" w:color="auto"/>
              <w:bottom w:val="single" w:sz="4" w:space="0" w:color="auto"/>
              <w:right w:val="single" w:sz="4" w:space="0" w:color="auto"/>
            </w:tcBorders>
            <w:vAlign w:val="center"/>
          </w:tcPr>
          <w:p w14:paraId="3A717477"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2D8DD2FF"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56E804E5"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36E2F254" w14:textId="03EFF97E" w:rsidR="001E1A8C" w:rsidRPr="00071EA6" w:rsidRDefault="003F5E8F" w:rsidP="006A0CA7">
            <w:pPr>
              <w:pStyle w:val="af9"/>
            </w:pPr>
            <w:r w:rsidRPr="00071EA6">
              <w:t>29</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776405" w14:textId="77777777" w:rsidR="001E1A8C" w:rsidRPr="00071EA6" w:rsidRDefault="001E1A8C" w:rsidP="006A0CA7">
            <w:pPr>
              <w:pStyle w:val="af9"/>
            </w:pPr>
            <w:r w:rsidRPr="00071EA6">
              <w:rPr>
                <w:rStyle w:val="295pt"/>
                <w:rFonts w:eastAsia="Calibri"/>
                <w:color w:val="auto"/>
                <w:sz w:val="24"/>
                <w:szCs w:val="26"/>
                <w:lang w:eastAsia="en-US"/>
              </w:rPr>
              <w:t>5.1.2 Обеспече</w:t>
            </w:r>
            <w:r w:rsidRPr="00071EA6">
              <w:rPr>
                <w:rStyle w:val="295pt"/>
                <w:rFonts w:eastAsia="Calibri"/>
                <w:color w:val="auto"/>
                <w:sz w:val="24"/>
                <w:szCs w:val="26"/>
                <w:lang w:eastAsia="en-US"/>
              </w:rPr>
              <w:softHyphen/>
              <w:t>ние занятий спортом в поме</w:t>
            </w:r>
            <w:r w:rsidRPr="00071EA6">
              <w:rPr>
                <w:rStyle w:val="295pt"/>
                <w:rFonts w:eastAsia="Calibri"/>
                <w:color w:val="auto"/>
                <w:sz w:val="24"/>
                <w:szCs w:val="26"/>
                <w:lang w:eastAsia="en-US"/>
              </w:rPr>
              <w:softHyphen/>
              <w:t>щениях</w:t>
            </w:r>
          </w:p>
        </w:tc>
        <w:tc>
          <w:tcPr>
            <w:tcW w:w="357" w:type="pct"/>
            <w:tcBorders>
              <w:top w:val="single" w:sz="4" w:space="0" w:color="auto"/>
              <w:left w:val="single" w:sz="4" w:space="0" w:color="auto"/>
              <w:bottom w:val="single" w:sz="4" w:space="0" w:color="auto"/>
              <w:right w:val="single" w:sz="4" w:space="0" w:color="auto"/>
            </w:tcBorders>
            <w:vAlign w:val="center"/>
          </w:tcPr>
          <w:p w14:paraId="6E44F60B"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6A00937"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248E81B0"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A11F65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6E23F9F6"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75393F7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0447DB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E96B176"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0622E49F"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03A958B2"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3</w:t>
            </w:r>
          </w:p>
        </w:tc>
        <w:tc>
          <w:tcPr>
            <w:tcW w:w="357" w:type="pct"/>
            <w:tcBorders>
              <w:top w:val="single" w:sz="4" w:space="0" w:color="auto"/>
              <w:left w:val="single" w:sz="4" w:space="0" w:color="auto"/>
              <w:bottom w:val="single" w:sz="4" w:space="0" w:color="auto"/>
              <w:right w:val="single" w:sz="4" w:space="0" w:color="auto"/>
            </w:tcBorders>
            <w:vAlign w:val="center"/>
          </w:tcPr>
          <w:p w14:paraId="12BC493B"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C52287C" w14:textId="77777777" w:rsidR="001E1A8C" w:rsidRPr="00071EA6" w:rsidRDefault="001E1A8C" w:rsidP="006A0CA7">
            <w:pPr>
              <w:pStyle w:val="af9"/>
            </w:pPr>
            <w:r w:rsidRPr="00071EA6">
              <w:rPr>
                <w:rStyle w:val="295pt"/>
                <w:rFonts w:eastAsia="Calibri"/>
                <w:color w:val="auto"/>
                <w:sz w:val="24"/>
                <w:szCs w:val="26"/>
                <w:lang w:eastAsia="en-US"/>
              </w:rPr>
              <w:t>-</w:t>
            </w:r>
          </w:p>
        </w:tc>
      </w:tr>
      <w:tr w:rsidR="00071EA6" w:rsidRPr="00071EA6" w14:paraId="50989EA8"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1E10BBF5" w14:textId="60E6DEFA" w:rsidR="001E1A8C" w:rsidRPr="00071EA6" w:rsidRDefault="003F5E8F" w:rsidP="006A0CA7">
            <w:pPr>
              <w:pStyle w:val="af9"/>
            </w:pPr>
            <w:r w:rsidRPr="00071EA6">
              <w:t>30</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30755AA" w14:textId="77777777" w:rsidR="001E1A8C" w:rsidRPr="00071EA6" w:rsidRDefault="001E1A8C" w:rsidP="006A0CA7">
            <w:pPr>
              <w:pStyle w:val="af9"/>
            </w:pPr>
            <w:r w:rsidRPr="00071EA6">
              <w:rPr>
                <w:rStyle w:val="295pt"/>
                <w:rFonts w:eastAsia="Calibri"/>
                <w:color w:val="auto"/>
                <w:sz w:val="24"/>
                <w:szCs w:val="26"/>
                <w:lang w:eastAsia="en-US"/>
              </w:rPr>
              <w:t>5.2.1 Туристиче</w:t>
            </w:r>
            <w:r w:rsidRPr="00071EA6">
              <w:rPr>
                <w:rStyle w:val="295pt"/>
                <w:rFonts w:eastAsia="Calibri"/>
                <w:color w:val="auto"/>
                <w:sz w:val="24"/>
                <w:szCs w:val="26"/>
                <w:lang w:eastAsia="en-US"/>
              </w:rPr>
              <w:softHyphen/>
              <w:t>ское обслужива</w:t>
            </w:r>
            <w:r w:rsidRPr="00071EA6">
              <w:rPr>
                <w:rStyle w:val="295pt"/>
                <w:rFonts w:eastAsia="Calibri"/>
                <w:color w:val="auto"/>
                <w:sz w:val="24"/>
                <w:szCs w:val="26"/>
                <w:lang w:eastAsia="en-US"/>
              </w:rPr>
              <w:softHyphen/>
              <w:t>ние</w:t>
            </w:r>
          </w:p>
        </w:tc>
        <w:tc>
          <w:tcPr>
            <w:tcW w:w="357" w:type="pct"/>
            <w:tcBorders>
              <w:top w:val="single" w:sz="4" w:space="0" w:color="auto"/>
              <w:left w:val="single" w:sz="4" w:space="0" w:color="auto"/>
              <w:bottom w:val="single" w:sz="4" w:space="0" w:color="auto"/>
              <w:right w:val="single" w:sz="4" w:space="0" w:color="auto"/>
            </w:tcBorders>
            <w:vAlign w:val="center"/>
          </w:tcPr>
          <w:p w14:paraId="4B6DFBF3"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55678507"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7F672FA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49C6998"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6F8BC827"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608A7B80" w14:textId="77777777" w:rsidR="001E1A8C" w:rsidRPr="00071EA6" w:rsidRDefault="001E1A8C" w:rsidP="006A0CA7">
            <w:pPr>
              <w:pStyle w:val="af9"/>
            </w:pPr>
            <w:r w:rsidRPr="00071EA6">
              <w:rPr>
                <w:rStyle w:val="295pt"/>
                <w:rFonts w:eastAsia="Calibri"/>
                <w:color w:val="auto"/>
                <w:sz w:val="24"/>
                <w:szCs w:val="26"/>
                <w:lang w:eastAsia="en-US"/>
              </w:rPr>
              <w:t>40</w:t>
            </w:r>
          </w:p>
        </w:tc>
        <w:tc>
          <w:tcPr>
            <w:tcW w:w="357" w:type="pct"/>
            <w:tcBorders>
              <w:top w:val="single" w:sz="4" w:space="0" w:color="auto"/>
              <w:left w:val="single" w:sz="4" w:space="0" w:color="auto"/>
              <w:bottom w:val="single" w:sz="4" w:space="0" w:color="auto"/>
              <w:right w:val="single" w:sz="4" w:space="0" w:color="auto"/>
            </w:tcBorders>
            <w:vAlign w:val="center"/>
          </w:tcPr>
          <w:p w14:paraId="3BB0B6BD" w14:textId="77777777" w:rsidR="001E1A8C" w:rsidRPr="00071EA6" w:rsidRDefault="001E1A8C" w:rsidP="006A0CA7">
            <w:pPr>
              <w:pStyle w:val="af9"/>
            </w:pPr>
            <w:r w:rsidRPr="00071EA6">
              <w:rPr>
                <w:rStyle w:val="295pt"/>
                <w:rFonts w:eastAsia="Calibri"/>
                <w:color w:val="auto"/>
                <w:sz w:val="24"/>
                <w:szCs w:val="26"/>
                <w:lang w:eastAsia="en-US"/>
              </w:rPr>
              <w:t>1,8</w:t>
            </w:r>
          </w:p>
        </w:tc>
        <w:tc>
          <w:tcPr>
            <w:tcW w:w="357" w:type="pct"/>
            <w:tcBorders>
              <w:top w:val="single" w:sz="4" w:space="0" w:color="auto"/>
              <w:left w:val="single" w:sz="4" w:space="0" w:color="auto"/>
              <w:bottom w:val="single" w:sz="4" w:space="0" w:color="auto"/>
              <w:right w:val="single" w:sz="4" w:space="0" w:color="auto"/>
            </w:tcBorders>
            <w:vAlign w:val="center"/>
          </w:tcPr>
          <w:p w14:paraId="055F5751"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35A56C0F"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262F46AE"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7EB742C5" w14:textId="77777777" w:rsidR="001E1A8C" w:rsidRPr="00071EA6" w:rsidRDefault="001E1A8C" w:rsidP="006A0CA7">
            <w:pPr>
              <w:pStyle w:val="af9"/>
            </w:pPr>
            <w:r w:rsidRPr="00071EA6">
              <w:rPr>
                <w:rStyle w:val="295pt"/>
                <w:rFonts w:eastAsia="Calibri"/>
                <w:color w:val="auto"/>
                <w:sz w:val="24"/>
                <w:szCs w:val="26"/>
                <w:lang w:eastAsia="en-US"/>
              </w:rPr>
              <w:t>1,5</w:t>
            </w:r>
          </w:p>
        </w:tc>
        <w:tc>
          <w:tcPr>
            <w:tcW w:w="357" w:type="pct"/>
            <w:tcBorders>
              <w:top w:val="single" w:sz="4" w:space="0" w:color="auto"/>
              <w:left w:val="single" w:sz="4" w:space="0" w:color="auto"/>
              <w:bottom w:val="single" w:sz="4" w:space="0" w:color="auto"/>
              <w:right w:val="single" w:sz="4" w:space="0" w:color="auto"/>
            </w:tcBorders>
            <w:vAlign w:val="center"/>
          </w:tcPr>
          <w:p w14:paraId="57897D4C" w14:textId="77777777" w:rsidR="001E1A8C" w:rsidRPr="00071EA6" w:rsidRDefault="001E1A8C" w:rsidP="006A0CA7">
            <w:pPr>
              <w:pStyle w:val="af9"/>
            </w:pPr>
            <w:r w:rsidRPr="00071EA6">
              <w:rPr>
                <w:rStyle w:val="295pt"/>
                <w:rFonts w:eastAsia="Calibri"/>
                <w:color w:val="auto"/>
                <w:sz w:val="24"/>
                <w:szCs w:val="26"/>
                <w:lang w:eastAsia="en-US"/>
              </w:rPr>
              <w:t>0,45</w:t>
            </w:r>
          </w:p>
        </w:tc>
      </w:tr>
      <w:tr w:rsidR="001E1A8C" w:rsidRPr="00071EA6" w14:paraId="662CF8DB" w14:textId="77777777" w:rsidTr="006A0CA7">
        <w:tc>
          <w:tcPr>
            <w:tcW w:w="357" w:type="pct"/>
            <w:tcBorders>
              <w:top w:val="single" w:sz="4" w:space="0" w:color="auto"/>
              <w:left w:val="single" w:sz="4" w:space="0" w:color="auto"/>
              <w:bottom w:val="single" w:sz="4" w:space="0" w:color="auto"/>
              <w:right w:val="single" w:sz="4" w:space="0" w:color="auto"/>
            </w:tcBorders>
            <w:vAlign w:val="center"/>
          </w:tcPr>
          <w:p w14:paraId="20177151" w14:textId="1F157072" w:rsidR="001E1A8C" w:rsidRPr="00071EA6" w:rsidRDefault="001E1A8C" w:rsidP="006A0CA7">
            <w:pPr>
              <w:pStyle w:val="af9"/>
            </w:pPr>
            <w:r w:rsidRPr="00071EA6">
              <w:t>3</w:t>
            </w:r>
            <w:r w:rsidR="003F5E8F" w:rsidRPr="00071EA6">
              <w:t>1</w:t>
            </w:r>
          </w:p>
        </w:tc>
        <w:tc>
          <w:tcPr>
            <w:tcW w:w="35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62EB52" w14:textId="77777777" w:rsidR="001E1A8C" w:rsidRPr="00071EA6" w:rsidRDefault="001E1A8C" w:rsidP="006A0CA7">
            <w:pPr>
              <w:pStyle w:val="af9"/>
            </w:pPr>
            <w:r w:rsidRPr="00071EA6">
              <w:rPr>
                <w:rStyle w:val="295pt"/>
                <w:rFonts w:eastAsia="Calibri"/>
                <w:color w:val="auto"/>
                <w:sz w:val="24"/>
                <w:szCs w:val="26"/>
                <w:lang w:eastAsia="en-US"/>
              </w:rPr>
              <w:t>8.3 Обеспечение</w:t>
            </w:r>
          </w:p>
          <w:p w14:paraId="73EA79C9" w14:textId="77777777" w:rsidR="001E1A8C" w:rsidRPr="00071EA6" w:rsidRDefault="001E1A8C" w:rsidP="006A0CA7">
            <w:pPr>
              <w:pStyle w:val="af9"/>
            </w:pPr>
            <w:r w:rsidRPr="00071EA6">
              <w:rPr>
                <w:rStyle w:val="295pt"/>
                <w:rFonts w:eastAsia="Calibri"/>
                <w:color w:val="auto"/>
                <w:sz w:val="24"/>
                <w:szCs w:val="26"/>
                <w:lang w:eastAsia="en-US"/>
              </w:rPr>
              <w:lastRenderedPageBreak/>
              <w:t>внутреннего</w:t>
            </w:r>
          </w:p>
          <w:p w14:paraId="054EFB6D" w14:textId="77777777" w:rsidR="001E1A8C" w:rsidRPr="00071EA6" w:rsidRDefault="001E1A8C" w:rsidP="006A0CA7">
            <w:pPr>
              <w:pStyle w:val="af9"/>
            </w:pPr>
            <w:r w:rsidRPr="00071EA6">
              <w:rPr>
                <w:rStyle w:val="295pt"/>
                <w:rFonts w:eastAsia="Calibri"/>
                <w:color w:val="auto"/>
                <w:sz w:val="24"/>
                <w:szCs w:val="26"/>
                <w:lang w:eastAsia="en-US"/>
              </w:rPr>
              <w:t>правопорядка</w:t>
            </w:r>
          </w:p>
        </w:tc>
        <w:tc>
          <w:tcPr>
            <w:tcW w:w="357" w:type="pct"/>
            <w:tcBorders>
              <w:top w:val="single" w:sz="4" w:space="0" w:color="auto"/>
              <w:left w:val="single" w:sz="4" w:space="0" w:color="auto"/>
              <w:bottom w:val="single" w:sz="4" w:space="0" w:color="auto"/>
              <w:right w:val="single" w:sz="4" w:space="0" w:color="auto"/>
            </w:tcBorders>
            <w:vAlign w:val="center"/>
          </w:tcPr>
          <w:p w14:paraId="42102B30" w14:textId="77777777" w:rsidR="001E1A8C" w:rsidRPr="00071EA6" w:rsidRDefault="001E1A8C" w:rsidP="006A0CA7">
            <w:pPr>
              <w:pStyle w:val="af9"/>
            </w:pPr>
            <w:r w:rsidRPr="00071EA6">
              <w:rPr>
                <w:rStyle w:val="295pt"/>
                <w:rFonts w:eastAsia="Calibri"/>
                <w:color w:val="auto"/>
                <w:sz w:val="24"/>
                <w:szCs w:val="26"/>
                <w:lang w:eastAsia="en-US"/>
              </w:rPr>
              <w:lastRenderedPageBreak/>
              <w:t>-</w:t>
            </w:r>
          </w:p>
        </w:tc>
        <w:tc>
          <w:tcPr>
            <w:tcW w:w="357" w:type="pct"/>
            <w:tcBorders>
              <w:top w:val="single" w:sz="4" w:space="0" w:color="auto"/>
              <w:left w:val="single" w:sz="4" w:space="0" w:color="auto"/>
              <w:bottom w:val="single" w:sz="4" w:space="0" w:color="auto"/>
              <w:right w:val="single" w:sz="4" w:space="0" w:color="auto"/>
            </w:tcBorders>
            <w:vAlign w:val="center"/>
          </w:tcPr>
          <w:p w14:paraId="015598D3" w14:textId="77777777" w:rsidR="001E1A8C" w:rsidRPr="00071EA6" w:rsidRDefault="001E1A8C" w:rsidP="006A0CA7">
            <w:pPr>
              <w:pStyle w:val="af9"/>
            </w:pPr>
            <w:r w:rsidRPr="00071EA6">
              <w:rPr>
                <w:rStyle w:val="295pt"/>
                <w:rFonts w:eastAsia="Calibri"/>
                <w:color w:val="auto"/>
                <w:sz w:val="24"/>
                <w:szCs w:val="26"/>
                <w:lang w:eastAsia="en-US"/>
              </w:rPr>
              <w:t>4,25</w:t>
            </w:r>
          </w:p>
        </w:tc>
        <w:tc>
          <w:tcPr>
            <w:tcW w:w="357" w:type="pct"/>
            <w:tcBorders>
              <w:top w:val="single" w:sz="4" w:space="0" w:color="auto"/>
              <w:left w:val="single" w:sz="4" w:space="0" w:color="auto"/>
              <w:bottom w:val="single" w:sz="4" w:space="0" w:color="auto"/>
              <w:right w:val="single" w:sz="4" w:space="0" w:color="auto"/>
            </w:tcBorders>
            <w:vAlign w:val="center"/>
          </w:tcPr>
          <w:p w14:paraId="4BD47599"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30B04919" w14:textId="77777777" w:rsidR="001E1A8C" w:rsidRPr="00071EA6" w:rsidRDefault="001E1A8C" w:rsidP="006A0CA7">
            <w:pPr>
              <w:pStyle w:val="af9"/>
            </w:pPr>
            <w:r w:rsidRPr="00071EA6">
              <w:rPr>
                <w:rStyle w:val="295pt"/>
                <w:rFonts w:eastAsia="Calibri"/>
                <w:color w:val="auto"/>
                <w:sz w:val="24"/>
                <w:szCs w:val="26"/>
                <w:lang w:eastAsia="en-US"/>
              </w:rPr>
              <w:t>3,2</w:t>
            </w:r>
          </w:p>
        </w:tc>
        <w:tc>
          <w:tcPr>
            <w:tcW w:w="357" w:type="pct"/>
            <w:tcBorders>
              <w:top w:val="single" w:sz="4" w:space="0" w:color="auto"/>
              <w:left w:val="single" w:sz="4" w:space="0" w:color="auto"/>
              <w:bottom w:val="single" w:sz="4" w:space="0" w:color="auto"/>
              <w:right w:val="single" w:sz="4" w:space="0" w:color="auto"/>
            </w:tcBorders>
            <w:vAlign w:val="center"/>
          </w:tcPr>
          <w:p w14:paraId="75F11334" w14:textId="77777777" w:rsidR="001E1A8C" w:rsidRPr="00071EA6" w:rsidRDefault="001E1A8C" w:rsidP="006A0CA7">
            <w:pPr>
              <w:pStyle w:val="af9"/>
            </w:pPr>
            <w:r w:rsidRPr="00071EA6">
              <w:rPr>
                <w:rStyle w:val="295pt"/>
                <w:rFonts w:eastAsia="Calibri"/>
                <w:color w:val="auto"/>
                <w:sz w:val="24"/>
                <w:szCs w:val="26"/>
                <w:lang w:eastAsia="en-US"/>
              </w:rPr>
              <w:t>3,5</w:t>
            </w:r>
          </w:p>
        </w:tc>
        <w:tc>
          <w:tcPr>
            <w:tcW w:w="357" w:type="pct"/>
            <w:tcBorders>
              <w:top w:val="single" w:sz="4" w:space="0" w:color="auto"/>
              <w:left w:val="single" w:sz="4" w:space="0" w:color="auto"/>
              <w:bottom w:val="single" w:sz="4" w:space="0" w:color="auto"/>
              <w:right w:val="single" w:sz="4" w:space="0" w:color="auto"/>
            </w:tcBorders>
            <w:vAlign w:val="center"/>
          </w:tcPr>
          <w:p w14:paraId="3C7AAAE6"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48FB20E1"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65294415" w14:textId="77777777" w:rsidR="001E1A8C" w:rsidRPr="00071EA6" w:rsidRDefault="001E1A8C" w:rsidP="006A0CA7">
            <w:pPr>
              <w:pStyle w:val="af9"/>
            </w:pPr>
            <w:r w:rsidRPr="00071EA6">
              <w:rPr>
                <w:rStyle w:val="295pt"/>
                <w:rFonts w:eastAsia="Calibri"/>
                <w:color w:val="auto"/>
                <w:sz w:val="24"/>
                <w:szCs w:val="26"/>
                <w:lang w:eastAsia="en-US"/>
              </w:rPr>
              <w:t>30</w:t>
            </w:r>
          </w:p>
        </w:tc>
        <w:tc>
          <w:tcPr>
            <w:tcW w:w="357" w:type="pct"/>
            <w:tcBorders>
              <w:top w:val="single" w:sz="4" w:space="0" w:color="auto"/>
              <w:left w:val="single" w:sz="4" w:space="0" w:color="auto"/>
              <w:bottom w:val="single" w:sz="4" w:space="0" w:color="auto"/>
              <w:right w:val="single" w:sz="4" w:space="0" w:color="auto"/>
            </w:tcBorders>
            <w:vAlign w:val="center"/>
          </w:tcPr>
          <w:p w14:paraId="7B25CC7E" w14:textId="77777777" w:rsidR="001E1A8C" w:rsidRPr="00071EA6" w:rsidRDefault="001E1A8C" w:rsidP="006A0CA7">
            <w:pPr>
              <w:pStyle w:val="af9"/>
            </w:pPr>
            <w:r w:rsidRPr="00071EA6">
              <w:rPr>
                <w:rStyle w:val="295pt"/>
                <w:rFonts w:eastAsia="Calibri"/>
                <w:color w:val="auto"/>
                <w:sz w:val="24"/>
                <w:szCs w:val="26"/>
                <w:lang w:eastAsia="en-US"/>
              </w:rPr>
              <w:t>0,15</w:t>
            </w:r>
          </w:p>
        </w:tc>
        <w:tc>
          <w:tcPr>
            <w:tcW w:w="357" w:type="pct"/>
            <w:vAlign w:val="center"/>
          </w:tcPr>
          <w:p w14:paraId="7422E911" w14:textId="77777777" w:rsidR="001E1A8C" w:rsidRPr="00071EA6" w:rsidRDefault="001E1A8C" w:rsidP="006A0CA7">
            <w:pPr>
              <w:pStyle w:val="af9"/>
              <w:rPr>
                <w:rStyle w:val="295pt"/>
                <w:rFonts w:eastAsia="Calibri"/>
                <w:color w:val="auto"/>
                <w:sz w:val="24"/>
                <w:szCs w:val="26"/>
                <w:lang w:eastAsia="en-US"/>
              </w:rPr>
            </w:pPr>
            <w:r w:rsidRPr="00071EA6">
              <w:rPr>
                <w:rStyle w:val="295pt"/>
                <w:rFonts w:eastAsia="Calibri"/>
                <w:color w:val="auto"/>
                <w:sz w:val="24"/>
                <w:szCs w:val="26"/>
                <w:lang w:eastAsia="en-US"/>
              </w:rPr>
              <w:t>0,4</w:t>
            </w:r>
          </w:p>
        </w:tc>
        <w:tc>
          <w:tcPr>
            <w:tcW w:w="357" w:type="pct"/>
            <w:tcBorders>
              <w:top w:val="single" w:sz="4" w:space="0" w:color="auto"/>
              <w:left w:val="single" w:sz="4" w:space="0" w:color="auto"/>
              <w:bottom w:val="single" w:sz="4" w:space="0" w:color="auto"/>
              <w:right w:val="single" w:sz="4" w:space="0" w:color="auto"/>
            </w:tcBorders>
            <w:vAlign w:val="center"/>
          </w:tcPr>
          <w:p w14:paraId="7A543592" w14:textId="77777777" w:rsidR="001E1A8C" w:rsidRPr="00071EA6" w:rsidRDefault="001E1A8C" w:rsidP="006A0CA7">
            <w:pPr>
              <w:pStyle w:val="af9"/>
            </w:pPr>
            <w:r w:rsidRPr="00071EA6">
              <w:rPr>
                <w:rStyle w:val="295pt"/>
                <w:rFonts w:eastAsia="Calibri"/>
                <w:color w:val="auto"/>
                <w:sz w:val="24"/>
                <w:szCs w:val="26"/>
                <w:lang w:eastAsia="en-US"/>
              </w:rPr>
              <w:t>-</w:t>
            </w:r>
          </w:p>
        </w:tc>
        <w:tc>
          <w:tcPr>
            <w:tcW w:w="357" w:type="pct"/>
            <w:tcBorders>
              <w:top w:val="single" w:sz="4" w:space="0" w:color="auto"/>
              <w:left w:val="single" w:sz="4" w:space="0" w:color="auto"/>
              <w:bottom w:val="single" w:sz="4" w:space="0" w:color="auto"/>
              <w:right w:val="single" w:sz="4" w:space="0" w:color="auto"/>
            </w:tcBorders>
            <w:vAlign w:val="center"/>
          </w:tcPr>
          <w:p w14:paraId="0B9820BF" w14:textId="77777777" w:rsidR="001E1A8C" w:rsidRPr="00071EA6" w:rsidRDefault="001E1A8C" w:rsidP="006A0CA7">
            <w:pPr>
              <w:pStyle w:val="af9"/>
            </w:pPr>
            <w:r w:rsidRPr="00071EA6">
              <w:rPr>
                <w:rStyle w:val="295pt"/>
                <w:rFonts w:eastAsia="Calibri"/>
                <w:color w:val="auto"/>
                <w:sz w:val="24"/>
                <w:szCs w:val="26"/>
                <w:lang w:eastAsia="en-US"/>
              </w:rPr>
              <w:t>-</w:t>
            </w:r>
          </w:p>
        </w:tc>
      </w:tr>
    </w:tbl>
    <w:p w14:paraId="09979832" w14:textId="77777777" w:rsidR="001E1A8C" w:rsidRPr="00071EA6" w:rsidRDefault="001E1A8C" w:rsidP="001E1A8C">
      <w:pPr>
        <w:pStyle w:val="afb"/>
      </w:pPr>
    </w:p>
    <w:p w14:paraId="17B67508" w14:textId="77777777" w:rsidR="001E1A8C" w:rsidRPr="00071EA6" w:rsidRDefault="001E1A8C" w:rsidP="001E1A8C">
      <w:pPr>
        <w:pStyle w:val="afb"/>
      </w:pPr>
      <w:r w:rsidRPr="00071EA6">
        <w:t>* показатель принимается как отступ на 3 м от минимального отступа зданий, строений, сооружений от красных линий по каждой территориальной зоне соответственно;</w:t>
      </w:r>
    </w:p>
    <w:p w14:paraId="4DB47698" w14:textId="77777777" w:rsidR="001E1A8C" w:rsidRPr="00071EA6" w:rsidRDefault="001E1A8C" w:rsidP="001E1A8C">
      <w:pPr>
        <w:pStyle w:val="afb"/>
      </w:pPr>
      <w:r w:rsidRPr="00071EA6">
        <w:t>** не регламентируется:</w:t>
      </w:r>
    </w:p>
    <w:p w14:paraId="1F367206" w14:textId="77777777" w:rsidR="001E1A8C" w:rsidRPr="00071EA6" w:rsidRDefault="001E1A8C" w:rsidP="001E1A8C">
      <w:pPr>
        <w:pStyle w:val="afb"/>
      </w:pPr>
      <w:r w:rsidRPr="00071EA6">
        <w:t>- в случае наличия на земельном участке зон с особыми условиями использования территории, запрещающих размещение объектов капитального строительства в соответствии с требованием;</w:t>
      </w:r>
    </w:p>
    <w:p w14:paraId="06C10AA1" w14:textId="77777777" w:rsidR="001E1A8C" w:rsidRPr="00071EA6" w:rsidRDefault="001E1A8C" w:rsidP="001E1A8C">
      <w:pPr>
        <w:pStyle w:val="afb"/>
      </w:pPr>
      <w:r w:rsidRPr="00071EA6">
        <w:t>- в случае разработки проекта планировки на территорию;</w:t>
      </w:r>
    </w:p>
    <w:p w14:paraId="36C169AD" w14:textId="77777777" w:rsidR="001E1A8C" w:rsidRPr="00071EA6" w:rsidRDefault="001E1A8C" w:rsidP="001E1A8C">
      <w:pPr>
        <w:pStyle w:val="afb"/>
      </w:pPr>
      <w:r w:rsidRPr="00071EA6">
        <w:t>- для зданий высотой более 18 м, выходящих на границу участка, примыкающую к существующей УДС;</w:t>
      </w:r>
    </w:p>
    <w:p w14:paraId="34FFEB9D" w14:textId="77777777" w:rsidR="001E1A8C" w:rsidRPr="00071EA6" w:rsidRDefault="001E1A8C" w:rsidP="001E1A8C">
      <w:pPr>
        <w:pStyle w:val="afb"/>
      </w:pPr>
      <w:r w:rsidRPr="00071EA6">
        <w:t>- при длине границы участка вдоль красной линии менее 25 м;</w:t>
      </w:r>
    </w:p>
    <w:p w14:paraId="58FEB0BD" w14:textId="77777777" w:rsidR="001E1A8C" w:rsidRPr="00071EA6" w:rsidRDefault="001E1A8C" w:rsidP="001E1A8C">
      <w:pPr>
        <w:pStyle w:val="afb"/>
      </w:pPr>
      <w:r w:rsidRPr="00071EA6">
        <w:lastRenderedPageBreak/>
        <w:t>*** параметр действует на фасады и ограждения, выходящие на границу участка, примыкающую к территориям общего пользования;</w:t>
      </w:r>
    </w:p>
    <w:p w14:paraId="3DCF202C" w14:textId="77777777" w:rsidR="001E1A8C" w:rsidRPr="00071EA6" w:rsidRDefault="001E1A8C" w:rsidP="001E1A8C">
      <w:pPr>
        <w:pStyle w:val="afb"/>
      </w:pPr>
      <w:r w:rsidRPr="00071EA6">
        <w:t>**** не регламентируется при длине участка вдоль красных линий от 0 до 54 м, от 55 до 92 м - 60%, от 93 м - 70% (по каждой стороне участка);</w:t>
      </w:r>
    </w:p>
    <w:p w14:paraId="4E1205D6" w14:textId="77777777" w:rsidR="001E1A8C" w:rsidRPr="00071EA6" w:rsidRDefault="001E1A8C" w:rsidP="001E1A8C">
      <w:pPr>
        <w:pStyle w:val="afb"/>
      </w:pPr>
      <w:r w:rsidRPr="00071EA6">
        <w:t>***** параметр действует на фасады и ограждения, выходящие на границу участка, примыкающую к территориям общего пользования, допускается устройство функционально оправданного сплошного ограждения.</w:t>
      </w:r>
    </w:p>
    <w:p w14:paraId="2476B205" w14:textId="77777777" w:rsidR="001E1A8C" w:rsidRPr="00071EA6" w:rsidRDefault="001E1A8C" w:rsidP="001E1A8C">
      <w:pPr>
        <w:pStyle w:val="afb"/>
      </w:pPr>
      <w:r w:rsidRPr="00071EA6">
        <w:t>Примечания:</w:t>
      </w:r>
    </w:p>
    <w:p w14:paraId="78982408" w14:textId="77777777" w:rsidR="001E1A8C" w:rsidRPr="00071EA6" w:rsidRDefault="001E1A8C" w:rsidP="001E1A8C">
      <w:pPr>
        <w:pStyle w:val="afb"/>
        <w:rPr>
          <w:lang w:bidi="ru-RU"/>
        </w:rPr>
      </w:pPr>
      <w:r w:rsidRPr="00071EA6">
        <w:rPr>
          <w:lang w:bidi="ru-RU"/>
        </w:rPr>
        <w:t>1. Требования к объемно-пространственным и архитектурно-стилистическим характеристикам не подлежат установлению в отношении реконструируемых объектов капитального строительства.</w:t>
      </w:r>
    </w:p>
    <w:p w14:paraId="7FAB4C46" w14:textId="77777777" w:rsidR="001E1A8C" w:rsidRPr="00071EA6" w:rsidRDefault="001E1A8C" w:rsidP="001E1A8C">
      <w:pPr>
        <w:pStyle w:val="afb"/>
        <w:rPr>
          <w:lang w:bidi="ru-RU"/>
        </w:rPr>
      </w:pPr>
      <w:r w:rsidRPr="00071EA6">
        <w:rPr>
          <w:lang w:bidi="ru-RU"/>
        </w:rPr>
        <w:t>Параметры, касающиеся первых этажей здания, а именно минимальная высота первого этажа, минимальный процент остекления фасада первого этажа, минимальная высота оконных проемов первых этажей, максимальная отметка входной группы, не регламентируются в случае крупнопанельного домостроения.</w:t>
      </w:r>
    </w:p>
    <w:p w14:paraId="699A25EB" w14:textId="77777777" w:rsidR="001E1A8C" w:rsidRPr="00071EA6" w:rsidRDefault="001E1A8C" w:rsidP="001E1A8C">
      <w:pPr>
        <w:pStyle w:val="afb"/>
        <w:rPr>
          <w:lang w:bidi="ru-RU"/>
        </w:rPr>
      </w:pPr>
      <w:r w:rsidRPr="00071EA6">
        <w:rPr>
          <w:lang w:bidi="ru-RU"/>
        </w:rPr>
        <w:t xml:space="preserve">Высота </w:t>
      </w:r>
      <w:proofErr w:type="spellStart"/>
      <w:r w:rsidRPr="00071EA6">
        <w:rPr>
          <w:lang w:bidi="ru-RU"/>
        </w:rPr>
        <w:t>непросматриваемой</w:t>
      </w:r>
      <w:proofErr w:type="spellEnd"/>
      <w:r w:rsidRPr="00071EA6">
        <w:rPr>
          <w:lang w:bidi="ru-RU"/>
        </w:rPr>
        <w:t xml:space="preserve"> части ограждений рассчитывается с учетом высоты опоры ограждения, если ширина опоры больше высоты </w:t>
      </w:r>
      <w:proofErr w:type="spellStart"/>
      <w:r w:rsidRPr="00071EA6">
        <w:rPr>
          <w:lang w:bidi="ru-RU"/>
        </w:rPr>
        <w:t>непросматриваемой</w:t>
      </w:r>
      <w:proofErr w:type="spellEnd"/>
      <w:r w:rsidRPr="00071EA6">
        <w:rPr>
          <w:lang w:bidi="ru-RU"/>
        </w:rPr>
        <w:t xml:space="preserve"> части.</w:t>
      </w:r>
    </w:p>
    <w:p w14:paraId="59AD9863" w14:textId="77777777" w:rsidR="001E1A8C" w:rsidRPr="00071EA6" w:rsidRDefault="001E1A8C" w:rsidP="001E1A8C">
      <w:pPr>
        <w:pStyle w:val="afb"/>
        <w:rPr>
          <w:lang w:bidi="ru-RU"/>
        </w:rPr>
      </w:pPr>
    </w:p>
    <w:p w14:paraId="73BBFD01" w14:textId="2A108820" w:rsidR="001E1A8C" w:rsidRPr="00071EA6" w:rsidRDefault="001E1A8C" w:rsidP="001E1A8C">
      <w:pPr>
        <w:pStyle w:val="3"/>
        <w:rPr>
          <w:rFonts w:eastAsia="Times New Roman" w:cs="Times New Roman"/>
          <w:color w:val="auto"/>
        </w:rPr>
      </w:pPr>
      <w:bookmarkStart w:id="55" w:name="_Toc224656537"/>
      <w:r w:rsidRPr="00071EA6">
        <w:rPr>
          <w:rFonts w:eastAsia="Times New Roman" w:cs="Times New Roman"/>
          <w:color w:val="auto"/>
        </w:rPr>
        <w:t xml:space="preserve">Статья </w:t>
      </w:r>
      <w:r w:rsidR="00284B09" w:rsidRPr="00071EA6">
        <w:rPr>
          <w:rFonts w:eastAsia="Times New Roman" w:cs="Times New Roman"/>
          <w:color w:val="auto"/>
        </w:rPr>
        <w:t>5</w:t>
      </w:r>
      <w:r w:rsidR="00026E28" w:rsidRPr="00071EA6">
        <w:rPr>
          <w:rFonts w:eastAsia="Times New Roman" w:cs="Times New Roman"/>
          <w:color w:val="auto"/>
        </w:rPr>
        <w:t>7</w:t>
      </w:r>
      <w:r w:rsidRPr="00071EA6">
        <w:rPr>
          <w:rFonts w:eastAsia="Times New Roman" w:cs="Times New Roman"/>
          <w:color w:val="auto"/>
        </w:rPr>
        <w:t>. Требования к внешнему облику объектов капитального строительства</w:t>
      </w:r>
      <w:bookmarkEnd w:id="54"/>
      <w:bookmarkEnd w:id="55"/>
    </w:p>
    <w:bookmarkEnd w:id="53"/>
    <w:p w14:paraId="0DE616E9" w14:textId="77777777" w:rsidR="001E1A8C" w:rsidRPr="00071EA6" w:rsidRDefault="001E1A8C" w:rsidP="001E1A8C">
      <w:pPr>
        <w:pStyle w:val="afb"/>
      </w:pPr>
      <w:r w:rsidRPr="00071EA6">
        <w:t>1. Требования к внешнему облику объектов капитального строительства, относящихся к группе «Многоквартирные жилые».</w:t>
      </w:r>
    </w:p>
    <w:tbl>
      <w:tblPr>
        <w:tblStyle w:val="afd"/>
        <w:tblW w:w="0" w:type="auto"/>
        <w:tblLook w:val="04A0" w:firstRow="1" w:lastRow="0" w:firstColumn="1" w:lastColumn="0" w:noHBand="0" w:noVBand="1"/>
      </w:tblPr>
      <w:tblGrid>
        <w:gridCol w:w="541"/>
        <w:gridCol w:w="1648"/>
        <w:gridCol w:w="1958"/>
        <w:gridCol w:w="10639"/>
      </w:tblGrid>
      <w:tr w:rsidR="00071EA6" w:rsidRPr="00071EA6" w14:paraId="353225EC" w14:textId="77777777" w:rsidTr="006A0CA7">
        <w:tc>
          <w:tcPr>
            <w:tcW w:w="541" w:type="dxa"/>
          </w:tcPr>
          <w:p w14:paraId="4F09B2BF" w14:textId="77777777" w:rsidR="001E1A8C" w:rsidRPr="00071EA6" w:rsidRDefault="001E1A8C" w:rsidP="006A0CA7">
            <w:pPr>
              <w:pStyle w:val="af9"/>
              <w:rPr>
                <w:lang w:bidi="ru-RU"/>
              </w:rPr>
            </w:pPr>
            <w:r w:rsidRPr="00071EA6">
              <w:rPr>
                <w:lang w:bidi="ru-RU"/>
              </w:rPr>
              <w:t>№</w:t>
            </w:r>
          </w:p>
          <w:p w14:paraId="421B3BE1" w14:textId="77777777" w:rsidR="001E1A8C" w:rsidRPr="00071EA6" w:rsidRDefault="001E1A8C" w:rsidP="006A0CA7">
            <w:pPr>
              <w:pStyle w:val="af9"/>
            </w:pPr>
            <w:r w:rsidRPr="00071EA6">
              <w:rPr>
                <w:lang w:bidi="ru-RU"/>
              </w:rPr>
              <w:t>п/п</w:t>
            </w:r>
          </w:p>
        </w:tc>
        <w:tc>
          <w:tcPr>
            <w:tcW w:w="1648" w:type="dxa"/>
          </w:tcPr>
          <w:p w14:paraId="29D4EF32" w14:textId="77777777" w:rsidR="001E1A8C" w:rsidRPr="00071EA6" w:rsidRDefault="001E1A8C" w:rsidP="006A0CA7">
            <w:pPr>
              <w:pStyle w:val="af9"/>
            </w:pPr>
            <w:r w:rsidRPr="00071EA6">
              <w:rPr>
                <w:lang w:bidi="ru-RU"/>
              </w:rPr>
              <w:t>Параметр</w:t>
            </w:r>
          </w:p>
        </w:tc>
        <w:tc>
          <w:tcPr>
            <w:tcW w:w="1958" w:type="dxa"/>
          </w:tcPr>
          <w:p w14:paraId="68E91D70" w14:textId="77777777" w:rsidR="001E1A8C" w:rsidRPr="00071EA6" w:rsidRDefault="001E1A8C" w:rsidP="006A0CA7">
            <w:pPr>
              <w:pStyle w:val="af9"/>
              <w:rPr>
                <w:lang w:bidi="ru-RU"/>
              </w:rPr>
            </w:pPr>
            <w:r w:rsidRPr="00071EA6">
              <w:rPr>
                <w:lang w:bidi="ru-RU"/>
              </w:rPr>
              <w:t>Конструктивный</w:t>
            </w:r>
          </w:p>
          <w:p w14:paraId="521B4E71" w14:textId="77777777" w:rsidR="001E1A8C" w:rsidRPr="00071EA6" w:rsidRDefault="001E1A8C" w:rsidP="006A0CA7">
            <w:pPr>
              <w:pStyle w:val="af9"/>
            </w:pPr>
            <w:r w:rsidRPr="00071EA6">
              <w:rPr>
                <w:lang w:bidi="ru-RU"/>
              </w:rPr>
              <w:t>элемент</w:t>
            </w:r>
          </w:p>
        </w:tc>
        <w:tc>
          <w:tcPr>
            <w:tcW w:w="10639" w:type="dxa"/>
          </w:tcPr>
          <w:p w14:paraId="7C9D2F72" w14:textId="77777777" w:rsidR="001E1A8C" w:rsidRPr="00071EA6" w:rsidRDefault="001E1A8C" w:rsidP="006A0CA7">
            <w:pPr>
              <w:pStyle w:val="af9"/>
            </w:pPr>
            <w:r w:rsidRPr="00071EA6">
              <w:rPr>
                <w:lang w:bidi="ru-RU"/>
              </w:rPr>
              <w:t>Требования</w:t>
            </w:r>
          </w:p>
        </w:tc>
      </w:tr>
      <w:tr w:rsidR="00071EA6" w:rsidRPr="00071EA6" w14:paraId="7B3735E4" w14:textId="77777777" w:rsidTr="006A0CA7">
        <w:tc>
          <w:tcPr>
            <w:tcW w:w="541" w:type="dxa"/>
            <w:vMerge w:val="restart"/>
          </w:tcPr>
          <w:p w14:paraId="5FE58BCD" w14:textId="77777777" w:rsidR="001E1A8C" w:rsidRPr="00071EA6" w:rsidRDefault="001E1A8C" w:rsidP="006A0CA7">
            <w:pPr>
              <w:pStyle w:val="af9"/>
            </w:pPr>
            <w:r w:rsidRPr="00071EA6">
              <w:rPr>
                <w:lang w:bidi="ru-RU"/>
              </w:rPr>
              <w:t>1</w:t>
            </w:r>
          </w:p>
        </w:tc>
        <w:tc>
          <w:tcPr>
            <w:tcW w:w="1648" w:type="dxa"/>
            <w:vMerge w:val="restart"/>
          </w:tcPr>
          <w:p w14:paraId="043112BD" w14:textId="77777777" w:rsidR="001E1A8C" w:rsidRPr="00071EA6" w:rsidRDefault="001E1A8C" w:rsidP="006A0CA7">
            <w:pPr>
              <w:pStyle w:val="af9"/>
            </w:pPr>
            <w:r w:rsidRPr="00071EA6">
              <w:rPr>
                <w:lang w:bidi="ru-RU"/>
              </w:rPr>
              <w:t>Требова</w:t>
            </w:r>
            <w:r w:rsidRPr="00071EA6">
              <w:rPr>
                <w:lang w:bidi="ru-RU"/>
              </w:rPr>
              <w:softHyphen/>
              <w:t>ния к цве</w:t>
            </w:r>
            <w:r w:rsidRPr="00071EA6">
              <w:rPr>
                <w:lang w:bidi="ru-RU"/>
              </w:rPr>
              <w:softHyphen/>
              <w:t>товым ха</w:t>
            </w:r>
            <w:r w:rsidRPr="00071EA6">
              <w:rPr>
                <w:lang w:bidi="ru-RU"/>
              </w:rPr>
              <w:softHyphen/>
              <w:t>рактери</w:t>
            </w:r>
            <w:r w:rsidRPr="00071EA6">
              <w:rPr>
                <w:lang w:bidi="ru-RU"/>
              </w:rPr>
              <w:softHyphen/>
              <w:t>стикам зданий, строений и соору</w:t>
            </w:r>
            <w:r w:rsidRPr="00071EA6">
              <w:rPr>
                <w:lang w:bidi="ru-RU"/>
              </w:rPr>
              <w:softHyphen/>
              <w:t>жений</w:t>
            </w:r>
          </w:p>
        </w:tc>
        <w:tc>
          <w:tcPr>
            <w:tcW w:w="1958" w:type="dxa"/>
          </w:tcPr>
          <w:p w14:paraId="69A89946" w14:textId="77777777" w:rsidR="001E1A8C" w:rsidRPr="00071EA6" w:rsidRDefault="001E1A8C" w:rsidP="006A0CA7">
            <w:pPr>
              <w:pStyle w:val="af9"/>
            </w:pPr>
            <w:r w:rsidRPr="00071EA6">
              <w:rPr>
                <w:lang w:bidi="ru-RU"/>
              </w:rPr>
              <w:t>1.1. Стены</w:t>
            </w:r>
          </w:p>
        </w:tc>
        <w:tc>
          <w:tcPr>
            <w:tcW w:w="10639" w:type="dxa"/>
          </w:tcPr>
          <w:p w14:paraId="040D109D" w14:textId="77777777" w:rsidR="001E1A8C" w:rsidRPr="00071EA6" w:rsidRDefault="001E1A8C" w:rsidP="006A0CA7">
            <w:pPr>
              <w:pStyle w:val="af9"/>
              <w:jc w:val="both"/>
              <w:rPr>
                <w:lang w:bidi="ru-RU"/>
              </w:rPr>
            </w:pPr>
            <w:r w:rsidRPr="00071EA6">
              <w:rPr>
                <w:lang w:bidi="ru-RU"/>
              </w:rPr>
              <w:t xml:space="preserve">1.1.1 </w:t>
            </w:r>
            <w:proofErr w:type="gramStart"/>
            <w:r w:rsidRPr="00071EA6">
              <w:rPr>
                <w:lang w:bidi="ru-RU"/>
              </w:rPr>
              <w:t>В</w:t>
            </w:r>
            <w:proofErr w:type="gramEnd"/>
            <w:r w:rsidRPr="00071EA6">
              <w:rPr>
                <w:lang w:bidi="ru-RU"/>
              </w:rPr>
              <w:t xml:space="preserve"> цветовом решении облицовочных материалов каждой блок-секции объекта (за исключением площади остекления) разреша</w:t>
            </w:r>
            <w:r w:rsidRPr="00071EA6">
              <w:rPr>
                <w:lang w:bidi="ru-RU"/>
              </w:rPr>
              <w:softHyphen/>
              <w:t>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04430605" w14:textId="77777777" w:rsidR="001E1A8C" w:rsidRPr="00071EA6" w:rsidRDefault="001E1A8C" w:rsidP="006A0CA7">
            <w:pPr>
              <w:pStyle w:val="af9"/>
              <w:jc w:val="both"/>
              <w:rPr>
                <w:lang w:bidi="ru-RU"/>
              </w:rPr>
            </w:pPr>
            <w:r w:rsidRPr="00071EA6">
              <w:rPr>
                <w:lang w:bidi="ru-RU"/>
              </w:rPr>
              <w:t xml:space="preserve">1.1.2Цветовое решение должно осуществляться в соответствии с разрешенными к использованию </w:t>
            </w:r>
            <w:r w:rsidRPr="00071EA6">
              <w:rPr>
                <w:lang w:bidi="en-US"/>
              </w:rPr>
              <w:t>RAL:</w:t>
            </w:r>
          </w:p>
          <w:p w14:paraId="1A4A9D06" w14:textId="77777777" w:rsidR="001E1A8C" w:rsidRPr="00071EA6" w:rsidRDefault="001E1A8C" w:rsidP="006A0CA7">
            <w:pPr>
              <w:pStyle w:val="af9"/>
              <w:jc w:val="both"/>
              <w:rPr>
                <w:lang w:bidi="ru-RU"/>
              </w:rPr>
            </w:pPr>
            <w:r w:rsidRPr="00071EA6">
              <w:rPr>
                <w:lang w:bidi="ru-RU"/>
              </w:rPr>
              <w:t xml:space="preserve">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w:t>
            </w:r>
            <w:r w:rsidRPr="00071EA6">
              <w:rPr>
                <w:lang w:bidi="ru-RU"/>
              </w:rPr>
              <w:lastRenderedPageBreak/>
              <w:t>20, 1001, 080 70 30, 085 70 20, 060 70 10, 050 70 20, 070 70 10, 1019, 050 60 10;</w:t>
            </w:r>
          </w:p>
          <w:p w14:paraId="3B76B34A" w14:textId="77777777" w:rsidR="001E1A8C" w:rsidRPr="00071EA6" w:rsidRDefault="001E1A8C" w:rsidP="006A0CA7">
            <w:pPr>
              <w:pStyle w:val="af9"/>
              <w:jc w:val="both"/>
              <w:rPr>
                <w:lang w:bidi="ru-RU"/>
              </w:rPr>
            </w:pPr>
            <w:r w:rsidRPr="00071EA6">
              <w:rPr>
                <w:lang w:bidi="ru-RU"/>
              </w:rPr>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53C8FBFE" w14:textId="77777777" w:rsidR="001E1A8C" w:rsidRPr="00071EA6" w:rsidRDefault="001E1A8C" w:rsidP="006A0CA7">
            <w:pPr>
              <w:pStyle w:val="af9"/>
              <w:jc w:val="both"/>
              <w:rPr>
                <w:lang w:bidi="ru-RU"/>
              </w:rPr>
            </w:pPr>
            <w:r w:rsidRPr="00071EA6">
              <w:rPr>
                <w:lang w:bidi="ru-RU"/>
              </w:rPr>
              <w:t>1.1.3При подборе материалов неоднородной текстуры (натуральных - кирпич, гранит и т. д. и имитирующих натуральные - компо</w:t>
            </w:r>
            <w:r w:rsidRPr="00071EA6">
              <w:rPr>
                <w:lang w:bidi="ru-RU"/>
              </w:rPr>
              <w:softHyphen/>
              <w:t xml:space="preserve">зитные плиты и т.д.) допускается отклонение от перечня разрешенных </w:t>
            </w:r>
            <w:r w:rsidRPr="00071EA6">
              <w:rPr>
                <w:lang w:bidi="en-US"/>
              </w:rPr>
              <w:t>RAL</w:t>
            </w:r>
            <w:r w:rsidRPr="00071EA6">
              <w:t xml:space="preserve">. </w:t>
            </w:r>
            <w:r w:rsidRPr="00071EA6">
              <w:rPr>
                <w:lang w:bidi="ru-RU"/>
              </w:rPr>
              <w:t>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w:t>
            </w:r>
            <w:r w:rsidRPr="00071EA6">
              <w:rPr>
                <w:lang w:bidi="ru-RU"/>
              </w:rPr>
              <w:softHyphen/>
              <w:t>териалов.</w:t>
            </w:r>
          </w:p>
          <w:p w14:paraId="60781E81" w14:textId="77777777" w:rsidR="001E1A8C" w:rsidRPr="00071EA6" w:rsidRDefault="001E1A8C" w:rsidP="006A0CA7">
            <w:pPr>
              <w:pStyle w:val="af9"/>
              <w:jc w:val="both"/>
            </w:pPr>
            <w:r w:rsidRPr="00071EA6">
              <w:rPr>
                <w:lang w:bidi="ru-RU"/>
              </w:rPr>
              <w:t>1.1.4При создании архитектурных решений необходимо выполнять стыковку наружных стеновых панелей в тон их отделки. Цве</w:t>
            </w:r>
            <w:r w:rsidRPr="00071EA6">
              <w:rPr>
                <w:lang w:bidi="ru-RU"/>
              </w:rPr>
              <w:softHyphen/>
              <w:t xml:space="preserve">товое решение </w:t>
            </w:r>
            <w:proofErr w:type="spellStart"/>
            <w:r w:rsidRPr="00071EA6">
              <w:rPr>
                <w:lang w:bidi="ru-RU"/>
              </w:rPr>
              <w:t>нащельников</w:t>
            </w:r>
            <w:proofErr w:type="spellEnd"/>
            <w:r w:rsidRPr="00071EA6">
              <w:rPr>
                <w:lang w:bidi="ru-RU"/>
              </w:rPr>
              <w:t xml:space="preserve"> на стыках поверхностей должно осуществляться в соответствии с колером отделки этих поверхностей.</w:t>
            </w:r>
          </w:p>
        </w:tc>
      </w:tr>
      <w:tr w:rsidR="00071EA6" w:rsidRPr="00071EA6" w14:paraId="2A16897D" w14:textId="77777777" w:rsidTr="006A0CA7">
        <w:tc>
          <w:tcPr>
            <w:tcW w:w="541" w:type="dxa"/>
            <w:vMerge/>
          </w:tcPr>
          <w:p w14:paraId="101B75C6" w14:textId="77777777" w:rsidR="001E1A8C" w:rsidRPr="00071EA6" w:rsidRDefault="001E1A8C" w:rsidP="006A0CA7">
            <w:pPr>
              <w:pStyle w:val="af9"/>
            </w:pPr>
          </w:p>
        </w:tc>
        <w:tc>
          <w:tcPr>
            <w:tcW w:w="1648" w:type="dxa"/>
            <w:vMerge/>
          </w:tcPr>
          <w:p w14:paraId="0881EFD8" w14:textId="77777777" w:rsidR="001E1A8C" w:rsidRPr="00071EA6" w:rsidRDefault="001E1A8C" w:rsidP="006A0CA7">
            <w:pPr>
              <w:pStyle w:val="af9"/>
            </w:pPr>
          </w:p>
        </w:tc>
        <w:tc>
          <w:tcPr>
            <w:tcW w:w="1958" w:type="dxa"/>
          </w:tcPr>
          <w:p w14:paraId="7BDAECCF" w14:textId="77777777" w:rsidR="001E1A8C" w:rsidRPr="00071EA6" w:rsidRDefault="001E1A8C" w:rsidP="006A0CA7">
            <w:pPr>
              <w:pStyle w:val="af9"/>
            </w:pPr>
            <w:r w:rsidRPr="00071EA6">
              <w:rPr>
                <w:lang w:bidi="ru-RU"/>
              </w:rPr>
              <w:t>1.2. Окна</w:t>
            </w:r>
          </w:p>
        </w:tc>
        <w:tc>
          <w:tcPr>
            <w:tcW w:w="10639" w:type="dxa"/>
          </w:tcPr>
          <w:p w14:paraId="18BBBC02" w14:textId="77777777" w:rsidR="001E1A8C" w:rsidRPr="00071EA6" w:rsidRDefault="001E1A8C" w:rsidP="006A0CA7">
            <w:pPr>
              <w:pStyle w:val="af9"/>
              <w:jc w:val="both"/>
            </w:pPr>
            <w:r w:rsidRPr="00071EA6">
              <w:t>1.2.1</w:t>
            </w:r>
            <w:r w:rsidRPr="00071EA6">
              <w:tab/>
              <w:t>Цветовое решение должно осуществляться в соответствии с разрешенными к использованию RAL: 9010, 1002, 7010, 7011, 7024, 7026, 820-5, 7021, 8014, 9005.</w:t>
            </w:r>
          </w:p>
          <w:p w14:paraId="75286779" w14:textId="77777777" w:rsidR="001E1A8C" w:rsidRPr="00071EA6" w:rsidRDefault="001E1A8C" w:rsidP="006A0CA7">
            <w:pPr>
              <w:pStyle w:val="af9"/>
              <w:jc w:val="both"/>
            </w:pPr>
            <w:r w:rsidRPr="00071EA6">
              <w:t>1.2.2</w:t>
            </w:r>
            <w:r w:rsidRPr="00071EA6">
              <w:tab/>
              <w:t>Все элементы окон (за исключением стекла) должны выполняться в едином цветовом решении. Допускается применение разных цветов для разных по назначению групп проемов (окна жилых помещений, витрины коммерческих предприятий).</w:t>
            </w:r>
          </w:p>
        </w:tc>
      </w:tr>
      <w:tr w:rsidR="00071EA6" w:rsidRPr="00071EA6" w14:paraId="1ED8DF7F" w14:textId="77777777" w:rsidTr="006A0CA7">
        <w:tc>
          <w:tcPr>
            <w:tcW w:w="541" w:type="dxa"/>
            <w:vMerge/>
          </w:tcPr>
          <w:p w14:paraId="3DA5560E" w14:textId="77777777" w:rsidR="001E1A8C" w:rsidRPr="00071EA6" w:rsidRDefault="001E1A8C" w:rsidP="006A0CA7">
            <w:pPr>
              <w:pStyle w:val="af9"/>
            </w:pPr>
          </w:p>
        </w:tc>
        <w:tc>
          <w:tcPr>
            <w:tcW w:w="1648" w:type="dxa"/>
            <w:vMerge/>
          </w:tcPr>
          <w:p w14:paraId="0AE3222B" w14:textId="77777777" w:rsidR="001E1A8C" w:rsidRPr="00071EA6" w:rsidRDefault="001E1A8C" w:rsidP="006A0CA7">
            <w:pPr>
              <w:pStyle w:val="af9"/>
            </w:pPr>
          </w:p>
        </w:tc>
        <w:tc>
          <w:tcPr>
            <w:tcW w:w="1958" w:type="dxa"/>
          </w:tcPr>
          <w:p w14:paraId="46A27F3F" w14:textId="77777777" w:rsidR="001E1A8C" w:rsidRPr="00071EA6" w:rsidRDefault="001E1A8C" w:rsidP="006A0CA7">
            <w:pPr>
              <w:pStyle w:val="af9"/>
            </w:pPr>
            <w:r w:rsidRPr="00071EA6">
              <w:rPr>
                <w:lang w:bidi="ru-RU"/>
              </w:rPr>
              <w:t>1.3. Остекление</w:t>
            </w:r>
          </w:p>
        </w:tc>
        <w:tc>
          <w:tcPr>
            <w:tcW w:w="10639" w:type="dxa"/>
          </w:tcPr>
          <w:p w14:paraId="62F8737E" w14:textId="77777777" w:rsidR="001E1A8C" w:rsidRPr="00071EA6" w:rsidRDefault="001E1A8C" w:rsidP="006A0CA7">
            <w:pPr>
              <w:pStyle w:val="af9"/>
              <w:jc w:val="both"/>
            </w:pPr>
            <w:r w:rsidRPr="00071EA6">
              <w:t>1.3.1</w:t>
            </w:r>
            <w:r w:rsidRPr="00071EA6">
              <w:tab/>
              <w:t xml:space="preserve">Не допускается использование цветного (тонированного в массе), </w:t>
            </w:r>
            <w:proofErr w:type="spellStart"/>
            <w:r w:rsidRPr="00071EA6">
              <w:t>непросматриваемого</w:t>
            </w:r>
            <w:proofErr w:type="spellEnd"/>
            <w:r w:rsidRPr="00071EA6">
              <w:t xml:space="preserve"> зеркального остекления.</w:t>
            </w:r>
          </w:p>
          <w:p w14:paraId="7073A048" w14:textId="77777777" w:rsidR="001E1A8C" w:rsidRPr="00071EA6" w:rsidRDefault="001E1A8C" w:rsidP="006A0CA7">
            <w:pPr>
              <w:pStyle w:val="af9"/>
              <w:jc w:val="both"/>
            </w:pPr>
            <w:r w:rsidRPr="00071EA6">
              <w:t>1.3.2</w:t>
            </w:r>
            <w:r w:rsidRPr="00071EA6">
              <w:tab/>
              <w:t>Цветовое решение должно осуществляться в нейтральных (с максимальной прозрачностью, без искажения цвета) и серых оттенках стекла.</w:t>
            </w:r>
          </w:p>
        </w:tc>
      </w:tr>
      <w:tr w:rsidR="00071EA6" w:rsidRPr="00071EA6" w14:paraId="37D490C6" w14:textId="77777777" w:rsidTr="006A0CA7">
        <w:tc>
          <w:tcPr>
            <w:tcW w:w="541" w:type="dxa"/>
            <w:vMerge/>
          </w:tcPr>
          <w:p w14:paraId="0102D000" w14:textId="77777777" w:rsidR="001E1A8C" w:rsidRPr="00071EA6" w:rsidRDefault="001E1A8C" w:rsidP="006A0CA7">
            <w:pPr>
              <w:pStyle w:val="af9"/>
            </w:pPr>
          </w:p>
        </w:tc>
        <w:tc>
          <w:tcPr>
            <w:tcW w:w="1648" w:type="dxa"/>
            <w:vMerge/>
          </w:tcPr>
          <w:p w14:paraId="63F240B4" w14:textId="77777777" w:rsidR="001E1A8C" w:rsidRPr="00071EA6" w:rsidRDefault="001E1A8C" w:rsidP="006A0CA7">
            <w:pPr>
              <w:pStyle w:val="af9"/>
            </w:pPr>
          </w:p>
        </w:tc>
        <w:tc>
          <w:tcPr>
            <w:tcW w:w="1958" w:type="dxa"/>
          </w:tcPr>
          <w:p w14:paraId="5FA915C7" w14:textId="77777777" w:rsidR="001E1A8C" w:rsidRPr="00071EA6" w:rsidRDefault="001E1A8C" w:rsidP="006A0CA7">
            <w:pPr>
              <w:pStyle w:val="af9"/>
            </w:pPr>
            <w:r w:rsidRPr="00071EA6">
              <w:rPr>
                <w:lang w:bidi="ru-RU"/>
              </w:rPr>
              <w:t>1.4. Цоколь</w:t>
            </w:r>
          </w:p>
        </w:tc>
        <w:tc>
          <w:tcPr>
            <w:tcW w:w="10639" w:type="dxa"/>
          </w:tcPr>
          <w:p w14:paraId="74B5572B" w14:textId="77777777" w:rsidR="001E1A8C" w:rsidRPr="00071EA6" w:rsidRDefault="001E1A8C" w:rsidP="006A0CA7">
            <w:pPr>
              <w:pStyle w:val="af9"/>
              <w:jc w:val="both"/>
            </w:pPr>
            <w:r w:rsidRPr="00071EA6">
              <w:t>1.4.1</w:t>
            </w:r>
            <w:r w:rsidRPr="00071EA6">
              <w:tab/>
              <w:t>Предусмотреть цветовое решение, соответствующее одному из колеров элементов здания (стен, перекрытий, элементов окон, ограждений).</w:t>
            </w:r>
          </w:p>
          <w:p w14:paraId="6BDE11B1" w14:textId="77777777" w:rsidR="001E1A8C" w:rsidRPr="00071EA6" w:rsidRDefault="001E1A8C" w:rsidP="006A0CA7">
            <w:pPr>
              <w:pStyle w:val="af9"/>
              <w:jc w:val="both"/>
            </w:pPr>
            <w:r w:rsidRPr="00071EA6">
              <w:t>1.4.2</w:t>
            </w:r>
            <w:r w:rsidRPr="00071EA6">
              <w:tab/>
              <w:t xml:space="preserve">Цветовое решение должно осуществляться в соответствии с разрешенными к использованию RAL: 9010, 150-5, 9001, 160-3, 160-5, 060 90 10, 070 90 10, 060 90 05, 1013, 840-2, 100 80 05, 110 80 10, 7032, 120 70 05, 840-1, 120-5, 1015,310-1,9002, 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w:t>
            </w:r>
            <w:r w:rsidRPr="00071EA6">
              <w:lastRenderedPageBreak/>
              <w:t>10, 040 50 20, 7048, 7037, 7001, 7034, 7033, 060 50 30, 070 50 20, 040 50 30, 1036, 7036, 7039, 060 50 05, 050 50 10, 8025, 8002, 030 40 30, 050 40 30, 7002, 7003, 7005, 7009, 7015, 8028.</w:t>
            </w:r>
          </w:p>
          <w:p w14:paraId="4159A3EB" w14:textId="77777777" w:rsidR="001E1A8C" w:rsidRPr="00071EA6" w:rsidRDefault="001E1A8C" w:rsidP="006A0CA7">
            <w:pPr>
              <w:pStyle w:val="af9"/>
              <w:jc w:val="both"/>
            </w:pPr>
            <w:r w:rsidRPr="00071EA6">
              <w:t>1.4.3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6F24883" w14:textId="77777777" w:rsidR="001E1A8C" w:rsidRPr="00071EA6" w:rsidRDefault="001E1A8C" w:rsidP="006A0CA7">
            <w:pPr>
              <w:pStyle w:val="af9"/>
              <w:jc w:val="both"/>
            </w:pPr>
            <w:r w:rsidRPr="00071EA6">
              <w:t>1.4.4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2B9DE16C" w14:textId="77777777" w:rsidTr="006A0CA7">
        <w:tc>
          <w:tcPr>
            <w:tcW w:w="541" w:type="dxa"/>
            <w:vMerge/>
          </w:tcPr>
          <w:p w14:paraId="70C2C4D5" w14:textId="77777777" w:rsidR="001E1A8C" w:rsidRPr="00071EA6" w:rsidRDefault="001E1A8C" w:rsidP="006A0CA7">
            <w:pPr>
              <w:pStyle w:val="af9"/>
            </w:pPr>
          </w:p>
        </w:tc>
        <w:tc>
          <w:tcPr>
            <w:tcW w:w="1648" w:type="dxa"/>
            <w:vMerge/>
          </w:tcPr>
          <w:p w14:paraId="7B061576" w14:textId="77777777" w:rsidR="001E1A8C" w:rsidRPr="00071EA6" w:rsidRDefault="001E1A8C" w:rsidP="006A0CA7">
            <w:pPr>
              <w:pStyle w:val="af9"/>
            </w:pPr>
          </w:p>
        </w:tc>
        <w:tc>
          <w:tcPr>
            <w:tcW w:w="1958" w:type="dxa"/>
          </w:tcPr>
          <w:p w14:paraId="33725A43" w14:textId="77777777" w:rsidR="001E1A8C" w:rsidRPr="00071EA6" w:rsidRDefault="001E1A8C" w:rsidP="006A0CA7">
            <w:pPr>
              <w:pStyle w:val="af9"/>
            </w:pPr>
            <w:r w:rsidRPr="00071EA6">
              <w:rPr>
                <w:lang w:bidi="ru-RU"/>
              </w:rPr>
              <w:t>1.5. Кровля</w:t>
            </w:r>
          </w:p>
        </w:tc>
        <w:tc>
          <w:tcPr>
            <w:tcW w:w="10639" w:type="dxa"/>
          </w:tcPr>
          <w:p w14:paraId="44FD82B3" w14:textId="77777777" w:rsidR="001E1A8C" w:rsidRPr="00071EA6" w:rsidRDefault="001E1A8C" w:rsidP="006A0CA7">
            <w:pPr>
              <w:pStyle w:val="af9"/>
              <w:jc w:val="both"/>
            </w:pPr>
            <w:r w:rsidRPr="00071EA6">
              <w:t>1.5.1</w:t>
            </w:r>
            <w:r w:rsidRPr="00071EA6">
              <w:tab/>
              <w:t>Цветовое решение должно осуществляться в соответствии с разрешенными к использованию RAL: 7045, 8028, 820-5, 7024, 8004, 3005, 9006, 8011, 3007, 7021.</w:t>
            </w:r>
          </w:p>
          <w:p w14:paraId="4C8BD602" w14:textId="77777777" w:rsidR="001E1A8C" w:rsidRPr="00071EA6" w:rsidRDefault="001E1A8C" w:rsidP="006A0CA7">
            <w:pPr>
              <w:pStyle w:val="af9"/>
              <w:jc w:val="both"/>
            </w:pPr>
            <w:r w:rsidRPr="00071EA6">
              <w:t>1.5.2</w:t>
            </w:r>
            <w:r w:rsidRPr="00071EA6">
              <w:tab/>
              <w:t>Все элементы кровли должны выполняться в едином цветовом решении.</w:t>
            </w:r>
          </w:p>
        </w:tc>
      </w:tr>
      <w:tr w:rsidR="00071EA6" w:rsidRPr="00071EA6" w14:paraId="5EF2EE02" w14:textId="77777777" w:rsidTr="006A0CA7">
        <w:tc>
          <w:tcPr>
            <w:tcW w:w="541" w:type="dxa"/>
            <w:vMerge/>
          </w:tcPr>
          <w:p w14:paraId="62DDA5C7" w14:textId="77777777" w:rsidR="001E1A8C" w:rsidRPr="00071EA6" w:rsidRDefault="001E1A8C" w:rsidP="006A0CA7">
            <w:pPr>
              <w:pStyle w:val="af9"/>
            </w:pPr>
          </w:p>
        </w:tc>
        <w:tc>
          <w:tcPr>
            <w:tcW w:w="1648" w:type="dxa"/>
            <w:vMerge/>
          </w:tcPr>
          <w:p w14:paraId="6C2DB050" w14:textId="77777777" w:rsidR="001E1A8C" w:rsidRPr="00071EA6" w:rsidRDefault="001E1A8C" w:rsidP="006A0CA7">
            <w:pPr>
              <w:pStyle w:val="af9"/>
            </w:pPr>
          </w:p>
        </w:tc>
        <w:tc>
          <w:tcPr>
            <w:tcW w:w="1958" w:type="dxa"/>
          </w:tcPr>
          <w:p w14:paraId="2FD1D1EB" w14:textId="77777777" w:rsidR="001E1A8C" w:rsidRPr="00071EA6" w:rsidRDefault="001E1A8C" w:rsidP="006A0CA7">
            <w:pPr>
              <w:pStyle w:val="af9"/>
            </w:pPr>
            <w:r w:rsidRPr="00071EA6">
              <w:rPr>
                <w:lang w:bidi="ru-RU"/>
              </w:rPr>
              <w:t>1.6. Элементы входных групп</w:t>
            </w:r>
          </w:p>
        </w:tc>
        <w:tc>
          <w:tcPr>
            <w:tcW w:w="10639" w:type="dxa"/>
          </w:tcPr>
          <w:p w14:paraId="1F6EEABB" w14:textId="77777777" w:rsidR="001E1A8C" w:rsidRPr="00071EA6" w:rsidRDefault="001E1A8C" w:rsidP="006A0CA7">
            <w:pPr>
              <w:pStyle w:val="af9"/>
              <w:jc w:val="both"/>
            </w:pPr>
            <w:r w:rsidRPr="00071EA6">
              <w:t>1.6.1</w:t>
            </w:r>
            <w:r w:rsidRPr="00071EA6">
              <w:tab/>
              <w:t>Цветовое решение должно осуществляться в соответствии с разрешенными к использованию RAL: 9010, 150-5, 9001, 160-3, 160-5,060 90 10, 070 90 10, 060 90 05, 1013,840-2, 100 80 05, 110 80 10,7032, 120 70 05,840-1, 120-5, 1015,310-1,9002, 080 80 05,095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7D2FD0E9" w14:textId="77777777" w:rsidR="001E1A8C" w:rsidRPr="00071EA6" w:rsidRDefault="001E1A8C" w:rsidP="006A0CA7">
            <w:pPr>
              <w:pStyle w:val="af9"/>
              <w:jc w:val="both"/>
            </w:pPr>
            <w:r w:rsidRPr="00071EA6">
              <w:t>1.6.2</w:t>
            </w:r>
            <w:r w:rsidRPr="00071EA6">
              <w:tab/>
              <w:t>Допускается использовать один из следующих акцентных оттенков RAL: 9010, 085 90 30, 080 80 40, 210 70 10, 050 70 30, 060 70 40, 070 70 40, 075 70 50, 3012, 280 70 10, 6033, 5014, 5024,230 50 10, 050 60 40, 2003, 240-2, 160 60 20, 040 50 40, 03 0 5 0 30, 8001, 6010, 6011,8023,5000, 180 40 15, 6028, 8015.</w:t>
            </w:r>
          </w:p>
          <w:p w14:paraId="2E6E77B4" w14:textId="77777777" w:rsidR="001E1A8C" w:rsidRPr="00071EA6" w:rsidRDefault="001E1A8C" w:rsidP="006A0CA7">
            <w:pPr>
              <w:pStyle w:val="af9"/>
              <w:jc w:val="both"/>
            </w:pPr>
            <w:r w:rsidRPr="00071EA6">
              <w:t>1.6.3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071EA6" w:rsidRPr="00071EA6" w14:paraId="64618276" w14:textId="77777777" w:rsidTr="006A0CA7">
        <w:tc>
          <w:tcPr>
            <w:tcW w:w="541" w:type="dxa"/>
            <w:vMerge/>
          </w:tcPr>
          <w:p w14:paraId="28A1B6B8" w14:textId="77777777" w:rsidR="001E1A8C" w:rsidRPr="00071EA6" w:rsidRDefault="001E1A8C" w:rsidP="006A0CA7">
            <w:pPr>
              <w:pStyle w:val="af9"/>
            </w:pPr>
          </w:p>
        </w:tc>
        <w:tc>
          <w:tcPr>
            <w:tcW w:w="1648" w:type="dxa"/>
            <w:vMerge/>
          </w:tcPr>
          <w:p w14:paraId="5EEB6B36" w14:textId="77777777" w:rsidR="001E1A8C" w:rsidRPr="00071EA6" w:rsidRDefault="001E1A8C" w:rsidP="006A0CA7">
            <w:pPr>
              <w:pStyle w:val="af9"/>
            </w:pPr>
          </w:p>
        </w:tc>
        <w:tc>
          <w:tcPr>
            <w:tcW w:w="1958" w:type="dxa"/>
          </w:tcPr>
          <w:p w14:paraId="087CE391" w14:textId="77777777" w:rsidR="001E1A8C" w:rsidRPr="00071EA6" w:rsidRDefault="001E1A8C" w:rsidP="006A0CA7">
            <w:pPr>
              <w:pStyle w:val="af9"/>
            </w:pPr>
            <w:r w:rsidRPr="00071EA6">
              <w:rPr>
                <w:lang w:bidi="ru-RU"/>
              </w:rPr>
              <w:t>1.7. Ограждения</w:t>
            </w:r>
          </w:p>
        </w:tc>
        <w:tc>
          <w:tcPr>
            <w:tcW w:w="10639" w:type="dxa"/>
          </w:tcPr>
          <w:p w14:paraId="3A32E933" w14:textId="77777777" w:rsidR="001E1A8C" w:rsidRPr="00071EA6" w:rsidRDefault="001E1A8C" w:rsidP="006A0CA7">
            <w:pPr>
              <w:pStyle w:val="af9"/>
              <w:jc w:val="both"/>
            </w:pPr>
            <w:r w:rsidRPr="00071EA6">
              <w:t>1.7.1</w:t>
            </w:r>
            <w:r w:rsidRPr="00071EA6">
              <w:tab/>
            </w:r>
            <w:proofErr w:type="gramStart"/>
            <w:r w:rsidRPr="00071EA6">
              <w:t>В</w:t>
            </w:r>
            <w:proofErr w:type="gramEnd"/>
            <w:r w:rsidRPr="00071EA6">
              <w:t xml:space="preserve"> ограждениях балконов, лоджий, парапетов и прочих элементов здания предусмотреть </w:t>
            </w:r>
            <w:r w:rsidRPr="00071EA6">
              <w:lastRenderedPageBreak/>
              <w:t>цветовое решение, соответствующее одному из колеров элементов здания (стен, элементов окон).</w:t>
            </w:r>
          </w:p>
          <w:p w14:paraId="4E2913DB" w14:textId="77777777" w:rsidR="001E1A8C" w:rsidRPr="00071EA6" w:rsidRDefault="001E1A8C" w:rsidP="006A0CA7">
            <w:pPr>
              <w:pStyle w:val="af9"/>
              <w:jc w:val="both"/>
            </w:pPr>
            <w:r w:rsidRPr="00071EA6">
              <w:t>1.7.2</w:t>
            </w:r>
            <w:r w:rsidRPr="00071EA6">
              <w:tab/>
            </w:r>
            <w:proofErr w:type="gramStart"/>
            <w:r w:rsidRPr="00071EA6">
              <w:t>В</w:t>
            </w:r>
            <w:proofErr w:type="gramEnd"/>
            <w:r w:rsidRPr="00071EA6">
              <w:t xml:space="preserve">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18EB9998" w14:textId="77777777" w:rsidR="001E1A8C" w:rsidRPr="00071EA6" w:rsidRDefault="001E1A8C" w:rsidP="006A0CA7">
            <w:pPr>
              <w:pStyle w:val="af9"/>
              <w:jc w:val="both"/>
            </w:pPr>
            <w:r w:rsidRPr="00071EA6">
              <w:t>1.7.3</w:t>
            </w:r>
            <w:r w:rsidRPr="00071EA6">
              <w:tab/>
              <w:t xml:space="preserve">Для ограждений, выполненных из латуни или покрытых имитацией латуни, а также для ограждений, выполненных из </w:t>
            </w:r>
            <w:proofErr w:type="spellStart"/>
            <w:r w:rsidRPr="00071EA6">
              <w:t>кортена</w:t>
            </w:r>
            <w:proofErr w:type="spellEnd"/>
            <w:r w:rsidRPr="00071EA6">
              <w:t>, допускается отклонение от перечня разрешенных RAL в пользу натурального цвета материала.</w:t>
            </w:r>
          </w:p>
          <w:p w14:paraId="21701850" w14:textId="175D39D5" w:rsidR="001E1A8C" w:rsidRPr="00071EA6" w:rsidRDefault="001E1A8C" w:rsidP="006A0CA7">
            <w:pPr>
              <w:pStyle w:val="af9"/>
              <w:jc w:val="both"/>
            </w:pPr>
            <w:r w:rsidRPr="00071EA6">
              <w:t>1.7.4</w:t>
            </w:r>
            <w:r w:rsidRPr="00071EA6">
              <w:tab/>
              <w:t>Цветовое решение ограждений, выполненных из стекла, должно осуществляться в нейтральных (с максимальной прозрачностью, без искажения цвета) и серых оттенках.</w:t>
            </w:r>
          </w:p>
        </w:tc>
      </w:tr>
      <w:tr w:rsidR="00071EA6" w:rsidRPr="00071EA6" w14:paraId="732AA77D" w14:textId="77777777" w:rsidTr="006A0CA7">
        <w:tc>
          <w:tcPr>
            <w:tcW w:w="541" w:type="dxa"/>
            <w:vMerge w:val="restart"/>
          </w:tcPr>
          <w:p w14:paraId="0BD6DB10" w14:textId="77777777" w:rsidR="001E1A8C" w:rsidRPr="00071EA6" w:rsidRDefault="001E1A8C" w:rsidP="006A0CA7">
            <w:pPr>
              <w:pStyle w:val="af9"/>
            </w:pPr>
            <w:r w:rsidRPr="00071EA6">
              <w:lastRenderedPageBreak/>
              <w:t>2</w:t>
            </w:r>
          </w:p>
        </w:tc>
        <w:tc>
          <w:tcPr>
            <w:tcW w:w="1648" w:type="dxa"/>
            <w:vMerge w:val="restart"/>
          </w:tcPr>
          <w:p w14:paraId="4C9EA165" w14:textId="77777777" w:rsidR="001E1A8C" w:rsidRPr="00071EA6" w:rsidRDefault="001E1A8C" w:rsidP="006A0CA7">
            <w:pPr>
              <w:pStyle w:val="af9"/>
            </w:pPr>
            <w:r w:rsidRPr="00071EA6">
              <w:t>Требования к отделочным материалам фасадов зданий, строений и сооружений</w:t>
            </w:r>
          </w:p>
        </w:tc>
        <w:tc>
          <w:tcPr>
            <w:tcW w:w="1958" w:type="dxa"/>
          </w:tcPr>
          <w:p w14:paraId="7CA27C73" w14:textId="77777777" w:rsidR="001E1A8C" w:rsidRPr="00071EA6" w:rsidRDefault="001E1A8C" w:rsidP="006A0CA7">
            <w:pPr>
              <w:pStyle w:val="af9"/>
            </w:pPr>
            <w:r w:rsidRPr="00071EA6">
              <w:t>2.1. Стены</w:t>
            </w:r>
          </w:p>
        </w:tc>
        <w:tc>
          <w:tcPr>
            <w:tcW w:w="10639" w:type="dxa"/>
          </w:tcPr>
          <w:p w14:paraId="008D430A" w14:textId="77777777" w:rsidR="001E1A8C" w:rsidRPr="00071EA6" w:rsidRDefault="001E1A8C" w:rsidP="006A0CA7">
            <w:pPr>
              <w:pStyle w:val="af9"/>
              <w:jc w:val="both"/>
            </w:pPr>
            <w:r w:rsidRPr="00071EA6">
              <w:t>2.1.1</w:t>
            </w:r>
            <w:r w:rsidRPr="00071EA6">
              <w:tab/>
              <w:t>Один из материалов должен быть основным и использоваться на большей части площади фасада.</w:t>
            </w:r>
          </w:p>
          <w:p w14:paraId="46518277" w14:textId="77777777" w:rsidR="001E1A8C" w:rsidRPr="00071EA6" w:rsidRDefault="001E1A8C" w:rsidP="006A0CA7">
            <w:pPr>
              <w:pStyle w:val="af9"/>
              <w:jc w:val="both"/>
            </w:pPr>
            <w:r w:rsidRPr="00071EA6">
              <w:t>2.1.2</w:t>
            </w:r>
            <w:r w:rsidRPr="00071EA6">
              <w:tab/>
              <w:t xml:space="preserve">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4006F309" w14:textId="77777777" w:rsidR="001E1A8C" w:rsidRPr="00071EA6" w:rsidRDefault="001E1A8C" w:rsidP="006A0CA7">
            <w:pPr>
              <w:pStyle w:val="af9"/>
              <w:jc w:val="both"/>
            </w:pPr>
            <w:r w:rsidRPr="00071EA6">
              <w:t>2.1.3</w:t>
            </w:r>
            <w:r w:rsidRPr="00071EA6">
              <w:tab/>
              <w:t>Материалы с глянцевой поверхностью (за исключением стекла) должны применяться на меньшей части площади фасада.</w:t>
            </w:r>
          </w:p>
          <w:p w14:paraId="65A68379" w14:textId="77777777" w:rsidR="001E1A8C" w:rsidRPr="00071EA6" w:rsidRDefault="001E1A8C" w:rsidP="006A0CA7">
            <w:pPr>
              <w:pStyle w:val="af9"/>
              <w:jc w:val="both"/>
            </w:pPr>
            <w:r w:rsidRPr="00071EA6">
              <w:t>2.1.4</w:t>
            </w:r>
            <w:r w:rsidRPr="00071EA6">
              <w:tab/>
              <w:t>Материалы, имитирующие натуральные, должны соответствовать им по фактуре.</w:t>
            </w:r>
          </w:p>
          <w:p w14:paraId="400EA5AE" w14:textId="77777777" w:rsidR="001E1A8C" w:rsidRPr="00071EA6" w:rsidRDefault="001E1A8C" w:rsidP="006A0CA7">
            <w:pPr>
              <w:pStyle w:val="af9"/>
              <w:jc w:val="both"/>
            </w:pPr>
            <w:r w:rsidRPr="00071EA6">
              <w:t>2.1.5</w:t>
            </w:r>
            <w:r w:rsidRPr="00071EA6">
              <w:tab/>
              <w:t>Не допускается окраска поверхностей, облицованных натуральным камнем.</w:t>
            </w:r>
          </w:p>
          <w:p w14:paraId="0CF6CD32" w14:textId="77777777" w:rsidR="001E1A8C" w:rsidRPr="00071EA6" w:rsidRDefault="001E1A8C" w:rsidP="006A0CA7">
            <w:pPr>
              <w:pStyle w:val="af9"/>
              <w:jc w:val="both"/>
            </w:pPr>
            <w:r w:rsidRPr="00071EA6">
              <w:t>2.1.6</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071EA6" w:rsidRPr="00071EA6" w14:paraId="3B6F6BC6" w14:textId="77777777" w:rsidTr="006A0CA7">
        <w:tc>
          <w:tcPr>
            <w:tcW w:w="541" w:type="dxa"/>
            <w:vMerge/>
          </w:tcPr>
          <w:p w14:paraId="46686CAE" w14:textId="77777777" w:rsidR="001E1A8C" w:rsidRPr="00071EA6" w:rsidRDefault="001E1A8C" w:rsidP="006A0CA7">
            <w:pPr>
              <w:pStyle w:val="af9"/>
            </w:pPr>
          </w:p>
        </w:tc>
        <w:tc>
          <w:tcPr>
            <w:tcW w:w="1648" w:type="dxa"/>
            <w:vMerge/>
          </w:tcPr>
          <w:p w14:paraId="2F1E3C3C" w14:textId="77777777" w:rsidR="001E1A8C" w:rsidRPr="00071EA6" w:rsidRDefault="001E1A8C" w:rsidP="006A0CA7">
            <w:pPr>
              <w:pStyle w:val="af9"/>
            </w:pPr>
          </w:p>
        </w:tc>
        <w:tc>
          <w:tcPr>
            <w:tcW w:w="1958" w:type="dxa"/>
          </w:tcPr>
          <w:p w14:paraId="35F9884A" w14:textId="77777777" w:rsidR="001E1A8C" w:rsidRPr="00071EA6" w:rsidRDefault="001E1A8C" w:rsidP="006A0CA7">
            <w:pPr>
              <w:pStyle w:val="af9"/>
            </w:pPr>
            <w:r w:rsidRPr="00071EA6">
              <w:t>2.2. Окна</w:t>
            </w:r>
          </w:p>
        </w:tc>
        <w:tc>
          <w:tcPr>
            <w:tcW w:w="10639" w:type="dxa"/>
          </w:tcPr>
          <w:p w14:paraId="40EE4517" w14:textId="77777777" w:rsidR="001E1A8C" w:rsidRPr="00071EA6" w:rsidRDefault="001E1A8C" w:rsidP="006A0CA7">
            <w:pPr>
              <w:pStyle w:val="af9"/>
              <w:jc w:val="both"/>
            </w:pPr>
            <w:r w:rsidRPr="00071EA6">
              <w:t>2.2.1</w:t>
            </w:r>
            <w:r w:rsidRPr="00071EA6">
              <w:tab/>
              <w:t>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0FDD64C4" w14:textId="77777777" w:rsidR="001E1A8C" w:rsidRPr="00071EA6" w:rsidRDefault="001E1A8C" w:rsidP="006A0CA7">
            <w:pPr>
              <w:pStyle w:val="af9"/>
              <w:jc w:val="both"/>
            </w:pPr>
            <w:r w:rsidRPr="00071EA6">
              <w:t>2.2.2</w:t>
            </w:r>
            <w:r w:rsidRPr="00071EA6">
              <w:tab/>
              <w:t>Все элементы окон (за исключением стекла) должны выполняться в едином материале. Допускается применение разных материалов для разных по назначению групп проемов (окна жилых помещений, витрины коммерческих предприятий).</w:t>
            </w:r>
          </w:p>
        </w:tc>
      </w:tr>
      <w:tr w:rsidR="00071EA6" w:rsidRPr="00071EA6" w14:paraId="3FED3A73" w14:textId="77777777" w:rsidTr="006A0CA7">
        <w:tc>
          <w:tcPr>
            <w:tcW w:w="541" w:type="dxa"/>
            <w:vMerge/>
          </w:tcPr>
          <w:p w14:paraId="3C866A17" w14:textId="77777777" w:rsidR="001E1A8C" w:rsidRPr="00071EA6" w:rsidRDefault="001E1A8C" w:rsidP="006A0CA7">
            <w:pPr>
              <w:pStyle w:val="af9"/>
            </w:pPr>
          </w:p>
        </w:tc>
        <w:tc>
          <w:tcPr>
            <w:tcW w:w="1648" w:type="dxa"/>
            <w:vMerge/>
          </w:tcPr>
          <w:p w14:paraId="0BA0C20F" w14:textId="77777777" w:rsidR="001E1A8C" w:rsidRPr="00071EA6" w:rsidRDefault="001E1A8C" w:rsidP="006A0CA7">
            <w:pPr>
              <w:pStyle w:val="af9"/>
            </w:pPr>
          </w:p>
        </w:tc>
        <w:tc>
          <w:tcPr>
            <w:tcW w:w="1958" w:type="dxa"/>
          </w:tcPr>
          <w:p w14:paraId="31417ACA" w14:textId="77777777" w:rsidR="001E1A8C" w:rsidRPr="00071EA6" w:rsidRDefault="001E1A8C" w:rsidP="006A0CA7">
            <w:pPr>
              <w:pStyle w:val="af9"/>
            </w:pPr>
            <w:r w:rsidRPr="00071EA6">
              <w:t>2.3. Остекление</w:t>
            </w:r>
          </w:p>
        </w:tc>
        <w:tc>
          <w:tcPr>
            <w:tcW w:w="10639" w:type="dxa"/>
          </w:tcPr>
          <w:p w14:paraId="381059D8" w14:textId="77777777" w:rsidR="001E1A8C" w:rsidRPr="00071EA6" w:rsidRDefault="001E1A8C" w:rsidP="006A0CA7">
            <w:pPr>
              <w:pStyle w:val="af9"/>
              <w:jc w:val="both"/>
            </w:pPr>
            <w:r w:rsidRPr="00071EA6">
              <w:t>2.3.1</w:t>
            </w:r>
            <w:r w:rsidRPr="00071EA6">
              <w:tab/>
              <w:t>Не допускается установка дверных заполнений с остеклением менее 50% полотна (за исключением технических и аварийных выходов).</w:t>
            </w:r>
          </w:p>
          <w:p w14:paraId="665391BA" w14:textId="77777777" w:rsidR="001E1A8C" w:rsidRPr="00071EA6" w:rsidRDefault="001E1A8C" w:rsidP="006A0CA7">
            <w:pPr>
              <w:pStyle w:val="af9"/>
              <w:jc w:val="both"/>
            </w:pPr>
            <w:r w:rsidRPr="00071EA6">
              <w:t>2.3.2</w:t>
            </w:r>
            <w:r w:rsidRPr="00071EA6">
              <w:tab/>
              <w:t>При остеклении балконов и лоджий не допускается устройство глухих пластиковых полотен.</w:t>
            </w:r>
          </w:p>
          <w:p w14:paraId="2F0A79BE" w14:textId="77777777" w:rsidR="001E1A8C" w:rsidRPr="00071EA6" w:rsidRDefault="001E1A8C" w:rsidP="006A0CA7">
            <w:pPr>
              <w:pStyle w:val="af9"/>
              <w:jc w:val="both"/>
            </w:pPr>
            <w:r w:rsidRPr="00071EA6">
              <w:t>2.3.3</w:t>
            </w:r>
            <w:r w:rsidRPr="00071EA6">
              <w:tab/>
              <w:t xml:space="preserve">Не допускается использование тонированного в массе, а также </w:t>
            </w:r>
            <w:proofErr w:type="spellStart"/>
            <w:r w:rsidRPr="00071EA6">
              <w:t>непросматриваемого</w:t>
            </w:r>
            <w:proofErr w:type="spellEnd"/>
            <w:r w:rsidRPr="00071EA6">
              <w:t xml:space="preserve"> </w:t>
            </w:r>
            <w:r w:rsidRPr="00071EA6">
              <w:lastRenderedPageBreak/>
              <w:t>зеркального остекления.</w:t>
            </w:r>
          </w:p>
        </w:tc>
      </w:tr>
      <w:tr w:rsidR="00071EA6" w:rsidRPr="00071EA6" w14:paraId="1486DF9B" w14:textId="77777777" w:rsidTr="006A0CA7">
        <w:tc>
          <w:tcPr>
            <w:tcW w:w="541" w:type="dxa"/>
            <w:vMerge/>
          </w:tcPr>
          <w:p w14:paraId="0AE8321C" w14:textId="77777777" w:rsidR="001E1A8C" w:rsidRPr="00071EA6" w:rsidRDefault="001E1A8C" w:rsidP="006A0CA7">
            <w:pPr>
              <w:pStyle w:val="af9"/>
            </w:pPr>
          </w:p>
        </w:tc>
        <w:tc>
          <w:tcPr>
            <w:tcW w:w="1648" w:type="dxa"/>
            <w:vMerge/>
          </w:tcPr>
          <w:p w14:paraId="08D717F8" w14:textId="77777777" w:rsidR="001E1A8C" w:rsidRPr="00071EA6" w:rsidRDefault="001E1A8C" w:rsidP="006A0CA7">
            <w:pPr>
              <w:pStyle w:val="af9"/>
            </w:pPr>
          </w:p>
        </w:tc>
        <w:tc>
          <w:tcPr>
            <w:tcW w:w="1958" w:type="dxa"/>
          </w:tcPr>
          <w:p w14:paraId="3EBF369F" w14:textId="77777777" w:rsidR="001E1A8C" w:rsidRPr="00071EA6" w:rsidRDefault="001E1A8C" w:rsidP="006A0CA7">
            <w:pPr>
              <w:pStyle w:val="af9"/>
            </w:pPr>
            <w:r w:rsidRPr="00071EA6">
              <w:t>2.4. Цоколь</w:t>
            </w:r>
          </w:p>
        </w:tc>
        <w:tc>
          <w:tcPr>
            <w:tcW w:w="10639" w:type="dxa"/>
          </w:tcPr>
          <w:p w14:paraId="489F4E13" w14:textId="77777777" w:rsidR="001E1A8C" w:rsidRPr="00071EA6" w:rsidRDefault="001E1A8C" w:rsidP="006A0CA7">
            <w:pPr>
              <w:pStyle w:val="af9"/>
              <w:jc w:val="both"/>
            </w:pPr>
            <w:r w:rsidRPr="00071EA6">
              <w:t>2.4.1</w:t>
            </w:r>
            <w:r w:rsidRPr="00071EA6">
              <w:tab/>
              <w:t>Один из материалов должен быть основным и использоваться на большей части площади цоколя.</w:t>
            </w:r>
          </w:p>
          <w:p w14:paraId="2283005A" w14:textId="77777777" w:rsidR="001E1A8C" w:rsidRPr="00071EA6" w:rsidRDefault="001E1A8C" w:rsidP="006A0CA7">
            <w:pPr>
              <w:pStyle w:val="af9"/>
              <w:jc w:val="both"/>
            </w:pPr>
            <w:r w:rsidRPr="00071EA6">
              <w:t>2.4.2</w:t>
            </w:r>
            <w:r w:rsidRPr="00071EA6">
              <w:tab/>
              <w:t xml:space="preserve">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16B1412F" w14:textId="77777777" w:rsidR="001E1A8C" w:rsidRPr="00071EA6" w:rsidRDefault="001E1A8C" w:rsidP="006A0CA7">
            <w:pPr>
              <w:pStyle w:val="af9"/>
              <w:jc w:val="both"/>
            </w:pPr>
            <w:r w:rsidRPr="00071EA6">
              <w:t>2.4.3</w:t>
            </w:r>
            <w:r w:rsidRPr="00071EA6">
              <w:tab/>
              <w:t>Материалы с глянцевой поверхностью (за исключением стекла) должны применяться на меньшей части площади цоколя.</w:t>
            </w:r>
          </w:p>
          <w:p w14:paraId="291E5C4D" w14:textId="77777777" w:rsidR="001E1A8C" w:rsidRPr="00071EA6" w:rsidRDefault="001E1A8C" w:rsidP="006A0CA7">
            <w:pPr>
              <w:pStyle w:val="af9"/>
              <w:jc w:val="both"/>
            </w:pPr>
            <w:r w:rsidRPr="00071EA6">
              <w:t>2.4.4</w:t>
            </w:r>
            <w:r w:rsidRPr="00071EA6">
              <w:tab/>
              <w:t>Материалы, имитирующие натуральные, должны соответствовать им по фактуре.</w:t>
            </w:r>
          </w:p>
          <w:p w14:paraId="0CC7C09B" w14:textId="77777777" w:rsidR="001E1A8C" w:rsidRPr="00071EA6" w:rsidRDefault="001E1A8C" w:rsidP="006A0CA7">
            <w:pPr>
              <w:pStyle w:val="af9"/>
              <w:jc w:val="both"/>
            </w:pPr>
            <w:r w:rsidRPr="00071EA6">
              <w:t>2.4.5</w:t>
            </w:r>
            <w:r w:rsidRPr="00071EA6">
              <w:tab/>
              <w:t>Не допускается окраска поверхностей, облицованных натуральным камнем.</w:t>
            </w:r>
          </w:p>
          <w:p w14:paraId="6634AA7C" w14:textId="77777777" w:rsidR="001E1A8C" w:rsidRPr="00071EA6" w:rsidRDefault="001E1A8C" w:rsidP="006A0CA7">
            <w:pPr>
              <w:pStyle w:val="af9"/>
              <w:jc w:val="both"/>
            </w:pPr>
            <w:r w:rsidRPr="00071EA6">
              <w:t>2.4.6</w:t>
            </w:r>
            <w:r w:rsidRPr="00071EA6">
              <w:tab/>
              <w:t xml:space="preserve">Для навесов и козырьков к приямкам не допускается использовать: профилированный лист, металлический и пластиковый (виниловый) </w:t>
            </w:r>
            <w:proofErr w:type="spellStart"/>
            <w:r w:rsidRPr="00071EA6">
              <w:t>сайдинг</w:t>
            </w:r>
            <w:proofErr w:type="spellEnd"/>
            <w:r w:rsidRPr="00071EA6">
              <w:t>, поликарбонат (за исключением монолитного).</w:t>
            </w:r>
          </w:p>
          <w:p w14:paraId="0D7D4F63" w14:textId="77777777" w:rsidR="001E1A8C" w:rsidRPr="00071EA6" w:rsidRDefault="001E1A8C" w:rsidP="006A0CA7">
            <w:pPr>
              <w:pStyle w:val="af9"/>
              <w:jc w:val="both"/>
            </w:pPr>
            <w:r w:rsidRPr="00071EA6">
              <w:t>2.4.7</w:t>
            </w:r>
            <w:r w:rsidRPr="00071EA6">
              <w:tab/>
              <w:t>Не допускается устройство радиальных козырьков и навесов к приямкам.</w:t>
            </w:r>
          </w:p>
          <w:p w14:paraId="1B5B3181" w14:textId="77777777" w:rsidR="001E1A8C" w:rsidRPr="00071EA6" w:rsidRDefault="001E1A8C" w:rsidP="006A0CA7">
            <w:pPr>
              <w:pStyle w:val="af9"/>
              <w:jc w:val="both"/>
            </w:pPr>
            <w:r w:rsidRPr="00071EA6">
              <w:t>2.4.8</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071EA6" w:rsidRPr="00071EA6" w14:paraId="39B728BB" w14:textId="77777777" w:rsidTr="006A0CA7">
        <w:tc>
          <w:tcPr>
            <w:tcW w:w="541" w:type="dxa"/>
            <w:vMerge/>
          </w:tcPr>
          <w:p w14:paraId="153D0A90" w14:textId="77777777" w:rsidR="001E1A8C" w:rsidRPr="00071EA6" w:rsidRDefault="001E1A8C" w:rsidP="006A0CA7">
            <w:pPr>
              <w:pStyle w:val="af9"/>
            </w:pPr>
          </w:p>
        </w:tc>
        <w:tc>
          <w:tcPr>
            <w:tcW w:w="1648" w:type="dxa"/>
            <w:vMerge/>
          </w:tcPr>
          <w:p w14:paraId="61CAF434" w14:textId="77777777" w:rsidR="001E1A8C" w:rsidRPr="00071EA6" w:rsidRDefault="001E1A8C" w:rsidP="006A0CA7">
            <w:pPr>
              <w:pStyle w:val="af9"/>
            </w:pPr>
          </w:p>
        </w:tc>
        <w:tc>
          <w:tcPr>
            <w:tcW w:w="1958" w:type="dxa"/>
          </w:tcPr>
          <w:p w14:paraId="42074A14" w14:textId="77777777" w:rsidR="001E1A8C" w:rsidRPr="00071EA6" w:rsidRDefault="001E1A8C" w:rsidP="006A0CA7">
            <w:pPr>
              <w:pStyle w:val="af9"/>
            </w:pPr>
            <w:r w:rsidRPr="00071EA6">
              <w:t>2.5. Кровля</w:t>
            </w:r>
          </w:p>
        </w:tc>
        <w:tc>
          <w:tcPr>
            <w:tcW w:w="10639" w:type="dxa"/>
          </w:tcPr>
          <w:p w14:paraId="2CB1BD47" w14:textId="77777777" w:rsidR="001E1A8C" w:rsidRPr="00071EA6" w:rsidRDefault="001E1A8C" w:rsidP="006A0CA7">
            <w:pPr>
              <w:pStyle w:val="af9"/>
              <w:jc w:val="both"/>
            </w:pPr>
            <w:r w:rsidRPr="00071EA6">
              <w:t xml:space="preserve">2.5.1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ПВХ-панели, шифер, фанеру, </w:t>
            </w:r>
            <w:proofErr w:type="spellStart"/>
            <w:r w:rsidRPr="00071EA6">
              <w:t>вагонку</w:t>
            </w:r>
            <w:proofErr w:type="spellEnd"/>
            <w:r w:rsidRPr="00071EA6">
              <w:t>.</w:t>
            </w:r>
          </w:p>
        </w:tc>
      </w:tr>
      <w:tr w:rsidR="00071EA6" w:rsidRPr="00071EA6" w14:paraId="777D5430" w14:textId="77777777" w:rsidTr="006A0CA7">
        <w:tc>
          <w:tcPr>
            <w:tcW w:w="541" w:type="dxa"/>
            <w:vMerge/>
          </w:tcPr>
          <w:p w14:paraId="42A262E7" w14:textId="77777777" w:rsidR="001E1A8C" w:rsidRPr="00071EA6" w:rsidRDefault="001E1A8C" w:rsidP="006A0CA7">
            <w:pPr>
              <w:pStyle w:val="af9"/>
            </w:pPr>
          </w:p>
        </w:tc>
        <w:tc>
          <w:tcPr>
            <w:tcW w:w="1648" w:type="dxa"/>
            <w:vMerge/>
          </w:tcPr>
          <w:p w14:paraId="6AB91101" w14:textId="77777777" w:rsidR="001E1A8C" w:rsidRPr="00071EA6" w:rsidRDefault="001E1A8C" w:rsidP="006A0CA7">
            <w:pPr>
              <w:pStyle w:val="af9"/>
            </w:pPr>
          </w:p>
        </w:tc>
        <w:tc>
          <w:tcPr>
            <w:tcW w:w="1958" w:type="dxa"/>
          </w:tcPr>
          <w:p w14:paraId="58CE5271" w14:textId="77777777" w:rsidR="001E1A8C" w:rsidRPr="00071EA6" w:rsidRDefault="001E1A8C" w:rsidP="006A0CA7">
            <w:pPr>
              <w:pStyle w:val="af9"/>
            </w:pPr>
            <w:r w:rsidRPr="00071EA6">
              <w:t>2.6. Элементы входных групп</w:t>
            </w:r>
          </w:p>
        </w:tc>
        <w:tc>
          <w:tcPr>
            <w:tcW w:w="10639" w:type="dxa"/>
          </w:tcPr>
          <w:p w14:paraId="7E3D9549" w14:textId="77777777" w:rsidR="001E1A8C" w:rsidRPr="00071EA6" w:rsidRDefault="001E1A8C" w:rsidP="006A0CA7">
            <w:pPr>
              <w:pStyle w:val="af9"/>
              <w:jc w:val="both"/>
            </w:pPr>
            <w:r w:rsidRPr="00071EA6">
              <w:t>2.6.1</w:t>
            </w:r>
            <w:r w:rsidRPr="00071EA6">
              <w:tab/>
              <w:t xml:space="preserve">Для навесов и козырьков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шифер, фанеру, </w:t>
            </w:r>
            <w:proofErr w:type="spellStart"/>
            <w:r w:rsidRPr="00071EA6">
              <w:t>вагонку</w:t>
            </w:r>
            <w:proofErr w:type="spellEnd"/>
            <w:r w:rsidRPr="00071EA6">
              <w:t>, ПВХ-панели (за исключением HPL-панелей с имитацией дерева, металла и бетона).</w:t>
            </w:r>
          </w:p>
          <w:p w14:paraId="1B95025D" w14:textId="77777777" w:rsidR="001E1A8C" w:rsidRPr="00071EA6" w:rsidRDefault="001E1A8C" w:rsidP="006A0CA7">
            <w:pPr>
              <w:pStyle w:val="af9"/>
              <w:jc w:val="both"/>
            </w:pPr>
            <w:r w:rsidRPr="00071EA6">
              <w:t>2.6.2</w:t>
            </w:r>
            <w:r w:rsidRPr="00071EA6">
              <w:tab/>
              <w:t>Не допускается устройство радиальных козырьков и навесов.</w:t>
            </w:r>
          </w:p>
          <w:p w14:paraId="3E88728A" w14:textId="77777777" w:rsidR="001E1A8C" w:rsidRPr="00071EA6" w:rsidRDefault="001E1A8C" w:rsidP="006A0CA7">
            <w:pPr>
              <w:pStyle w:val="af9"/>
              <w:jc w:val="both"/>
            </w:pPr>
            <w:r w:rsidRPr="00071EA6">
              <w:t>2.6.3</w:t>
            </w:r>
            <w:r w:rsidRPr="00071EA6">
              <w:tab/>
              <w:t>Для лестниц, площадок, ступеней не допускается использовать: материалы с классом противоскольжения менее R12, резиновую плитку.</w:t>
            </w:r>
          </w:p>
          <w:p w14:paraId="139F0049" w14:textId="77777777" w:rsidR="001E1A8C" w:rsidRPr="00071EA6" w:rsidRDefault="001E1A8C" w:rsidP="006A0CA7">
            <w:pPr>
              <w:pStyle w:val="af9"/>
              <w:jc w:val="both"/>
            </w:pPr>
            <w:r w:rsidRPr="00071EA6">
              <w:t>2.6.4</w:t>
            </w:r>
            <w:r w:rsidRPr="00071EA6">
              <w:tab/>
              <w:t>Материалы, имитирующие натуральные, должны соответствовать им по фактуре</w:t>
            </w:r>
          </w:p>
          <w:p w14:paraId="55DAB66D" w14:textId="77777777" w:rsidR="001E1A8C" w:rsidRPr="00071EA6" w:rsidRDefault="001E1A8C" w:rsidP="006A0CA7">
            <w:pPr>
              <w:pStyle w:val="af9"/>
              <w:jc w:val="both"/>
            </w:pPr>
            <w:r w:rsidRPr="00071EA6">
              <w:t>2.6.5</w:t>
            </w:r>
            <w:r w:rsidRPr="00071EA6">
              <w:tab/>
              <w:t>Не допускается окраска поверхностей, облицованных натуральным камнем.</w:t>
            </w:r>
          </w:p>
          <w:p w14:paraId="42955F7F" w14:textId="77777777" w:rsidR="001E1A8C" w:rsidRPr="00071EA6" w:rsidRDefault="001E1A8C" w:rsidP="006A0CA7">
            <w:pPr>
              <w:pStyle w:val="af9"/>
              <w:jc w:val="both"/>
            </w:pPr>
            <w:r w:rsidRPr="00071EA6">
              <w:t>2.6.6</w:t>
            </w:r>
            <w:r w:rsidRPr="00071EA6">
              <w:tab/>
              <w:t xml:space="preserve">Необходимо предусматривать </w:t>
            </w:r>
            <w:proofErr w:type="spellStart"/>
            <w:r w:rsidRPr="00071EA6">
              <w:t>придверные</w:t>
            </w:r>
            <w:proofErr w:type="spellEnd"/>
            <w:r w:rsidRPr="00071EA6">
              <w:t xml:space="preserve"> грязезащитные системы.</w:t>
            </w:r>
          </w:p>
        </w:tc>
      </w:tr>
      <w:tr w:rsidR="00071EA6" w:rsidRPr="00071EA6" w14:paraId="1EA56495" w14:textId="77777777" w:rsidTr="006A0CA7">
        <w:tc>
          <w:tcPr>
            <w:tcW w:w="541" w:type="dxa"/>
            <w:vMerge/>
          </w:tcPr>
          <w:p w14:paraId="1E13B977" w14:textId="77777777" w:rsidR="001E1A8C" w:rsidRPr="00071EA6" w:rsidRDefault="001E1A8C" w:rsidP="006A0CA7">
            <w:pPr>
              <w:pStyle w:val="af9"/>
            </w:pPr>
          </w:p>
        </w:tc>
        <w:tc>
          <w:tcPr>
            <w:tcW w:w="1648" w:type="dxa"/>
            <w:vMerge/>
          </w:tcPr>
          <w:p w14:paraId="75BEBFCD" w14:textId="77777777" w:rsidR="001E1A8C" w:rsidRPr="00071EA6" w:rsidRDefault="001E1A8C" w:rsidP="006A0CA7">
            <w:pPr>
              <w:pStyle w:val="af9"/>
            </w:pPr>
          </w:p>
        </w:tc>
        <w:tc>
          <w:tcPr>
            <w:tcW w:w="1958" w:type="dxa"/>
          </w:tcPr>
          <w:p w14:paraId="31D116CE" w14:textId="77777777" w:rsidR="001E1A8C" w:rsidRPr="00071EA6" w:rsidRDefault="001E1A8C" w:rsidP="006A0CA7">
            <w:pPr>
              <w:pStyle w:val="af9"/>
            </w:pPr>
            <w:r w:rsidRPr="00071EA6">
              <w:t>2.7. Ограждения</w:t>
            </w:r>
          </w:p>
        </w:tc>
        <w:tc>
          <w:tcPr>
            <w:tcW w:w="10639" w:type="dxa"/>
          </w:tcPr>
          <w:p w14:paraId="3D64B613" w14:textId="77777777" w:rsidR="001E1A8C" w:rsidRPr="00071EA6" w:rsidRDefault="001E1A8C" w:rsidP="006A0CA7">
            <w:pPr>
              <w:pStyle w:val="af9"/>
              <w:jc w:val="both"/>
            </w:pPr>
            <w:r w:rsidRPr="00071EA6">
              <w:t>2.7.1</w:t>
            </w:r>
            <w:r w:rsidRPr="00071EA6">
              <w:tab/>
              <w:t xml:space="preserve">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поликарбонат, </w:t>
            </w:r>
            <w:proofErr w:type="spellStart"/>
            <w:r w:rsidRPr="00071EA6">
              <w:t>стекломагнезитовые</w:t>
            </w:r>
            <w:proofErr w:type="spellEnd"/>
            <w:r w:rsidRPr="00071EA6">
              <w:t xml:space="preserve"> листы, фанеру, </w:t>
            </w:r>
            <w:proofErr w:type="spellStart"/>
            <w:r w:rsidRPr="00071EA6">
              <w:t>вагонку</w:t>
            </w:r>
            <w:proofErr w:type="spellEnd"/>
            <w:r w:rsidRPr="00071EA6">
              <w:t>.</w:t>
            </w:r>
          </w:p>
          <w:p w14:paraId="5BA9DD8E" w14:textId="77777777" w:rsidR="001E1A8C" w:rsidRPr="00071EA6" w:rsidRDefault="001E1A8C" w:rsidP="006A0CA7">
            <w:pPr>
              <w:pStyle w:val="af9"/>
              <w:jc w:val="both"/>
            </w:pPr>
            <w:r w:rsidRPr="00071EA6">
              <w:t>2.7.2</w:t>
            </w:r>
            <w:r w:rsidRPr="00071EA6">
              <w:tab/>
              <w:t>Материалы, имитирующие натуральные, должны соответствовать им по фактуре.</w:t>
            </w:r>
          </w:p>
        </w:tc>
      </w:tr>
      <w:tr w:rsidR="00071EA6" w:rsidRPr="00071EA6" w14:paraId="197B8F66" w14:textId="77777777" w:rsidTr="006A0CA7">
        <w:tc>
          <w:tcPr>
            <w:tcW w:w="541" w:type="dxa"/>
          </w:tcPr>
          <w:p w14:paraId="4A10735B" w14:textId="77777777" w:rsidR="001E1A8C" w:rsidRPr="00071EA6" w:rsidRDefault="001E1A8C" w:rsidP="006A0CA7">
            <w:pPr>
              <w:pStyle w:val="af9"/>
            </w:pPr>
            <w:r w:rsidRPr="00071EA6">
              <w:lastRenderedPageBreak/>
              <w:t>3</w:t>
            </w:r>
          </w:p>
        </w:tc>
        <w:tc>
          <w:tcPr>
            <w:tcW w:w="1648" w:type="dxa"/>
          </w:tcPr>
          <w:p w14:paraId="742651FB" w14:textId="77777777" w:rsidR="001E1A8C" w:rsidRPr="00071EA6" w:rsidRDefault="001E1A8C" w:rsidP="006A0CA7">
            <w:pPr>
              <w:pStyle w:val="af9"/>
            </w:pPr>
            <w:r w:rsidRPr="00071EA6">
              <w:t>Требования к размещению технического и инженерного оборудования на фасадах зданий, строений и сооружений</w:t>
            </w:r>
          </w:p>
        </w:tc>
        <w:tc>
          <w:tcPr>
            <w:tcW w:w="12597" w:type="dxa"/>
            <w:gridSpan w:val="2"/>
          </w:tcPr>
          <w:p w14:paraId="7D2407E9" w14:textId="77777777" w:rsidR="001E1A8C" w:rsidRPr="00071EA6" w:rsidRDefault="001E1A8C" w:rsidP="006A0CA7">
            <w:pPr>
              <w:pStyle w:val="af9"/>
              <w:jc w:val="both"/>
            </w:pPr>
            <w:r w:rsidRPr="00071EA6">
              <w:t xml:space="preserve">Элементы систем кондиционирования (наружные блоки систем кондиционирования и вентиляции, отверстия для монтажа </w:t>
            </w:r>
            <w:proofErr w:type="spellStart"/>
            <w:r w:rsidRPr="00071EA6">
              <w:t>бризера</w:t>
            </w:r>
            <w:proofErr w:type="spellEnd"/>
            <w:r w:rsidRPr="00071EA6">
              <w:t>), а также антенны должны:</w:t>
            </w:r>
          </w:p>
          <w:p w14:paraId="6A506E0D" w14:textId="77777777" w:rsidR="001E1A8C" w:rsidRPr="00071EA6" w:rsidRDefault="001E1A8C" w:rsidP="006A0CA7">
            <w:pPr>
              <w:pStyle w:val="af9"/>
              <w:jc w:val="both"/>
            </w:pPr>
            <w:r w:rsidRPr="00071EA6">
              <w:t>размещаться упорядоченно, с привязкой к архитектурному решению фасада и единой композиционной (вертикальной, горизонтальной) системе осей;</w:t>
            </w:r>
          </w:p>
          <w:p w14:paraId="2A9AE508" w14:textId="77777777" w:rsidR="001E1A8C" w:rsidRPr="00071EA6" w:rsidRDefault="001E1A8C" w:rsidP="006A0CA7">
            <w:pPr>
              <w:pStyle w:val="af9"/>
              <w:jc w:val="both"/>
            </w:pPr>
            <w:r w:rsidRPr="00071EA6">
              <w:t>размещаться с использованием стандартных конструкций крепления и с использованием маскирующих ограждений (решеток, жалюзи, корзин);</w:t>
            </w:r>
          </w:p>
          <w:p w14:paraId="1351247F" w14:textId="77777777" w:rsidR="001E1A8C" w:rsidRPr="00071EA6" w:rsidRDefault="001E1A8C" w:rsidP="006A0CA7">
            <w:pPr>
              <w:pStyle w:val="af9"/>
              <w:jc w:val="both"/>
            </w:pPr>
            <w:r w:rsidRPr="00071EA6">
              <w:t>оснащаться кабель-каналами, скрытыми за фасадом или замаскированными в тон колера соответствующей плоскости фасада.</w:t>
            </w:r>
          </w:p>
          <w:p w14:paraId="2AF1E5A5" w14:textId="77777777" w:rsidR="001E1A8C" w:rsidRPr="00071EA6" w:rsidRDefault="001E1A8C" w:rsidP="006A0CA7">
            <w:pPr>
              <w:pStyle w:val="af9"/>
              <w:jc w:val="both"/>
            </w:pPr>
            <w:r w:rsidRPr="00071EA6">
              <w:t>Для элементов систем кондиционирования необходимо предусматривать скрытое организованное водоотведение.</w:t>
            </w:r>
          </w:p>
          <w:p w14:paraId="1D03A5B0" w14:textId="77777777" w:rsidR="001E1A8C" w:rsidRPr="00071EA6" w:rsidRDefault="001E1A8C" w:rsidP="006A0CA7">
            <w:pPr>
              <w:pStyle w:val="af9"/>
              <w:jc w:val="both"/>
            </w:pPr>
            <w:r w:rsidRPr="00071EA6">
              <w:t>Размещение элементов систем кондиционирования допускается:</w:t>
            </w:r>
          </w:p>
          <w:p w14:paraId="2FF81400" w14:textId="77777777" w:rsidR="001E1A8C" w:rsidRPr="00071EA6" w:rsidRDefault="001E1A8C" w:rsidP="006A0CA7">
            <w:pPr>
              <w:pStyle w:val="af9"/>
              <w:jc w:val="both"/>
            </w:pPr>
            <w:r w:rsidRPr="00071EA6">
              <w:t xml:space="preserve">на кровле объекта (крышные кондиционеры с внутренними </w:t>
            </w:r>
            <w:proofErr w:type="spellStart"/>
            <w:r w:rsidRPr="00071EA6">
              <w:t>воздуховодными</w:t>
            </w:r>
            <w:proofErr w:type="spellEnd"/>
            <w:r w:rsidRPr="00071EA6">
              <w:t xml:space="preserve"> каналами);</w:t>
            </w:r>
          </w:p>
          <w:p w14:paraId="5B240D47" w14:textId="77777777" w:rsidR="001E1A8C" w:rsidRPr="00071EA6" w:rsidRDefault="001E1A8C" w:rsidP="006A0CA7">
            <w:pPr>
              <w:pStyle w:val="af9"/>
              <w:jc w:val="both"/>
            </w:pPr>
            <w:r w:rsidRPr="00071EA6">
              <w:t>в нижней части оконных проемов, в окнах подвального этажа без выхода за плоскость фасада;</w:t>
            </w:r>
          </w:p>
          <w:p w14:paraId="111E4F5D" w14:textId="77777777" w:rsidR="001E1A8C" w:rsidRPr="00071EA6" w:rsidRDefault="001E1A8C" w:rsidP="006A0CA7">
            <w:pPr>
              <w:pStyle w:val="af9"/>
              <w:jc w:val="both"/>
            </w:pPr>
            <w:r w:rsidRPr="00071EA6">
              <w:t>в простенках между оконными и дверными проемами;</w:t>
            </w:r>
          </w:p>
          <w:p w14:paraId="52D74BD8" w14:textId="77777777" w:rsidR="001E1A8C" w:rsidRPr="00071EA6" w:rsidRDefault="001E1A8C" w:rsidP="006A0CA7">
            <w:pPr>
              <w:pStyle w:val="af9"/>
              <w:jc w:val="both"/>
            </w:pPr>
            <w:r w:rsidRPr="00071EA6">
              <w:t>на всех фасадах, брандмауэрах;</w:t>
            </w:r>
          </w:p>
          <w:p w14:paraId="28858BFD" w14:textId="77777777" w:rsidR="001E1A8C" w:rsidRPr="00071EA6" w:rsidRDefault="001E1A8C" w:rsidP="006A0CA7">
            <w:pPr>
              <w:pStyle w:val="af9"/>
              <w:jc w:val="both"/>
            </w:pPr>
            <w:r w:rsidRPr="00071EA6">
              <w:t>на лоджиях и балконах.</w:t>
            </w:r>
          </w:p>
          <w:p w14:paraId="26583FAE" w14:textId="77777777" w:rsidR="001E1A8C" w:rsidRPr="00071EA6" w:rsidRDefault="001E1A8C" w:rsidP="006A0CA7">
            <w:pPr>
              <w:pStyle w:val="af9"/>
              <w:jc w:val="both"/>
            </w:pPr>
            <w:r w:rsidRPr="00071EA6">
              <w:t>Размещение элементов систем кондиционирования не допускается:</w:t>
            </w:r>
          </w:p>
          <w:p w14:paraId="228FB6BA" w14:textId="77777777" w:rsidR="001E1A8C" w:rsidRPr="00071EA6" w:rsidRDefault="001E1A8C" w:rsidP="006A0CA7">
            <w:pPr>
              <w:pStyle w:val="af9"/>
              <w:jc w:val="both"/>
            </w:pPr>
            <w:r w:rsidRPr="00071EA6">
              <w:t>в оконных и дверных проемах с выступанием за плоскость фасада; над пешеходными тротуарами.</w:t>
            </w:r>
          </w:p>
          <w:p w14:paraId="7E61C01A" w14:textId="77777777" w:rsidR="001E1A8C" w:rsidRPr="00071EA6" w:rsidRDefault="001E1A8C" w:rsidP="006A0CA7">
            <w:pPr>
              <w:pStyle w:val="af9"/>
              <w:jc w:val="both"/>
            </w:pPr>
            <w:r w:rsidRPr="00071EA6">
              <w:t>Маскирующие ограждения должны иметь окраску, соответствующую одному из колеров элементов здания (стен, перекрытий, элементов окон, цоколя).</w:t>
            </w:r>
          </w:p>
          <w:p w14:paraId="0713B10A" w14:textId="77777777" w:rsidR="001E1A8C" w:rsidRPr="00071EA6" w:rsidRDefault="001E1A8C" w:rsidP="006A0CA7">
            <w:pPr>
              <w:pStyle w:val="af9"/>
              <w:jc w:val="both"/>
            </w:pPr>
            <w:r w:rsidRPr="00071EA6">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1E1A8C" w:rsidRPr="00071EA6" w14:paraId="009114CB" w14:textId="77777777" w:rsidTr="006A0CA7">
        <w:tc>
          <w:tcPr>
            <w:tcW w:w="541" w:type="dxa"/>
          </w:tcPr>
          <w:p w14:paraId="3438E976" w14:textId="77777777" w:rsidR="001E1A8C" w:rsidRPr="00071EA6" w:rsidRDefault="001E1A8C" w:rsidP="006A0CA7">
            <w:pPr>
              <w:pStyle w:val="af9"/>
            </w:pPr>
            <w:r w:rsidRPr="00071EA6">
              <w:t>4</w:t>
            </w:r>
          </w:p>
        </w:tc>
        <w:tc>
          <w:tcPr>
            <w:tcW w:w="1648" w:type="dxa"/>
          </w:tcPr>
          <w:p w14:paraId="0661308F" w14:textId="77777777" w:rsidR="001E1A8C" w:rsidRPr="00071EA6" w:rsidRDefault="001E1A8C" w:rsidP="006A0CA7">
            <w:pPr>
              <w:pStyle w:val="af9"/>
            </w:pPr>
            <w:r w:rsidRPr="00071EA6">
              <w:t>Требования к подсветке фасадов зданий, строений и сооружений</w:t>
            </w:r>
          </w:p>
        </w:tc>
        <w:tc>
          <w:tcPr>
            <w:tcW w:w="12597" w:type="dxa"/>
            <w:gridSpan w:val="2"/>
          </w:tcPr>
          <w:p w14:paraId="59908583" w14:textId="77777777" w:rsidR="001E1A8C" w:rsidRPr="00071EA6" w:rsidRDefault="001E1A8C" w:rsidP="006A0CA7">
            <w:pPr>
              <w:pStyle w:val="af9"/>
              <w:jc w:val="both"/>
            </w:pPr>
            <w:r w:rsidRPr="00071EA6">
              <w:t>Входные группы жилой и общественной части должны иметь освещение.</w:t>
            </w:r>
          </w:p>
          <w:p w14:paraId="185EC8D6" w14:textId="77777777" w:rsidR="001E1A8C" w:rsidRPr="00071EA6" w:rsidRDefault="001E1A8C" w:rsidP="006A0CA7">
            <w:pPr>
              <w:pStyle w:val="af9"/>
              <w:jc w:val="both"/>
            </w:pPr>
            <w:r w:rsidRPr="00071EA6">
              <w:t>Запрещается использовать в подсветке фасадов пиксельную, мигающую подсветку</w:t>
            </w:r>
          </w:p>
          <w:p w14:paraId="074B6FD8" w14:textId="77777777" w:rsidR="001E1A8C" w:rsidRPr="00071EA6" w:rsidRDefault="001E1A8C" w:rsidP="006A0CA7">
            <w:pPr>
              <w:pStyle w:val="af9"/>
              <w:jc w:val="both"/>
            </w:pPr>
            <w:r w:rsidRPr="00071EA6">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740E6A7D" w14:textId="77777777" w:rsidR="001E1A8C" w:rsidRPr="00071EA6" w:rsidRDefault="001E1A8C" w:rsidP="006A0CA7">
            <w:pPr>
              <w:pStyle w:val="af9"/>
              <w:jc w:val="both"/>
            </w:pPr>
            <w:r w:rsidRPr="00071EA6">
              <w:t>Подсветка осуществляется с цветовой температурой (</w:t>
            </w:r>
            <w:proofErr w:type="spellStart"/>
            <w:r w:rsidRPr="00071EA6">
              <w:t>Тц</w:t>
            </w:r>
            <w:proofErr w:type="spellEnd"/>
            <w:r w:rsidRPr="00071EA6">
              <w:t>) в диапазоне 2000-2700 К.</w:t>
            </w:r>
          </w:p>
          <w:p w14:paraId="68182003" w14:textId="77777777" w:rsidR="001E1A8C" w:rsidRPr="00071EA6" w:rsidRDefault="001E1A8C" w:rsidP="006A0CA7">
            <w:pPr>
              <w:pStyle w:val="af9"/>
              <w:jc w:val="both"/>
            </w:pPr>
            <w:r w:rsidRPr="00071EA6">
              <w:t>Не допускается засветка окон жилых помещений, расположенных вблизи зданий, а также камер видеонаблюдения.</w:t>
            </w:r>
          </w:p>
        </w:tc>
      </w:tr>
    </w:tbl>
    <w:p w14:paraId="58D77355" w14:textId="77777777" w:rsidR="001E1A8C" w:rsidRPr="00071EA6" w:rsidRDefault="001E1A8C" w:rsidP="001E1A8C">
      <w:pPr>
        <w:pStyle w:val="afb"/>
      </w:pPr>
    </w:p>
    <w:p w14:paraId="5C705793" w14:textId="77777777" w:rsidR="001E1A8C" w:rsidRPr="00071EA6" w:rsidRDefault="001E1A8C" w:rsidP="001E1A8C">
      <w:pPr>
        <w:pStyle w:val="afb"/>
      </w:pPr>
      <w:r w:rsidRPr="00071EA6">
        <w:t>2. Требования к внешнему облику объектов капитального строительства, относящихся к группе «Социальные».</w:t>
      </w:r>
    </w:p>
    <w:tbl>
      <w:tblPr>
        <w:tblStyle w:val="afd"/>
        <w:tblW w:w="0" w:type="auto"/>
        <w:tblLook w:val="04A0" w:firstRow="1" w:lastRow="0" w:firstColumn="1" w:lastColumn="0" w:noHBand="0" w:noVBand="1"/>
      </w:tblPr>
      <w:tblGrid>
        <w:gridCol w:w="541"/>
        <w:gridCol w:w="1648"/>
        <w:gridCol w:w="1958"/>
        <w:gridCol w:w="10639"/>
      </w:tblGrid>
      <w:tr w:rsidR="00071EA6" w:rsidRPr="00071EA6" w14:paraId="7477F94E" w14:textId="77777777" w:rsidTr="006A0CA7">
        <w:tc>
          <w:tcPr>
            <w:tcW w:w="541" w:type="dxa"/>
          </w:tcPr>
          <w:p w14:paraId="5CDC8395" w14:textId="77777777" w:rsidR="001E1A8C" w:rsidRPr="00071EA6" w:rsidRDefault="001E1A8C" w:rsidP="006A0CA7">
            <w:pPr>
              <w:pStyle w:val="af9"/>
              <w:rPr>
                <w:lang w:bidi="ru-RU"/>
              </w:rPr>
            </w:pPr>
            <w:r w:rsidRPr="00071EA6">
              <w:rPr>
                <w:lang w:bidi="ru-RU"/>
              </w:rPr>
              <w:t>№</w:t>
            </w:r>
          </w:p>
          <w:p w14:paraId="12B0DB86" w14:textId="77777777" w:rsidR="001E1A8C" w:rsidRPr="00071EA6" w:rsidRDefault="001E1A8C" w:rsidP="006A0CA7">
            <w:pPr>
              <w:pStyle w:val="af9"/>
            </w:pPr>
            <w:r w:rsidRPr="00071EA6">
              <w:rPr>
                <w:lang w:bidi="ru-RU"/>
              </w:rPr>
              <w:t>п/п</w:t>
            </w:r>
          </w:p>
        </w:tc>
        <w:tc>
          <w:tcPr>
            <w:tcW w:w="1648" w:type="dxa"/>
          </w:tcPr>
          <w:p w14:paraId="25E268D7" w14:textId="77777777" w:rsidR="001E1A8C" w:rsidRPr="00071EA6" w:rsidRDefault="001E1A8C" w:rsidP="006A0CA7">
            <w:pPr>
              <w:pStyle w:val="af9"/>
            </w:pPr>
            <w:r w:rsidRPr="00071EA6">
              <w:rPr>
                <w:lang w:bidi="ru-RU"/>
              </w:rPr>
              <w:t>Параметр</w:t>
            </w:r>
          </w:p>
        </w:tc>
        <w:tc>
          <w:tcPr>
            <w:tcW w:w="1958" w:type="dxa"/>
          </w:tcPr>
          <w:p w14:paraId="79DCCCAE" w14:textId="77777777" w:rsidR="001E1A8C" w:rsidRPr="00071EA6" w:rsidRDefault="001E1A8C" w:rsidP="006A0CA7">
            <w:pPr>
              <w:pStyle w:val="af9"/>
              <w:rPr>
                <w:lang w:bidi="ru-RU"/>
              </w:rPr>
            </w:pPr>
            <w:r w:rsidRPr="00071EA6">
              <w:rPr>
                <w:lang w:bidi="ru-RU"/>
              </w:rPr>
              <w:t>Конструктивный</w:t>
            </w:r>
          </w:p>
          <w:p w14:paraId="26A5217A" w14:textId="77777777" w:rsidR="001E1A8C" w:rsidRPr="00071EA6" w:rsidRDefault="001E1A8C" w:rsidP="006A0CA7">
            <w:pPr>
              <w:pStyle w:val="af9"/>
            </w:pPr>
            <w:r w:rsidRPr="00071EA6">
              <w:rPr>
                <w:lang w:bidi="ru-RU"/>
              </w:rPr>
              <w:t>элемент</w:t>
            </w:r>
          </w:p>
        </w:tc>
        <w:tc>
          <w:tcPr>
            <w:tcW w:w="10639" w:type="dxa"/>
          </w:tcPr>
          <w:p w14:paraId="28021F50" w14:textId="77777777" w:rsidR="001E1A8C" w:rsidRPr="00071EA6" w:rsidRDefault="001E1A8C" w:rsidP="006A0CA7">
            <w:pPr>
              <w:pStyle w:val="af9"/>
            </w:pPr>
            <w:r w:rsidRPr="00071EA6">
              <w:rPr>
                <w:lang w:bidi="ru-RU"/>
              </w:rPr>
              <w:t>Требования</w:t>
            </w:r>
          </w:p>
        </w:tc>
      </w:tr>
      <w:tr w:rsidR="00071EA6" w:rsidRPr="00071EA6" w14:paraId="21202634" w14:textId="77777777" w:rsidTr="006A0CA7">
        <w:tc>
          <w:tcPr>
            <w:tcW w:w="541" w:type="dxa"/>
            <w:vMerge w:val="restart"/>
          </w:tcPr>
          <w:p w14:paraId="39A41CD9" w14:textId="77777777" w:rsidR="001E1A8C" w:rsidRPr="00071EA6" w:rsidRDefault="001E1A8C" w:rsidP="006A0CA7">
            <w:pPr>
              <w:pStyle w:val="af9"/>
            </w:pPr>
            <w:r w:rsidRPr="00071EA6">
              <w:rPr>
                <w:lang w:bidi="ru-RU"/>
              </w:rPr>
              <w:lastRenderedPageBreak/>
              <w:t>1</w:t>
            </w:r>
          </w:p>
        </w:tc>
        <w:tc>
          <w:tcPr>
            <w:tcW w:w="1648" w:type="dxa"/>
            <w:vMerge w:val="restart"/>
          </w:tcPr>
          <w:p w14:paraId="67F37FE1" w14:textId="77777777" w:rsidR="001E1A8C" w:rsidRPr="00071EA6" w:rsidRDefault="001E1A8C" w:rsidP="006A0CA7">
            <w:pPr>
              <w:pStyle w:val="af9"/>
            </w:pPr>
            <w:r w:rsidRPr="00071EA6">
              <w:rPr>
                <w:lang w:bidi="ru-RU"/>
              </w:rPr>
              <w:t>Требова</w:t>
            </w:r>
            <w:r w:rsidRPr="00071EA6">
              <w:rPr>
                <w:lang w:bidi="ru-RU"/>
              </w:rPr>
              <w:softHyphen/>
              <w:t>ния к цве</w:t>
            </w:r>
            <w:r w:rsidRPr="00071EA6">
              <w:rPr>
                <w:lang w:bidi="ru-RU"/>
              </w:rPr>
              <w:softHyphen/>
              <w:t>товым ха</w:t>
            </w:r>
            <w:r w:rsidRPr="00071EA6">
              <w:rPr>
                <w:lang w:bidi="ru-RU"/>
              </w:rPr>
              <w:softHyphen/>
              <w:t>рактери</w:t>
            </w:r>
            <w:r w:rsidRPr="00071EA6">
              <w:rPr>
                <w:lang w:bidi="ru-RU"/>
              </w:rPr>
              <w:softHyphen/>
              <w:t>стикам зданий, строений и соору</w:t>
            </w:r>
            <w:r w:rsidRPr="00071EA6">
              <w:rPr>
                <w:lang w:bidi="ru-RU"/>
              </w:rPr>
              <w:softHyphen/>
              <w:t>жений</w:t>
            </w:r>
          </w:p>
        </w:tc>
        <w:tc>
          <w:tcPr>
            <w:tcW w:w="1958" w:type="dxa"/>
          </w:tcPr>
          <w:p w14:paraId="037DCCC8" w14:textId="77777777" w:rsidR="001E1A8C" w:rsidRPr="00071EA6" w:rsidRDefault="001E1A8C" w:rsidP="006A0CA7">
            <w:pPr>
              <w:pStyle w:val="af9"/>
            </w:pPr>
            <w:r w:rsidRPr="00071EA6">
              <w:rPr>
                <w:lang w:bidi="ru-RU"/>
              </w:rPr>
              <w:t>1.1. Стены</w:t>
            </w:r>
          </w:p>
        </w:tc>
        <w:tc>
          <w:tcPr>
            <w:tcW w:w="10639" w:type="dxa"/>
          </w:tcPr>
          <w:p w14:paraId="0C25D9AB" w14:textId="77777777" w:rsidR="001E1A8C" w:rsidRPr="00071EA6" w:rsidRDefault="001E1A8C" w:rsidP="006A0CA7">
            <w:pPr>
              <w:pStyle w:val="af9"/>
              <w:jc w:val="both"/>
            </w:pPr>
            <w:r w:rsidRPr="00071EA6">
              <w:t>1.1.1</w:t>
            </w:r>
            <w:r w:rsidRPr="00071EA6">
              <w:tab/>
            </w:r>
            <w:proofErr w:type="gramStart"/>
            <w:r w:rsidRPr="00071EA6">
              <w:t>В</w:t>
            </w:r>
            <w:proofErr w:type="gramEnd"/>
            <w:r w:rsidRPr="00071EA6">
              <w:t xml:space="preserve">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трех - в качестве акцентных цветов.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231C33C3" w14:textId="77777777" w:rsidR="001E1A8C" w:rsidRPr="00071EA6" w:rsidRDefault="001E1A8C" w:rsidP="006A0CA7">
            <w:pPr>
              <w:pStyle w:val="af9"/>
              <w:jc w:val="both"/>
            </w:pPr>
            <w:r w:rsidRPr="00071EA6">
              <w:t>1.1.2</w:t>
            </w:r>
            <w:r w:rsidRPr="00071EA6">
              <w:tab/>
              <w:t>Цветовое решение должно осуществляться в соответствии с разрешенными к использованию RAL:</w:t>
            </w:r>
          </w:p>
          <w:p w14:paraId="0BFA93FD" w14:textId="77777777" w:rsidR="001E1A8C" w:rsidRPr="00071EA6" w:rsidRDefault="001E1A8C" w:rsidP="006A0CA7">
            <w:pPr>
              <w:pStyle w:val="af9"/>
              <w:jc w:val="both"/>
            </w:pPr>
            <w:r w:rsidRPr="00071EA6">
              <w:t>основные оттенки - 9010, 150-5, 9001, 160-3, 160-5, 060 90 10, 070 90 10, 100 93 05, 085 93 05, 000 90 00, 110-1, 1013, 840-1, 840-2, 120-5, 100 80 05, 110 80 10, 1015,310-1,9002,080 80 05,095 80 10, 9018, 830-1,040 80 10,080 80 10, 070 80 20, 780-4;</w:t>
            </w:r>
          </w:p>
          <w:p w14:paraId="270C03B7" w14:textId="77777777" w:rsidR="001E1A8C" w:rsidRPr="00071EA6" w:rsidRDefault="001E1A8C" w:rsidP="006A0CA7">
            <w:pPr>
              <w:pStyle w:val="af9"/>
              <w:jc w:val="both"/>
            </w:pPr>
            <w:r w:rsidRPr="00071EA6">
              <w:t>дополнительные оттенки - 9010, 070 90 20, 1014, 1000, 070 80 20, 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12F73CCE" w14:textId="77777777" w:rsidR="001E1A8C" w:rsidRPr="00071EA6" w:rsidRDefault="001E1A8C" w:rsidP="006A0CA7">
            <w:pPr>
              <w:pStyle w:val="af9"/>
              <w:jc w:val="both"/>
            </w:pPr>
            <w:r w:rsidRPr="00071EA6">
              <w:t>акцентные оттенки - 9010,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 5024, 240-2, 6021, 3014, 1032, 070 70 40, 020 70 10, 170 60 10, 160 60 20, 5014, 040 60 20, 050 60 20, 040 50 10, 060 50 20, 040 50 40, 030 50 30, 040 50 30, 8004, 4001, 5018, 5007, 180 50 15, 8001, 8025, 230 50 10, 8024.</w:t>
            </w:r>
          </w:p>
          <w:p w14:paraId="31E45C97" w14:textId="77777777" w:rsidR="001E1A8C" w:rsidRPr="00071EA6" w:rsidRDefault="001E1A8C" w:rsidP="006A0CA7">
            <w:pPr>
              <w:pStyle w:val="af9"/>
              <w:jc w:val="both"/>
            </w:pPr>
            <w:r w:rsidRPr="00071EA6">
              <w:t>1.1.3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0C0D7B6" w14:textId="77777777" w:rsidR="001E1A8C" w:rsidRPr="00071EA6" w:rsidRDefault="001E1A8C" w:rsidP="006A0CA7">
            <w:pPr>
              <w:pStyle w:val="af9"/>
              <w:jc w:val="both"/>
            </w:pPr>
            <w:r w:rsidRPr="00071EA6">
              <w:t>1.1.4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071EA6" w:rsidRPr="00071EA6" w14:paraId="47B4EF63" w14:textId="77777777" w:rsidTr="006A0CA7">
        <w:tc>
          <w:tcPr>
            <w:tcW w:w="541" w:type="dxa"/>
            <w:vMerge/>
          </w:tcPr>
          <w:p w14:paraId="69665E7F" w14:textId="77777777" w:rsidR="001E1A8C" w:rsidRPr="00071EA6" w:rsidRDefault="001E1A8C" w:rsidP="006A0CA7">
            <w:pPr>
              <w:pStyle w:val="af9"/>
            </w:pPr>
          </w:p>
        </w:tc>
        <w:tc>
          <w:tcPr>
            <w:tcW w:w="1648" w:type="dxa"/>
            <w:vMerge/>
          </w:tcPr>
          <w:p w14:paraId="17442487" w14:textId="77777777" w:rsidR="001E1A8C" w:rsidRPr="00071EA6" w:rsidRDefault="001E1A8C" w:rsidP="006A0CA7">
            <w:pPr>
              <w:pStyle w:val="af9"/>
            </w:pPr>
          </w:p>
        </w:tc>
        <w:tc>
          <w:tcPr>
            <w:tcW w:w="1958" w:type="dxa"/>
          </w:tcPr>
          <w:p w14:paraId="2C3A0238" w14:textId="77777777" w:rsidR="001E1A8C" w:rsidRPr="00071EA6" w:rsidRDefault="001E1A8C" w:rsidP="006A0CA7">
            <w:pPr>
              <w:pStyle w:val="af9"/>
            </w:pPr>
            <w:r w:rsidRPr="00071EA6">
              <w:rPr>
                <w:lang w:bidi="ru-RU"/>
              </w:rPr>
              <w:t>1.2. Окна</w:t>
            </w:r>
          </w:p>
        </w:tc>
        <w:tc>
          <w:tcPr>
            <w:tcW w:w="10639" w:type="dxa"/>
          </w:tcPr>
          <w:p w14:paraId="4873FA81" w14:textId="77777777" w:rsidR="001E1A8C" w:rsidRPr="00071EA6" w:rsidRDefault="001E1A8C" w:rsidP="006A0CA7">
            <w:pPr>
              <w:pStyle w:val="af9"/>
              <w:jc w:val="both"/>
            </w:pPr>
            <w:r w:rsidRPr="00071EA6">
              <w:t>1.2.1</w:t>
            </w:r>
            <w:r w:rsidRPr="00071EA6">
              <w:tab/>
              <w:t>Цветовое решение должно осуществляться в соответствии с разрешенными к использованию RAL: 9010, 1002, 7010, 7011, 7024, 7026, 820-5, 7021, 8014, 9005.</w:t>
            </w:r>
          </w:p>
          <w:p w14:paraId="245E10BD" w14:textId="77777777" w:rsidR="001E1A8C" w:rsidRPr="00071EA6" w:rsidRDefault="001E1A8C" w:rsidP="006A0CA7">
            <w:pPr>
              <w:pStyle w:val="af9"/>
              <w:jc w:val="both"/>
            </w:pPr>
            <w:r w:rsidRPr="00071EA6">
              <w:t>1.2.2</w:t>
            </w:r>
            <w:r w:rsidRPr="00071EA6">
              <w:tab/>
              <w:t>Все элементы окон (за исключением стекла) должны выполняться в едином цветовом решении. Допускается применение отличающегося цвета для окон первого этажа здания.</w:t>
            </w:r>
          </w:p>
        </w:tc>
      </w:tr>
      <w:tr w:rsidR="00071EA6" w:rsidRPr="00071EA6" w14:paraId="036C3206" w14:textId="77777777" w:rsidTr="006A0CA7">
        <w:tc>
          <w:tcPr>
            <w:tcW w:w="541" w:type="dxa"/>
            <w:vMerge/>
          </w:tcPr>
          <w:p w14:paraId="035082CF" w14:textId="77777777" w:rsidR="001E1A8C" w:rsidRPr="00071EA6" w:rsidRDefault="001E1A8C" w:rsidP="006A0CA7">
            <w:pPr>
              <w:pStyle w:val="af9"/>
            </w:pPr>
          </w:p>
        </w:tc>
        <w:tc>
          <w:tcPr>
            <w:tcW w:w="1648" w:type="dxa"/>
            <w:vMerge/>
          </w:tcPr>
          <w:p w14:paraId="42B6EA82" w14:textId="77777777" w:rsidR="001E1A8C" w:rsidRPr="00071EA6" w:rsidRDefault="001E1A8C" w:rsidP="006A0CA7">
            <w:pPr>
              <w:pStyle w:val="af9"/>
            </w:pPr>
          </w:p>
        </w:tc>
        <w:tc>
          <w:tcPr>
            <w:tcW w:w="1958" w:type="dxa"/>
          </w:tcPr>
          <w:p w14:paraId="7E4F569D" w14:textId="77777777" w:rsidR="001E1A8C" w:rsidRPr="00071EA6" w:rsidRDefault="001E1A8C" w:rsidP="006A0CA7">
            <w:pPr>
              <w:pStyle w:val="af9"/>
            </w:pPr>
            <w:r w:rsidRPr="00071EA6">
              <w:rPr>
                <w:lang w:bidi="ru-RU"/>
              </w:rPr>
              <w:t>1.3. Остекление</w:t>
            </w:r>
          </w:p>
        </w:tc>
        <w:tc>
          <w:tcPr>
            <w:tcW w:w="10639" w:type="dxa"/>
          </w:tcPr>
          <w:p w14:paraId="44BAD0A0" w14:textId="77777777" w:rsidR="001E1A8C" w:rsidRPr="00071EA6" w:rsidRDefault="001E1A8C" w:rsidP="006A0CA7">
            <w:pPr>
              <w:pStyle w:val="af9"/>
              <w:jc w:val="both"/>
            </w:pPr>
            <w:r w:rsidRPr="00071EA6">
              <w:t>1.3.1</w:t>
            </w:r>
            <w:r w:rsidRPr="00071EA6">
              <w:tab/>
              <w:t xml:space="preserve">Не допускается использование цветного (тонированного в массе), </w:t>
            </w:r>
            <w:proofErr w:type="spellStart"/>
            <w:r w:rsidRPr="00071EA6">
              <w:t>непросматриваемого</w:t>
            </w:r>
            <w:proofErr w:type="spellEnd"/>
            <w:r w:rsidRPr="00071EA6">
              <w:t xml:space="preserve"> зеркального остекления.</w:t>
            </w:r>
          </w:p>
          <w:p w14:paraId="4DE27340" w14:textId="77777777" w:rsidR="001E1A8C" w:rsidRPr="00071EA6" w:rsidRDefault="001E1A8C" w:rsidP="006A0CA7">
            <w:pPr>
              <w:pStyle w:val="af9"/>
              <w:jc w:val="both"/>
            </w:pPr>
            <w:r w:rsidRPr="00071EA6">
              <w:t>1.3.2</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7807BD56" w14:textId="77777777" w:rsidTr="006A0CA7">
        <w:tc>
          <w:tcPr>
            <w:tcW w:w="541" w:type="dxa"/>
            <w:vMerge/>
          </w:tcPr>
          <w:p w14:paraId="68C7C680" w14:textId="77777777" w:rsidR="001E1A8C" w:rsidRPr="00071EA6" w:rsidRDefault="001E1A8C" w:rsidP="006A0CA7">
            <w:pPr>
              <w:pStyle w:val="af9"/>
            </w:pPr>
          </w:p>
        </w:tc>
        <w:tc>
          <w:tcPr>
            <w:tcW w:w="1648" w:type="dxa"/>
            <w:vMerge/>
          </w:tcPr>
          <w:p w14:paraId="531710CA" w14:textId="77777777" w:rsidR="001E1A8C" w:rsidRPr="00071EA6" w:rsidRDefault="001E1A8C" w:rsidP="006A0CA7">
            <w:pPr>
              <w:pStyle w:val="af9"/>
            </w:pPr>
          </w:p>
        </w:tc>
        <w:tc>
          <w:tcPr>
            <w:tcW w:w="1958" w:type="dxa"/>
          </w:tcPr>
          <w:p w14:paraId="36EBEBA0" w14:textId="77777777" w:rsidR="001E1A8C" w:rsidRPr="00071EA6" w:rsidRDefault="001E1A8C" w:rsidP="006A0CA7">
            <w:pPr>
              <w:pStyle w:val="af9"/>
            </w:pPr>
            <w:r w:rsidRPr="00071EA6">
              <w:rPr>
                <w:lang w:bidi="ru-RU"/>
              </w:rPr>
              <w:t>1.4. Цоколь</w:t>
            </w:r>
          </w:p>
        </w:tc>
        <w:tc>
          <w:tcPr>
            <w:tcW w:w="10639" w:type="dxa"/>
          </w:tcPr>
          <w:p w14:paraId="13BB3597" w14:textId="77777777" w:rsidR="001E1A8C" w:rsidRPr="00071EA6" w:rsidRDefault="001E1A8C" w:rsidP="006A0CA7">
            <w:pPr>
              <w:pStyle w:val="af9"/>
              <w:jc w:val="both"/>
            </w:pPr>
            <w:r w:rsidRPr="00071EA6">
              <w:t>1.4.1</w:t>
            </w:r>
            <w:r w:rsidRPr="00071EA6">
              <w:tab/>
              <w:t>Предусмотреть цветовое решение, соответствующее колеру стены, примыкающей к цоколю.</w:t>
            </w:r>
          </w:p>
          <w:p w14:paraId="10039AE1" w14:textId="77777777" w:rsidR="001E1A8C" w:rsidRPr="00071EA6" w:rsidRDefault="001E1A8C" w:rsidP="006A0CA7">
            <w:pPr>
              <w:pStyle w:val="af9"/>
              <w:jc w:val="both"/>
            </w:pPr>
            <w:r w:rsidRPr="00071EA6">
              <w:t>1.4.2</w:t>
            </w:r>
            <w:r w:rsidRPr="00071EA6">
              <w:tab/>
              <w:t>Цветовое решение должно осуществляться в соответствии с разрешенными к использованию RAL: 9010, 150-5, 9001, 160-3, 160-5, 060 90 10, 070 90 10, 100 93 05, 085 93 05, 000 90 00, 110-1, 1013, 840-1, 840-2, 120-5, 100 80 05, 110 80 10, 1015, 310-1, 9002, 080 80 05, 095 80 10, 9018, 830-1, 040 80 10, 080 80 10, 070 80 20, 780-4, 9010, 070 90 20, 1014, 1000, 070 80 20,020 80 05, 180 80 05, 140 80 10, 130 70 10, 180 70 05, 1002, 070 70 30, 050 70 20, 260 80 10, 340 70 05, 000 65 00, 040 70 10, 360 60 05, 060 60 20, 1011, 075 70 20, 1020, 7004, 140 60 05, 7030, 7048, 7037, 240 60 05, 7001, 7034, 7033, 060 50 30, 050 50 30, 1036, 7036, 7039, 150 60 10, 7002, 100 50 05, 100 50 10, 040 50 20, 8002.</w:t>
            </w:r>
          </w:p>
          <w:p w14:paraId="755965FA" w14:textId="77777777" w:rsidR="001E1A8C" w:rsidRPr="00071EA6" w:rsidRDefault="001E1A8C" w:rsidP="006A0CA7">
            <w:pPr>
              <w:pStyle w:val="af9"/>
              <w:jc w:val="both"/>
            </w:pPr>
            <w:r w:rsidRPr="00071EA6">
              <w:t>1.4.3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1AA2986" w14:textId="77777777" w:rsidR="001E1A8C" w:rsidRPr="00071EA6" w:rsidRDefault="001E1A8C" w:rsidP="006A0CA7">
            <w:pPr>
              <w:pStyle w:val="af9"/>
              <w:jc w:val="both"/>
            </w:pPr>
            <w:r w:rsidRPr="00071EA6">
              <w:t>1.4.4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4D4F2157" w14:textId="77777777" w:rsidTr="006A0CA7">
        <w:tc>
          <w:tcPr>
            <w:tcW w:w="541" w:type="dxa"/>
            <w:vMerge/>
          </w:tcPr>
          <w:p w14:paraId="5BF78D45" w14:textId="77777777" w:rsidR="001E1A8C" w:rsidRPr="00071EA6" w:rsidRDefault="001E1A8C" w:rsidP="006A0CA7">
            <w:pPr>
              <w:pStyle w:val="af9"/>
            </w:pPr>
          </w:p>
        </w:tc>
        <w:tc>
          <w:tcPr>
            <w:tcW w:w="1648" w:type="dxa"/>
            <w:vMerge/>
          </w:tcPr>
          <w:p w14:paraId="42F36D34" w14:textId="77777777" w:rsidR="001E1A8C" w:rsidRPr="00071EA6" w:rsidRDefault="001E1A8C" w:rsidP="006A0CA7">
            <w:pPr>
              <w:pStyle w:val="af9"/>
            </w:pPr>
          </w:p>
        </w:tc>
        <w:tc>
          <w:tcPr>
            <w:tcW w:w="1958" w:type="dxa"/>
          </w:tcPr>
          <w:p w14:paraId="0FB13544" w14:textId="77777777" w:rsidR="001E1A8C" w:rsidRPr="00071EA6" w:rsidRDefault="001E1A8C" w:rsidP="006A0CA7">
            <w:pPr>
              <w:pStyle w:val="af9"/>
            </w:pPr>
            <w:r w:rsidRPr="00071EA6">
              <w:rPr>
                <w:lang w:bidi="ru-RU"/>
              </w:rPr>
              <w:t>1.5. Кровля</w:t>
            </w:r>
          </w:p>
        </w:tc>
        <w:tc>
          <w:tcPr>
            <w:tcW w:w="10639" w:type="dxa"/>
          </w:tcPr>
          <w:p w14:paraId="1C552F39" w14:textId="77777777" w:rsidR="001E1A8C" w:rsidRPr="00071EA6" w:rsidRDefault="001E1A8C" w:rsidP="006A0CA7">
            <w:pPr>
              <w:pStyle w:val="af9"/>
              <w:jc w:val="both"/>
            </w:pPr>
            <w:r w:rsidRPr="00071EA6">
              <w:t>1.5.1 Цветовое решение должно осуществляться в соответствии с разрешенными к использованию RAL: 7045, 8028, 820-5, 7024, 7021.</w:t>
            </w:r>
          </w:p>
          <w:p w14:paraId="0B01560F" w14:textId="77777777" w:rsidR="001E1A8C" w:rsidRPr="00071EA6" w:rsidRDefault="001E1A8C" w:rsidP="006A0CA7">
            <w:pPr>
              <w:pStyle w:val="af9"/>
              <w:jc w:val="both"/>
            </w:pPr>
            <w:r w:rsidRPr="00071EA6">
              <w:t>1.5.2 Все элементы кровли должны выполняться в едином цветовом решении.</w:t>
            </w:r>
          </w:p>
        </w:tc>
      </w:tr>
      <w:tr w:rsidR="00071EA6" w:rsidRPr="00071EA6" w14:paraId="16ECAB37" w14:textId="77777777" w:rsidTr="006A0CA7">
        <w:tc>
          <w:tcPr>
            <w:tcW w:w="541" w:type="dxa"/>
            <w:vMerge/>
          </w:tcPr>
          <w:p w14:paraId="6FBEE0AB" w14:textId="77777777" w:rsidR="001E1A8C" w:rsidRPr="00071EA6" w:rsidRDefault="001E1A8C" w:rsidP="006A0CA7">
            <w:pPr>
              <w:pStyle w:val="af9"/>
            </w:pPr>
          </w:p>
        </w:tc>
        <w:tc>
          <w:tcPr>
            <w:tcW w:w="1648" w:type="dxa"/>
            <w:vMerge/>
          </w:tcPr>
          <w:p w14:paraId="08BDE6B4" w14:textId="77777777" w:rsidR="001E1A8C" w:rsidRPr="00071EA6" w:rsidRDefault="001E1A8C" w:rsidP="006A0CA7">
            <w:pPr>
              <w:pStyle w:val="af9"/>
            </w:pPr>
          </w:p>
        </w:tc>
        <w:tc>
          <w:tcPr>
            <w:tcW w:w="1958" w:type="dxa"/>
          </w:tcPr>
          <w:p w14:paraId="78482E20" w14:textId="77777777" w:rsidR="001E1A8C" w:rsidRPr="00071EA6" w:rsidRDefault="001E1A8C" w:rsidP="006A0CA7">
            <w:pPr>
              <w:pStyle w:val="af9"/>
            </w:pPr>
            <w:r w:rsidRPr="00071EA6">
              <w:rPr>
                <w:lang w:bidi="ru-RU"/>
              </w:rPr>
              <w:t>1.6. Элементы входных групп</w:t>
            </w:r>
          </w:p>
        </w:tc>
        <w:tc>
          <w:tcPr>
            <w:tcW w:w="10639" w:type="dxa"/>
          </w:tcPr>
          <w:p w14:paraId="041E7E4F" w14:textId="77777777" w:rsidR="001E1A8C" w:rsidRPr="00071EA6" w:rsidRDefault="001E1A8C" w:rsidP="006A0CA7">
            <w:pPr>
              <w:pStyle w:val="af9"/>
              <w:jc w:val="both"/>
            </w:pPr>
            <w:r w:rsidRPr="00071EA6">
              <w:t>1.6.1</w:t>
            </w:r>
            <w:r w:rsidRPr="00071EA6">
              <w:tab/>
              <w:t xml:space="preserve">Цветовое решение должно осуществляться в соответствии с разрешенными к использованию RAL: 9010, 150-5, 9001, 160-3, 160-5, 060 90 10, 070 90 10, 100 93 05, 085 93 05, 000 90 00, 110-1, 1013, 840-1, 840-2, 120-5, 100 80 05, 110 80 10, 1015, 310-1, 9002, 080 80 05, 095 80 10, 9018, 830-1, 040 80 10, 080 80 10, 070 80 20, 780-4, 9010, 070 90 20, 1014, 1000, 070 80 20, 020 80 05, 180 80 05, 140 80 10, 130 70 10, 180 70 05, 1002, 070 70 30, 050 70 20, 260 80 10, 340 70 05, 000 65 00, 040 70 10, 360 </w:t>
            </w:r>
            <w:r w:rsidRPr="00071EA6">
              <w:lastRenderedPageBreak/>
              <w:t>60 05, 060 60 20, 1011, 075 70 20, 1020, 7004, 140 60 05, 7030, 7048, 7037, 240 60 05, 7001, 7034, 7033, 060 50 30, 050 50 30, 1036, 7036, 7039, 150 60 10, 7002, 100 50 05, 100 50 10, 040 50 20, 8002.</w:t>
            </w:r>
          </w:p>
          <w:p w14:paraId="20E059C5" w14:textId="77777777" w:rsidR="001E1A8C" w:rsidRPr="00071EA6" w:rsidRDefault="001E1A8C" w:rsidP="006A0CA7">
            <w:pPr>
              <w:pStyle w:val="af9"/>
              <w:jc w:val="both"/>
            </w:pPr>
            <w:r w:rsidRPr="00071EA6">
              <w:t>1.6.2</w:t>
            </w:r>
            <w:r w:rsidRPr="00071EA6">
              <w:tab/>
              <w:t>Допускается использовать один из следующих акцентных оттенков RAL: 9010, 085 90 30, 110 90 35, 100 90 40, 070 80 30, 080 80 40, 280 80 15, 290 80 15, 310 80 15, 040 80 20, 050 80 30, 070 80 40, 1034, 060 70 40, 050 70 30, 050 70 40, 020 80 20, 1018, 1028, 6027, 210 70 10, 230 70 20, 240 70 25, 5012, 280 70 20, 3015, 030 70 20, 3012, 2003, 2012, 050 60 40, 3022, 040 70 20, 320 70 15, 4009, 280 70 10, 310 60 15,5024,240-2, 6021,3014, 1032, 070 70 40, 020 70 10, 170 60 10, 160 60 20, 5014, 040 60 20, 050 60 20, 040 50 10, 060 50 20, 040 50 40, 030 50 30, 040 50 30, 8004, 4001, 5018, 5007, 180 50 15, 8001, 8025, 230 50 10, 8024.</w:t>
            </w:r>
          </w:p>
          <w:p w14:paraId="59E08F77" w14:textId="77777777" w:rsidR="001E1A8C" w:rsidRPr="00071EA6" w:rsidRDefault="001E1A8C" w:rsidP="006A0CA7">
            <w:pPr>
              <w:pStyle w:val="af9"/>
              <w:jc w:val="both"/>
            </w:pPr>
            <w:r w:rsidRPr="00071EA6">
              <w:t>1.6.3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071EA6" w:rsidRPr="00071EA6" w14:paraId="71D56F80" w14:textId="77777777" w:rsidTr="006A0CA7">
        <w:tc>
          <w:tcPr>
            <w:tcW w:w="541" w:type="dxa"/>
            <w:vMerge/>
          </w:tcPr>
          <w:p w14:paraId="10710E70" w14:textId="77777777" w:rsidR="001E1A8C" w:rsidRPr="00071EA6" w:rsidRDefault="001E1A8C" w:rsidP="006A0CA7">
            <w:pPr>
              <w:pStyle w:val="af9"/>
            </w:pPr>
          </w:p>
        </w:tc>
        <w:tc>
          <w:tcPr>
            <w:tcW w:w="1648" w:type="dxa"/>
            <w:vMerge/>
          </w:tcPr>
          <w:p w14:paraId="5C438DAB" w14:textId="77777777" w:rsidR="001E1A8C" w:rsidRPr="00071EA6" w:rsidRDefault="001E1A8C" w:rsidP="006A0CA7">
            <w:pPr>
              <w:pStyle w:val="af9"/>
            </w:pPr>
          </w:p>
        </w:tc>
        <w:tc>
          <w:tcPr>
            <w:tcW w:w="1958" w:type="dxa"/>
          </w:tcPr>
          <w:p w14:paraId="269EAEB1" w14:textId="77777777" w:rsidR="001E1A8C" w:rsidRPr="00071EA6" w:rsidRDefault="001E1A8C" w:rsidP="006A0CA7">
            <w:pPr>
              <w:pStyle w:val="af9"/>
            </w:pPr>
            <w:r w:rsidRPr="00071EA6">
              <w:rPr>
                <w:lang w:bidi="ru-RU"/>
              </w:rPr>
              <w:t>1.7. Ограждения</w:t>
            </w:r>
          </w:p>
        </w:tc>
        <w:tc>
          <w:tcPr>
            <w:tcW w:w="10639" w:type="dxa"/>
          </w:tcPr>
          <w:p w14:paraId="30A08069" w14:textId="77777777" w:rsidR="001E1A8C" w:rsidRPr="00071EA6" w:rsidRDefault="001E1A8C" w:rsidP="006A0CA7">
            <w:pPr>
              <w:pStyle w:val="af9"/>
              <w:jc w:val="both"/>
            </w:pPr>
            <w:r w:rsidRPr="00071EA6">
              <w:t>1.7.1</w:t>
            </w:r>
            <w:r w:rsidRPr="00071EA6">
              <w:tab/>
              <w:t>Цветовое решение ограждений элементов здания, парапетов, а также ограждений земельного участка должно осуществляться в соответствии с разрешенными к использованию RAL: 9010, 9001, 7032, 9006, 1019, 7004, 7005, 7024, 8028, 6003, 6020, 7016, 8017, 9005.</w:t>
            </w:r>
          </w:p>
          <w:p w14:paraId="186B1A42" w14:textId="77777777" w:rsidR="001E1A8C" w:rsidRPr="00071EA6" w:rsidRDefault="001E1A8C" w:rsidP="006A0CA7">
            <w:pPr>
              <w:pStyle w:val="af9"/>
              <w:jc w:val="both"/>
            </w:pPr>
            <w:r w:rsidRPr="00071EA6">
              <w:t>1.7.2</w:t>
            </w:r>
            <w:r w:rsidRPr="00071EA6">
              <w:tab/>
              <w:t xml:space="preserve">Для ограждений, выполненных из латуни или покрытых имитацией латуни, а также для ограждений, выполненных из </w:t>
            </w:r>
            <w:proofErr w:type="spellStart"/>
            <w:r w:rsidRPr="00071EA6">
              <w:t>кортена</w:t>
            </w:r>
            <w:proofErr w:type="spellEnd"/>
            <w:r w:rsidRPr="00071EA6">
              <w:t>, допускается отклонение от перечня разрешенных RAL в пользу натурального цвета материала.</w:t>
            </w:r>
          </w:p>
          <w:p w14:paraId="5FDB0ED8" w14:textId="77777777" w:rsidR="001E1A8C" w:rsidRPr="00071EA6" w:rsidRDefault="001E1A8C" w:rsidP="006A0CA7">
            <w:pPr>
              <w:pStyle w:val="af9"/>
              <w:jc w:val="both"/>
            </w:pPr>
            <w:r w:rsidRPr="00071EA6">
              <w:t>1.7.3</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6FE1A208" w14:textId="77777777" w:rsidTr="006A0CA7">
        <w:tc>
          <w:tcPr>
            <w:tcW w:w="541" w:type="dxa"/>
            <w:vMerge w:val="restart"/>
          </w:tcPr>
          <w:p w14:paraId="24236515" w14:textId="77777777" w:rsidR="001E1A8C" w:rsidRPr="00071EA6" w:rsidRDefault="001E1A8C" w:rsidP="006A0CA7">
            <w:pPr>
              <w:pStyle w:val="af9"/>
            </w:pPr>
            <w:r w:rsidRPr="00071EA6">
              <w:t>2</w:t>
            </w:r>
          </w:p>
        </w:tc>
        <w:tc>
          <w:tcPr>
            <w:tcW w:w="1648" w:type="dxa"/>
            <w:vMerge w:val="restart"/>
          </w:tcPr>
          <w:p w14:paraId="7CE99989" w14:textId="77777777" w:rsidR="001E1A8C" w:rsidRPr="00071EA6" w:rsidRDefault="001E1A8C" w:rsidP="006A0CA7">
            <w:pPr>
              <w:pStyle w:val="af9"/>
            </w:pPr>
            <w:r w:rsidRPr="00071EA6">
              <w:t>Требования к отделочным материалам фасадов зданий, строений и сооружений</w:t>
            </w:r>
          </w:p>
        </w:tc>
        <w:tc>
          <w:tcPr>
            <w:tcW w:w="1958" w:type="dxa"/>
          </w:tcPr>
          <w:p w14:paraId="28B424D7" w14:textId="77777777" w:rsidR="001E1A8C" w:rsidRPr="00071EA6" w:rsidRDefault="001E1A8C" w:rsidP="006A0CA7">
            <w:pPr>
              <w:pStyle w:val="af9"/>
            </w:pPr>
            <w:r w:rsidRPr="00071EA6">
              <w:t>2.1. Стены</w:t>
            </w:r>
          </w:p>
        </w:tc>
        <w:tc>
          <w:tcPr>
            <w:tcW w:w="10639" w:type="dxa"/>
          </w:tcPr>
          <w:p w14:paraId="21F6208D" w14:textId="77777777" w:rsidR="001E1A8C" w:rsidRPr="00071EA6" w:rsidRDefault="001E1A8C" w:rsidP="006A0CA7">
            <w:pPr>
              <w:pStyle w:val="af9"/>
              <w:jc w:val="both"/>
            </w:pPr>
            <w:r w:rsidRPr="00071EA6">
              <w:t>2.1.1</w:t>
            </w:r>
            <w:r w:rsidRPr="00071EA6">
              <w:tab/>
              <w:t>Один из материалов должен быть основным и использоваться на большей части площади фасада.</w:t>
            </w:r>
          </w:p>
          <w:p w14:paraId="7A4B8FE5" w14:textId="77777777" w:rsidR="001E1A8C" w:rsidRPr="00071EA6" w:rsidRDefault="001E1A8C" w:rsidP="006A0CA7">
            <w:pPr>
              <w:pStyle w:val="af9"/>
              <w:jc w:val="both"/>
            </w:pPr>
            <w:r w:rsidRPr="00071EA6">
              <w:t>2.1.2</w:t>
            </w:r>
            <w:r w:rsidRPr="00071EA6">
              <w:tab/>
              <w:t xml:space="preserve">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3FDC39C1" w14:textId="77777777" w:rsidR="001E1A8C" w:rsidRPr="00071EA6" w:rsidRDefault="001E1A8C" w:rsidP="006A0CA7">
            <w:pPr>
              <w:pStyle w:val="af9"/>
              <w:jc w:val="both"/>
            </w:pPr>
            <w:r w:rsidRPr="00071EA6">
              <w:t>2.1.3</w:t>
            </w:r>
            <w:r w:rsidRPr="00071EA6">
              <w:tab/>
              <w:t>Материалы с глянцевой поверхностью (за исключением стекла) должны применяться на меньшей части площади фасада.</w:t>
            </w:r>
          </w:p>
          <w:p w14:paraId="7EA07ACD" w14:textId="77777777" w:rsidR="001E1A8C" w:rsidRPr="00071EA6" w:rsidRDefault="001E1A8C" w:rsidP="006A0CA7">
            <w:pPr>
              <w:pStyle w:val="af9"/>
              <w:jc w:val="both"/>
            </w:pPr>
            <w:r w:rsidRPr="00071EA6">
              <w:t>2.1.4</w:t>
            </w:r>
            <w:r w:rsidRPr="00071EA6">
              <w:tab/>
              <w:t>Материалы, имитирующие натуральные, должны соответствовать им по фактуре.</w:t>
            </w:r>
          </w:p>
          <w:p w14:paraId="6D93F492" w14:textId="77777777" w:rsidR="001E1A8C" w:rsidRPr="00071EA6" w:rsidRDefault="001E1A8C" w:rsidP="006A0CA7">
            <w:pPr>
              <w:pStyle w:val="af9"/>
              <w:jc w:val="both"/>
            </w:pPr>
            <w:r w:rsidRPr="00071EA6">
              <w:t>2.1.5</w:t>
            </w:r>
            <w:r w:rsidRPr="00071EA6">
              <w:tab/>
              <w:t>Не допускается окраска поверхностей, облицованных натуральным камнем.</w:t>
            </w:r>
          </w:p>
          <w:p w14:paraId="601A66AB" w14:textId="77777777" w:rsidR="001E1A8C" w:rsidRPr="00071EA6" w:rsidRDefault="001E1A8C" w:rsidP="006A0CA7">
            <w:pPr>
              <w:pStyle w:val="af9"/>
              <w:jc w:val="both"/>
            </w:pPr>
            <w:r w:rsidRPr="00071EA6">
              <w:t>2.1.6</w:t>
            </w:r>
            <w:r w:rsidRPr="00071EA6">
              <w:tab/>
              <w:t xml:space="preserve">Не допускается использовать: пленку (в том числе самоклеящуюся), профилированный лист, </w:t>
            </w:r>
            <w:r w:rsidRPr="00071EA6">
              <w:lastRenderedPageBreak/>
              <w:t xml:space="preserve">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5F9613C2" w14:textId="77777777" w:rsidTr="006A0CA7">
        <w:tc>
          <w:tcPr>
            <w:tcW w:w="541" w:type="dxa"/>
            <w:vMerge/>
          </w:tcPr>
          <w:p w14:paraId="3E120D09" w14:textId="77777777" w:rsidR="001E1A8C" w:rsidRPr="00071EA6" w:rsidRDefault="001E1A8C" w:rsidP="006A0CA7">
            <w:pPr>
              <w:pStyle w:val="af9"/>
            </w:pPr>
          </w:p>
        </w:tc>
        <w:tc>
          <w:tcPr>
            <w:tcW w:w="1648" w:type="dxa"/>
            <w:vMerge/>
          </w:tcPr>
          <w:p w14:paraId="558ADD1F" w14:textId="77777777" w:rsidR="001E1A8C" w:rsidRPr="00071EA6" w:rsidRDefault="001E1A8C" w:rsidP="006A0CA7">
            <w:pPr>
              <w:pStyle w:val="af9"/>
            </w:pPr>
          </w:p>
        </w:tc>
        <w:tc>
          <w:tcPr>
            <w:tcW w:w="1958" w:type="dxa"/>
          </w:tcPr>
          <w:p w14:paraId="4B51D9B5" w14:textId="77777777" w:rsidR="001E1A8C" w:rsidRPr="00071EA6" w:rsidRDefault="001E1A8C" w:rsidP="006A0CA7">
            <w:pPr>
              <w:pStyle w:val="af9"/>
            </w:pPr>
            <w:r w:rsidRPr="00071EA6">
              <w:t>2.2. Окна</w:t>
            </w:r>
          </w:p>
        </w:tc>
        <w:tc>
          <w:tcPr>
            <w:tcW w:w="10639" w:type="dxa"/>
          </w:tcPr>
          <w:p w14:paraId="1E19E0BA" w14:textId="77777777" w:rsidR="001E1A8C" w:rsidRPr="00071EA6" w:rsidRDefault="001E1A8C" w:rsidP="006A0CA7">
            <w:pPr>
              <w:pStyle w:val="af9"/>
              <w:jc w:val="both"/>
            </w:pPr>
            <w:r w:rsidRPr="00071EA6">
              <w:t>2.2.1</w:t>
            </w:r>
            <w:r w:rsidRPr="00071EA6">
              <w:tab/>
              <w:t>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61CF0F98" w14:textId="77777777" w:rsidR="001E1A8C" w:rsidRPr="00071EA6" w:rsidRDefault="001E1A8C" w:rsidP="006A0CA7">
            <w:pPr>
              <w:pStyle w:val="af9"/>
              <w:jc w:val="both"/>
            </w:pPr>
            <w:r w:rsidRPr="00071EA6">
              <w:t>2.2.2</w:t>
            </w:r>
            <w:r w:rsidRPr="00071EA6">
              <w:tab/>
              <w:t>Все элементы окон (за исключением стекла) должны выполняться в едином материале.</w:t>
            </w:r>
          </w:p>
        </w:tc>
      </w:tr>
      <w:tr w:rsidR="00071EA6" w:rsidRPr="00071EA6" w14:paraId="653F2D17" w14:textId="77777777" w:rsidTr="006A0CA7">
        <w:tc>
          <w:tcPr>
            <w:tcW w:w="541" w:type="dxa"/>
            <w:vMerge/>
          </w:tcPr>
          <w:p w14:paraId="1B80D5A4" w14:textId="77777777" w:rsidR="001E1A8C" w:rsidRPr="00071EA6" w:rsidRDefault="001E1A8C" w:rsidP="006A0CA7">
            <w:pPr>
              <w:pStyle w:val="af9"/>
            </w:pPr>
          </w:p>
        </w:tc>
        <w:tc>
          <w:tcPr>
            <w:tcW w:w="1648" w:type="dxa"/>
            <w:vMerge/>
          </w:tcPr>
          <w:p w14:paraId="3890B817" w14:textId="77777777" w:rsidR="001E1A8C" w:rsidRPr="00071EA6" w:rsidRDefault="001E1A8C" w:rsidP="006A0CA7">
            <w:pPr>
              <w:pStyle w:val="af9"/>
            </w:pPr>
          </w:p>
        </w:tc>
        <w:tc>
          <w:tcPr>
            <w:tcW w:w="1958" w:type="dxa"/>
          </w:tcPr>
          <w:p w14:paraId="22F31716" w14:textId="77777777" w:rsidR="001E1A8C" w:rsidRPr="00071EA6" w:rsidRDefault="001E1A8C" w:rsidP="006A0CA7">
            <w:pPr>
              <w:pStyle w:val="af9"/>
            </w:pPr>
            <w:r w:rsidRPr="00071EA6">
              <w:t>2.3. Остекление</w:t>
            </w:r>
          </w:p>
        </w:tc>
        <w:tc>
          <w:tcPr>
            <w:tcW w:w="10639" w:type="dxa"/>
          </w:tcPr>
          <w:p w14:paraId="62C95A77" w14:textId="77777777" w:rsidR="001E1A8C" w:rsidRPr="00071EA6" w:rsidRDefault="001E1A8C" w:rsidP="006A0CA7">
            <w:pPr>
              <w:pStyle w:val="af9"/>
              <w:jc w:val="both"/>
            </w:pPr>
            <w:r w:rsidRPr="00071EA6">
              <w:t>2.3.1</w:t>
            </w:r>
            <w:r w:rsidRPr="00071EA6">
              <w:tab/>
              <w:t>Не допускается установка дверных заполнений с остеклением менее 50% полотна (за исключением технических и аварийных выходов).</w:t>
            </w:r>
          </w:p>
          <w:p w14:paraId="61A07F44" w14:textId="77777777" w:rsidR="001E1A8C" w:rsidRPr="00071EA6" w:rsidRDefault="001E1A8C" w:rsidP="006A0CA7">
            <w:pPr>
              <w:pStyle w:val="af9"/>
              <w:jc w:val="both"/>
            </w:pPr>
            <w:r w:rsidRPr="00071EA6">
              <w:t>2.3.2</w:t>
            </w:r>
            <w:r w:rsidRPr="00071EA6">
              <w:tab/>
              <w:t xml:space="preserve">Не допускается использование тонированного в массе, а также </w:t>
            </w:r>
            <w:proofErr w:type="spellStart"/>
            <w:r w:rsidRPr="00071EA6">
              <w:t>непросматриваемого</w:t>
            </w:r>
            <w:proofErr w:type="spellEnd"/>
            <w:r w:rsidRPr="00071EA6">
              <w:t xml:space="preserve"> зеркального остекления.</w:t>
            </w:r>
          </w:p>
        </w:tc>
      </w:tr>
      <w:tr w:rsidR="00071EA6" w:rsidRPr="00071EA6" w14:paraId="1E3EA10E" w14:textId="77777777" w:rsidTr="006A0CA7">
        <w:tc>
          <w:tcPr>
            <w:tcW w:w="541" w:type="dxa"/>
            <w:vMerge/>
          </w:tcPr>
          <w:p w14:paraId="43B1BFF2" w14:textId="77777777" w:rsidR="001E1A8C" w:rsidRPr="00071EA6" w:rsidRDefault="001E1A8C" w:rsidP="006A0CA7">
            <w:pPr>
              <w:pStyle w:val="af9"/>
            </w:pPr>
          </w:p>
        </w:tc>
        <w:tc>
          <w:tcPr>
            <w:tcW w:w="1648" w:type="dxa"/>
            <w:vMerge/>
          </w:tcPr>
          <w:p w14:paraId="151D72AB" w14:textId="77777777" w:rsidR="001E1A8C" w:rsidRPr="00071EA6" w:rsidRDefault="001E1A8C" w:rsidP="006A0CA7">
            <w:pPr>
              <w:pStyle w:val="af9"/>
            </w:pPr>
          </w:p>
        </w:tc>
        <w:tc>
          <w:tcPr>
            <w:tcW w:w="1958" w:type="dxa"/>
          </w:tcPr>
          <w:p w14:paraId="25C4D61A" w14:textId="77777777" w:rsidR="001E1A8C" w:rsidRPr="00071EA6" w:rsidRDefault="001E1A8C" w:rsidP="006A0CA7">
            <w:pPr>
              <w:pStyle w:val="af9"/>
            </w:pPr>
            <w:r w:rsidRPr="00071EA6">
              <w:t>2.4. Цоколь</w:t>
            </w:r>
          </w:p>
        </w:tc>
        <w:tc>
          <w:tcPr>
            <w:tcW w:w="10639" w:type="dxa"/>
          </w:tcPr>
          <w:p w14:paraId="0B565DF8" w14:textId="77777777" w:rsidR="001E1A8C" w:rsidRPr="00071EA6" w:rsidRDefault="001E1A8C" w:rsidP="006A0CA7">
            <w:pPr>
              <w:pStyle w:val="af9"/>
              <w:jc w:val="both"/>
            </w:pPr>
            <w:r w:rsidRPr="00071EA6">
              <w:t>2.4.1</w:t>
            </w:r>
            <w:r w:rsidRPr="00071EA6">
              <w:tab/>
              <w:t>Один из материалов должен быть основным и использоваться на большей части площади цоколя.</w:t>
            </w:r>
          </w:p>
          <w:p w14:paraId="0B5FA141" w14:textId="77777777" w:rsidR="001E1A8C" w:rsidRPr="00071EA6" w:rsidRDefault="001E1A8C" w:rsidP="006A0CA7">
            <w:pPr>
              <w:pStyle w:val="af9"/>
              <w:jc w:val="both"/>
            </w:pPr>
            <w:r w:rsidRPr="00071EA6">
              <w:t>2.4.2</w:t>
            </w:r>
            <w:r w:rsidRPr="00071EA6">
              <w:tab/>
              <w:t xml:space="preserve">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6EB9E9E4" w14:textId="77777777" w:rsidR="001E1A8C" w:rsidRPr="00071EA6" w:rsidRDefault="001E1A8C" w:rsidP="006A0CA7">
            <w:pPr>
              <w:pStyle w:val="af9"/>
              <w:jc w:val="both"/>
            </w:pPr>
            <w:r w:rsidRPr="00071EA6">
              <w:t>2.4.3</w:t>
            </w:r>
            <w:r w:rsidRPr="00071EA6">
              <w:tab/>
              <w:t>Материалы с глянцевой поверхностью (за исключением стекла) должны применяться на меньшей части площади цоколя.</w:t>
            </w:r>
          </w:p>
          <w:p w14:paraId="6D4EC144" w14:textId="77777777" w:rsidR="001E1A8C" w:rsidRPr="00071EA6" w:rsidRDefault="001E1A8C" w:rsidP="006A0CA7">
            <w:pPr>
              <w:pStyle w:val="af9"/>
              <w:jc w:val="both"/>
            </w:pPr>
            <w:r w:rsidRPr="00071EA6">
              <w:t>2.4.4</w:t>
            </w:r>
            <w:r w:rsidRPr="00071EA6">
              <w:tab/>
              <w:t>Материалы, имитирующие натуральные, должны соответствовать им по фактуре.</w:t>
            </w:r>
          </w:p>
          <w:p w14:paraId="01594E36" w14:textId="77777777" w:rsidR="001E1A8C" w:rsidRPr="00071EA6" w:rsidRDefault="001E1A8C" w:rsidP="006A0CA7">
            <w:pPr>
              <w:pStyle w:val="af9"/>
              <w:jc w:val="both"/>
            </w:pPr>
            <w:r w:rsidRPr="00071EA6">
              <w:t>2.4.5</w:t>
            </w:r>
            <w:r w:rsidRPr="00071EA6">
              <w:tab/>
              <w:t>Не допускается окраска поверхностей, облицованных натуральным камнем.</w:t>
            </w:r>
          </w:p>
          <w:p w14:paraId="5A1A0E82" w14:textId="77777777" w:rsidR="001E1A8C" w:rsidRPr="00071EA6" w:rsidRDefault="001E1A8C" w:rsidP="006A0CA7">
            <w:pPr>
              <w:pStyle w:val="af9"/>
              <w:jc w:val="both"/>
            </w:pPr>
            <w:r w:rsidRPr="00071EA6">
              <w:t>2.4.6</w:t>
            </w:r>
            <w:r w:rsidRPr="00071EA6">
              <w:tab/>
              <w:t xml:space="preserve">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w:t>
            </w:r>
            <w:proofErr w:type="spellStart"/>
            <w:r w:rsidRPr="00071EA6">
              <w:t>сайдинг</w:t>
            </w:r>
            <w:proofErr w:type="spellEnd"/>
            <w:r w:rsidRPr="00071EA6">
              <w:t>, поликарбонат (за исключением монолитного поликарбоната).</w:t>
            </w:r>
          </w:p>
          <w:p w14:paraId="34AB8777" w14:textId="77777777" w:rsidR="001E1A8C" w:rsidRPr="00071EA6" w:rsidRDefault="001E1A8C" w:rsidP="006A0CA7">
            <w:pPr>
              <w:pStyle w:val="af9"/>
              <w:jc w:val="both"/>
            </w:pPr>
            <w:r w:rsidRPr="00071EA6">
              <w:t>2.4.7</w:t>
            </w:r>
            <w:r w:rsidRPr="00071EA6">
              <w:tab/>
              <w:t xml:space="preserve">Для навесов и козырьков к приямкам, выходящих на второстепенные фасады, не допускается использовать: металлический и пластиковый (виниловый) </w:t>
            </w:r>
            <w:proofErr w:type="spellStart"/>
            <w:r w:rsidRPr="00071EA6">
              <w:t>сайдинг</w:t>
            </w:r>
            <w:proofErr w:type="spellEnd"/>
            <w:r w:rsidRPr="00071EA6">
              <w:t>, поликарбонат (за исключением монолитного поликарбоната).</w:t>
            </w:r>
          </w:p>
          <w:p w14:paraId="3378B74C" w14:textId="77777777" w:rsidR="001E1A8C" w:rsidRPr="00071EA6" w:rsidRDefault="001E1A8C" w:rsidP="006A0CA7">
            <w:pPr>
              <w:pStyle w:val="af9"/>
              <w:jc w:val="both"/>
            </w:pPr>
            <w:r w:rsidRPr="00071EA6">
              <w:t>2.4.8</w:t>
            </w:r>
            <w:r w:rsidRPr="00071EA6">
              <w:tab/>
              <w:t>Не допускается устройство радиальных козырьков и навесов к приямкам.</w:t>
            </w:r>
          </w:p>
          <w:p w14:paraId="391CBAFF" w14:textId="77777777" w:rsidR="001E1A8C" w:rsidRPr="00071EA6" w:rsidRDefault="001E1A8C" w:rsidP="006A0CA7">
            <w:pPr>
              <w:pStyle w:val="af9"/>
              <w:jc w:val="both"/>
            </w:pPr>
            <w:r w:rsidRPr="00071EA6">
              <w:t>2.4.9</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65FF00BA" w14:textId="77777777" w:rsidTr="006A0CA7">
        <w:tc>
          <w:tcPr>
            <w:tcW w:w="541" w:type="dxa"/>
            <w:vMerge/>
          </w:tcPr>
          <w:p w14:paraId="63B55673" w14:textId="77777777" w:rsidR="001E1A8C" w:rsidRPr="00071EA6" w:rsidRDefault="001E1A8C" w:rsidP="006A0CA7">
            <w:pPr>
              <w:pStyle w:val="af9"/>
            </w:pPr>
          </w:p>
        </w:tc>
        <w:tc>
          <w:tcPr>
            <w:tcW w:w="1648" w:type="dxa"/>
            <w:vMerge/>
          </w:tcPr>
          <w:p w14:paraId="3EC254BE" w14:textId="77777777" w:rsidR="001E1A8C" w:rsidRPr="00071EA6" w:rsidRDefault="001E1A8C" w:rsidP="006A0CA7">
            <w:pPr>
              <w:pStyle w:val="af9"/>
            </w:pPr>
          </w:p>
        </w:tc>
        <w:tc>
          <w:tcPr>
            <w:tcW w:w="1958" w:type="dxa"/>
          </w:tcPr>
          <w:p w14:paraId="4039C421" w14:textId="77777777" w:rsidR="001E1A8C" w:rsidRPr="00071EA6" w:rsidRDefault="001E1A8C" w:rsidP="006A0CA7">
            <w:pPr>
              <w:pStyle w:val="af9"/>
            </w:pPr>
            <w:r w:rsidRPr="00071EA6">
              <w:t>2.5. Кровля</w:t>
            </w:r>
          </w:p>
        </w:tc>
        <w:tc>
          <w:tcPr>
            <w:tcW w:w="10639" w:type="dxa"/>
          </w:tcPr>
          <w:p w14:paraId="03260E4B" w14:textId="77777777" w:rsidR="001E1A8C" w:rsidRPr="00071EA6" w:rsidRDefault="001E1A8C" w:rsidP="006A0CA7">
            <w:pPr>
              <w:pStyle w:val="af9"/>
              <w:jc w:val="both"/>
            </w:pPr>
            <w:r w:rsidRPr="00071EA6">
              <w:t xml:space="preserve">2.5.1 Не допускается использовать: асбестоцементный лист, пластиковый (виниловый) </w:t>
            </w:r>
            <w:proofErr w:type="spellStart"/>
            <w:r w:rsidRPr="00071EA6">
              <w:t>сайдинг</w:t>
            </w:r>
            <w:proofErr w:type="spellEnd"/>
            <w:r w:rsidRPr="00071EA6">
              <w:t xml:space="preserve">, </w:t>
            </w:r>
            <w:r w:rsidRPr="00071EA6">
              <w:lastRenderedPageBreak/>
              <w:t xml:space="preserve">сотовый или профилированный поликарбонат, ПВХ-панели, шифер, фанеру, </w:t>
            </w:r>
            <w:proofErr w:type="spellStart"/>
            <w:r w:rsidRPr="00071EA6">
              <w:t>вагонку</w:t>
            </w:r>
            <w:proofErr w:type="spellEnd"/>
            <w:r w:rsidRPr="00071EA6">
              <w:t>.</w:t>
            </w:r>
          </w:p>
        </w:tc>
      </w:tr>
      <w:tr w:rsidR="00071EA6" w:rsidRPr="00071EA6" w14:paraId="054794D3" w14:textId="77777777" w:rsidTr="006A0CA7">
        <w:tc>
          <w:tcPr>
            <w:tcW w:w="541" w:type="dxa"/>
            <w:vMerge/>
          </w:tcPr>
          <w:p w14:paraId="02CBC33B" w14:textId="77777777" w:rsidR="001E1A8C" w:rsidRPr="00071EA6" w:rsidRDefault="001E1A8C" w:rsidP="006A0CA7">
            <w:pPr>
              <w:pStyle w:val="af9"/>
            </w:pPr>
          </w:p>
        </w:tc>
        <w:tc>
          <w:tcPr>
            <w:tcW w:w="1648" w:type="dxa"/>
            <w:vMerge/>
          </w:tcPr>
          <w:p w14:paraId="5E0D68E0" w14:textId="77777777" w:rsidR="001E1A8C" w:rsidRPr="00071EA6" w:rsidRDefault="001E1A8C" w:rsidP="006A0CA7">
            <w:pPr>
              <w:pStyle w:val="af9"/>
            </w:pPr>
          </w:p>
        </w:tc>
        <w:tc>
          <w:tcPr>
            <w:tcW w:w="1958" w:type="dxa"/>
          </w:tcPr>
          <w:p w14:paraId="437D4D4B" w14:textId="77777777" w:rsidR="001E1A8C" w:rsidRPr="00071EA6" w:rsidRDefault="001E1A8C" w:rsidP="006A0CA7">
            <w:pPr>
              <w:pStyle w:val="af9"/>
            </w:pPr>
            <w:r w:rsidRPr="00071EA6">
              <w:t>2.6. Элементы входных групп</w:t>
            </w:r>
          </w:p>
        </w:tc>
        <w:tc>
          <w:tcPr>
            <w:tcW w:w="10639" w:type="dxa"/>
          </w:tcPr>
          <w:p w14:paraId="390B00A7" w14:textId="77777777" w:rsidR="001E1A8C" w:rsidRPr="00071EA6" w:rsidRDefault="001E1A8C" w:rsidP="006A0CA7">
            <w:pPr>
              <w:pStyle w:val="af9"/>
              <w:jc w:val="both"/>
            </w:pPr>
            <w:r w:rsidRPr="00071EA6">
              <w:t>2.6.1</w:t>
            </w:r>
            <w:r w:rsidRPr="00071EA6">
              <w:tab/>
              <w:t xml:space="preserve">Для навесов и козырьков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(за исключением монолитного), шифер, фанеру, </w:t>
            </w:r>
            <w:proofErr w:type="spellStart"/>
            <w:r w:rsidRPr="00071EA6">
              <w:t>вагонку</w:t>
            </w:r>
            <w:proofErr w:type="spellEnd"/>
            <w:r w:rsidRPr="00071EA6">
              <w:t>, ПВХ-панели (за исключением HPL-панелей с имитацией дерева, металла и бетона).</w:t>
            </w:r>
          </w:p>
          <w:p w14:paraId="7624C84D" w14:textId="77777777" w:rsidR="001E1A8C" w:rsidRPr="00071EA6" w:rsidRDefault="001E1A8C" w:rsidP="006A0CA7">
            <w:pPr>
              <w:pStyle w:val="af9"/>
              <w:jc w:val="both"/>
            </w:pPr>
            <w:r w:rsidRPr="00071EA6">
              <w:t>2.6.2</w:t>
            </w:r>
            <w:r w:rsidRPr="00071EA6">
              <w:tab/>
              <w:t>Материалы, имитирующие натуральные, должны соответствовать им по фактуре.</w:t>
            </w:r>
          </w:p>
          <w:p w14:paraId="7C2536AB" w14:textId="77777777" w:rsidR="001E1A8C" w:rsidRPr="00071EA6" w:rsidRDefault="001E1A8C" w:rsidP="006A0CA7">
            <w:pPr>
              <w:pStyle w:val="af9"/>
              <w:jc w:val="both"/>
            </w:pPr>
            <w:r w:rsidRPr="00071EA6">
              <w:t>2.6.3</w:t>
            </w:r>
            <w:r w:rsidRPr="00071EA6">
              <w:tab/>
              <w:t>Не допускается устройство радиальных козырьков и навесов.</w:t>
            </w:r>
          </w:p>
          <w:p w14:paraId="3AAF3256" w14:textId="77777777" w:rsidR="001E1A8C" w:rsidRPr="00071EA6" w:rsidRDefault="001E1A8C" w:rsidP="006A0CA7">
            <w:pPr>
              <w:pStyle w:val="af9"/>
              <w:jc w:val="both"/>
            </w:pPr>
            <w:r w:rsidRPr="00071EA6">
              <w:t>2.6.4</w:t>
            </w:r>
            <w:r w:rsidRPr="00071EA6">
              <w:tab/>
              <w:t>Для лестниц, площадок, ступеней не допускается использовать: материалы с классом противоскольжения менее R12, резиновую плитку.</w:t>
            </w:r>
          </w:p>
          <w:p w14:paraId="6E2ADC97" w14:textId="77777777" w:rsidR="001E1A8C" w:rsidRPr="00071EA6" w:rsidRDefault="001E1A8C" w:rsidP="006A0CA7">
            <w:pPr>
              <w:pStyle w:val="af9"/>
              <w:jc w:val="both"/>
            </w:pPr>
            <w:r w:rsidRPr="00071EA6">
              <w:t>2.6.5</w:t>
            </w:r>
            <w:r w:rsidRPr="00071EA6">
              <w:tab/>
              <w:t>Не допускается окраска поверхностей, облицованных натуральным камнем.</w:t>
            </w:r>
          </w:p>
          <w:p w14:paraId="7D5D7467" w14:textId="77777777" w:rsidR="001E1A8C" w:rsidRPr="00071EA6" w:rsidRDefault="001E1A8C" w:rsidP="006A0CA7">
            <w:pPr>
              <w:pStyle w:val="af9"/>
              <w:jc w:val="both"/>
            </w:pPr>
            <w:r w:rsidRPr="00071EA6">
              <w:t>2.6.6</w:t>
            </w:r>
            <w:r w:rsidRPr="00071EA6">
              <w:tab/>
              <w:t xml:space="preserve">Необходимо предусматривать </w:t>
            </w:r>
            <w:proofErr w:type="spellStart"/>
            <w:r w:rsidRPr="00071EA6">
              <w:t>придверные</w:t>
            </w:r>
            <w:proofErr w:type="spellEnd"/>
            <w:r w:rsidRPr="00071EA6">
              <w:t xml:space="preserve"> грязезащитные системы.</w:t>
            </w:r>
          </w:p>
        </w:tc>
      </w:tr>
      <w:tr w:rsidR="00071EA6" w:rsidRPr="00071EA6" w14:paraId="2555520B" w14:textId="77777777" w:rsidTr="006A0CA7">
        <w:tc>
          <w:tcPr>
            <w:tcW w:w="541" w:type="dxa"/>
            <w:vMerge/>
          </w:tcPr>
          <w:p w14:paraId="26250A71" w14:textId="77777777" w:rsidR="001E1A8C" w:rsidRPr="00071EA6" w:rsidRDefault="001E1A8C" w:rsidP="006A0CA7">
            <w:pPr>
              <w:pStyle w:val="af9"/>
            </w:pPr>
          </w:p>
        </w:tc>
        <w:tc>
          <w:tcPr>
            <w:tcW w:w="1648" w:type="dxa"/>
            <w:vMerge/>
          </w:tcPr>
          <w:p w14:paraId="760E55D5" w14:textId="77777777" w:rsidR="001E1A8C" w:rsidRPr="00071EA6" w:rsidRDefault="001E1A8C" w:rsidP="006A0CA7">
            <w:pPr>
              <w:pStyle w:val="af9"/>
            </w:pPr>
          </w:p>
        </w:tc>
        <w:tc>
          <w:tcPr>
            <w:tcW w:w="1958" w:type="dxa"/>
          </w:tcPr>
          <w:p w14:paraId="1EFFC2D8" w14:textId="77777777" w:rsidR="001E1A8C" w:rsidRPr="00071EA6" w:rsidRDefault="001E1A8C" w:rsidP="006A0CA7">
            <w:pPr>
              <w:pStyle w:val="af9"/>
            </w:pPr>
            <w:r w:rsidRPr="00071EA6">
              <w:t>2.7. Ограждения</w:t>
            </w:r>
          </w:p>
        </w:tc>
        <w:tc>
          <w:tcPr>
            <w:tcW w:w="10639" w:type="dxa"/>
          </w:tcPr>
          <w:p w14:paraId="54E292B0" w14:textId="77777777" w:rsidR="001E1A8C" w:rsidRPr="00071EA6" w:rsidRDefault="001E1A8C" w:rsidP="006A0CA7">
            <w:pPr>
              <w:pStyle w:val="af9"/>
              <w:jc w:val="both"/>
            </w:pPr>
            <w:r w:rsidRPr="00071EA6">
              <w:t>2.7.1</w:t>
            </w:r>
            <w:r w:rsidRPr="00071EA6">
              <w:tab/>
              <w:t xml:space="preserve">Для ограждений участка, а также балконов, парапетов и прочих элементов здания не допускается использовать: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поликарбонат, фанеру, </w:t>
            </w:r>
            <w:proofErr w:type="spellStart"/>
            <w:r w:rsidRPr="00071EA6">
              <w:t>вагонку</w:t>
            </w:r>
            <w:proofErr w:type="spellEnd"/>
            <w:r w:rsidRPr="00071EA6">
              <w:t xml:space="preserve">, </w:t>
            </w:r>
            <w:proofErr w:type="spellStart"/>
            <w:r w:rsidRPr="00071EA6">
              <w:t>стекломагнезитовые</w:t>
            </w:r>
            <w:proofErr w:type="spellEnd"/>
            <w:r w:rsidRPr="00071EA6">
              <w:t xml:space="preserve"> листы.</w:t>
            </w:r>
          </w:p>
          <w:p w14:paraId="132248F3" w14:textId="77777777" w:rsidR="001E1A8C" w:rsidRPr="00071EA6" w:rsidRDefault="001E1A8C" w:rsidP="006A0CA7">
            <w:pPr>
              <w:pStyle w:val="af9"/>
              <w:jc w:val="both"/>
            </w:pPr>
            <w:r w:rsidRPr="00071EA6">
              <w:t>2.7.2</w:t>
            </w:r>
            <w:r w:rsidRPr="00071EA6">
              <w:tab/>
              <w:t>Материалы, имитирующие натуральные, должны соответствовать им по фактуре.</w:t>
            </w:r>
          </w:p>
        </w:tc>
      </w:tr>
      <w:tr w:rsidR="00071EA6" w:rsidRPr="00071EA6" w14:paraId="780B1E97" w14:textId="77777777" w:rsidTr="006A0CA7">
        <w:tc>
          <w:tcPr>
            <w:tcW w:w="541" w:type="dxa"/>
          </w:tcPr>
          <w:p w14:paraId="55393993" w14:textId="77777777" w:rsidR="001E1A8C" w:rsidRPr="00071EA6" w:rsidRDefault="001E1A8C" w:rsidP="006A0CA7">
            <w:pPr>
              <w:pStyle w:val="af9"/>
            </w:pPr>
            <w:r w:rsidRPr="00071EA6">
              <w:t>3</w:t>
            </w:r>
          </w:p>
        </w:tc>
        <w:tc>
          <w:tcPr>
            <w:tcW w:w="1648" w:type="dxa"/>
          </w:tcPr>
          <w:p w14:paraId="0F62A47B" w14:textId="77777777" w:rsidR="001E1A8C" w:rsidRPr="00071EA6" w:rsidRDefault="001E1A8C" w:rsidP="006A0CA7">
            <w:pPr>
              <w:pStyle w:val="af9"/>
            </w:pPr>
            <w:r w:rsidRPr="00071EA6">
              <w:t>Требования к размещению технического и инженерного оборудования на фасадах зданий, строений и сооружений</w:t>
            </w:r>
          </w:p>
        </w:tc>
        <w:tc>
          <w:tcPr>
            <w:tcW w:w="12597" w:type="dxa"/>
            <w:gridSpan w:val="2"/>
          </w:tcPr>
          <w:p w14:paraId="564CC19F" w14:textId="77777777" w:rsidR="001E1A8C" w:rsidRPr="00071EA6" w:rsidRDefault="001E1A8C" w:rsidP="006A0CA7">
            <w:pPr>
              <w:pStyle w:val="af9"/>
              <w:jc w:val="both"/>
            </w:pPr>
            <w:r w:rsidRPr="00071EA6">
              <w:t xml:space="preserve">Элементы систем кондиционирования (наружные блоки систем кондиционирования и вентиляции, отверстия для монтажа </w:t>
            </w:r>
            <w:proofErr w:type="spellStart"/>
            <w:r w:rsidRPr="00071EA6">
              <w:t>бризера</w:t>
            </w:r>
            <w:proofErr w:type="spellEnd"/>
            <w:r w:rsidRPr="00071EA6">
              <w:t>), а также антенны должны:</w:t>
            </w:r>
          </w:p>
          <w:p w14:paraId="59ACE0C7" w14:textId="77777777" w:rsidR="001E1A8C" w:rsidRPr="00071EA6" w:rsidRDefault="001E1A8C" w:rsidP="006A0CA7">
            <w:pPr>
              <w:pStyle w:val="af9"/>
              <w:jc w:val="both"/>
            </w:pPr>
            <w:r w:rsidRPr="00071EA6">
              <w:t>размещаться упорядоченно, с привязкой к архитектурному решению фасада и единой композиционной (вертикальной, горизонтальной) системе осей;</w:t>
            </w:r>
          </w:p>
          <w:p w14:paraId="58382156" w14:textId="77777777" w:rsidR="001E1A8C" w:rsidRPr="00071EA6" w:rsidRDefault="001E1A8C" w:rsidP="006A0CA7">
            <w:pPr>
              <w:pStyle w:val="af9"/>
              <w:jc w:val="both"/>
            </w:pPr>
            <w:r w:rsidRPr="00071EA6">
              <w:t>размещаться с использованием стандартных конструкций крепления и с использованием маскирующих ограждений (решеток, жалюзи, корзин);</w:t>
            </w:r>
          </w:p>
          <w:p w14:paraId="7C63C16C" w14:textId="77777777" w:rsidR="001E1A8C" w:rsidRPr="00071EA6" w:rsidRDefault="001E1A8C" w:rsidP="006A0CA7">
            <w:pPr>
              <w:pStyle w:val="af9"/>
              <w:jc w:val="both"/>
            </w:pPr>
            <w:r w:rsidRPr="00071EA6">
              <w:t>оснащаться кабель-каналами, скрытыми за фасадом или замаскированными в тон колера соответствующей плоскости фасада.</w:t>
            </w:r>
          </w:p>
          <w:p w14:paraId="1A003CA1" w14:textId="77777777" w:rsidR="001E1A8C" w:rsidRPr="00071EA6" w:rsidRDefault="001E1A8C" w:rsidP="006A0CA7">
            <w:pPr>
              <w:pStyle w:val="af9"/>
              <w:jc w:val="both"/>
            </w:pPr>
            <w:r w:rsidRPr="00071EA6">
              <w:t>Для элементов систем кондиционирования необходимо предусматривать скрытое организованное водоотведение.</w:t>
            </w:r>
          </w:p>
          <w:p w14:paraId="1622B1A6" w14:textId="77777777" w:rsidR="001E1A8C" w:rsidRPr="00071EA6" w:rsidRDefault="001E1A8C" w:rsidP="006A0CA7">
            <w:pPr>
              <w:pStyle w:val="af9"/>
              <w:jc w:val="both"/>
            </w:pPr>
            <w:r w:rsidRPr="00071EA6">
              <w:t>Размещение элементов систем кондиционирования допускается:</w:t>
            </w:r>
          </w:p>
          <w:p w14:paraId="4C05F9E2" w14:textId="77777777" w:rsidR="001E1A8C" w:rsidRPr="00071EA6" w:rsidRDefault="001E1A8C" w:rsidP="006A0CA7">
            <w:pPr>
              <w:pStyle w:val="af9"/>
              <w:jc w:val="both"/>
            </w:pPr>
            <w:r w:rsidRPr="00071EA6">
              <w:t xml:space="preserve">на кровле объекта (крышные кондиционеры с внутренними </w:t>
            </w:r>
            <w:proofErr w:type="spellStart"/>
            <w:r w:rsidRPr="00071EA6">
              <w:t>воздуховодными</w:t>
            </w:r>
            <w:proofErr w:type="spellEnd"/>
            <w:r w:rsidRPr="00071EA6">
              <w:t xml:space="preserve"> каналами); в нижней части оконных проемов, в окнах подвального этажа без выхода за плоскость фасада; в простенках между оконными и дверными проемами; на второстепенных фасадах, брандмауэрах;</w:t>
            </w:r>
          </w:p>
          <w:p w14:paraId="1C501F02" w14:textId="77777777" w:rsidR="001E1A8C" w:rsidRPr="00071EA6" w:rsidRDefault="001E1A8C" w:rsidP="006A0CA7">
            <w:pPr>
              <w:pStyle w:val="af9"/>
              <w:jc w:val="both"/>
            </w:pPr>
            <w:r w:rsidRPr="00071EA6">
              <w:t>в арочных проемах на высоте не менее 3,0 м от поверхности земли,</w:t>
            </w:r>
          </w:p>
          <w:p w14:paraId="48C24347" w14:textId="77777777" w:rsidR="001E1A8C" w:rsidRPr="00071EA6" w:rsidRDefault="001E1A8C" w:rsidP="006A0CA7">
            <w:pPr>
              <w:pStyle w:val="af9"/>
              <w:jc w:val="both"/>
            </w:pPr>
            <w:r w:rsidRPr="00071EA6">
              <w:t>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5F9BD36E" w14:textId="77777777" w:rsidR="001E1A8C" w:rsidRPr="00071EA6" w:rsidRDefault="001E1A8C" w:rsidP="006A0CA7">
            <w:pPr>
              <w:pStyle w:val="af9"/>
              <w:jc w:val="both"/>
            </w:pPr>
            <w:r w:rsidRPr="00071EA6">
              <w:t xml:space="preserve">Маскирующие ограждения должны иметь окраску, соответствующую одному из колеров элементов здания (стен, элементов окон). Цветовое решение элементов системы наружного водоотведения (водосточные трубы, желоба) </w:t>
            </w:r>
            <w:r w:rsidRPr="00071EA6">
              <w:lastRenderedPageBreak/>
              <w:t>должно осуществляться в тон соответствующей плоскости стены.</w:t>
            </w:r>
          </w:p>
        </w:tc>
      </w:tr>
      <w:tr w:rsidR="001E1A8C" w:rsidRPr="00071EA6" w14:paraId="4F435BCA" w14:textId="77777777" w:rsidTr="006A0CA7">
        <w:tc>
          <w:tcPr>
            <w:tcW w:w="541" w:type="dxa"/>
          </w:tcPr>
          <w:p w14:paraId="5DA17BD1" w14:textId="77777777" w:rsidR="001E1A8C" w:rsidRPr="00071EA6" w:rsidRDefault="001E1A8C" w:rsidP="006A0CA7">
            <w:pPr>
              <w:pStyle w:val="af9"/>
            </w:pPr>
            <w:r w:rsidRPr="00071EA6">
              <w:lastRenderedPageBreak/>
              <w:t>4</w:t>
            </w:r>
          </w:p>
        </w:tc>
        <w:tc>
          <w:tcPr>
            <w:tcW w:w="1648" w:type="dxa"/>
          </w:tcPr>
          <w:p w14:paraId="1717EF99" w14:textId="77777777" w:rsidR="001E1A8C" w:rsidRPr="00071EA6" w:rsidRDefault="001E1A8C" w:rsidP="006A0CA7">
            <w:pPr>
              <w:pStyle w:val="af9"/>
            </w:pPr>
            <w:r w:rsidRPr="00071EA6">
              <w:t>Требования к подсветке фасадов зданий, строений и сооружений</w:t>
            </w:r>
          </w:p>
        </w:tc>
        <w:tc>
          <w:tcPr>
            <w:tcW w:w="12597" w:type="dxa"/>
            <w:gridSpan w:val="2"/>
          </w:tcPr>
          <w:p w14:paraId="0C4F7EED" w14:textId="77777777" w:rsidR="001E1A8C" w:rsidRPr="00071EA6" w:rsidRDefault="001E1A8C" w:rsidP="006A0CA7">
            <w:pPr>
              <w:pStyle w:val="af9"/>
              <w:jc w:val="both"/>
            </w:pPr>
            <w:r w:rsidRPr="00071EA6">
              <w:t>Входные группы, эвакуационные выходы, указатели и информационные элементы должны иметь освещение.</w:t>
            </w:r>
          </w:p>
          <w:p w14:paraId="60C5025E" w14:textId="77777777" w:rsidR="001E1A8C" w:rsidRPr="00071EA6" w:rsidRDefault="001E1A8C" w:rsidP="006A0CA7">
            <w:pPr>
              <w:pStyle w:val="af9"/>
              <w:jc w:val="both"/>
            </w:pPr>
            <w:r w:rsidRPr="00071EA6">
              <w:t>Запрещается использовать в подсветке фасадов пиксельную, мигающую подсветку.</w:t>
            </w:r>
          </w:p>
          <w:p w14:paraId="00F8B9CD" w14:textId="77777777" w:rsidR="001E1A8C" w:rsidRPr="00071EA6" w:rsidRDefault="001E1A8C" w:rsidP="006A0CA7">
            <w:pPr>
              <w:pStyle w:val="af9"/>
              <w:jc w:val="both"/>
            </w:pPr>
            <w:r w:rsidRPr="00071EA6">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60FCA54B" w14:textId="77777777" w:rsidR="001E1A8C" w:rsidRPr="00071EA6" w:rsidRDefault="001E1A8C" w:rsidP="006A0CA7">
            <w:pPr>
              <w:pStyle w:val="af9"/>
              <w:jc w:val="both"/>
            </w:pPr>
            <w:r w:rsidRPr="00071EA6">
              <w:t>Подсветка осуществляется с цветовой температурой (</w:t>
            </w:r>
            <w:proofErr w:type="spellStart"/>
            <w:r w:rsidRPr="00071EA6">
              <w:t>Тц</w:t>
            </w:r>
            <w:proofErr w:type="spellEnd"/>
            <w:r w:rsidRPr="00071EA6">
              <w:t>) в диапазоне 2000-2700 К.</w:t>
            </w:r>
          </w:p>
          <w:p w14:paraId="575E1473" w14:textId="77777777" w:rsidR="001E1A8C" w:rsidRPr="00071EA6" w:rsidRDefault="001E1A8C" w:rsidP="006A0CA7">
            <w:pPr>
              <w:pStyle w:val="af9"/>
              <w:jc w:val="both"/>
            </w:pPr>
            <w:r w:rsidRPr="00071EA6">
              <w:t>Не допускается засветка окон жилых помещений, расположенных вблизи зданий, а также камер видеонаблюдения.</w:t>
            </w:r>
          </w:p>
        </w:tc>
      </w:tr>
    </w:tbl>
    <w:p w14:paraId="66253051" w14:textId="77777777" w:rsidR="001E1A8C" w:rsidRPr="00071EA6" w:rsidRDefault="001E1A8C" w:rsidP="001E1A8C">
      <w:pPr>
        <w:pStyle w:val="afb"/>
        <w:rPr>
          <w:bCs/>
        </w:rPr>
      </w:pPr>
    </w:p>
    <w:p w14:paraId="3BBB8EC2" w14:textId="77777777" w:rsidR="001E1A8C" w:rsidRPr="00071EA6" w:rsidRDefault="001E1A8C" w:rsidP="001E1A8C">
      <w:pPr>
        <w:pStyle w:val="afb"/>
        <w:rPr>
          <w:bCs/>
        </w:rPr>
      </w:pPr>
      <w:r w:rsidRPr="00071EA6">
        <w:rPr>
          <w:bCs/>
        </w:rPr>
        <w:t>3. Требования к внешнему облику объектов капитального строительства, относящихся к группе «Общественные».</w:t>
      </w:r>
    </w:p>
    <w:tbl>
      <w:tblPr>
        <w:tblStyle w:val="afd"/>
        <w:tblW w:w="0" w:type="auto"/>
        <w:tblLook w:val="04A0" w:firstRow="1" w:lastRow="0" w:firstColumn="1" w:lastColumn="0" w:noHBand="0" w:noVBand="1"/>
      </w:tblPr>
      <w:tblGrid>
        <w:gridCol w:w="541"/>
        <w:gridCol w:w="1648"/>
        <w:gridCol w:w="1958"/>
        <w:gridCol w:w="10639"/>
      </w:tblGrid>
      <w:tr w:rsidR="00071EA6" w:rsidRPr="00071EA6" w14:paraId="5A1E76EF" w14:textId="77777777" w:rsidTr="006A0CA7">
        <w:tc>
          <w:tcPr>
            <w:tcW w:w="541" w:type="dxa"/>
          </w:tcPr>
          <w:p w14:paraId="25608191" w14:textId="77777777" w:rsidR="001E1A8C" w:rsidRPr="00071EA6" w:rsidRDefault="001E1A8C" w:rsidP="006A0CA7">
            <w:pPr>
              <w:pStyle w:val="af9"/>
              <w:rPr>
                <w:lang w:bidi="ru-RU"/>
              </w:rPr>
            </w:pPr>
            <w:r w:rsidRPr="00071EA6">
              <w:rPr>
                <w:lang w:bidi="ru-RU"/>
              </w:rPr>
              <w:t>№</w:t>
            </w:r>
          </w:p>
          <w:p w14:paraId="02577065" w14:textId="77777777" w:rsidR="001E1A8C" w:rsidRPr="00071EA6" w:rsidRDefault="001E1A8C" w:rsidP="006A0CA7">
            <w:pPr>
              <w:pStyle w:val="af9"/>
            </w:pPr>
            <w:r w:rsidRPr="00071EA6">
              <w:rPr>
                <w:lang w:bidi="ru-RU"/>
              </w:rPr>
              <w:t>п/п</w:t>
            </w:r>
          </w:p>
        </w:tc>
        <w:tc>
          <w:tcPr>
            <w:tcW w:w="1648" w:type="dxa"/>
          </w:tcPr>
          <w:p w14:paraId="6F7F8890" w14:textId="77777777" w:rsidR="001E1A8C" w:rsidRPr="00071EA6" w:rsidRDefault="001E1A8C" w:rsidP="006A0CA7">
            <w:pPr>
              <w:pStyle w:val="af9"/>
            </w:pPr>
            <w:r w:rsidRPr="00071EA6">
              <w:rPr>
                <w:lang w:bidi="ru-RU"/>
              </w:rPr>
              <w:t>Параметр</w:t>
            </w:r>
          </w:p>
        </w:tc>
        <w:tc>
          <w:tcPr>
            <w:tcW w:w="1958" w:type="dxa"/>
          </w:tcPr>
          <w:p w14:paraId="0AA6ED29" w14:textId="77777777" w:rsidR="001E1A8C" w:rsidRPr="00071EA6" w:rsidRDefault="001E1A8C" w:rsidP="006A0CA7">
            <w:pPr>
              <w:pStyle w:val="af9"/>
              <w:rPr>
                <w:lang w:bidi="ru-RU"/>
              </w:rPr>
            </w:pPr>
            <w:r w:rsidRPr="00071EA6">
              <w:rPr>
                <w:lang w:bidi="ru-RU"/>
              </w:rPr>
              <w:t>Конструктивный</w:t>
            </w:r>
          </w:p>
          <w:p w14:paraId="40E4F737" w14:textId="77777777" w:rsidR="001E1A8C" w:rsidRPr="00071EA6" w:rsidRDefault="001E1A8C" w:rsidP="006A0CA7">
            <w:pPr>
              <w:pStyle w:val="af9"/>
            </w:pPr>
            <w:r w:rsidRPr="00071EA6">
              <w:rPr>
                <w:lang w:bidi="ru-RU"/>
              </w:rPr>
              <w:t>элемент</w:t>
            </w:r>
          </w:p>
        </w:tc>
        <w:tc>
          <w:tcPr>
            <w:tcW w:w="10639" w:type="dxa"/>
          </w:tcPr>
          <w:p w14:paraId="2AECD119" w14:textId="77777777" w:rsidR="001E1A8C" w:rsidRPr="00071EA6" w:rsidRDefault="001E1A8C" w:rsidP="006A0CA7">
            <w:pPr>
              <w:pStyle w:val="af9"/>
            </w:pPr>
            <w:r w:rsidRPr="00071EA6">
              <w:rPr>
                <w:lang w:bidi="ru-RU"/>
              </w:rPr>
              <w:t>Требования</w:t>
            </w:r>
          </w:p>
        </w:tc>
      </w:tr>
      <w:tr w:rsidR="00071EA6" w:rsidRPr="00071EA6" w14:paraId="09DE2296" w14:textId="77777777" w:rsidTr="006A0CA7">
        <w:tc>
          <w:tcPr>
            <w:tcW w:w="541" w:type="dxa"/>
            <w:vMerge w:val="restart"/>
          </w:tcPr>
          <w:p w14:paraId="5DC59A45" w14:textId="77777777" w:rsidR="001E1A8C" w:rsidRPr="00071EA6" w:rsidRDefault="001E1A8C" w:rsidP="006A0CA7">
            <w:pPr>
              <w:pStyle w:val="af9"/>
            </w:pPr>
            <w:r w:rsidRPr="00071EA6">
              <w:rPr>
                <w:lang w:bidi="ru-RU"/>
              </w:rPr>
              <w:t>1</w:t>
            </w:r>
          </w:p>
        </w:tc>
        <w:tc>
          <w:tcPr>
            <w:tcW w:w="1648" w:type="dxa"/>
            <w:vMerge w:val="restart"/>
          </w:tcPr>
          <w:p w14:paraId="00BC350B" w14:textId="77777777" w:rsidR="001E1A8C" w:rsidRPr="00071EA6" w:rsidRDefault="001E1A8C" w:rsidP="006A0CA7">
            <w:pPr>
              <w:pStyle w:val="af9"/>
            </w:pPr>
            <w:r w:rsidRPr="00071EA6">
              <w:rPr>
                <w:lang w:bidi="ru-RU"/>
              </w:rPr>
              <w:t>Требова</w:t>
            </w:r>
            <w:r w:rsidRPr="00071EA6">
              <w:rPr>
                <w:lang w:bidi="ru-RU"/>
              </w:rPr>
              <w:softHyphen/>
              <w:t>ния к цве</w:t>
            </w:r>
            <w:r w:rsidRPr="00071EA6">
              <w:rPr>
                <w:lang w:bidi="ru-RU"/>
              </w:rPr>
              <w:softHyphen/>
              <w:t>товым ха</w:t>
            </w:r>
            <w:r w:rsidRPr="00071EA6">
              <w:rPr>
                <w:lang w:bidi="ru-RU"/>
              </w:rPr>
              <w:softHyphen/>
              <w:t>рактери</w:t>
            </w:r>
            <w:r w:rsidRPr="00071EA6">
              <w:rPr>
                <w:lang w:bidi="ru-RU"/>
              </w:rPr>
              <w:softHyphen/>
              <w:t>стикам зданий, строений и соору</w:t>
            </w:r>
            <w:r w:rsidRPr="00071EA6">
              <w:rPr>
                <w:lang w:bidi="ru-RU"/>
              </w:rPr>
              <w:softHyphen/>
              <w:t>жений</w:t>
            </w:r>
          </w:p>
        </w:tc>
        <w:tc>
          <w:tcPr>
            <w:tcW w:w="1958" w:type="dxa"/>
          </w:tcPr>
          <w:p w14:paraId="4F4B90A8" w14:textId="77777777" w:rsidR="001E1A8C" w:rsidRPr="00071EA6" w:rsidRDefault="001E1A8C" w:rsidP="006A0CA7">
            <w:pPr>
              <w:pStyle w:val="af9"/>
            </w:pPr>
            <w:r w:rsidRPr="00071EA6">
              <w:rPr>
                <w:lang w:bidi="ru-RU"/>
              </w:rPr>
              <w:t>1.1. Стены</w:t>
            </w:r>
          </w:p>
        </w:tc>
        <w:tc>
          <w:tcPr>
            <w:tcW w:w="10639" w:type="dxa"/>
          </w:tcPr>
          <w:p w14:paraId="20F95693" w14:textId="77777777" w:rsidR="001E1A8C" w:rsidRPr="00071EA6" w:rsidRDefault="001E1A8C" w:rsidP="006A0CA7">
            <w:pPr>
              <w:pStyle w:val="af9"/>
              <w:jc w:val="both"/>
            </w:pPr>
            <w:r w:rsidRPr="00071EA6">
              <w:t>1.1.1</w:t>
            </w:r>
            <w:r w:rsidRPr="00071EA6">
              <w:tab/>
            </w:r>
            <w:proofErr w:type="gramStart"/>
            <w:r w:rsidRPr="00071EA6">
              <w:t>В</w:t>
            </w:r>
            <w:proofErr w:type="gramEnd"/>
            <w:r w:rsidRPr="00071EA6">
              <w:t xml:space="preserve"> цветовом решении облицовочных материалов объекта (за исключением площади остекления) разрешается использовать 1 оттенок в качестве основного цвета, не более двух - в качестве дополнительных цветов и не более одного - в качестве акцентного цвета. Основной оттенок должен быть использован на большей части площади фасада, дополнительные - суммарно на меньшей части. Акцентный оттенок (при наличии) должен вводиться для выделения архитектурных элементов здания (декоративные элементы, выступающие импосты, фрагменты стен, элементы входных групп и т.д.).</w:t>
            </w:r>
          </w:p>
          <w:p w14:paraId="187B06AB" w14:textId="77777777" w:rsidR="001E1A8C" w:rsidRPr="00071EA6" w:rsidRDefault="001E1A8C" w:rsidP="006A0CA7">
            <w:pPr>
              <w:pStyle w:val="af9"/>
              <w:jc w:val="both"/>
            </w:pPr>
            <w:r w:rsidRPr="00071EA6">
              <w:t>1.1.2</w:t>
            </w:r>
            <w:r w:rsidRPr="00071EA6">
              <w:tab/>
              <w:t>Цветовое решение должно осуществляться в соответствии с разрешенными к использованию RAL:</w:t>
            </w:r>
          </w:p>
          <w:p w14:paraId="42BB899D" w14:textId="77777777" w:rsidR="001E1A8C" w:rsidRPr="00071EA6" w:rsidRDefault="001E1A8C" w:rsidP="006A0CA7">
            <w:pPr>
              <w:pStyle w:val="af9"/>
              <w:jc w:val="both"/>
            </w:pPr>
            <w:r w:rsidRPr="00071EA6">
              <w:t>основные оттенки - 9010,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w:t>
            </w:r>
          </w:p>
          <w:p w14:paraId="2F9B2E6B" w14:textId="77777777" w:rsidR="001E1A8C" w:rsidRPr="00071EA6" w:rsidRDefault="001E1A8C" w:rsidP="006A0CA7">
            <w:pPr>
              <w:pStyle w:val="af9"/>
              <w:jc w:val="both"/>
            </w:pPr>
            <w:r w:rsidRPr="00071EA6">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6F50854D" w14:textId="77777777" w:rsidR="001E1A8C" w:rsidRPr="00071EA6" w:rsidRDefault="001E1A8C" w:rsidP="006A0CA7">
            <w:pPr>
              <w:pStyle w:val="af9"/>
              <w:jc w:val="both"/>
            </w:pPr>
            <w:r w:rsidRPr="00071EA6">
              <w:t>акцентные оттенки - 9010, 1002, 070 70 30, 060 70 40, 050 70 30,280 70 10, 1020, 040 50 30, 6011, 5014, 030 40 30, 8002, 050 40 30.</w:t>
            </w:r>
          </w:p>
          <w:p w14:paraId="7F16D148" w14:textId="77777777" w:rsidR="001E1A8C" w:rsidRPr="00071EA6" w:rsidRDefault="001E1A8C" w:rsidP="006A0CA7">
            <w:pPr>
              <w:pStyle w:val="af9"/>
              <w:jc w:val="both"/>
            </w:pPr>
            <w:r w:rsidRPr="00071EA6">
              <w:lastRenderedPageBreak/>
              <w:t>1.1.3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2967B02B" w14:textId="77777777" w:rsidR="001E1A8C" w:rsidRPr="00071EA6" w:rsidRDefault="001E1A8C" w:rsidP="006A0CA7">
            <w:pPr>
              <w:pStyle w:val="af9"/>
              <w:jc w:val="both"/>
            </w:pPr>
            <w:r w:rsidRPr="00071EA6">
              <w:t>1.1.4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003B837E" w14:textId="77777777" w:rsidTr="006A0CA7">
        <w:tc>
          <w:tcPr>
            <w:tcW w:w="541" w:type="dxa"/>
            <w:vMerge/>
          </w:tcPr>
          <w:p w14:paraId="29E19A7A" w14:textId="77777777" w:rsidR="001E1A8C" w:rsidRPr="00071EA6" w:rsidRDefault="001E1A8C" w:rsidP="006A0CA7">
            <w:pPr>
              <w:pStyle w:val="af9"/>
            </w:pPr>
          </w:p>
        </w:tc>
        <w:tc>
          <w:tcPr>
            <w:tcW w:w="1648" w:type="dxa"/>
            <w:vMerge/>
          </w:tcPr>
          <w:p w14:paraId="4EF006D2" w14:textId="77777777" w:rsidR="001E1A8C" w:rsidRPr="00071EA6" w:rsidRDefault="001E1A8C" w:rsidP="006A0CA7">
            <w:pPr>
              <w:pStyle w:val="af9"/>
            </w:pPr>
          </w:p>
        </w:tc>
        <w:tc>
          <w:tcPr>
            <w:tcW w:w="1958" w:type="dxa"/>
          </w:tcPr>
          <w:p w14:paraId="69429196" w14:textId="77777777" w:rsidR="001E1A8C" w:rsidRPr="00071EA6" w:rsidRDefault="001E1A8C" w:rsidP="006A0CA7">
            <w:pPr>
              <w:pStyle w:val="af9"/>
            </w:pPr>
            <w:r w:rsidRPr="00071EA6">
              <w:rPr>
                <w:lang w:bidi="ru-RU"/>
              </w:rPr>
              <w:t>1.2. Окна</w:t>
            </w:r>
          </w:p>
        </w:tc>
        <w:tc>
          <w:tcPr>
            <w:tcW w:w="10639" w:type="dxa"/>
          </w:tcPr>
          <w:p w14:paraId="39D80587" w14:textId="77777777" w:rsidR="001E1A8C" w:rsidRPr="00071EA6" w:rsidRDefault="001E1A8C" w:rsidP="006A0CA7">
            <w:pPr>
              <w:pStyle w:val="af9"/>
              <w:jc w:val="both"/>
            </w:pPr>
            <w:r w:rsidRPr="00071EA6">
              <w:t>1.2.1</w:t>
            </w:r>
            <w:r w:rsidRPr="00071EA6">
              <w:tab/>
              <w:t>Цветовое решение должно осуществляться в соответствии с разрешенными к использованию RAL: 9010, 1002, 7010, 7011, 7024, 7026, 820-5, 7021, 8014, 9005.</w:t>
            </w:r>
          </w:p>
          <w:p w14:paraId="2F58E44F" w14:textId="77777777" w:rsidR="001E1A8C" w:rsidRPr="00071EA6" w:rsidRDefault="001E1A8C" w:rsidP="006A0CA7">
            <w:pPr>
              <w:pStyle w:val="af9"/>
              <w:jc w:val="both"/>
            </w:pPr>
            <w:r w:rsidRPr="00071EA6">
              <w:t>1.2.2</w:t>
            </w:r>
            <w:r w:rsidRPr="00071EA6">
              <w:tab/>
              <w:t>Все элементы окон (за исключением стекла) должны выполняться в едином цветовом решении.</w:t>
            </w:r>
          </w:p>
        </w:tc>
      </w:tr>
      <w:tr w:rsidR="00071EA6" w:rsidRPr="00071EA6" w14:paraId="69F201CA" w14:textId="77777777" w:rsidTr="006A0CA7">
        <w:tc>
          <w:tcPr>
            <w:tcW w:w="541" w:type="dxa"/>
            <w:vMerge/>
          </w:tcPr>
          <w:p w14:paraId="0630359E" w14:textId="77777777" w:rsidR="001E1A8C" w:rsidRPr="00071EA6" w:rsidRDefault="001E1A8C" w:rsidP="006A0CA7">
            <w:pPr>
              <w:pStyle w:val="af9"/>
            </w:pPr>
          </w:p>
        </w:tc>
        <w:tc>
          <w:tcPr>
            <w:tcW w:w="1648" w:type="dxa"/>
            <w:vMerge/>
          </w:tcPr>
          <w:p w14:paraId="0285B4C3" w14:textId="77777777" w:rsidR="001E1A8C" w:rsidRPr="00071EA6" w:rsidRDefault="001E1A8C" w:rsidP="006A0CA7">
            <w:pPr>
              <w:pStyle w:val="af9"/>
            </w:pPr>
          </w:p>
        </w:tc>
        <w:tc>
          <w:tcPr>
            <w:tcW w:w="1958" w:type="dxa"/>
          </w:tcPr>
          <w:p w14:paraId="5E744DD4" w14:textId="77777777" w:rsidR="001E1A8C" w:rsidRPr="00071EA6" w:rsidRDefault="001E1A8C" w:rsidP="006A0CA7">
            <w:pPr>
              <w:pStyle w:val="af9"/>
            </w:pPr>
            <w:r w:rsidRPr="00071EA6">
              <w:rPr>
                <w:lang w:bidi="ru-RU"/>
              </w:rPr>
              <w:t>1.3. Остекление</w:t>
            </w:r>
          </w:p>
        </w:tc>
        <w:tc>
          <w:tcPr>
            <w:tcW w:w="10639" w:type="dxa"/>
          </w:tcPr>
          <w:p w14:paraId="2EDA9F65" w14:textId="77777777" w:rsidR="001E1A8C" w:rsidRPr="00071EA6" w:rsidRDefault="001E1A8C" w:rsidP="006A0CA7">
            <w:pPr>
              <w:pStyle w:val="af9"/>
              <w:jc w:val="both"/>
            </w:pPr>
            <w:r w:rsidRPr="00071EA6">
              <w:t>1.3.1</w:t>
            </w:r>
            <w:r w:rsidRPr="00071EA6">
              <w:tab/>
              <w:t xml:space="preserve">Не допускается использование цветного (тонированного в массе), </w:t>
            </w:r>
            <w:proofErr w:type="spellStart"/>
            <w:r w:rsidRPr="00071EA6">
              <w:t>непросматриваемого</w:t>
            </w:r>
            <w:proofErr w:type="spellEnd"/>
            <w:r w:rsidRPr="00071EA6">
              <w:t xml:space="preserve"> зеркального остекления.</w:t>
            </w:r>
          </w:p>
          <w:p w14:paraId="1421A635" w14:textId="77777777" w:rsidR="001E1A8C" w:rsidRPr="00071EA6" w:rsidRDefault="001E1A8C" w:rsidP="006A0CA7">
            <w:pPr>
              <w:pStyle w:val="af9"/>
              <w:jc w:val="both"/>
            </w:pPr>
            <w:r w:rsidRPr="00071EA6">
              <w:t>1.3.2</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639958A2" w14:textId="77777777" w:rsidTr="006A0CA7">
        <w:tc>
          <w:tcPr>
            <w:tcW w:w="541" w:type="dxa"/>
            <w:vMerge/>
          </w:tcPr>
          <w:p w14:paraId="043B879D" w14:textId="77777777" w:rsidR="001E1A8C" w:rsidRPr="00071EA6" w:rsidRDefault="001E1A8C" w:rsidP="006A0CA7">
            <w:pPr>
              <w:pStyle w:val="af9"/>
            </w:pPr>
          </w:p>
        </w:tc>
        <w:tc>
          <w:tcPr>
            <w:tcW w:w="1648" w:type="dxa"/>
            <w:vMerge/>
          </w:tcPr>
          <w:p w14:paraId="7ACE54B8" w14:textId="77777777" w:rsidR="001E1A8C" w:rsidRPr="00071EA6" w:rsidRDefault="001E1A8C" w:rsidP="006A0CA7">
            <w:pPr>
              <w:pStyle w:val="af9"/>
            </w:pPr>
          </w:p>
        </w:tc>
        <w:tc>
          <w:tcPr>
            <w:tcW w:w="1958" w:type="dxa"/>
          </w:tcPr>
          <w:p w14:paraId="58950A02" w14:textId="77777777" w:rsidR="001E1A8C" w:rsidRPr="00071EA6" w:rsidRDefault="001E1A8C" w:rsidP="006A0CA7">
            <w:pPr>
              <w:pStyle w:val="af9"/>
            </w:pPr>
            <w:r w:rsidRPr="00071EA6">
              <w:rPr>
                <w:lang w:bidi="ru-RU"/>
              </w:rPr>
              <w:t>1.4. Цоколь</w:t>
            </w:r>
          </w:p>
        </w:tc>
        <w:tc>
          <w:tcPr>
            <w:tcW w:w="10639" w:type="dxa"/>
          </w:tcPr>
          <w:p w14:paraId="68ADCF9B" w14:textId="77777777" w:rsidR="001E1A8C" w:rsidRPr="00071EA6" w:rsidRDefault="001E1A8C" w:rsidP="006A0CA7">
            <w:pPr>
              <w:pStyle w:val="af9"/>
              <w:jc w:val="both"/>
            </w:pPr>
            <w:r w:rsidRPr="00071EA6">
              <w:t>1.4.1</w:t>
            </w:r>
            <w:r w:rsidRPr="00071EA6">
              <w:tab/>
              <w:t>Предусмотреть цветовое решение, соответствующее одному из колеров элементов здания (стен, перекрытий, элементов окон, ограждений).</w:t>
            </w:r>
          </w:p>
          <w:p w14:paraId="6F026830" w14:textId="77777777" w:rsidR="001E1A8C" w:rsidRPr="00071EA6" w:rsidRDefault="001E1A8C" w:rsidP="006A0CA7">
            <w:pPr>
              <w:pStyle w:val="af9"/>
              <w:jc w:val="both"/>
            </w:pPr>
            <w:r w:rsidRPr="00071EA6">
              <w:t>1.4.2</w:t>
            </w:r>
            <w:r w:rsidRPr="00071EA6">
              <w:tab/>
              <w:t>Цветовое решение должно осуществляться в соответствии с разрешенными к использованию RAL: 9010, 150-5, 9001, 160-3, 160-5, 060 90 10, 070 90 10, 060 90 05, 1013, 840-2, 100 80 05, ПО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4A63F572" w14:textId="77777777" w:rsidR="001E1A8C" w:rsidRPr="00071EA6" w:rsidRDefault="001E1A8C" w:rsidP="006A0CA7">
            <w:pPr>
              <w:pStyle w:val="af9"/>
              <w:jc w:val="both"/>
            </w:pPr>
            <w:r w:rsidRPr="00071EA6">
              <w:t>1.4.3</w:t>
            </w:r>
            <w:r w:rsidRPr="00071EA6">
              <w:tab/>
              <w:t>При подборе материалов неоднородной текстуры (натуральных - кирпич, гранит и т.д.,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77CBE190" w14:textId="77777777" w:rsidR="001E1A8C" w:rsidRPr="00071EA6" w:rsidRDefault="001E1A8C" w:rsidP="006A0CA7">
            <w:pPr>
              <w:pStyle w:val="af9"/>
              <w:jc w:val="both"/>
            </w:pPr>
            <w:r w:rsidRPr="00071EA6">
              <w:lastRenderedPageBreak/>
              <w:t>1.4.4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3F1B12B3" w14:textId="77777777" w:rsidTr="006A0CA7">
        <w:tc>
          <w:tcPr>
            <w:tcW w:w="541" w:type="dxa"/>
            <w:vMerge/>
          </w:tcPr>
          <w:p w14:paraId="0CEA1A7E" w14:textId="77777777" w:rsidR="001E1A8C" w:rsidRPr="00071EA6" w:rsidRDefault="001E1A8C" w:rsidP="006A0CA7">
            <w:pPr>
              <w:pStyle w:val="af9"/>
            </w:pPr>
          </w:p>
        </w:tc>
        <w:tc>
          <w:tcPr>
            <w:tcW w:w="1648" w:type="dxa"/>
            <w:vMerge/>
          </w:tcPr>
          <w:p w14:paraId="0C070CDF" w14:textId="77777777" w:rsidR="001E1A8C" w:rsidRPr="00071EA6" w:rsidRDefault="001E1A8C" w:rsidP="006A0CA7">
            <w:pPr>
              <w:pStyle w:val="af9"/>
            </w:pPr>
          </w:p>
        </w:tc>
        <w:tc>
          <w:tcPr>
            <w:tcW w:w="1958" w:type="dxa"/>
          </w:tcPr>
          <w:p w14:paraId="05858A3A" w14:textId="77777777" w:rsidR="001E1A8C" w:rsidRPr="00071EA6" w:rsidRDefault="001E1A8C" w:rsidP="006A0CA7">
            <w:pPr>
              <w:pStyle w:val="af9"/>
            </w:pPr>
            <w:r w:rsidRPr="00071EA6">
              <w:rPr>
                <w:lang w:bidi="ru-RU"/>
              </w:rPr>
              <w:t>1.5. Кровля</w:t>
            </w:r>
          </w:p>
        </w:tc>
        <w:tc>
          <w:tcPr>
            <w:tcW w:w="10639" w:type="dxa"/>
          </w:tcPr>
          <w:p w14:paraId="6F1483EC" w14:textId="77777777" w:rsidR="001E1A8C" w:rsidRPr="00071EA6" w:rsidRDefault="001E1A8C" w:rsidP="006A0CA7">
            <w:pPr>
              <w:pStyle w:val="af9"/>
              <w:jc w:val="both"/>
            </w:pPr>
            <w:r w:rsidRPr="00071EA6">
              <w:t>1.5.1</w:t>
            </w:r>
            <w:r w:rsidRPr="00071EA6">
              <w:tab/>
              <w:t>Цветовое решение должно осуществляться в соответствии с разрешенными к использованию RAL: 7045, 820-5, 7024, 8028, 8011,7021.</w:t>
            </w:r>
          </w:p>
          <w:p w14:paraId="0115DF10" w14:textId="77777777" w:rsidR="001E1A8C" w:rsidRPr="00071EA6" w:rsidRDefault="001E1A8C" w:rsidP="006A0CA7">
            <w:pPr>
              <w:pStyle w:val="af9"/>
              <w:jc w:val="both"/>
            </w:pPr>
            <w:r w:rsidRPr="00071EA6">
              <w:t>1.5.2</w:t>
            </w:r>
            <w:r w:rsidRPr="00071EA6">
              <w:tab/>
              <w:t>Все элементы кровли должны выполняться в едином цветовом решении.</w:t>
            </w:r>
          </w:p>
        </w:tc>
      </w:tr>
      <w:tr w:rsidR="00071EA6" w:rsidRPr="00071EA6" w14:paraId="72A78F28" w14:textId="77777777" w:rsidTr="006A0CA7">
        <w:tc>
          <w:tcPr>
            <w:tcW w:w="541" w:type="dxa"/>
            <w:vMerge/>
          </w:tcPr>
          <w:p w14:paraId="0CA9251D" w14:textId="77777777" w:rsidR="001E1A8C" w:rsidRPr="00071EA6" w:rsidRDefault="001E1A8C" w:rsidP="006A0CA7">
            <w:pPr>
              <w:pStyle w:val="af9"/>
            </w:pPr>
          </w:p>
        </w:tc>
        <w:tc>
          <w:tcPr>
            <w:tcW w:w="1648" w:type="dxa"/>
            <w:vMerge/>
          </w:tcPr>
          <w:p w14:paraId="50017E6F" w14:textId="77777777" w:rsidR="001E1A8C" w:rsidRPr="00071EA6" w:rsidRDefault="001E1A8C" w:rsidP="006A0CA7">
            <w:pPr>
              <w:pStyle w:val="af9"/>
            </w:pPr>
          </w:p>
        </w:tc>
        <w:tc>
          <w:tcPr>
            <w:tcW w:w="1958" w:type="dxa"/>
          </w:tcPr>
          <w:p w14:paraId="645C4B4D" w14:textId="77777777" w:rsidR="001E1A8C" w:rsidRPr="00071EA6" w:rsidRDefault="001E1A8C" w:rsidP="006A0CA7">
            <w:pPr>
              <w:pStyle w:val="af9"/>
            </w:pPr>
            <w:r w:rsidRPr="00071EA6">
              <w:rPr>
                <w:lang w:bidi="ru-RU"/>
              </w:rPr>
              <w:t>1.6. Элементы входных групп</w:t>
            </w:r>
          </w:p>
        </w:tc>
        <w:tc>
          <w:tcPr>
            <w:tcW w:w="10639" w:type="dxa"/>
          </w:tcPr>
          <w:p w14:paraId="43C1C727" w14:textId="77777777" w:rsidR="001E1A8C" w:rsidRPr="00071EA6" w:rsidRDefault="001E1A8C" w:rsidP="006A0CA7">
            <w:pPr>
              <w:pStyle w:val="af9"/>
              <w:jc w:val="both"/>
            </w:pPr>
            <w:r w:rsidRPr="00071EA6">
              <w:t>1.6.1. Цветовое решение должно осуществляться в соответствии с разрешенными к использованию RAL: 9010, 150-5, 9001, 160-3, 160-5, 060 90 10, 070 90 10, 060 90 05, 1013, 840-2, 100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7C01F882" w14:textId="77777777" w:rsidR="001E1A8C" w:rsidRPr="00071EA6" w:rsidRDefault="001E1A8C" w:rsidP="006A0CA7">
            <w:pPr>
              <w:pStyle w:val="af9"/>
              <w:jc w:val="both"/>
            </w:pPr>
            <w:r w:rsidRPr="00071EA6">
              <w:t>1.6.2 При подборе материалов неоднородной текстуры (натуральных - кирпич, гранит,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071EA6" w:rsidRPr="00071EA6" w14:paraId="25963C48" w14:textId="77777777" w:rsidTr="006A0CA7">
        <w:tc>
          <w:tcPr>
            <w:tcW w:w="541" w:type="dxa"/>
            <w:vMerge/>
          </w:tcPr>
          <w:p w14:paraId="212BDC28" w14:textId="77777777" w:rsidR="001E1A8C" w:rsidRPr="00071EA6" w:rsidRDefault="001E1A8C" w:rsidP="006A0CA7">
            <w:pPr>
              <w:pStyle w:val="af9"/>
            </w:pPr>
          </w:p>
        </w:tc>
        <w:tc>
          <w:tcPr>
            <w:tcW w:w="1648" w:type="dxa"/>
            <w:vMerge/>
          </w:tcPr>
          <w:p w14:paraId="2AA9B04B" w14:textId="77777777" w:rsidR="001E1A8C" w:rsidRPr="00071EA6" w:rsidRDefault="001E1A8C" w:rsidP="006A0CA7">
            <w:pPr>
              <w:pStyle w:val="af9"/>
            </w:pPr>
          </w:p>
        </w:tc>
        <w:tc>
          <w:tcPr>
            <w:tcW w:w="1958" w:type="dxa"/>
          </w:tcPr>
          <w:p w14:paraId="4ADCE4D8" w14:textId="77777777" w:rsidR="001E1A8C" w:rsidRPr="00071EA6" w:rsidRDefault="001E1A8C" w:rsidP="006A0CA7">
            <w:pPr>
              <w:pStyle w:val="af9"/>
            </w:pPr>
            <w:r w:rsidRPr="00071EA6">
              <w:rPr>
                <w:lang w:bidi="ru-RU"/>
              </w:rPr>
              <w:t>1.7. Ограждения</w:t>
            </w:r>
          </w:p>
        </w:tc>
        <w:tc>
          <w:tcPr>
            <w:tcW w:w="10639" w:type="dxa"/>
          </w:tcPr>
          <w:p w14:paraId="174403C5" w14:textId="77777777" w:rsidR="001E1A8C" w:rsidRPr="00071EA6" w:rsidRDefault="001E1A8C" w:rsidP="006A0CA7">
            <w:pPr>
              <w:pStyle w:val="af9"/>
              <w:jc w:val="both"/>
            </w:pPr>
            <w:r w:rsidRPr="00071EA6">
              <w:t>1.7.1</w:t>
            </w:r>
            <w:r w:rsidRPr="00071EA6">
              <w:tab/>
            </w:r>
            <w:proofErr w:type="gramStart"/>
            <w:r w:rsidRPr="00071EA6">
              <w:t>В</w:t>
            </w:r>
            <w:proofErr w:type="gramEnd"/>
            <w:r w:rsidRPr="00071EA6">
              <w:t xml:space="preserve"> ограждениях балконов,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2751531E" w14:textId="77777777" w:rsidR="001E1A8C" w:rsidRPr="00071EA6" w:rsidRDefault="001E1A8C" w:rsidP="006A0CA7">
            <w:pPr>
              <w:pStyle w:val="af9"/>
              <w:jc w:val="both"/>
            </w:pPr>
            <w:r w:rsidRPr="00071EA6">
              <w:t>1.7.2</w:t>
            </w:r>
            <w:r w:rsidRPr="00071EA6">
              <w:tab/>
            </w:r>
            <w:proofErr w:type="gramStart"/>
            <w:r w:rsidRPr="00071EA6">
              <w:t>В</w:t>
            </w:r>
            <w:proofErr w:type="gramEnd"/>
            <w:r w:rsidRPr="00071EA6">
              <w:t xml:space="preserve">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75EE625D" w14:textId="77777777" w:rsidR="001E1A8C" w:rsidRPr="00071EA6" w:rsidRDefault="001E1A8C" w:rsidP="006A0CA7">
            <w:pPr>
              <w:pStyle w:val="af9"/>
              <w:jc w:val="both"/>
            </w:pPr>
            <w:r w:rsidRPr="00071EA6">
              <w:t>1.7.3</w:t>
            </w:r>
            <w:r w:rsidRPr="00071EA6">
              <w:tab/>
              <w:t xml:space="preserve">Для ограждений, выполненных из латуни или покрытых имитацией латуни, а также для ограждений, выполненных из </w:t>
            </w:r>
            <w:proofErr w:type="spellStart"/>
            <w:r w:rsidRPr="00071EA6">
              <w:t>кортена</w:t>
            </w:r>
            <w:proofErr w:type="spellEnd"/>
            <w:r w:rsidRPr="00071EA6">
              <w:t>, допускается отклонение от перечня разрешенных RAL в пользу натурального цвета материала.</w:t>
            </w:r>
          </w:p>
          <w:p w14:paraId="55407A07" w14:textId="77777777" w:rsidR="001E1A8C" w:rsidRPr="00071EA6" w:rsidRDefault="001E1A8C" w:rsidP="006A0CA7">
            <w:pPr>
              <w:pStyle w:val="af9"/>
              <w:jc w:val="both"/>
            </w:pPr>
            <w:r w:rsidRPr="00071EA6">
              <w:t>1.7.4</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3C460DE7" w14:textId="77777777" w:rsidTr="006A0CA7">
        <w:tc>
          <w:tcPr>
            <w:tcW w:w="541" w:type="dxa"/>
            <w:vMerge w:val="restart"/>
          </w:tcPr>
          <w:p w14:paraId="0F93528D" w14:textId="77777777" w:rsidR="001E1A8C" w:rsidRPr="00071EA6" w:rsidRDefault="001E1A8C" w:rsidP="006A0CA7">
            <w:pPr>
              <w:pStyle w:val="af9"/>
            </w:pPr>
            <w:r w:rsidRPr="00071EA6">
              <w:t>2</w:t>
            </w:r>
          </w:p>
        </w:tc>
        <w:tc>
          <w:tcPr>
            <w:tcW w:w="1648" w:type="dxa"/>
            <w:vMerge w:val="restart"/>
          </w:tcPr>
          <w:p w14:paraId="21D2AE23" w14:textId="77777777" w:rsidR="001E1A8C" w:rsidRPr="00071EA6" w:rsidRDefault="001E1A8C" w:rsidP="006A0CA7">
            <w:pPr>
              <w:pStyle w:val="af9"/>
            </w:pPr>
            <w:r w:rsidRPr="00071EA6">
              <w:t xml:space="preserve">Требования к отделочным </w:t>
            </w:r>
            <w:r w:rsidRPr="00071EA6">
              <w:lastRenderedPageBreak/>
              <w:t>материалам фасадов зданий, строений и сооружений</w:t>
            </w:r>
          </w:p>
        </w:tc>
        <w:tc>
          <w:tcPr>
            <w:tcW w:w="1958" w:type="dxa"/>
          </w:tcPr>
          <w:p w14:paraId="2A6F300F" w14:textId="77777777" w:rsidR="001E1A8C" w:rsidRPr="00071EA6" w:rsidRDefault="001E1A8C" w:rsidP="006A0CA7">
            <w:pPr>
              <w:pStyle w:val="af9"/>
            </w:pPr>
            <w:r w:rsidRPr="00071EA6">
              <w:lastRenderedPageBreak/>
              <w:t>2.1. Стены</w:t>
            </w:r>
          </w:p>
        </w:tc>
        <w:tc>
          <w:tcPr>
            <w:tcW w:w="10639" w:type="dxa"/>
          </w:tcPr>
          <w:p w14:paraId="069383E6" w14:textId="77777777" w:rsidR="001E1A8C" w:rsidRPr="00071EA6" w:rsidRDefault="001E1A8C" w:rsidP="006A0CA7">
            <w:pPr>
              <w:pStyle w:val="af9"/>
              <w:jc w:val="both"/>
            </w:pPr>
            <w:r w:rsidRPr="00071EA6">
              <w:t>2.1.1</w:t>
            </w:r>
            <w:r w:rsidRPr="00071EA6">
              <w:tab/>
              <w:t>Один из материалов должен быть основным и использоваться на большей части площади фасада.</w:t>
            </w:r>
          </w:p>
          <w:p w14:paraId="6437B6DD" w14:textId="77777777" w:rsidR="001E1A8C" w:rsidRPr="00071EA6" w:rsidRDefault="001E1A8C" w:rsidP="006A0CA7">
            <w:pPr>
              <w:pStyle w:val="af9"/>
              <w:jc w:val="both"/>
            </w:pPr>
            <w:r w:rsidRPr="00071EA6">
              <w:lastRenderedPageBreak/>
              <w:t>2.1.2</w:t>
            </w:r>
            <w:r w:rsidRPr="00071EA6">
              <w:tab/>
              <w:t xml:space="preserve">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486F31D9" w14:textId="77777777" w:rsidR="001E1A8C" w:rsidRPr="00071EA6" w:rsidRDefault="001E1A8C" w:rsidP="006A0CA7">
            <w:pPr>
              <w:pStyle w:val="af9"/>
              <w:jc w:val="both"/>
            </w:pPr>
            <w:r w:rsidRPr="00071EA6">
              <w:t>2.1.3</w:t>
            </w:r>
            <w:r w:rsidRPr="00071EA6">
              <w:tab/>
              <w:t>Материалы с глянцевой поверхностью (за исключением стекла) должны применяться на меньшей части площади фасада.</w:t>
            </w:r>
          </w:p>
          <w:p w14:paraId="6CD82B72" w14:textId="77777777" w:rsidR="001E1A8C" w:rsidRPr="00071EA6" w:rsidRDefault="001E1A8C" w:rsidP="006A0CA7">
            <w:pPr>
              <w:pStyle w:val="af9"/>
              <w:jc w:val="both"/>
            </w:pPr>
            <w:r w:rsidRPr="00071EA6">
              <w:t>2.1.4</w:t>
            </w:r>
            <w:r w:rsidRPr="00071EA6">
              <w:tab/>
              <w:t>Материалы, имитирующие натуральные, должны соответствовать им по фактуре.</w:t>
            </w:r>
          </w:p>
          <w:p w14:paraId="3C07978B" w14:textId="77777777" w:rsidR="001E1A8C" w:rsidRPr="00071EA6" w:rsidRDefault="001E1A8C" w:rsidP="006A0CA7">
            <w:pPr>
              <w:pStyle w:val="af9"/>
              <w:jc w:val="both"/>
            </w:pPr>
            <w:r w:rsidRPr="00071EA6">
              <w:t>2.1.5</w:t>
            </w:r>
            <w:r w:rsidRPr="00071EA6">
              <w:tab/>
              <w:t>Не допускается окраска поверхностей, облицованных натуральным камнем.</w:t>
            </w:r>
          </w:p>
          <w:p w14:paraId="0A4D9554" w14:textId="77777777" w:rsidR="001E1A8C" w:rsidRPr="00071EA6" w:rsidRDefault="001E1A8C" w:rsidP="006A0CA7">
            <w:pPr>
              <w:pStyle w:val="af9"/>
              <w:jc w:val="both"/>
            </w:pPr>
            <w:r w:rsidRPr="00071EA6">
              <w:t>2.1.6</w:t>
            </w:r>
            <w:r w:rsidRPr="00071EA6">
              <w:tab/>
              <w:t>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5D666538" w14:textId="77777777" w:rsidR="001E1A8C" w:rsidRPr="00071EA6" w:rsidRDefault="001E1A8C" w:rsidP="006A0CA7">
            <w:pPr>
              <w:pStyle w:val="af9"/>
              <w:jc w:val="both"/>
            </w:pPr>
            <w:r w:rsidRPr="00071EA6">
              <w:t>2.1.7</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37A4532A" w14:textId="77777777" w:rsidTr="006A0CA7">
        <w:tc>
          <w:tcPr>
            <w:tcW w:w="541" w:type="dxa"/>
            <w:vMerge/>
          </w:tcPr>
          <w:p w14:paraId="66903AB8" w14:textId="77777777" w:rsidR="001E1A8C" w:rsidRPr="00071EA6" w:rsidRDefault="001E1A8C" w:rsidP="006A0CA7">
            <w:pPr>
              <w:pStyle w:val="af9"/>
            </w:pPr>
          </w:p>
        </w:tc>
        <w:tc>
          <w:tcPr>
            <w:tcW w:w="1648" w:type="dxa"/>
            <w:vMerge/>
          </w:tcPr>
          <w:p w14:paraId="4629A2F3" w14:textId="77777777" w:rsidR="001E1A8C" w:rsidRPr="00071EA6" w:rsidRDefault="001E1A8C" w:rsidP="006A0CA7">
            <w:pPr>
              <w:pStyle w:val="af9"/>
            </w:pPr>
          </w:p>
        </w:tc>
        <w:tc>
          <w:tcPr>
            <w:tcW w:w="1958" w:type="dxa"/>
          </w:tcPr>
          <w:p w14:paraId="465D12A7" w14:textId="77777777" w:rsidR="001E1A8C" w:rsidRPr="00071EA6" w:rsidRDefault="001E1A8C" w:rsidP="006A0CA7">
            <w:pPr>
              <w:pStyle w:val="af9"/>
            </w:pPr>
            <w:r w:rsidRPr="00071EA6">
              <w:t>2.2. Окна</w:t>
            </w:r>
          </w:p>
        </w:tc>
        <w:tc>
          <w:tcPr>
            <w:tcW w:w="10639" w:type="dxa"/>
          </w:tcPr>
          <w:p w14:paraId="7BA16A5B" w14:textId="77777777" w:rsidR="001E1A8C" w:rsidRPr="00071EA6" w:rsidRDefault="001E1A8C" w:rsidP="006A0CA7">
            <w:pPr>
              <w:pStyle w:val="af9"/>
              <w:jc w:val="both"/>
            </w:pPr>
            <w:r w:rsidRPr="00071EA6">
              <w:t>2.2.1</w:t>
            </w:r>
            <w:r w:rsidRPr="00071EA6">
              <w:tab/>
              <w:t>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7A7A0F27" w14:textId="77777777" w:rsidR="001E1A8C" w:rsidRPr="00071EA6" w:rsidRDefault="001E1A8C" w:rsidP="006A0CA7">
            <w:pPr>
              <w:pStyle w:val="af9"/>
              <w:jc w:val="both"/>
            </w:pPr>
            <w:r w:rsidRPr="00071EA6">
              <w:t>2.2.2</w:t>
            </w:r>
            <w:r w:rsidRPr="00071EA6">
              <w:tab/>
              <w:t>Все элементы окон (за исключением стекла) должны выполняться в едином материале.</w:t>
            </w:r>
          </w:p>
        </w:tc>
      </w:tr>
      <w:tr w:rsidR="00071EA6" w:rsidRPr="00071EA6" w14:paraId="3D4AE77E" w14:textId="77777777" w:rsidTr="006A0CA7">
        <w:tc>
          <w:tcPr>
            <w:tcW w:w="541" w:type="dxa"/>
            <w:vMerge/>
          </w:tcPr>
          <w:p w14:paraId="36173FCF" w14:textId="77777777" w:rsidR="001E1A8C" w:rsidRPr="00071EA6" w:rsidRDefault="001E1A8C" w:rsidP="006A0CA7">
            <w:pPr>
              <w:pStyle w:val="af9"/>
            </w:pPr>
          </w:p>
        </w:tc>
        <w:tc>
          <w:tcPr>
            <w:tcW w:w="1648" w:type="dxa"/>
            <w:vMerge/>
          </w:tcPr>
          <w:p w14:paraId="34F7C1F7" w14:textId="77777777" w:rsidR="001E1A8C" w:rsidRPr="00071EA6" w:rsidRDefault="001E1A8C" w:rsidP="006A0CA7">
            <w:pPr>
              <w:pStyle w:val="af9"/>
            </w:pPr>
          </w:p>
        </w:tc>
        <w:tc>
          <w:tcPr>
            <w:tcW w:w="1958" w:type="dxa"/>
          </w:tcPr>
          <w:p w14:paraId="1FD8EB70" w14:textId="77777777" w:rsidR="001E1A8C" w:rsidRPr="00071EA6" w:rsidRDefault="001E1A8C" w:rsidP="006A0CA7">
            <w:pPr>
              <w:pStyle w:val="af9"/>
            </w:pPr>
            <w:r w:rsidRPr="00071EA6">
              <w:t>2.3. Остекление</w:t>
            </w:r>
          </w:p>
        </w:tc>
        <w:tc>
          <w:tcPr>
            <w:tcW w:w="10639" w:type="dxa"/>
          </w:tcPr>
          <w:p w14:paraId="5FCCDED5" w14:textId="77777777" w:rsidR="001E1A8C" w:rsidRPr="00071EA6" w:rsidRDefault="001E1A8C" w:rsidP="006A0CA7">
            <w:pPr>
              <w:pStyle w:val="af9"/>
              <w:jc w:val="both"/>
            </w:pPr>
            <w:r w:rsidRPr="00071EA6">
              <w:t>2.3.1</w:t>
            </w:r>
            <w:r w:rsidRPr="00071EA6">
              <w:tab/>
              <w:t>Не допускается установка дверных заполнений с остеклением менее 50% полотна (за исключением технических и аварийных выходов).</w:t>
            </w:r>
          </w:p>
          <w:p w14:paraId="518D8598" w14:textId="77777777" w:rsidR="001E1A8C" w:rsidRPr="00071EA6" w:rsidRDefault="001E1A8C" w:rsidP="006A0CA7">
            <w:pPr>
              <w:pStyle w:val="af9"/>
              <w:jc w:val="both"/>
            </w:pPr>
            <w:r w:rsidRPr="00071EA6">
              <w:t>2.3.2</w:t>
            </w:r>
            <w:r w:rsidRPr="00071EA6">
              <w:tab/>
              <w:t>Не допускается использование тонированного в массе, а также не просматриваемого зеркального остекления.</w:t>
            </w:r>
          </w:p>
        </w:tc>
      </w:tr>
      <w:tr w:rsidR="00071EA6" w:rsidRPr="00071EA6" w14:paraId="4F24A08A" w14:textId="77777777" w:rsidTr="006A0CA7">
        <w:tc>
          <w:tcPr>
            <w:tcW w:w="541" w:type="dxa"/>
            <w:vMerge/>
          </w:tcPr>
          <w:p w14:paraId="7D9FAD5A" w14:textId="77777777" w:rsidR="001E1A8C" w:rsidRPr="00071EA6" w:rsidRDefault="001E1A8C" w:rsidP="006A0CA7">
            <w:pPr>
              <w:pStyle w:val="af9"/>
            </w:pPr>
          </w:p>
        </w:tc>
        <w:tc>
          <w:tcPr>
            <w:tcW w:w="1648" w:type="dxa"/>
            <w:vMerge/>
          </w:tcPr>
          <w:p w14:paraId="71CA5B11" w14:textId="77777777" w:rsidR="001E1A8C" w:rsidRPr="00071EA6" w:rsidRDefault="001E1A8C" w:rsidP="006A0CA7">
            <w:pPr>
              <w:pStyle w:val="af9"/>
            </w:pPr>
          </w:p>
        </w:tc>
        <w:tc>
          <w:tcPr>
            <w:tcW w:w="1958" w:type="dxa"/>
          </w:tcPr>
          <w:p w14:paraId="7B14814D" w14:textId="77777777" w:rsidR="001E1A8C" w:rsidRPr="00071EA6" w:rsidRDefault="001E1A8C" w:rsidP="006A0CA7">
            <w:pPr>
              <w:pStyle w:val="af9"/>
            </w:pPr>
            <w:r w:rsidRPr="00071EA6">
              <w:t>2.4. Цоколь</w:t>
            </w:r>
          </w:p>
        </w:tc>
        <w:tc>
          <w:tcPr>
            <w:tcW w:w="10639" w:type="dxa"/>
          </w:tcPr>
          <w:p w14:paraId="5CB156FD" w14:textId="77777777" w:rsidR="001E1A8C" w:rsidRPr="00071EA6" w:rsidRDefault="001E1A8C" w:rsidP="006A0CA7">
            <w:pPr>
              <w:pStyle w:val="af9"/>
              <w:jc w:val="both"/>
            </w:pPr>
            <w:r w:rsidRPr="00071EA6">
              <w:t>2.4.1</w:t>
            </w:r>
            <w:r w:rsidRPr="00071EA6">
              <w:tab/>
              <w:t>Один из материалов должен быть основным и использоваться на большей части площади цоколя.</w:t>
            </w:r>
          </w:p>
          <w:p w14:paraId="1A631708" w14:textId="77777777" w:rsidR="001E1A8C" w:rsidRPr="00071EA6" w:rsidRDefault="001E1A8C" w:rsidP="006A0CA7">
            <w:pPr>
              <w:pStyle w:val="af9"/>
              <w:jc w:val="both"/>
            </w:pPr>
            <w:r w:rsidRPr="00071EA6">
              <w:t>2.4.2</w:t>
            </w:r>
            <w:r w:rsidRPr="00071EA6">
              <w:tab/>
              <w:t xml:space="preserve">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66774FB1" w14:textId="77777777" w:rsidR="001E1A8C" w:rsidRPr="00071EA6" w:rsidRDefault="001E1A8C" w:rsidP="006A0CA7">
            <w:pPr>
              <w:pStyle w:val="af9"/>
              <w:jc w:val="both"/>
            </w:pPr>
            <w:r w:rsidRPr="00071EA6">
              <w:t>2.4.3</w:t>
            </w:r>
            <w:r w:rsidRPr="00071EA6">
              <w:tab/>
              <w:t>Материалы с глянцевой поверхностью (за исключением стекла) должны применяться на меньшей части площади цоколя.</w:t>
            </w:r>
          </w:p>
          <w:p w14:paraId="0A392593" w14:textId="77777777" w:rsidR="001E1A8C" w:rsidRPr="00071EA6" w:rsidRDefault="001E1A8C" w:rsidP="006A0CA7">
            <w:pPr>
              <w:pStyle w:val="af9"/>
              <w:jc w:val="both"/>
            </w:pPr>
            <w:r w:rsidRPr="00071EA6">
              <w:t>2.4.4</w:t>
            </w:r>
            <w:r w:rsidRPr="00071EA6">
              <w:tab/>
              <w:t>Материалы, имитирующие натуральные, должны соответствовать им по фактуре.</w:t>
            </w:r>
          </w:p>
          <w:p w14:paraId="4D633DEF" w14:textId="77777777" w:rsidR="001E1A8C" w:rsidRPr="00071EA6" w:rsidRDefault="001E1A8C" w:rsidP="006A0CA7">
            <w:pPr>
              <w:pStyle w:val="af9"/>
              <w:jc w:val="both"/>
            </w:pPr>
            <w:r w:rsidRPr="00071EA6">
              <w:t>2.4.5</w:t>
            </w:r>
            <w:r w:rsidRPr="00071EA6">
              <w:tab/>
              <w:t>Не допускается окраска поверхностей, облицованных натуральным камнем.</w:t>
            </w:r>
          </w:p>
          <w:p w14:paraId="734BE93D" w14:textId="77777777" w:rsidR="001E1A8C" w:rsidRPr="00071EA6" w:rsidRDefault="001E1A8C" w:rsidP="006A0CA7">
            <w:pPr>
              <w:pStyle w:val="af9"/>
              <w:jc w:val="both"/>
            </w:pPr>
            <w:r w:rsidRPr="00071EA6">
              <w:lastRenderedPageBreak/>
              <w:t>2.4.6</w:t>
            </w:r>
            <w:r w:rsidRPr="00071EA6">
              <w:tab/>
              <w:t xml:space="preserve">Для навесов и козырьков к приямкам, выходящих на главные фасады, не допускается использовать: профилированный лист, металлический и пластиковый (виниловый) </w:t>
            </w:r>
            <w:proofErr w:type="spellStart"/>
            <w:r w:rsidRPr="00071EA6">
              <w:t>сайдинг</w:t>
            </w:r>
            <w:proofErr w:type="spellEnd"/>
            <w:r w:rsidRPr="00071EA6">
              <w:t>, поликарбонат (за исключением монолитного поликарбоната).</w:t>
            </w:r>
          </w:p>
          <w:p w14:paraId="423FCD2F" w14:textId="77777777" w:rsidR="001E1A8C" w:rsidRPr="00071EA6" w:rsidRDefault="001E1A8C" w:rsidP="006A0CA7">
            <w:pPr>
              <w:pStyle w:val="af9"/>
              <w:jc w:val="both"/>
            </w:pPr>
            <w:r w:rsidRPr="00071EA6">
              <w:t>2.4.7</w:t>
            </w:r>
            <w:r w:rsidRPr="00071EA6">
              <w:tab/>
              <w:t xml:space="preserve">Для навесов и козырьков к приямкам, выходящих на второстепенные фасады, не допускается использовать: металлический и пластиковый (виниловый) </w:t>
            </w:r>
            <w:proofErr w:type="spellStart"/>
            <w:r w:rsidRPr="00071EA6">
              <w:t>сайдинг</w:t>
            </w:r>
            <w:proofErr w:type="spellEnd"/>
            <w:r w:rsidRPr="00071EA6">
              <w:t>, поликарбонат (за исключением монолитного поликарбоната).</w:t>
            </w:r>
          </w:p>
          <w:p w14:paraId="24AF6003" w14:textId="77777777" w:rsidR="001E1A8C" w:rsidRPr="00071EA6" w:rsidRDefault="001E1A8C" w:rsidP="006A0CA7">
            <w:pPr>
              <w:pStyle w:val="af9"/>
              <w:jc w:val="both"/>
            </w:pPr>
            <w:r w:rsidRPr="00071EA6">
              <w:t>2.4.8</w:t>
            </w:r>
            <w:r w:rsidRPr="00071EA6">
              <w:tab/>
              <w:t>Не допускается устройство радиальных козырьков и навесов к приямкам.</w:t>
            </w:r>
          </w:p>
          <w:p w14:paraId="7703280E" w14:textId="77777777" w:rsidR="001E1A8C" w:rsidRPr="00071EA6" w:rsidRDefault="001E1A8C" w:rsidP="006A0CA7">
            <w:pPr>
              <w:pStyle w:val="af9"/>
              <w:jc w:val="both"/>
            </w:pPr>
            <w:r w:rsidRPr="00071EA6">
              <w:t>2.4.9</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25A8B8B1" w14:textId="77777777" w:rsidTr="006A0CA7">
        <w:tc>
          <w:tcPr>
            <w:tcW w:w="541" w:type="dxa"/>
            <w:vMerge/>
          </w:tcPr>
          <w:p w14:paraId="4B2FA6EC" w14:textId="77777777" w:rsidR="001E1A8C" w:rsidRPr="00071EA6" w:rsidRDefault="001E1A8C" w:rsidP="006A0CA7">
            <w:pPr>
              <w:pStyle w:val="af9"/>
            </w:pPr>
          </w:p>
        </w:tc>
        <w:tc>
          <w:tcPr>
            <w:tcW w:w="1648" w:type="dxa"/>
            <w:vMerge/>
          </w:tcPr>
          <w:p w14:paraId="7E238EF0" w14:textId="77777777" w:rsidR="001E1A8C" w:rsidRPr="00071EA6" w:rsidRDefault="001E1A8C" w:rsidP="006A0CA7">
            <w:pPr>
              <w:pStyle w:val="af9"/>
            </w:pPr>
          </w:p>
        </w:tc>
        <w:tc>
          <w:tcPr>
            <w:tcW w:w="1958" w:type="dxa"/>
          </w:tcPr>
          <w:p w14:paraId="352F79E9" w14:textId="77777777" w:rsidR="001E1A8C" w:rsidRPr="00071EA6" w:rsidRDefault="001E1A8C" w:rsidP="006A0CA7">
            <w:pPr>
              <w:pStyle w:val="af9"/>
            </w:pPr>
            <w:r w:rsidRPr="00071EA6">
              <w:t>2.5. Кровля</w:t>
            </w:r>
          </w:p>
        </w:tc>
        <w:tc>
          <w:tcPr>
            <w:tcW w:w="10639" w:type="dxa"/>
          </w:tcPr>
          <w:p w14:paraId="7964A8B2" w14:textId="77777777" w:rsidR="001E1A8C" w:rsidRPr="00071EA6" w:rsidRDefault="001E1A8C" w:rsidP="006A0CA7">
            <w:pPr>
              <w:pStyle w:val="af9"/>
              <w:jc w:val="both"/>
            </w:pPr>
            <w:r w:rsidRPr="00071EA6">
              <w:t xml:space="preserve">2.5.1 Не допускается использовать: асбестоцементный лист, пластиковый (виниловый) </w:t>
            </w:r>
            <w:proofErr w:type="spellStart"/>
            <w:r w:rsidRPr="00071EA6">
              <w:t>сайдинг</w:t>
            </w:r>
            <w:proofErr w:type="spellEnd"/>
            <w:r w:rsidRPr="00071EA6">
              <w:t xml:space="preserve">, сотовый или профилированный поликарбонат, ПВХ-панели, шифер, фанеру, </w:t>
            </w:r>
            <w:proofErr w:type="spellStart"/>
            <w:r w:rsidRPr="00071EA6">
              <w:t>вагонку</w:t>
            </w:r>
            <w:proofErr w:type="spellEnd"/>
            <w:r w:rsidRPr="00071EA6">
              <w:t>.</w:t>
            </w:r>
          </w:p>
        </w:tc>
      </w:tr>
      <w:tr w:rsidR="00071EA6" w:rsidRPr="00071EA6" w14:paraId="25E75F87" w14:textId="77777777" w:rsidTr="006A0CA7">
        <w:tc>
          <w:tcPr>
            <w:tcW w:w="541" w:type="dxa"/>
            <w:vMerge/>
          </w:tcPr>
          <w:p w14:paraId="54C213E0" w14:textId="77777777" w:rsidR="001E1A8C" w:rsidRPr="00071EA6" w:rsidRDefault="001E1A8C" w:rsidP="006A0CA7">
            <w:pPr>
              <w:pStyle w:val="af9"/>
            </w:pPr>
          </w:p>
        </w:tc>
        <w:tc>
          <w:tcPr>
            <w:tcW w:w="1648" w:type="dxa"/>
            <w:vMerge/>
          </w:tcPr>
          <w:p w14:paraId="34814D58" w14:textId="77777777" w:rsidR="001E1A8C" w:rsidRPr="00071EA6" w:rsidRDefault="001E1A8C" w:rsidP="006A0CA7">
            <w:pPr>
              <w:pStyle w:val="af9"/>
            </w:pPr>
          </w:p>
        </w:tc>
        <w:tc>
          <w:tcPr>
            <w:tcW w:w="1958" w:type="dxa"/>
          </w:tcPr>
          <w:p w14:paraId="5F81020F" w14:textId="77777777" w:rsidR="001E1A8C" w:rsidRPr="00071EA6" w:rsidRDefault="001E1A8C" w:rsidP="006A0CA7">
            <w:pPr>
              <w:pStyle w:val="af9"/>
            </w:pPr>
            <w:r w:rsidRPr="00071EA6">
              <w:t>2.6. Элементы входных групп</w:t>
            </w:r>
          </w:p>
        </w:tc>
        <w:tc>
          <w:tcPr>
            <w:tcW w:w="10639" w:type="dxa"/>
          </w:tcPr>
          <w:p w14:paraId="7338D229" w14:textId="77777777" w:rsidR="001E1A8C" w:rsidRPr="00071EA6" w:rsidRDefault="001E1A8C" w:rsidP="006A0CA7">
            <w:pPr>
              <w:pStyle w:val="af9"/>
              <w:jc w:val="both"/>
            </w:pPr>
            <w:r w:rsidRPr="00071EA6">
              <w:t>2.6.1</w:t>
            </w:r>
            <w:r w:rsidRPr="00071EA6">
              <w:tab/>
              <w:t xml:space="preserve">Для навесов и козырьков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шифер, фанеру, </w:t>
            </w:r>
            <w:proofErr w:type="spellStart"/>
            <w:r w:rsidRPr="00071EA6">
              <w:t>вагонку</w:t>
            </w:r>
            <w:proofErr w:type="spellEnd"/>
            <w:r w:rsidRPr="00071EA6">
              <w:t>, ПВХ-панели (за исключением HPL-панелей с имитацией дерева).</w:t>
            </w:r>
          </w:p>
          <w:p w14:paraId="65E3717E" w14:textId="77777777" w:rsidR="001E1A8C" w:rsidRPr="00071EA6" w:rsidRDefault="001E1A8C" w:rsidP="006A0CA7">
            <w:pPr>
              <w:pStyle w:val="af9"/>
              <w:jc w:val="both"/>
            </w:pPr>
            <w:r w:rsidRPr="00071EA6">
              <w:t>2.6.2</w:t>
            </w:r>
            <w:r w:rsidRPr="00071EA6">
              <w:tab/>
              <w:t>Материалы, имитирующие натуральные, должны соответствовать им по фактуре.</w:t>
            </w:r>
          </w:p>
          <w:p w14:paraId="6185DFB0" w14:textId="77777777" w:rsidR="001E1A8C" w:rsidRPr="00071EA6" w:rsidRDefault="001E1A8C" w:rsidP="006A0CA7">
            <w:pPr>
              <w:pStyle w:val="af9"/>
              <w:jc w:val="both"/>
            </w:pPr>
            <w:r w:rsidRPr="00071EA6">
              <w:t>2.6.3</w:t>
            </w:r>
            <w:r w:rsidRPr="00071EA6">
              <w:tab/>
              <w:t>Не допускается устройство радиальных козырьков и навесов.</w:t>
            </w:r>
          </w:p>
          <w:p w14:paraId="67E358DF" w14:textId="77777777" w:rsidR="001E1A8C" w:rsidRPr="00071EA6" w:rsidRDefault="001E1A8C" w:rsidP="006A0CA7">
            <w:pPr>
              <w:pStyle w:val="af9"/>
              <w:jc w:val="both"/>
            </w:pPr>
            <w:r w:rsidRPr="00071EA6">
              <w:t>2.6.4</w:t>
            </w:r>
            <w:r w:rsidRPr="00071EA6">
              <w:tab/>
              <w:t>Для лестниц, площадок, ступеней не допускается использовать: материалы с классом противоскольжения менее R12, резиновую плитку.</w:t>
            </w:r>
          </w:p>
          <w:p w14:paraId="17D55F78" w14:textId="77777777" w:rsidR="001E1A8C" w:rsidRPr="00071EA6" w:rsidRDefault="001E1A8C" w:rsidP="006A0CA7">
            <w:pPr>
              <w:pStyle w:val="af9"/>
              <w:jc w:val="both"/>
            </w:pPr>
            <w:r w:rsidRPr="00071EA6">
              <w:t>2.6.5</w:t>
            </w:r>
            <w:r w:rsidRPr="00071EA6">
              <w:tab/>
              <w:t>Не допускается окраска поверхностей, облицованных натуральным камнем.</w:t>
            </w:r>
          </w:p>
          <w:p w14:paraId="6FBC4D1E" w14:textId="77777777" w:rsidR="001E1A8C" w:rsidRPr="00071EA6" w:rsidRDefault="001E1A8C" w:rsidP="006A0CA7">
            <w:pPr>
              <w:pStyle w:val="af9"/>
              <w:jc w:val="both"/>
            </w:pPr>
            <w:r w:rsidRPr="00071EA6">
              <w:t>2.6.6</w:t>
            </w:r>
            <w:r w:rsidRPr="00071EA6">
              <w:tab/>
              <w:t xml:space="preserve">Необходимо предусматривать </w:t>
            </w:r>
            <w:proofErr w:type="spellStart"/>
            <w:r w:rsidRPr="00071EA6">
              <w:t>придверные</w:t>
            </w:r>
            <w:proofErr w:type="spellEnd"/>
            <w:r w:rsidRPr="00071EA6">
              <w:t xml:space="preserve"> грязезащитные системы.</w:t>
            </w:r>
          </w:p>
        </w:tc>
      </w:tr>
      <w:tr w:rsidR="00071EA6" w:rsidRPr="00071EA6" w14:paraId="70205B21" w14:textId="77777777" w:rsidTr="006A0CA7">
        <w:tc>
          <w:tcPr>
            <w:tcW w:w="541" w:type="dxa"/>
            <w:vMerge/>
          </w:tcPr>
          <w:p w14:paraId="3848799D" w14:textId="77777777" w:rsidR="001E1A8C" w:rsidRPr="00071EA6" w:rsidRDefault="001E1A8C" w:rsidP="006A0CA7">
            <w:pPr>
              <w:pStyle w:val="af9"/>
            </w:pPr>
          </w:p>
        </w:tc>
        <w:tc>
          <w:tcPr>
            <w:tcW w:w="1648" w:type="dxa"/>
            <w:vMerge/>
          </w:tcPr>
          <w:p w14:paraId="4F6E3F05" w14:textId="77777777" w:rsidR="001E1A8C" w:rsidRPr="00071EA6" w:rsidRDefault="001E1A8C" w:rsidP="006A0CA7">
            <w:pPr>
              <w:pStyle w:val="af9"/>
            </w:pPr>
          </w:p>
        </w:tc>
        <w:tc>
          <w:tcPr>
            <w:tcW w:w="1958" w:type="dxa"/>
          </w:tcPr>
          <w:p w14:paraId="53748B7E" w14:textId="77777777" w:rsidR="001E1A8C" w:rsidRPr="00071EA6" w:rsidRDefault="001E1A8C" w:rsidP="006A0CA7">
            <w:pPr>
              <w:pStyle w:val="af9"/>
            </w:pPr>
            <w:r w:rsidRPr="00071EA6">
              <w:t>2.7. Ограждения</w:t>
            </w:r>
          </w:p>
        </w:tc>
        <w:tc>
          <w:tcPr>
            <w:tcW w:w="10639" w:type="dxa"/>
          </w:tcPr>
          <w:p w14:paraId="39183119" w14:textId="77777777" w:rsidR="001E1A8C" w:rsidRPr="00071EA6" w:rsidRDefault="001E1A8C" w:rsidP="006A0CA7">
            <w:pPr>
              <w:pStyle w:val="af9"/>
              <w:jc w:val="both"/>
            </w:pPr>
            <w:r w:rsidRPr="00071EA6">
              <w:t xml:space="preserve">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поликарбонат, фанеру, </w:t>
            </w:r>
            <w:proofErr w:type="spellStart"/>
            <w:r w:rsidRPr="00071EA6">
              <w:t>вагонку</w:t>
            </w:r>
            <w:proofErr w:type="spellEnd"/>
            <w:r w:rsidRPr="00071EA6">
              <w:t xml:space="preserve">, </w:t>
            </w:r>
            <w:proofErr w:type="spellStart"/>
            <w:r w:rsidRPr="00071EA6">
              <w:t>стекломагнезитовые</w:t>
            </w:r>
            <w:proofErr w:type="spellEnd"/>
            <w:r w:rsidRPr="00071EA6">
              <w:t xml:space="preserve"> листы.</w:t>
            </w:r>
          </w:p>
        </w:tc>
      </w:tr>
      <w:tr w:rsidR="00071EA6" w:rsidRPr="00071EA6" w14:paraId="76F31F6A" w14:textId="77777777" w:rsidTr="006A0CA7">
        <w:tc>
          <w:tcPr>
            <w:tcW w:w="541" w:type="dxa"/>
          </w:tcPr>
          <w:p w14:paraId="2454F308" w14:textId="77777777" w:rsidR="001E1A8C" w:rsidRPr="00071EA6" w:rsidRDefault="001E1A8C" w:rsidP="006A0CA7">
            <w:pPr>
              <w:pStyle w:val="af9"/>
            </w:pPr>
            <w:r w:rsidRPr="00071EA6">
              <w:t>3</w:t>
            </w:r>
          </w:p>
        </w:tc>
        <w:tc>
          <w:tcPr>
            <w:tcW w:w="1648" w:type="dxa"/>
          </w:tcPr>
          <w:p w14:paraId="69FC3F10" w14:textId="77777777" w:rsidR="001E1A8C" w:rsidRPr="00071EA6" w:rsidRDefault="001E1A8C" w:rsidP="006A0CA7">
            <w:pPr>
              <w:pStyle w:val="af9"/>
            </w:pPr>
            <w:r w:rsidRPr="00071EA6">
              <w:t xml:space="preserve">Требования к размещению технического и инженерного оборудования на фасадах </w:t>
            </w:r>
            <w:r w:rsidRPr="00071EA6">
              <w:lastRenderedPageBreak/>
              <w:t>зданий, строений и сооружений</w:t>
            </w:r>
          </w:p>
        </w:tc>
        <w:tc>
          <w:tcPr>
            <w:tcW w:w="12597" w:type="dxa"/>
            <w:gridSpan w:val="2"/>
          </w:tcPr>
          <w:p w14:paraId="0D0C3BC2" w14:textId="77777777" w:rsidR="001E1A8C" w:rsidRPr="00071EA6" w:rsidRDefault="001E1A8C" w:rsidP="006A0CA7">
            <w:pPr>
              <w:pStyle w:val="af9"/>
              <w:jc w:val="both"/>
            </w:pPr>
            <w:r w:rsidRPr="00071EA6">
              <w:lastRenderedPageBreak/>
              <w:t xml:space="preserve">Элементы систем кондиционирования (наружные блоки систем кондиционирования и вентиляции, отверстия для монтажа </w:t>
            </w:r>
            <w:proofErr w:type="spellStart"/>
            <w:r w:rsidRPr="00071EA6">
              <w:t>бризера</w:t>
            </w:r>
            <w:proofErr w:type="spellEnd"/>
            <w:r w:rsidRPr="00071EA6">
              <w:t>), а также антенны должны:</w:t>
            </w:r>
          </w:p>
          <w:p w14:paraId="295D2704" w14:textId="77777777" w:rsidR="001E1A8C" w:rsidRPr="00071EA6" w:rsidRDefault="001E1A8C" w:rsidP="006A0CA7">
            <w:pPr>
              <w:pStyle w:val="af9"/>
              <w:jc w:val="both"/>
            </w:pPr>
            <w:r w:rsidRPr="00071EA6">
              <w:t>размещаться упорядоченно, с привязкой к архитектурному решению фасада и единой композиционной (вертикальной, горизонтальной) системе осей;</w:t>
            </w:r>
          </w:p>
          <w:p w14:paraId="75AE9E5D" w14:textId="77777777" w:rsidR="001E1A8C" w:rsidRPr="00071EA6" w:rsidRDefault="001E1A8C" w:rsidP="006A0CA7">
            <w:pPr>
              <w:pStyle w:val="af9"/>
              <w:jc w:val="both"/>
            </w:pPr>
            <w:r w:rsidRPr="00071EA6">
              <w:t>размещаться с использованием стандартных конструкций крепления и с использованием маскирующих ограждений (решеток, жалюзи, корзин);</w:t>
            </w:r>
          </w:p>
          <w:p w14:paraId="46FE54CA" w14:textId="77777777" w:rsidR="001E1A8C" w:rsidRPr="00071EA6" w:rsidRDefault="001E1A8C" w:rsidP="006A0CA7">
            <w:pPr>
              <w:pStyle w:val="af9"/>
              <w:jc w:val="both"/>
            </w:pPr>
            <w:r w:rsidRPr="00071EA6">
              <w:t xml:space="preserve">оснащаться кабель-каналами, скрытыми за фасадом или замаскированными в тон колера соответствующей плоскости </w:t>
            </w:r>
            <w:r w:rsidRPr="00071EA6">
              <w:lastRenderedPageBreak/>
              <w:t>фасада. Для элементов систем кондиционирования необходимо предусматривать скрытое организованное водоотведение.</w:t>
            </w:r>
          </w:p>
          <w:p w14:paraId="26079EBA" w14:textId="77777777" w:rsidR="001E1A8C" w:rsidRPr="00071EA6" w:rsidRDefault="001E1A8C" w:rsidP="006A0CA7">
            <w:pPr>
              <w:pStyle w:val="af9"/>
              <w:jc w:val="both"/>
            </w:pPr>
            <w:r w:rsidRPr="00071EA6">
              <w:t>Размещение элементов систем кондиционирования допускается:</w:t>
            </w:r>
          </w:p>
          <w:p w14:paraId="0D611B24" w14:textId="77777777" w:rsidR="001E1A8C" w:rsidRPr="00071EA6" w:rsidRDefault="001E1A8C" w:rsidP="006A0CA7">
            <w:pPr>
              <w:pStyle w:val="af9"/>
              <w:jc w:val="both"/>
            </w:pPr>
            <w:r w:rsidRPr="00071EA6">
              <w:t xml:space="preserve">на кровле объекта (крышные кондиционеры с внутренними </w:t>
            </w:r>
            <w:proofErr w:type="spellStart"/>
            <w:r w:rsidRPr="00071EA6">
              <w:t>воздуховодными</w:t>
            </w:r>
            <w:proofErr w:type="spellEnd"/>
            <w:r w:rsidRPr="00071EA6">
              <w:t xml:space="preserve"> каналами); в нижней части оконных проемов, в окнах подвального этажа без выхода за плоскость фасада; в простенках между оконными и дверными проемами; на второстепенных фасадах, брандмауэрах;</w:t>
            </w:r>
          </w:p>
          <w:p w14:paraId="615AF830" w14:textId="77777777" w:rsidR="001E1A8C" w:rsidRPr="00071EA6" w:rsidRDefault="001E1A8C" w:rsidP="006A0CA7">
            <w:pPr>
              <w:pStyle w:val="af9"/>
              <w:jc w:val="both"/>
            </w:pPr>
            <w:r w:rsidRPr="00071EA6">
              <w:t>в арочных проемах на высоте не менее 3,0 м от поверхности земли,</w:t>
            </w:r>
          </w:p>
          <w:p w14:paraId="79F0278B" w14:textId="77777777" w:rsidR="001E1A8C" w:rsidRPr="00071EA6" w:rsidRDefault="001E1A8C" w:rsidP="006A0CA7">
            <w:pPr>
              <w:pStyle w:val="af9"/>
              <w:jc w:val="both"/>
            </w:pPr>
            <w:r w:rsidRPr="00071EA6">
              <w:t>3.4 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0D2A0519" w14:textId="77777777" w:rsidR="001E1A8C" w:rsidRPr="00071EA6" w:rsidRDefault="001E1A8C" w:rsidP="006A0CA7">
            <w:pPr>
              <w:pStyle w:val="af9"/>
              <w:jc w:val="both"/>
            </w:pPr>
            <w:r w:rsidRPr="00071EA6">
              <w:t>Маскирующие ограждения должны иметь окраску, соответствующую одному из колеров элементов здания (стен, перекрытий, элементов окон, цоколя).</w:t>
            </w:r>
          </w:p>
          <w:p w14:paraId="20123E77" w14:textId="77777777" w:rsidR="001E1A8C" w:rsidRPr="00071EA6" w:rsidRDefault="001E1A8C" w:rsidP="006A0CA7">
            <w:pPr>
              <w:pStyle w:val="af9"/>
              <w:jc w:val="both"/>
            </w:pPr>
            <w:r w:rsidRPr="00071EA6">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1E1A8C" w:rsidRPr="00071EA6" w14:paraId="1FF82204" w14:textId="77777777" w:rsidTr="006A0CA7">
        <w:tc>
          <w:tcPr>
            <w:tcW w:w="541" w:type="dxa"/>
          </w:tcPr>
          <w:p w14:paraId="68090A95" w14:textId="77777777" w:rsidR="001E1A8C" w:rsidRPr="00071EA6" w:rsidRDefault="001E1A8C" w:rsidP="006A0CA7">
            <w:pPr>
              <w:pStyle w:val="af9"/>
            </w:pPr>
            <w:r w:rsidRPr="00071EA6">
              <w:lastRenderedPageBreak/>
              <w:t>4</w:t>
            </w:r>
          </w:p>
        </w:tc>
        <w:tc>
          <w:tcPr>
            <w:tcW w:w="1648" w:type="dxa"/>
          </w:tcPr>
          <w:p w14:paraId="3DE7F7AE" w14:textId="77777777" w:rsidR="001E1A8C" w:rsidRPr="00071EA6" w:rsidRDefault="001E1A8C" w:rsidP="006A0CA7">
            <w:pPr>
              <w:pStyle w:val="af9"/>
            </w:pPr>
            <w:r w:rsidRPr="00071EA6">
              <w:t>Требования к подсветке фасадов зданий, строений и сооружений</w:t>
            </w:r>
          </w:p>
        </w:tc>
        <w:tc>
          <w:tcPr>
            <w:tcW w:w="12597" w:type="dxa"/>
            <w:gridSpan w:val="2"/>
          </w:tcPr>
          <w:p w14:paraId="0715AA3A" w14:textId="77777777" w:rsidR="001E1A8C" w:rsidRPr="00071EA6" w:rsidRDefault="001E1A8C" w:rsidP="006A0CA7">
            <w:pPr>
              <w:pStyle w:val="af9"/>
              <w:jc w:val="both"/>
            </w:pPr>
            <w:r w:rsidRPr="00071EA6">
              <w:t>Входные группы должны иметь освещение.</w:t>
            </w:r>
          </w:p>
          <w:p w14:paraId="653028A4" w14:textId="77777777" w:rsidR="001E1A8C" w:rsidRPr="00071EA6" w:rsidRDefault="001E1A8C" w:rsidP="006A0CA7">
            <w:pPr>
              <w:pStyle w:val="af9"/>
              <w:jc w:val="both"/>
            </w:pPr>
            <w:r w:rsidRPr="00071EA6">
              <w:t>Запрещается использовать в подсветке фасадов пиксельную, мигающую подсветку.</w:t>
            </w:r>
          </w:p>
          <w:p w14:paraId="039416EA" w14:textId="77777777" w:rsidR="001E1A8C" w:rsidRPr="00071EA6" w:rsidRDefault="001E1A8C" w:rsidP="006A0CA7">
            <w:pPr>
              <w:pStyle w:val="af9"/>
              <w:jc w:val="both"/>
            </w:pPr>
            <w:r w:rsidRPr="00071EA6">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 Подсветка осуществляется с цветовой температурой (</w:t>
            </w:r>
            <w:proofErr w:type="spellStart"/>
            <w:r w:rsidRPr="00071EA6">
              <w:t>Тц</w:t>
            </w:r>
            <w:proofErr w:type="spellEnd"/>
            <w:r w:rsidRPr="00071EA6">
              <w:t>) в диапазоне 2000-2700 К.</w:t>
            </w:r>
          </w:p>
          <w:p w14:paraId="633FC1BC" w14:textId="77777777" w:rsidR="001E1A8C" w:rsidRPr="00071EA6" w:rsidRDefault="001E1A8C" w:rsidP="006A0CA7">
            <w:pPr>
              <w:pStyle w:val="af9"/>
              <w:jc w:val="both"/>
            </w:pPr>
            <w:r w:rsidRPr="00071EA6">
              <w:t>Не допускается засветка окон жилых помещений, расположенных вблизи зданий, а также камер видеонаблюдения.</w:t>
            </w:r>
          </w:p>
        </w:tc>
      </w:tr>
    </w:tbl>
    <w:p w14:paraId="0D3DA954" w14:textId="77777777" w:rsidR="001E1A8C" w:rsidRPr="00071EA6" w:rsidRDefault="001E1A8C" w:rsidP="001E1A8C">
      <w:pPr>
        <w:pStyle w:val="afb"/>
        <w:rPr>
          <w:lang w:bidi="ru-RU"/>
        </w:rPr>
      </w:pPr>
    </w:p>
    <w:p w14:paraId="1195C5FF" w14:textId="77777777" w:rsidR="001E1A8C" w:rsidRPr="00071EA6" w:rsidRDefault="001E1A8C" w:rsidP="001E1A8C">
      <w:pPr>
        <w:pStyle w:val="afb"/>
        <w:rPr>
          <w:bCs/>
          <w:lang w:bidi="ru-RU"/>
        </w:rPr>
      </w:pPr>
      <w:r w:rsidRPr="00071EA6">
        <w:rPr>
          <w:bCs/>
          <w:lang w:bidi="ru-RU"/>
        </w:rPr>
        <w:t>4. Требования к внешнему облику объектов капитального строительства, относящихся к группе «Индивидуальные жилые».</w:t>
      </w:r>
    </w:p>
    <w:tbl>
      <w:tblPr>
        <w:tblStyle w:val="afd"/>
        <w:tblW w:w="0" w:type="auto"/>
        <w:tblLook w:val="04A0" w:firstRow="1" w:lastRow="0" w:firstColumn="1" w:lastColumn="0" w:noHBand="0" w:noVBand="1"/>
      </w:tblPr>
      <w:tblGrid>
        <w:gridCol w:w="541"/>
        <w:gridCol w:w="1648"/>
        <w:gridCol w:w="1958"/>
        <w:gridCol w:w="10639"/>
      </w:tblGrid>
      <w:tr w:rsidR="00071EA6" w:rsidRPr="00071EA6" w14:paraId="2D0449A3" w14:textId="77777777" w:rsidTr="006A0CA7">
        <w:tc>
          <w:tcPr>
            <w:tcW w:w="541" w:type="dxa"/>
          </w:tcPr>
          <w:p w14:paraId="39D9903E" w14:textId="77777777" w:rsidR="001E1A8C" w:rsidRPr="00071EA6" w:rsidRDefault="001E1A8C" w:rsidP="006A0CA7">
            <w:pPr>
              <w:pStyle w:val="af9"/>
              <w:rPr>
                <w:lang w:bidi="ru-RU"/>
              </w:rPr>
            </w:pPr>
            <w:r w:rsidRPr="00071EA6">
              <w:rPr>
                <w:lang w:bidi="ru-RU"/>
              </w:rPr>
              <w:t>№</w:t>
            </w:r>
          </w:p>
          <w:p w14:paraId="6A7F74BC" w14:textId="77777777" w:rsidR="001E1A8C" w:rsidRPr="00071EA6" w:rsidRDefault="001E1A8C" w:rsidP="006A0CA7">
            <w:pPr>
              <w:pStyle w:val="af9"/>
            </w:pPr>
            <w:r w:rsidRPr="00071EA6">
              <w:rPr>
                <w:lang w:bidi="ru-RU"/>
              </w:rPr>
              <w:t>п/п</w:t>
            </w:r>
          </w:p>
        </w:tc>
        <w:tc>
          <w:tcPr>
            <w:tcW w:w="1648" w:type="dxa"/>
          </w:tcPr>
          <w:p w14:paraId="36AE44D0" w14:textId="77777777" w:rsidR="001E1A8C" w:rsidRPr="00071EA6" w:rsidRDefault="001E1A8C" w:rsidP="006A0CA7">
            <w:pPr>
              <w:pStyle w:val="af9"/>
            </w:pPr>
            <w:r w:rsidRPr="00071EA6">
              <w:rPr>
                <w:lang w:bidi="ru-RU"/>
              </w:rPr>
              <w:t>Параметр</w:t>
            </w:r>
          </w:p>
        </w:tc>
        <w:tc>
          <w:tcPr>
            <w:tcW w:w="1958" w:type="dxa"/>
          </w:tcPr>
          <w:p w14:paraId="5692A458" w14:textId="77777777" w:rsidR="001E1A8C" w:rsidRPr="00071EA6" w:rsidRDefault="001E1A8C" w:rsidP="006A0CA7">
            <w:pPr>
              <w:pStyle w:val="af9"/>
              <w:rPr>
                <w:lang w:bidi="ru-RU"/>
              </w:rPr>
            </w:pPr>
            <w:r w:rsidRPr="00071EA6">
              <w:rPr>
                <w:lang w:bidi="ru-RU"/>
              </w:rPr>
              <w:t>Конструктивный</w:t>
            </w:r>
          </w:p>
          <w:p w14:paraId="52B7BA6E" w14:textId="77777777" w:rsidR="001E1A8C" w:rsidRPr="00071EA6" w:rsidRDefault="001E1A8C" w:rsidP="006A0CA7">
            <w:pPr>
              <w:pStyle w:val="af9"/>
            </w:pPr>
            <w:r w:rsidRPr="00071EA6">
              <w:rPr>
                <w:lang w:bidi="ru-RU"/>
              </w:rPr>
              <w:t>элемент</w:t>
            </w:r>
          </w:p>
        </w:tc>
        <w:tc>
          <w:tcPr>
            <w:tcW w:w="10639" w:type="dxa"/>
          </w:tcPr>
          <w:p w14:paraId="6D77EE77" w14:textId="77777777" w:rsidR="001E1A8C" w:rsidRPr="00071EA6" w:rsidRDefault="001E1A8C" w:rsidP="006A0CA7">
            <w:pPr>
              <w:pStyle w:val="af9"/>
            </w:pPr>
            <w:r w:rsidRPr="00071EA6">
              <w:rPr>
                <w:lang w:bidi="ru-RU"/>
              </w:rPr>
              <w:t>Требования</w:t>
            </w:r>
          </w:p>
        </w:tc>
      </w:tr>
      <w:tr w:rsidR="00071EA6" w:rsidRPr="00071EA6" w14:paraId="7C08CCD8" w14:textId="77777777" w:rsidTr="006A0CA7">
        <w:tc>
          <w:tcPr>
            <w:tcW w:w="541" w:type="dxa"/>
            <w:vMerge w:val="restart"/>
          </w:tcPr>
          <w:p w14:paraId="1889B62D" w14:textId="77777777" w:rsidR="001E1A8C" w:rsidRPr="00071EA6" w:rsidRDefault="001E1A8C" w:rsidP="006A0CA7">
            <w:pPr>
              <w:pStyle w:val="af9"/>
            </w:pPr>
            <w:r w:rsidRPr="00071EA6">
              <w:rPr>
                <w:lang w:bidi="ru-RU"/>
              </w:rPr>
              <w:t>1</w:t>
            </w:r>
          </w:p>
        </w:tc>
        <w:tc>
          <w:tcPr>
            <w:tcW w:w="1648" w:type="dxa"/>
            <w:vMerge w:val="restart"/>
          </w:tcPr>
          <w:p w14:paraId="761EAC85" w14:textId="77777777" w:rsidR="001E1A8C" w:rsidRPr="00071EA6" w:rsidRDefault="001E1A8C" w:rsidP="006A0CA7">
            <w:pPr>
              <w:pStyle w:val="af9"/>
            </w:pPr>
            <w:r w:rsidRPr="00071EA6">
              <w:rPr>
                <w:lang w:bidi="ru-RU"/>
              </w:rPr>
              <w:t>Требова</w:t>
            </w:r>
            <w:r w:rsidRPr="00071EA6">
              <w:rPr>
                <w:lang w:bidi="ru-RU"/>
              </w:rPr>
              <w:softHyphen/>
              <w:t>ния к цве</w:t>
            </w:r>
            <w:r w:rsidRPr="00071EA6">
              <w:rPr>
                <w:lang w:bidi="ru-RU"/>
              </w:rPr>
              <w:softHyphen/>
              <w:t>товым ха</w:t>
            </w:r>
            <w:r w:rsidRPr="00071EA6">
              <w:rPr>
                <w:lang w:bidi="ru-RU"/>
              </w:rPr>
              <w:softHyphen/>
              <w:t>рактери</w:t>
            </w:r>
            <w:r w:rsidRPr="00071EA6">
              <w:rPr>
                <w:lang w:bidi="ru-RU"/>
              </w:rPr>
              <w:softHyphen/>
              <w:t>стикам зданий, строений и соору</w:t>
            </w:r>
            <w:r w:rsidRPr="00071EA6">
              <w:rPr>
                <w:lang w:bidi="ru-RU"/>
              </w:rPr>
              <w:softHyphen/>
              <w:t>жений</w:t>
            </w:r>
          </w:p>
        </w:tc>
        <w:tc>
          <w:tcPr>
            <w:tcW w:w="1958" w:type="dxa"/>
          </w:tcPr>
          <w:p w14:paraId="11CD51CC" w14:textId="77777777" w:rsidR="001E1A8C" w:rsidRPr="00071EA6" w:rsidRDefault="001E1A8C" w:rsidP="006A0CA7">
            <w:pPr>
              <w:pStyle w:val="af9"/>
            </w:pPr>
            <w:r w:rsidRPr="00071EA6">
              <w:rPr>
                <w:lang w:bidi="ru-RU"/>
              </w:rPr>
              <w:t>1.1. Стены</w:t>
            </w:r>
          </w:p>
        </w:tc>
        <w:tc>
          <w:tcPr>
            <w:tcW w:w="10639" w:type="dxa"/>
          </w:tcPr>
          <w:p w14:paraId="0CC7ACBF" w14:textId="77777777" w:rsidR="001E1A8C" w:rsidRPr="00071EA6" w:rsidRDefault="001E1A8C" w:rsidP="006A0CA7">
            <w:pPr>
              <w:pStyle w:val="af9"/>
              <w:jc w:val="both"/>
            </w:pPr>
            <w:r w:rsidRPr="00071EA6">
              <w:t>1.1.1</w:t>
            </w:r>
            <w:r w:rsidRPr="00071EA6">
              <w:tab/>
            </w:r>
            <w:proofErr w:type="gramStart"/>
            <w:r w:rsidRPr="00071EA6">
              <w:t>В</w:t>
            </w:r>
            <w:proofErr w:type="gramEnd"/>
            <w:r w:rsidRPr="00071EA6">
              <w:t xml:space="preserve">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633AC040" w14:textId="77777777" w:rsidR="001E1A8C" w:rsidRPr="00071EA6" w:rsidRDefault="001E1A8C" w:rsidP="006A0CA7">
            <w:pPr>
              <w:pStyle w:val="af9"/>
              <w:jc w:val="both"/>
            </w:pPr>
            <w:r w:rsidRPr="00071EA6">
              <w:t>1.1.2</w:t>
            </w:r>
            <w:r w:rsidRPr="00071EA6">
              <w:tab/>
              <w:t>Цветовое решение должно осуществляться в соответствии с разрешенными к использованию RAL:</w:t>
            </w:r>
          </w:p>
          <w:p w14:paraId="5FEE3F2D" w14:textId="77777777" w:rsidR="001E1A8C" w:rsidRPr="00071EA6" w:rsidRDefault="001E1A8C" w:rsidP="006A0CA7">
            <w:pPr>
              <w:pStyle w:val="af9"/>
              <w:jc w:val="both"/>
            </w:pPr>
            <w:r w:rsidRPr="00071EA6">
              <w:t xml:space="preserve">основные оттенки - 9010, 150-5, 9001, 160-3, 160-5, 060 90 10, 070 90 10, 060 09 05, 1013, 840-2, 100 </w:t>
            </w:r>
            <w:r w:rsidRPr="00071EA6">
              <w:lastRenderedPageBreak/>
              <w:t>80 05, 110 80 05, 110 80 10, 7032, 120 70 05, 840-1, 120-5, 1015, 310-1, 9002, 080 80 05, 095 80 10, 7044, 7038, 9018, 830-1, 240 80 05, 160 80 05, 160 70 05, 060 80 20, 040 80 10, 080 80 10, 070 80 20, 780-4, 080 80 20, 1001, 080 70 30, 085 70 20, 060 70 10, 050 70 20, 070 70 10, 1019, 050 60 10;</w:t>
            </w:r>
          </w:p>
          <w:p w14:paraId="51FA78B7" w14:textId="77777777" w:rsidR="001E1A8C" w:rsidRPr="00071EA6" w:rsidRDefault="001E1A8C" w:rsidP="006A0CA7">
            <w:pPr>
              <w:pStyle w:val="af9"/>
              <w:jc w:val="both"/>
            </w:pPr>
            <w:r w:rsidRPr="00071EA6">
              <w:t>дополнительные оттенки - 9010,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10F5D661" w14:textId="77777777" w:rsidR="001E1A8C" w:rsidRPr="00071EA6" w:rsidRDefault="001E1A8C" w:rsidP="006A0CA7">
            <w:pPr>
              <w:pStyle w:val="af9"/>
              <w:jc w:val="both"/>
            </w:pPr>
            <w:r w:rsidRPr="00071EA6">
              <w:t>1.1.3</w:t>
            </w:r>
            <w:r w:rsidRPr="00071EA6">
              <w:tab/>
              <w:t xml:space="preserve">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w:t>
            </w:r>
            <w:proofErr w:type="spellStart"/>
            <w:proofErr w:type="gramStart"/>
            <w:r w:rsidRPr="00071EA6">
              <w:t>ма-териалов</w:t>
            </w:r>
            <w:proofErr w:type="spellEnd"/>
            <w:proofErr w:type="gramEnd"/>
            <w:r w:rsidRPr="00071EA6">
              <w:t>.</w:t>
            </w:r>
          </w:p>
          <w:p w14:paraId="422E0F2B" w14:textId="77777777" w:rsidR="001E1A8C" w:rsidRPr="00071EA6" w:rsidRDefault="001E1A8C" w:rsidP="006A0CA7">
            <w:pPr>
              <w:pStyle w:val="af9"/>
              <w:jc w:val="both"/>
            </w:pPr>
            <w:r w:rsidRPr="00071EA6">
              <w:t>1.1.4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071EA6" w:rsidRPr="00071EA6" w14:paraId="3ED99E5E" w14:textId="77777777" w:rsidTr="006A0CA7">
        <w:tc>
          <w:tcPr>
            <w:tcW w:w="541" w:type="dxa"/>
            <w:vMerge/>
          </w:tcPr>
          <w:p w14:paraId="78A76DB5" w14:textId="77777777" w:rsidR="001E1A8C" w:rsidRPr="00071EA6" w:rsidRDefault="001E1A8C" w:rsidP="006A0CA7">
            <w:pPr>
              <w:pStyle w:val="af9"/>
            </w:pPr>
          </w:p>
        </w:tc>
        <w:tc>
          <w:tcPr>
            <w:tcW w:w="1648" w:type="dxa"/>
            <w:vMerge/>
          </w:tcPr>
          <w:p w14:paraId="4A28A0AE" w14:textId="77777777" w:rsidR="001E1A8C" w:rsidRPr="00071EA6" w:rsidRDefault="001E1A8C" w:rsidP="006A0CA7">
            <w:pPr>
              <w:pStyle w:val="af9"/>
            </w:pPr>
          </w:p>
        </w:tc>
        <w:tc>
          <w:tcPr>
            <w:tcW w:w="1958" w:type="dxa"/>
          </w:tcPr>
          <w:p w14:paraId="13A90AA8" w14:textId="77777777" w:rsidR="001E1A8C" w:rsidRPr="00071EA6" w:rsidRDefault="001E1A8C" w:rsidP="006A0CA7">
            <w:pPr>
              <w:pStyle w:val="af9"/>
            </w:pPr>
            <w:r w:rsidRPr="00071EA6">
              <w:rPr>
                <w:lang w:bidi="ru-RU"/>
              </w:rPr>
              <w:t>1.2. Окна</w:t>
            </w:r>
          </w:p>
        </w:tc>
        <w:tc>
          <w:tcPr>
            <w:tcW w:w="10639" w:type="dxa"/>
          </w:tcPr>
          <w:p w14:paraId="570A8188" w14:textId="77777777" w:rsidR="001E1A8C" w:rsidRPr="00071EA6" w:rsidRDefault="001E1A8C" w:rsidP="006A0CA7">
            <w:pPr>
              <w:pStyle w:val="af9"/>
              <w:jc w:val="both"/>
            </w:pPr>
            <w:r w:rsidRPr="00071EA6">
              <w:t>1.2.1</w:t>
            </w:r>
            <w:r w:rsidRPr="00071EA6">
              <w:tab/>
              <w:t>Цветовое решение должно осуществляться в соответствии с разрешенными к использованию RAL: 9010, 1002, 7010, 7011, 7024, 7026, 820-5, 7021, 8014, 9005.</w:t>
            </w:r>
          </w:p>
          <w:p w14:paraId="49182894" w14:textId="77777777" w:rsidR="001E1A8C" w:rsidRPr="00071EA6" w:rsidRDefault="001E1A8C" w:rsidP="006A0CA7">
            <w:pPr>
              <w:pStyle w:val="af9"/>
              <w:jc w:val="both"/>
            </w:pPr>
            <w:r w:rsidRPr="00071EA6">
              <w:t>1.2.2</w:t>
            </w:r>
            <w:r w:rsidRPr="00071EA6">
              <w:tab/>
              <w:t>Все элементы окон (за исключением стекла) должны выполняться в едином цветовом решении.</w:t>
            </w:r>
          </w:p>
        </w:tc>
      </w:tr>
      <w:tr w:rsidR="00071EA6" w:rsidRPr="00071EA6" w14:paraId="6A3EDCCF" w14:textId="77777777" w:rsidTr="006A0CA7">
        <w:tc>
          <w:tcPr>
            <w:tcW w:w="541" w:type="dxa"/>
            <w:vMerge/>
          </w:tcPr>
          <w:p w14:paraId="3D9D4581" w14:textId="77777777" w:rsidR="001E1A8C" w:rsidRPr="00071EA6" w:rsidRDefault="001E1A8C" w:rsidP="006A0CA7">
            <w:pPr>
              <w:pStyle w:val="af9"/>
            </w:pPr>
          </w:p>
        </w:tc>
        <w:tc>
          <w:tcPr>
            <w:tcW w:w="1648" w:type="dxa"/>
            <w:vMerge/>
          </w:tcPr>
          <w:p w14:paraId="55803908" w14:textId="77777777" w:rsidR="001E1A8C" w:rsidRPr="00071EA6" w:rsidRDefault="001E1A8C" w:rsidP="006A0CA7">
            <w:pPr>
              <w:pStyle w:val="af9"/>
            </w:pPr>
          </w:p>
        </w:tc>
        <w:tc>
          <w:tcPr>
            <w:tcW w:w="1958" w:type="dxa"/>
          </w:tcPr>
          <w:p w14:paraId="3318D993" w14:textId="77777777" w:rsidR="001E1A8C" w:rsidRPr="00071EA6" w:rsidRDefault="001E1A8C" w:rsidP="006A0CA7">
            <w:pPr>
              <w:pStyle w:val="af9"/>
            </w:pPr>
            <w:r w:rsidRPr="00071EA6">
              <w:rPr>
                <w:lang w:bidi="ru-RU"/>
              </w:rPr>
              <w:t>1.3. Остекление</w:t>
            </w:r>
          </w:p>
        </w:tc>
        <w:tc>
          <w:tcPr>
            <w:tcW w:w="10639" w:type="dxa"/>
          </w:tcPr>
          <w:p w14:paraId="5B5FA4EE" w14:textId="77777777" w:rsidR="001E1A8C" w:rsidRPr="00071EA6" w:rsidRDefault="001E1A8C" w:rsidP="006A0CA7">
            <w:pPr>
              <w:pStyle w:val="af9"/>
              <w:jc w:val="both"/>
            </w:pPr>
            <w:r w:rsidRPr="00071EA6">
              <w:t>1.3.1</w:t>
            </w:r>
            <w:r w:rsidRPr="00071EA6">
              <w:tab/>
              <w:t xml:space="preserve">Не допускается использование цветного (тонированного в массе), </w:t>
            </w:r>
            <w:proofErr w:type="spellStart"/>
            <w:r w:rsidRPr="00071EA6">
              <w:t>непросматриваемого</w:t>
            </w:r>
            <w:proofErr w:type="spellEnd"/>
            <w:r w:rsidRPr="00071EA6">
              <w:t xml:space="preserve"> зеркального остекления.</w:t>
            </w:r>
          </w:p>
          <w:p w14:paraId="7F473811" w14:textId="77777777" w:rsidR="001E1A8C" w:rsidRPr="00071EA6" w:rsidRDefault="001E1A8C" w:rsidP="006A0CA7">
            <w:pPr>
              <w:pStyle w:val="af9"/>
              <w:jc w:val="both"/>
            </w:pPr>
            <w:r w:rsidRPr="00071EA6">
              <w:t>1.3.2</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751CC50F" w14:textId="77777777" w:rsidTr="006A0CA7">
        <w:tc>
          <w:tcPr>
            <w:tcW w:w="541" w:type="dxa"/>
            <w:vMerge/>
          </w:tcPr>
          <w:p w14:paraId="08A9DC20" w14:textId="77777777" w:rsidR="001E1A8C" w:rsidRPr="00071EA6" w:rsidRDefault="001E1A8C" w:rsidP="006A0CA7">
            <w:pPr>
              <w:pStyle w:val="af9"/>
            </w:pPr>
          </w:p>
        </w:tc>
        <w:tc>
          <w:tcPr>
            <w:tcW w:w="1648" w:type="dxa"/>
            <w:vMerge/>
          </w:tcPr>
          <w:p w14:paraId="776E72D1" w14:textId="77777777" w:rsidR="001E1A8C" w:rsidRPr="00071EA6" w:rsidRDefault="001E1A8C" w:rsidP="006A0CA7">
            <w:pPr>
              <w:pStyle w:val="af9"/>
            </w:pPr>
          </w:p>
        </w:tc>
        <w:tc>
          <w:tcPr>
            <w:tcW w:w="1958" w:type="dxa"/>
          </w:tcPr>
          <w:p w14:paraId="6337A8CB" w14:textId="77777777" w:rsidR="001E1A8C" w:rsidRPr="00071EA6" w:rsidRDefault="001E1A8C" w:rsidP="006A0CA7">
            <w:pPr>
              <w:pStyle w:val="af9"/>
            </w:pPr>
            <w:r w:rsidRPr="00071EA6">
              <w:rPr>
                <w:lang w:bidi="ru-RU"/>
              </w:rPr>
              <w:t>1.4. Цоколь</w:t>
            </w:r>
          </w:p>
        </w:tc>
        <w:tc>
          <w:tcPr>
            <w:tcW w:w="10639" w:type="dxa"/>
          </w:tcPr>
          <w:p w14:paraId="69537119" w14:textId="77777777" w:rsidR="001E1A8C" w:rsidRPr="00071EA6" w:rsidRDefault="001E1A8C" w:rsidP="006A0CA7">
            <w:pPr>
              <w:pStyle w:val="af9"/>
              <w:jc w:val="both"/>
            </w:pPr>
            <w:r w:rsidRPr="00071EA6">
              <w:t>1.4.1 Предусмотреть цветовое решение, соответствующее одному из колеров элементов здания (стен, элементов окон, ограждений).</w:t>
            </w:r>
          </w:p>
          <w:p w14:paraId="4126C7DD" w14:textId="77777777" w:rsidR="001E1A8C" w:rsidRPr="00071EA6" w:rsidRDefault="001E1A8C" w:rsidP="006A0CA7">
            <w:pPr>
              <w:pStyle w:val="af9"/>
              <w:jc w:val="both"/>
            </w:pPr>
            <w:r w:rsidRPr="00071EA6">
              <w:t>1.4.2</w:t>
            </w:r>
            <w:r w:rsidRPr="00071EA6">
              <w:tab/>
              <w:t xml:space="preserve">Цветовое решение должно осуществляться в соответствии с разрешенными к использованию RAL: 9010, 150-5, 9001, 160-3, 160-5,060 90 10, 070 90 10, 060 09 05, 1013,840-2, 100 80 05, 110 80 05, 110 80 10, 7032, 120 70 05,840-1, 120-5, 1015,310-1,9002, 080 80 05, 095 80 10, 7044, 7038, 9018, 830-1, 240 80 05, 160 80 05, 160 70 05, 060 80 20, 040 80 10, 080 80 10, 070 80 20, 780-4, 080 80 20, 1001, 080 </w:t>
            </w:r>
            <w:r w:rsidRPr="00071EA6">
              <w:lastRenderedPageBreak/>
              <w:t>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20,040 50 30, 1036, 7036, 7039, 060 50 05, 050 50 10, 8025, 8002, 030 40 30, 050 40 30, 7002, 7003, 7005, 7009, 7015, 8028.</w:t>
            </w:r>
          </w:p>
          <w:p w14:paraId="07CE45D3" w14:textId="77777777" w:rsidR="001E1A8C" w:rsidRPr="00071EA6" w:rsidRDefault="001E1A8C" w:rsidP="006A0CA7">
            <w:pPr>
              <w:pStyle w:val="af9"/>
              <w:jc w:val="both"/>
            </w:pPr>
            <w:r w:rsidRPr="00071EA6">
              <w:t>1.4.3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0F596FA5" w14:textId="77777777" w:rsidR="001E1A8C" w:rsidRPr="00071EA6" w:rsidRDefault="001E1A8C" w:rsidP="006A0CA7">
            <w:pPr>
              <w:pStyle w:val="af9"/>
              <w:jc w:val="both"/>
            </w:pPr>
            <w:r w:rsidRPr="00071EA6">
              <w:t>1.4.4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05E85C38" w14:textId="77777777" w:rsidTr="006A0CA7">
        <w:tc>
          <w:tcPr>
            <w:tcW w:w="541" w:type="dxa"/>
            <w:vMerge/>
          </w:tcPr>
          <w:p w14:paraId="6BC0D286" w14:textId="77777777" w:rsidR="001E1A8C" w:rsidRPr="00071EA6" w:rsidRDefault="001E1A8C" w:rsidP="006A0CA7">
            <w:pPr>
              <w:pStyle w:val="af9"/>
            </w:pPr>
          </w:p>
        </w:tc>
        <w:tc>
          <w:tcPr>
            <w:tcW w:w="1648" w:type="dxa"/>
            <w:vMerge/>
          </w:tcPr>
          <w:p w14:paraId="5F59451B" w14:textId="77777777" w:rsidR="001E1A8C" w:rsidRPr="00071EA6" w:rsidRDefault="001E1A8C" w:rsidP="006A0CA7">
            <w:pPr>
              <w:pStyle w:val="af9"/>
            </w:pPr>
          </w:p>
        </w:tc>
        <w:tc>
          <w:tcPr>
            <w:tcW w:w="1958" w:type="dxa"/>
          </w:tcPr>
          <w:p w14:paraId="7EBD0255" w14:textId="77777777" w:rsidR="001E1A8C" w:rsidRPr="00071EA6" w:rsidRDefault="001E1A8C" w:rsidP="006A0CA7">
            <w:pPr>
              <w:pStyle w:val="af9"/>
            </w:pPr>
            <w:r w:rsidRPr="00071EA6">
              <w:rPr>
                <w:lang w:bidi="ru-RU"/>
              </w:rPr>
              <w:t>1.5. Кровля</w:t>
            </w:r>
          </w:p>
        </w:tc>
        <w:tc>
          <w:tcPr>
            <w:tcW w:w="10639" w:type="dxa"/>
          </w:tcPr>
          <w:p w14:paraId="340F7BCE" w14:textId="77777777" w:rsidR="001E1A8C" w:rsidRPr="00071EA6" w:rsidRDefault="001E1A8C" w:rsidP="006A0CA7">
            <w:pPr>
              <w:pStyle w:val="af9"/>
              <w:jc w:val="both"/>
            </w:pPr>
            <w:r w:rsidRPr="00071EA6">
              <w:t>1.5.1</w:t>
            </w:r>
            <w:r w:rsidRPr="00071EA6">
              <w:tab/>
              <w:t>Цветовое решение должно осуществляться в соответствии с разрешенными к использованию RAL: 7045, 8028, 820-5, 7024, 8004, 3005, 9006, 8011, 3007, 7021.</w:t>
            </w:r>
          </w:p>
          <w:p w14:paraId="510D4A4D" w14:textId="77777777" w:rsidR="001E1A8C" w:rsidRPr="00071EA6" w:rsidRDefault="001E1A8C" w:rsidP="006A0CA7">
            <w:pPr>
              <w:pStyle w:val="af9"/>
              <w:jc w:val="both"/>
            </w:pPr>
            <w:r w:rsidRPr="00071EA6">
              <w:t>1.5.2</w:t>
            </w:r>
            <w:r w:rsidRPr="00071EA6">
              <w:tab/>
              <w:t>Все элементы кровли должны выполняться в едином цветовом решении.</w:t>
            </w:r>
          </w:p>
        </w:tc>
      </w:tr>
      <w:tr w:rsidR="00071EA6" w:rsidRPr="00071EA6" w14:paraId="3E8747BE" w14:textId="77777777" w:rsidTr="006A0CA7">
        <w:tc>
          <w:tcPr>
            <w:tcW w:w="541" w:type="dxa"/>
            <w:vMerge/>
          </w:tcPr>
          <w:p w14:paraId="3E268791" w14:textId="77777777" w:rsidR="001E1A8C" w:rsidRPr="00071EA6" w:rsidRDefault="001E1A8C" w:rsidP="006A0CA7">
            <w:pPr>
              <w:pStyle w:val="af9"/>
            </w:pPr>
          </w:p>
        </w:tc>
        <w:tc>
          <w:tcPr>
            <w:tcW w:w="1648" w:type="dxa"/>
            <w:vMerge/>
          </w:tcPr>
          <w:p w14:paraId="672B9A7E" w14:textId="77777777" w:rsidR="001E1A8C" w:rsidRPr="00071EA6" w:rsidRDefault="001E1A8C" w:rsidP="006A0CA7">
            <w:pPr>
              <w:pStyle w:val="af9"/>
            </w:pPr>
          </w:p>
        </w:tc>
        <w:tc>
          <w:tcPr>
            <w:tcW w:w="1958" w:type="dxa"/>
          </w:tcPr>
          <w:p w14:paraId="0ED2C54B" w14:textId="77777777" w:rsidR="001E1A8C" w:rsidRPr="00071EA6" w:rsidRDefault="001E1A8C" w:rsidP="006A0CA7">
            <w:pPr>
              <w:pStyle w:val="af9"/>
            </w:pPr>
            <w:r w:rsidRPr="00071EA6">
              <w:rPr>
                <w:lang w:bidi="ru-RU"/>
              </w:rPr>
              <w:t>1.6. Элементы входных групп</w:t>
            </w:r>
          </w:p>
        </w:tc>
        <w:tc>
          <w:tcPr>
            <w:tcW w:w="10639" w:type="dxa"/>
          </w:tcPr>
          <w:p w14:paraId="46E788D7" w14:textId="77777777" w:rsidR="001E1A8C" w:rsidRPr="00071EA6" w:rsidRDefault="001E1A8C" w:rsidP="006A0CA7">
            <w:pPr>
              <w:pStyle w:val="af9"/>
              <w:jc w:val="both"/>
            </w:pPr>
            <w:r w:rsidRPr="00071EA6">
              <w:t>1.6.1</w:t>
            </w:r>
            <w:r w:rsidRPr="00071EA6">
              <w:tab/>
              <w:t>Цветовое решение должно осуществляться в соответствии с разрешенными к использованию RAL: 9010, 150-5, 9001, 160-3, 160-5, 060 90 10, 070 90 10, 060 09 05, 1013, 840-2, 100 80 05, 110 80 05, 110 80 10, 7032, 120 70 05, 840-1, 120-5, 1015, 310-1, 9002, 080 80 05, 095 80 10, 7044, 7038, 9018, 830-1, 240 80 05, 160 80 05, 160 70 05, 060 80 20, 040 80 10, 080 80 10, 070 80 20, 780-4, 080 80 20, 1001, 080 70 30, 085 70 20, 060 70 10, 050 70 20, 070 70 10, 1019, 050 60 10, 070 90 20, 1014, 1000, 070 80 20, 020 80 05, 7035, 180 80 05, 140 80 10, 130 70 10, 180 70 05, 1002, 070 70 30, 050 70 20, 340 70 05, 000 65 00, 040 70 10, 360 60 05, 060 60 20, 1011, 075 70 20, 1020, 075 60 20, 7004, 140 60 05, 7030, 060 60 05, 070 60 10, 040 50 20, 7048, 7037, 7001, 7034, 7033, 060 50 30, 070 50 20, 040 50 30, 1036, 7036, 7039, 060 50 05, 050 50 10, 8025, 8002, 030 40 30, 050 40 30, 7002, 7003, 7005, 7009, 7015, 8028.</w:t>
            </w:r>
          </w:p>
          <w:p w14:paraId="3B797B98" w14:textId="77777777" w:rsidR="001E1A8C" w:rsidRPr="00071EA6" w:rsidRDefault="001E1A8C" w:rsidP="006A0CA7">
            <w:pPr>
              <w:pStyle w:val="af9"/>
              <w:jc w:val="both"/>
            </w:pPr>
            <w:r w:rsidRPr="00071EA6">
              <w:t>1.6.2</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071EA6" w:rsidRPr="00071EA6" w14:paraId="02A5E20B" w14:textId="77777777" w:rsidTr="006A0CA7">
        <w:tc>
          <w:tcPr>
            <w:tcW w:w="541" w:type="dxa"/>
            <w:vMerge/>
          </w:tcPr>
          <w:p w14:paraId="66D80F79" w14:textId="77777777" w:rsidR="001E1A8C" w:rsidRPr="00071EA6" w:rsidRDefault="001E1A8C" w:rsidP="006A0CA7">
            <w:pPr>
              <w:pStyle w:val="af9"/>
            </w:pPr>
          </w:p>
        </w:tc>
        <w:tc>
          <w:tcPr>
            <w:tcW w:w="1648" w:type="dxa"/>
            <w:vMerge/>
          </w:tcPr>
          <w:p w14:paraId="09D691CB" w14:textId="77777777" w:rsidR="001E1A8C" w:rsidRPr="00071EA6" w:rsidRDefault="001E1A8C" w:rsidP="006A0CA7">
            <w:pPr>
              <w:pStyle w:val="af9"/>
            </w:pPr>
          </w:p>
        </w:tc>
        <w:tc>
          <w:tcPr>
            <w:tcW w:w="1958" w:type="dxa"/>
          </w:tcPr>
          <w:p w14:paraId="07A3BD64" w14:textId="77777777" w:rsidR="001E1A8C" w:rsidRPr="00071EA6" w:rsidRDefault="001E1A8C" w:rsidP="006A0CA7">
            <w:pPr>
              <w:pStyle w:val="af9"/>
            </w:pPr>
            <w:r w:rsidRPr="00071EA6">
              <w:rPr>
                <w:lang w:bidi="ru-RU"/>
              </w:rPr>
              <w:t>1.7. Ограждения</w:t>
            </w:r>
          </w:p>
        </w:tc>
        <w:tc>
          <w:tcPr>
            <w:tcW w:w="10639" w:type="dxa"/>
          </w:tcPr>
          <w:p w14:paraId="2FA551FD" w14:textId="77777777" w:rsidR="001E1A8C" w:rsidRPr="00071EA6" w:rsidRDefault="001E1A8C" w:rsidP="006A0CA7">
            <w:pPr>
              <w:pStyle w:val="af9"/>
              <w:jc w:val="both"/>
            </w:pPr>
            <w:r w:rsidRPr="00071EA6">
              <w:t>1.7.1</w:t>
            </w:r>
            <w:r w:rsidRPr="00071EA6">
              <w:tab/>
            </w:r>
            <w:proofErr w:type="gramStart"/>
            <w:r w:rsidRPr="00071EA6">
              <w:t>В</w:t>
            </w:r>
            <w:proofErr w:type="gramEnd"/>
            <w:r w:rsidRPr="00071EA6">
              <w:t xml:space="preserve"> ограждениях балконов, лоджий, парапетов и прочих элементов здания предусмотреть цветовое решение, соответствующее одному из колеров элементов здания (стен, элементов окон).</w:t>
            </w:r>
          </w:p>
          <w:p w14:paraId="74471446" w14:textId="77777777" w:rsidR="001E1A8C" w:rsidRPr="00071EA6" w:rsidRDefault="001E1A8C" w:rsidP="006A0CA7">
            <w:pPr>
              <w:pStyle w:val="af9"/>
              <w:jc w:val="both"/>
            </w:pPr>
            <w:r w:rsidRPr="00071EA6">
              <w:lastRenderedPageBreak/>
              <w:t>1.7.2</w:t>
            </w:r>
            <w:r w:rsidRPr="00071EA6">
              <w:tab/>
            </w:r>
            <w:proofErr w:type="gramStart"/>
            <w:r w:rsidRPr="00071EA6">
              <w:t>В</w:t>
            </w:r>
            <w:proofErr w:type="gramEnd"/>
            <w:r w:rsidRPr="00071EA6">
              <w:t xml:space="preserve"> ограждении земельного участка цветовое решение должно осуществляться в соответствии с разрешенными к использованию RAL: 9010, 9001, 7032, 9006, 1019, 7004, 7005, 7024, 8028, 6003, 6020, 7016, 8017, 9005.</w:t>
            </w:r>
          </w:p>
          <w:p w14:paraId="65E1B890" w14:textId="77777777" w:rsidR="001E1A8C" w:rsidRPr="00071EA6" w:rsidRDefault="001E1A8C" w:rsidP="006A0CA7">
            <w:pPr>
              <w:pStyle w:val="af9"/>
              <w:jc w:val="both"/>
            </w:pPr>
            <w:r w:rsidRPr="00071EA6">
              <w:t>1.7.3</w:t>
            </w:r>
            <w:r w:rsidRPr="00071EA6">
              <w:tab/>
              <w:t xml:space="preserve">Для ограждений, выполненных из латуни или покрытых имитацией латуни, а также для ограждений, выполненных из </w:t>
            </w:r>
            <w:proofErr w:type="spellStart"/>
            <w:r w:rsidRPr="00071EA6">
              <w:t>кортена</w:t>
            </w:r>
            <w:proofErr w:type="spellEnd"/>
            <w:r w:rsidRPr="00071EA6">
              <w:t>, допускается отклонение от перечня разрешенных RAL в пользу натурального цвета материала.</w:t>
            </w:r>
          </w:p>
          <w:p w14:paraId="1F726553" w14:textId="77777777" w:rsidR="001E1A8C" w:rsidRPr="00071EA6" w:rsidRDefault="001E1A8C" w:rsidP="006A0CA7">
            <w:pPr>
              <w:pStyle w:val="af9"/>
              <w:jc w:val="both"/>
            </w:pPr>
            <w:r w:rsidRPr="00071EA6">
              <w:t>1.7.4</w:t>
            </w:r>
            <w:r w:rsidRPr="00071EA6">
              <w:tab/>
              <w:t>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7DCF41BF" w14:textId="77777777" w:rsidTr="006A0CA7">
        <w:tc>
          <w:tcPr>
            <w:tcW w:w="541" w:type="dxa"/>
            <w:vMerge w:val="restart"/>
          </w:tcPr>
          <w:p w14:paraId="30DD7F03" w14:textId="77777777" w:rsidR="001E1A8C" w:rsidRPr="00071EA6" w:rsidRDefault="001E1A8C" w:rsidP="006A0CA7">
            <w:pPr>
              <w:pStyle w:val="af9"/>
            </w:pPr>
            <w:r w:rsidRPr="00071EA6">
              <w:lastRenderedPageBreak/>
              <w:t>2</w:t>
            </w:r>
          </w:p>
        </w:tc>
        <w:tc>
          <w:tcPr>
            <w:tcW w:w="1648" w:type="dxa"/>
            <w:vMerge w:val="restart"/>
          </w:tcPr>
          <w:p w14:paraId="3C5E66B7" w14:textId="77777777" w:rsidR="001E1A8C" w:rsidRPr="00071EA6" w:rsidRDefault="001E1A8C" w:rsidP="006A0CA7">
            <w:pPr>
              <w:pStyle w:val="af9"/>
            </w:pPr>
            <w:r w:rsidRPr="00071EA6">
              <w:t>Требования к отделочным материалам фасадов зданий, строений и сооружений</w:t>
            </w:r>
          </w:p>
        </w:tc>
        <w:tc>
          <w:tcPr>
            <w:tcW w:w="1958" w:type="dxa"/>
          </w:tcPr>
          <w:p w14:paraId="0C97560C" w14:textId="77777777" w:rsidR="001E1A8C" w:rsidRPr="00071EA6" w:rsidRDefault="001E1A8C" w:rsidP="006A0CA7">
            <w:pPr>
              <w:pStyle w:val="af9"/>
            </w:pPr>
            <w:r w:rsidRPr="00071EA6">
              <w:t>2.1. Стены</w:t>
            </w:r>
          </w:p>
        </w:tc>
        <w:tc>
          <w:tcPr>
            <w:tcW w:w="10639" w:type="dxa"/>
          </w:tcPr>
          <w:p w14:paraId="24CCBC7D" w14:textId="77777777" w:rsidR="001E1A8C" w:rsidRPr="00071EA6" w:rsidRDefault="001E1A8C" w:rsidP="006A0CA7">
            <w:pPr>
              <w:pStyle w:val="af9"/>
              <w:jc w:val="both"/>
            </w:pPr>
            <w:r w:rsidRPr="00071EA6">
              <w:t>2.1.1 Один из материалов должен быть основным и использоваться на большей части площади фасада.</w:t>
            </w:r>
          </w:p>
          <w:p w14:paraId="5D67CEBE" w14:textId="77777777" w:rsidR="001E1A8C" w:rsidRPr="00071EA6" w:rsidRDefault="001E1A8C" w:rsidP="006A0CA7">
            <w:pPr>
              <w:pStyle w:val="af9"/>
              <w:jc w:val="both"/>
            </w:pPr>
            <w:r w:rsidRPr="00071EA6">
              <w:t>2.1.2 При применении системы навесного фасада не допускается использовать для панелей пропорции менее 1:2. В отделке фасадов</w:t>
            </w:r>
          </w:p>
          <w:p w14:paraId="727325DD" w14:textId="77777777" w:rsidR="001E1A8C" w:rsidRPr="00071EA6" w:rsidRDefault="001E1A8C" w:rsidP="006A0CA7">
            <w:pPr>
              <w:pStyle w:val="af9"/>
              <w:jc w:val="both"/>
            </w:pPr>
            <w:r w:rsidRPr="00071EA6">
              <w:t xml:space="preserve">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46807D21" w14:textId="77777777" w:rsidR="001E1A8C" w:rsidRPr="00071EA6" w:rsidRDefault="001E1A8C" w:rsidP="006A0CA7">
            <w:pPr>
              <w:pStyle w:val="af9"/>
              <w:jc w:val="both"/>
            </w:pPr>
            <w:r w:rsidRPr="00071EA6">
              <w:t>2.1.3</w:t>
            </w:r>
            <w:r w:rsidRPr="00071EA6">
              <w:tab/>
              <w:t>Материалы с глянцевой поверхностью (за исключением стекла) должны применяться на меньшей части площади фасада.</w:t>
            </w:r>
          </w:p>
          <w:p w14:paraId="4A4D3FEB" w14:textId="77777777" w:rsidR="001E1A8C" w:rsidRPr="00071EA6" w:rsidRDefault="001E1A8C" w:rsidP="006A0CA7">
            <w:pPr>
              <w:pStyle w:val="af9"/>
              <w:jc w:val="both"/>
            </w:pPr>
            <w:r w:rsidRPr="00071EA6">
              <w:t>2.1.4</w:t>
            </w:r>
            <w:r w:rsidRPr="00071EA6">
              <w:tab/>
              <w:t>Материалы, имитирующие натуральные, должны соответствовать им по фактуре.</w:t>
            </w:r>
          </w:p>
          <w:p w14:paraId="1099E78D" w14:textId="77777777" w:rsidR="001E1A8C" w:rsidRPr="00071EA6" w:rsidRDefault="001E1A8C" w:rsidP="006A0CA7">
            <w:pPr>
              <w:pStyle w:val="af9"/>
              <w:jc w:val="both"/>
            </w:pPr>
            <w:r w:rsidRPr="00071EA6">
              <w:t>2.1.5 Не допускается окраска поверхностей, облицованных натуральным камнем.</w:t>
            </w:r>
          </w:p>
          <w:p w14:paraId="7B54C324" w14:textId="77777777" w:rsidR="001E1A8C" w:rsidRPr="00071EA6" w:rsidRDefault="001E1A8C" w:rsidP="006A0CA7">
            <w:pPr>
              <w:pStyle w:val="af9"/>
              <w:jc w:val="both"/>
            </w:pPr>
            <w:r w:rsidRPr="00071EA6">
              <w:t xml:space="preserve">2.1.6 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071EA6" w:rsidRPr="00071EA6" w14:paraId="038AE1DB" w14:textId="77777777" w:rsidTr="006A0CA7">
        <w:tc>
          <w:tcPr>
            <w:tcW w:w="541" w:type="dxa"/>
            <w:vMerge/>
          </w:tcPr>
          <w:p w14:paraId="131A3E64" w14:textId="77777777" w:rsidR="001E1A8C" w:rsidRPr="00071EA6" w:rsidRDefault="001E1A8C" w:rsidP="006A0CA7">
            <w:pPr>
              <w:pStyle w:val="af9"/>
            </w:pPr>
          </w:p>
        </w:tc>
        <w:tc>
          <w:tcPr>
            <w:tcW w:w="1648" w:type="dxa"/>
            <w:vMerge/>
          </w:tcPr>
          <w:p w14:paraId="70D83B7F" w14:textId="77777777" w:rsidR="001E1A8C" w:rsidRPr="00071EA6" w:rsidRDefault="001E1A8C" w:rsidP="006A0CA7">
            <w:pPr>
              <w:pStyle w:val="af9"/>
            </w:pPr>
          </w:p>
        </w:tc>
        <w:tc>
          <w:tcPr>
            <w:tcW w:w="1958" w:type="dxa"/>
          </w:tcPr>
          <w:p w14:paraId="326F67AE" w14:textId="77777777" w:rsidR="001E1A8C" w:rsidRPr="00071EA6" w:rsidRDefault="001E1A8C" w:rsidP="006A0CA7">
            <w:pPr>
              <w:pStyle w:val="af9"/>
            </w:pPr>
            <w:r w:rsidRPr="00071EA6">
              <w:t>2.2. Окна</w:t>
            </w:r>
          </w:p>
        </w:tc>
        <w:tc>
          <w:tcPr>
            <w:tcW w:w="10639" w:type="dxa"/>
          </w:tcPr>
          <w:p w14:paraId="76E95174" w14:textId="77777777" w:rsidR="001E1A8C" w:rsidRPr="00071EA6" w:rsidRDefault="001E1A8C" w:rsidP="006A0CA7">
            <w:pPr>
              <w:pStyle w:val="af9"/>
              <w:jc w:val="both"/>
            </w:pPr>
            <w:r w:rsidRPr="00071EA6">
              <w:t>2.2.1 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6FE6C7C6" w14:textId="77777777" w:rsidR="001E1A8C" w:rsidRPr="00071EA6" w:rsidRDefault="001E1A8C" w:rsidP="006A0CA7">
            <w:pPr>
              <w:pStyle w:val="af9"/>
              <w:jc w:val="both"/>
            </w:pPr>
            <w:r w:rsidRPr="00071EA6">
              <w:t>2.2.2 Все элементы окон (рамы, импосты) должны выполняться в едином материале.</w:t>
            </w:r>
          </w:p>
        </w:tc>
      </w:tr>
      <w:tr w:rsidR="00071EA6" w:rsidRPr="00071EA6" w14:paraId="063CCDB9" w14:textId="77777777" w:rsidTr="006A0CA7">
        <w:tc>
          <w:tcPr>
            <w:tcW w:w="541" w:type="dxa"/>
            <w:vMerge/>
          </w:tcPr>
          <w:p w14:paraId="020749D5" w14:textId="77777777" w:rsidR="001E1A8C" w:rsidRPr="00071EA6" w:rsidRDefault="001E1A8C" w:rsidP="006A0CA7">
            <w:pPr>
              <w:pStyle w:val="af9"/>
            </w:pPr>
          </w:p>
        </w:tc>
        <w:tc>
          <w:tcPr>
            <w:tcW w:w="1648" w:type="dxa"/>
            <w:vMerge/>
          </w:tcPr>
          <w:p w14:paraId="6CA8177D" w14:textId="77777777" w:rsidR="001E1A8C" w:rsidRPr="00071EA6" w:rsidRDefault="001E1A8C" w:rsidP="006A0CA7">
            <w:pPr>
              <w:pStyle w:val="af9"/>
            </w:pPr>
          </w:p>
        </w:tc>
        <w:tc>
          <w:tcPr>
            <w:tcW w:w="1958" w:type="dxa"/>
          </w:tcPr>
          <w:p w14:paraId="079A0F93" w14:textId="77777777" w:rsidR="001E1A8C" w:rsidRPr="00071EA6" w:rsidRDefault="001E1A8C" w:rsidP="006A0CA7">
            <w:pPr>
              <w:pStyle w:val="af9"/>
            </w:pPr>
            <w:r w:rsidRPr="00071EA6">
              <w:t>2.3. Остекление</w:t>
            </w:r>
          </w:p>
        </w:tc>
        <w:tc>
          <w:tcPr>
            <w:tcW w:w="10639" w:type="dxa"/>
          </w:tcPr>
          <w:p w14:paraId="3C5439DE" w14:textId="77777777" w:rsidR="001E1A8C" w:rsidRPr="00071EA6" w:rsidRDefault="001E1A8C" w:rsidP="006A0CA7">
            <w:pPr>
              <w:pStyle w:val="af9"/>
              <w:jc w:val="both"/>
            </w:pPr>
            <w:r w:rsidRPr="00071EA6">
              <w:t xml:space="preserve">2.3.1 Не допускается использование тонированного в массе, а также </w:t>
            </w:r>
            <w:proofErr w:type="spellStart"/>
            <w:r w:rsidRPr="00071EA6">
              <w:t>непросматриваемого</w:t>
            </w:r>
            <w:proofErr w:type="spellEnd"/>
            <w:r w:rsidRPr="00071EA6">
              <w:t xml:space="preserve"> зеркального остекления.</w:t>
            </w:r>
          </w:p>
        </w:tc>
      </w:tr>
      <w:tr w:rsidR="00071EA6" w:rsidRPr="00071EA6" w14:paraId="09053CFE" w14:textId="77777777" w:rsidTr="006A0CA7">
        <w:tc>
          <w:tcPr>
            <w:tcW w:w="541" w:type="dxa"/>
            <w:vMerge/>
          </w:tcPr>
          <w:p w14:paraId="65ACDE0A" w14:textId="77777777" w:rsidR="001E1A8C" w:rsidRPr="00071EA6" w:rsidRDefault="001E1A8C" w:rsidP="006A0CA7">
            <w:pPr>
              <w:pStyle w:val="af9"/>
            </w:pPr>
          </w:p>
        </w:tc>
        <w:tc>
          <w:tcPr>
            <w:tcW w:w="1648" w:type="dxa"/>
            <w:vMerge/>
          </w:tcPr>
          <w:p w14:paraId="33CF0970" w14:textId="77777777" w:rsidR="001E1A8C" w:rsidRPr="00071EA6" w:rsidRDefault="001E1A8C" w:rsidP="006A0CA7">
            <w:pPr>
              <w:pStyle w:val="af9"/>
            </w:pPr>
          </w:p>
        </w:tc>
        <w:tc>
          <w:tcPr>
            <w:tcW w:w="1958" w:type="dxa"/>
          </w:tcPr>
          <w:p w14:paraId="28A9E56E" w14:textId="77777777" w:rsidR="001E1A8C" w:rsidRPr="00071EA6" w:rsidRDefault="001E1A8C" w:rsidP="006A0CA7">
            <w:pPr>
              <w:pStyle w:val="af9"/>
            </w:pPr>
            <w:r w:rsidRPr="00071EA6">
              <w:t>2.4. Цоколь</w:t>
            </w:r>
          </w:p>
        </w:tc>
        <w:tc>
          <w:tcPr>
            <w:tcW w:w="10639" w:type="dxa"/>
          </w:tcPr>
          <w:p w14:paraId="18D37B57" w14:textId="77777777" w:rsidR="001E1A8C" w:rsidRPr="00071EA6" w:rsidRDefault="001E1A8C" w:rsidP="006A0CA7">
            <w:pPr>
              <w:pStyle w:val="af9"/>
              <w:jc w:val="both"/>
            </w:pPr>
            <w:r w:rsidRPr="00071EA6">
              <w:t>2.4.1</w:t>
            </w:r>
            <w:r w:rsidRPr="00071EA6">
              <w:tab/>
              <w:t>Один из материалов должен быть основным и использоваться на большей части площади цоколя.</w:t>
            </w:r>
          </w:p>
          <w:p w14:paraId="042F6BEF" w14:textId="77777777" w:rsidR="001E1A8C" w:rsidRPr="00071EA6" w:rsidRDefault="001E1A8C" w:rsidP="006A0CA7">
            <w:pPr>
              <w:pStyle w:val="af9"/>
              <w:jc w:val="both"/>
            </w:pPr>
            <w:r w:rsidRPr="00071EA6">
              <w:t>2.4.2</w:t>
            </w:r>
            <w:r w:rsidRPr="00071EA6">
              <w:tab/>
              <w:t>При применении системы навесного фасада не допускается использовать для панелей пропорции менее 1:2. В отделке цоколя</w:t>
            </w:r>
          </w:p>
          <w:p w14:paraId="2A4C7390" w14:textId="77777777" w:rsidR="001E1A8C" w:rsidRPr="00071EA6" w:rsidRDefault="001E1A8C" w:rsidP="006A0CA7">
            <w:pPr>
              <w:pStyle w:val="af9"/>
              <w:jc w:val="both"/>
            </w:pPr>
            <w:r w:rsidRPr="00071EA6">
              <w:lastRenderedPageBreak/>
              <w:t xml:space="preserve">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51FA1694" w14:textId="77777777" w:rsidR="001E1A8C" w:rsidRPr="00071EA6" w:rsidRDefault="001E1A8C" w:rsidP="006A0CA7">
            <w:pPr>
              <w:pStyle w:val="af9"/>
              <w:jc w:val="both"/>
            </w:pPr>
            <w:r w:rsidRPr="00071EA6">
              <w:t>2.4.3 Материалы с глянцевой поверхностью (за исключением стекла) должны применяться на меньшей части площади цоколя.</w:t>
            </w:r>
          </w:p>
          <w:p w14:paraId="02411F9C" w14:textId="77777777" w:rsidR="001E1A8C" w:rsidRPr="00071EA6" w:rsidRDefault="001E1A8C" w:rsidP="006A0CA7">
            <w:pPr>
              <w:pStyle w:val="af9"/>
              <w:jc w:val="both"/>
            </w:pPr>
            <w:r w:rsidRPr="00071EA6">
              <w:t>2.4.4</w:t>
            </w:r>
            <w:r w:rsidRPr="00071EA6">
              <w:tab/>
              <w:t>Материалы, имитирующие натуральные, должны соответствовать им по фактуре.</w:t>
            </w:r>
          </w:p>
          <w:p w14:paraId="1766501B" w14:textId="77777777" w:rsidR="001E1A8C" w:rsidRPr="00071EA6" w:rsidRDefault="001E1A8C" w:rsidP="006A0CA7">
            <w:pPr>
              <w:pStyle w:val="af9"/>
              <w:jc w:val="both"/>
            </w:pPr>
            <w:r w:rsidRPr="00071EA6">
              <w:t>2.4.5</w:t>
            </w:r>
            <w:r w:rsidRPr="00071EA6">
              <w:tab/>
              <w:t>Не допускается окраска поверхностей, облицованных натуральным камнем.</w:t>
            </w:r>
          </w:p>
          <w:p w14:paraId="4B1BEAA3" w14:textId="77777777" w:rsidR="001E1A8C" w:rsidRPr="00071EA6" w:rsidRDefault="001E1A8C" w:rsidP="006A0CA7">
            <w:pPr>
              <w:pStyle w:val="af9"/>
              <w:jc w:val="both"/>
            </w:pPr>
            <w:r w:rsidRPr="00071EA6">
              <w:t>2.4.6</w:t>
            </w:r>
            <w:r w:rsidRPr="00071EA6">
              <w:tab/>
              <w:t xml:space="preserve">Не допускается использовать: пленку (в том числе самоклеящуюся), профилированный лист, асбестоцементный лист, металлический и пластиковый (виниловый) </w:t>
            </w:r>
            <w:proofErr w:type="spellStart"/>
            <w:r w:rsidRPr="00071EA6">
              <w:t>сайдинг</w:t>
            </w:r>
            <w:proofErr w:type="spellEnd"/>
            <w:r w:rsidRPr="00071EA6">
              <w:t>, поликарбонат, ПВХ-панели (за исключением HPL-панелей с имитацией дерева, металла и бетона), крупные фракции штукатурки “фактурная шуба” и “короед”.</w:t>
            </w:r>
          </w:p>
        </w:tc>
      </w:tr>
      <w:tr w:rsidR="00071EA6" w:rsidRPr="00071EA6" w14:paraId="0CF17191" w14:textId="77777777" w:rsidTr="006A0CA7">
        <w:tc>
          <w:tcPr>
            <w:tcW w:w="541" w:type="dxa"/>
            <w:vMerge/>
          </w:tcPr>
          <w:p w14:paraId="2901A495" w14:textId="77777777" w:rsidR="001E1A8C" w:rsidRPr="00071EA6" w:rsidRDefault="001E1A8C" w:rsidP="006A0CA7">
            <w:pPr>
              <w:pStyle w:val="af9"/>
            </w:pPr>
          </w:p>
        </w:tc>
        <w:tc>
          <w:tcPr>
            <w:tcW w:w="1648" w:type="dxa"/>
            <w:vMerge/>
          </w:tcPr>
          <w:p w14:paraId="3F13A678" w14:textId="77777777" w:rsidR="001E1A8C" w:rsidRPr="00071EA6" w:rsidRDefault="001E1A8C" w:rsidP="006A0CA7">
            <w:pPr>
              <w:pStyle w:val="af9"/>
            </w:pPr>
          </w:p>
        </w:tc>
        <w:tc>
          <w:tcPr>
            <w:tcW w:w="1958" w:type="dxa"/>
          </w:tcPr>
          <w:p w14:paraId="6FE6283A" w14:textId="77777777" w:rsidR="001E1A8C" w:rsidRPr="00071EA6" w:rsidRDefault="001E1A8C" w:rsidP="006A0CA7">
            <w:pPr>
              <w:pStyle w:val="af9"/>
            </w:pPr>
            <w:r w:rsidRPr="00071EA6">
              <w:t>2.5. Кровля</w:t>
            </w:r>
          </w:p>
        </w:tc>
        <w:tc>
          <w:tcPr>
            <w:tcW w:w="10639" w:type="dxa"/>
          </w:tcPr>
          <w:p w14:paraId="6BA222B8" w14:textId="77777777" w:rsidR="001E1A8C" w:rsidRPr="00071EA6" w:rsidRDefault="001E1A8C" w:rsidP="006A0CA7">
            <w:pPr>
              <w:pStyle w:val="af9"/>
              <w:jc w:val="both"/>
            </w:pPr>
            <w:r w:rsidRPr="00071EA6">
              <w:t xml:space="preserve">2.5.1 Не допускается использовать: асбестоцементный лист, пластиковый (виниловый) </w:t>
            </w:r>
            <w:proofErr w:type="spellStart"/>
            <w:r w:rsidRPr="00071EA6">
              <w:t>сайдинг</w:t>
            </w:r>
            <w:proofErr w:type="spellEnd"/>
            <w:r w:rsidRPr="00071EA6">
              <w:t>, сотовый или профилированный</w:t>
            </w:r>
          </w:p>
          <w:p w14:paraId="461ACB2E" w14:textId="77777777" w:rsidR="001E1A8C" w:rsidRPr="00071EA6" w:rsidRDefault="001E1A8C" w:rsidP="006A0CA7">
            <w:pPr>
              <w:pStyle w:val="af9"/>
              <w:jc w:val="both"/>
            </w:pPr>
            <w:r w:rsidRPr="00071EA6">
              <w:t xml:space="preserve">поликарбонат, ПВХ-панели, шифер, фанеру, </w:t>
            </w:r>
            <w:proofErr w:type="spellStart"/>
            <w:r w:rsidRPr="00071EA6">
              <w:t>вагонку</w:t>
            </w:r>
            <w:proofErr w:type="spellEnd"/>
            <w:r w:rsidRPr="00071EA6">
              <w:t>.</w:t>
            </w:r>
          </w:p>
        </w:tc>
      </w:tr>
      <w:tr w:rsidR="00071EA6" w:rsidRPr="00071EA6" w14:paraId="2269CD0B" w14:textId="77777777" w:rsidTr="006A0CA7">
        <w:tc>
          <w:tcPr>
            <w:tcW w:w="541" w:type="dxa"/>
            <w:vMerge/>
          </w:tcPr>
          <w:p w14:paraId="259E7097" w14:textId="77777777" w:rsidR="001E1A8C" w:rsidRPr="00071EA6" w:rsidRDefault="001E1A8C" w:rsidP="006A0CA7">
            <w:pPr>
              <w:pStyle w:val="af9"/>
            </w:pPr>
          </w:p>
        </w:tc>
        <w:tc>
          <w:tcPr>
            <w:tcW w:w="1648" w:type="dxa"/>
            <w:vMerge/>
          </w:tcPr>
          <w:p w14:paraId="4A520B13" w14:textId="77777777" w:rsidR="001E1A8C" w:rsidRPr="00071EA6" w:rsidRDefault="001E1A8C" w:rsidP="006A0CA7">
            <w:pPr>
              <w:pStyle w:val="af9"/>
            </w:pPr>
          </w:p>
        </w:tc>
        <w:tc>
          <w:tcPr>
            <w:tcW w:w="1958" w:type="dxa"/>
          </w:tcPr>
          <w:p w14:paraId="487FB6E9" w14:textId="77777777" w:rsidR="001E1A8C" w:rsidRPr="00071EA6" w:rsidRDefault="001E1A8C" w:rsidP="006A0CA7">
            <w:pPr>
              <w:pStyle w:val="af9"/>
            </w:pPr>
            <w:r w:rsidRPr="00071EA6">
              <w:t>2.6. Элементы входных групп</w:t>
            </w:r>
          </w:p>
        </w:tc>
        <w:tc>
          <w:tcPr>
            <w:tcW w:w="10639" w:type="dxa"/>
          </w:tcPr>
          <w:p w14:paraId="6698EEC5" w14:textId="77777777" w:rsidR="001E1A8C" w:rsidRPr="00071EA6" w:rsidRDefault="001E1A8C" w:rsidP="006A0CA7">
            <w:pPr>
              <w:pStyle w:val="af9"/>
              <w:jc w:val="both"/>
            </w:pPr>
            <w:r w:rsidRPr="00071EA6">
              <w:t xml:space="preserve">2.6.1 Для навесов и козырьков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шифер, фанеру, </w:t>
            </w:r>
            <w:proofErr w:type="spellStart"/>
            <w:r w:rsidRPr="00071EA6">
              <w:t>вагонку</w:t>
            </w:r>
            <w:proofErr w:type="spellEnd"/>
            <w:r w:rsidRPr="00071EA6">
              <w:t>, ПВХ-панели (за исключением HPL-панелей с имитацией дерева, металла и бетона).</w:t>
            </w:r>
          </w:p>
          <w:p w14:paraId="140CEB83" w14:textId="77777777" w:rsidR="001E1A8C" w:rsidRPr="00071EA6" w:rsidRDefault="001E1A8C" w:rsidP="006A0CA7">
            <w:pPr>
              <w:pStyle w:val="af9"/>
              <w:jc w:val="both"/>
            </w:pPr>
            <w:r w:rsidRPr="00071EA6">
              <w:t>2.6.2</w:t>
            </w:r>
            <w:r w:rsidRPr="00071EA6">
              <w:tab/>
              <w:t>Материалы, имитирующие натуральные, должны соответствовать им по фактуре.</w:t>
            </w:r>
          </w:p>
          <w:p w14:paraId="4EB3C24D" w14:textId="77777777" w:rsidR="001E1A8C" w:rsidRPr="00071EA6" w:rsidRDefault="001E1A8C" w:rsidP="006A0CA7">
            <w:pPr>
              <w:pStyle w:val="af9"/>
              <w:jc w:val="both"/>
            </w:pPr>
            <w:r w:rsidRPr="00071EA6">
              <w:t>2.6.3</w:t>
            </w:r>
            <w:r w:rsidRPr="00071EA6">
              <w:tab/>
              <w:t>Не допускается устройство радиальных козырьков и навесов.</w:t>
            </w:r>
          </w:p>
          <w:p w14:paraId="6131E946" w14:textId="77777777" w:rsidR="001E1A8C" w:rsidRPr="00071EA6" w:rsidRDefault="001E1A8C" w:rsidP="006A0CA7">
            <w:pPr>
              <w:pStyle w:val="af9"/>
              <w:jc w:val="both"/>
            </w:pPr>
            <w:r w:rsidRPr="00071EA6">
              <w:t>2.6.4</w:t>
            </w:r>
            <w:r w:rsidRPr="00071EA6">
              <w:tab/>
              <w:t>Для лестниц, площадок, ступеней не допускается использовать: материалы с классом противоскольжения менее R11, резиновую плитку.</w:t>
            </w:r>
          </w:p>
          <w:p w14:paraId="52CF1272" w14:textId="77777777" w:rsidR="001E1A8C" w:rsidRPr="00071EA6" w:rsidRDefault="001E1A8C" w:rsidP="006A0CA7">
            <w:pPr>
              <w:pStyle w:val="af9"/>
              <w:jc w:val="both"/>
            </w:pPr>
            <w:r w:rsidRPr="00071EA6">
              <w:t>2.6.5</w:t>
            </w:r>
            <w:r w:rsidRPr="00071EA6">
              <w:tab/>
              <w:t>Материалы, имитирующие натуральные, должны соответствовать им по фактуре.</w:t>
            </w:r>
          </w:p>
          <w:p w14:paraId="6D038E75" w14:textId="77777777" w:rsidR="001E1A8C" w:rsidRPr="00071EA6" w:rsidRDefault="001E1A8C" w:rsidP="006A0CA7">
            <w:pPr>
              <w:pStyle w:val="af9"/>
              <w:jc w:val="both"/>
            </w:pPr>
            <w:r w:rsidRPr="00071EA6">
              <w:t>2.6.6</w:t>
            </w:r>
            <w:r w:rsidRPr="00071EA6">
              <w:tab/>
              <w:t>Не допускается окраска поверхностей, облицованных натуральным камнем.</w:t>
            </w:r>
          </w:p>
          <w:p w14:paraId="3C7CFFB0" w14:textId="77777777" w:rsidR="001E1A8C" w:rsidRPr="00071EA6" w:rsidRDefault="001E1A8C" w:rsidP="006A0CA7">
            <w:pPr>
              <w:pStyle w:val="af9"/>
              <w:jc w:val="both"/>
            </w:pPr>
            <w:r w:rsidRPr="00071EA6">
              <w:t>2.6.7</w:t>
            </w:r>
            <w:r w:rsidRPr="00071EA6">
              <w:tab/>
              <w:t xml:space="preserve">Необходимо предусматривать </w:t>
            </w:r>
            <w:proofErr w:type="spellStart"/>
            <w:r w:rsidRPr="00071EA6">
              <w:t>придверные</w:t>
            </w:r>
            <w:proofErr w:type="spellEnd"/>
            <w:r w:rsidRPr="00071EA6">
              <w:t xml:space="preserve"> грязезащитные системы.</w:t>
            </w:r>
          </w:p>
        </w:tc>
      </w:tr>
      <w:tr w:rsidR="00071EA6" w:rsidRPr="00071EA6" w14:paraId="5BE8A73E" w14:textId="77777777" w:rsidTr="006A0CA7">
        <w:tc>
          <w:tcPr>
            <w:tcW w:w="541" w:type="dxa"/>
            <w:vMerge/>
          </w:tcPr>
          <w:p w14:paraId="4FEBEB1F" w14:textId="77777777" w:rsidR="001E1A8C" w:rsidRPr="00071EA6" w:rsidRDefault="001E1A8C" w:rsidP="006A0CA7">
            <w:pPr>
              <w:pStyle w:val="af9"/>
            </w:pPr>
          </w:p>
        </w:tc>
        <w:tc>
          <w:tcPr>
            <w:tcW w:w="1648" w:type="dxa"/>
            <w:vMerge/>
          </w:tcPr>
          <w:p w14:paraId="28A7F315" w14:textId="77777777" w:rsidR="001E1A8C" w:rsidRPr="00071EA6" w:rsidRDefault="001E1A8C" w:rsidP="006A0CA7">
            <w:pPr>
              <w:pStyle w:val="af9"/>
            </w:pPr>
          </w:p>
        </w:tc>
        <w:tc>
          <w:tcPr>
            <w:tcW w:w="1958" w:type="dxa"/>
          </w:tcPr>
          <w:p w14:paraId="4E2538E8" w14:textId="77777777" w:rsidR="001E1A8C" w:rsidRPr="00071EA6" w:rsidRDefault="001E1A8C" w:rsidP="006A0CA7">
            <w:pPr>
              <w:pStyle w:val="af9"/>
            </w:pPr>
            <w:r w:rsidRPr="00071EA6">
              <w:t>2.7. Ограждения</w:t>
            </w:r>
          </w:p>
        </w:tc>
        <w:tc>
          <w:tcPr>
            <w:tcW w:w="10639" w:type="dxa"/>
          </w:tcPr>
          <w:p w14:paraId="0504F2AD" w14:textId="77777777" w:rsidR="001E1A8C" w:rsidRPr="00071EA6" w:rsidRDefault="001E1A8C" w:rsidP="006A0CA7">
            <w:pPr>
              <w:pStyle w:val="af9"/>
              <w:jc w:val="both"/>
            </w:pPr>
            <w:r w:rsidRPr="00071EA6">
              <w:t xml:space="preserve">2.7.1 Для ограждений участка, а также балконов и парапетов не допускается использовать: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поликарбонат, </w:t>
            </w:r>
            <w:proofErr w:type="spellStart"/>
            <w:r w:rsidRPr="00071EA6">
              <w:t>стекломагнезитовые</w:t>
            </w:r>
            <w:proofErr w:type="spellEnd"/>
            <w:r w:rsidRPr="00071EA6">
              <w:t xml:space="preserve"> листы, фанеру, </w:t>
            </w:r>
            <w:proofErr w:type="spellStart"/>
            <w:r w:rsidRPr="00071EA6">
              <w:t>вагонку</w:t>
            </w:r>
            <w:proofErr w:type="spellEnd"/>
            <w:r w:rsidRPr="00071EA6">
              <w:t>.</w:t>
            </w:r>
          </w:p>
          <w:p w14:paraId="29DE9AE2" w14:textId="77777777" w:rsidR="001E1A8C" w:rsidRPr="00071EA6" w:rsidRDefault="001E1A8C" w:rsidP="006A0CA7">
            <w:pPr>
              <w:pStyle w:val="af9"/>
              <w:jc w:val="both"/>
            </w:pPr>
            <w:r w:rsidRPr="00071EA6">
              <w:t>2.7.2 Материалы, имитирующие натуральные, должны соответствовать им по фактуре</w:t>
            </w:r>
          </w:p>
        </w:tc>
      </w:tr>
      <w:tr w:rsidR="00071EA6" w:rsidRPr="00071EA6" w14:paraId="63C95E52" w14:textId="77777777" w:rsidTr="006A0CA7">
        <w:tc>
          <w:tcPr>
            <w:tcW w:w="541" w:type="dxa"/>
          </w:tcPr>
          <w:p w14:paraId="0764D8E2" w14:textId="77777777" w:rsidR="001E1A8C" w:rsidRPr="00071EA6" w:rsidRDefault="001E1A8C" w:rsidP="006A0CA7">
            <w:pPr>
              <w:pStyle w:val="af9"/>
            </w:pPr>
            <w:r w:rsidRPr="00071EA6">
              <w:t>3</w:t>
            </w:r>
          </w:p>
        </w:tc>
        <w:tc>
          <w:tcPr>
            <w:tcW w:w="1648" w:type="dxa"/>
          </w:tcPr>
          <w:p w14:paraId="42E10408" w14:textId="77777777" w:rsidR="001E1A8C" w:rsidRPr="00071EA6" w:rsidRDefault="001E1A8C" w:rsidP="006A0CA7">
            <w:pPr>
              <w:pStyle w:val="af9"/>
            </w:pPr>
            <w:r w:rsidRPr="00071EA6">
              <w:t xml:space="preserve">Требования к размещению технического и инженерного </w:t>
            </w:r>
            <w:r w:rsidRPr="00071EA6">
              <w:lastRenderedPageBreak/>
              <w:t>оборудования на фасадах зданий, строений и сооружений</w:t>
            </w:r>
          </w:p>
        </w:tc>
        <w:tc>
          <w:tcPr>
            <w:tcW w:w="12597" w:type="dxa"/>
            <w:gridSpan w:val="2"/>
          </w:tcPr>
          <w:p w14:paraId="4D648E02" w14:textId="77777777" w:rsidR="001E1A8C" w:rsidRPr="00071EA6" w:rsidRDefault="001E1A8C" w:rsidP="006A0CA7">
            <w:pPr>
              <w:pStyle w:val="af9"/>
              <w:jc w:val="both"/>
            </w:pPr>
            <w:r w:rsidRPr="00071EA6">
              <w:lastRenderedPageBreak/>
              <w:t xml:space="preserve">Элементы систем кондиционирования (наружные блоки систем кондиционирования и вентиляции, отверстия для монтажа </w:t>
            </w:r>
            <w:proofErr w:type="spellStart"/>
            <w:r w:rsidRPr="00071EA6">
              <w:t>бризера</w:t>
            </w:r>
            <w:proofErr w:type="spellEnd"/>
            <w:r w:rsidRPr="00071EA6">
              <w:t>), а также антенны должны:</w:t>
            </w:r>
          </w:p>
          <w:p w14:paraId="25A8BA2B" w14:textId="77777777" w:rsidR="001E1A8C" w:rsidRPr="00071EA6" w:rsidRDefault="001E1A8C" w:rsidP="006A0CA7">
            <w:pPr>
              <w:pStyle w:val="af9"/>
              <w:jc w:val="both"/>
            </w:pPr>
            <w:r w:rsidRPr="00071EA6">
              <w:t>размещаться упорядоченно, с привязкой к архитектурному решению фасада и единой композиционной (вертикальной, горизонтальной) системе осей;</w:t>
            </w:r>
          </w:p>
          <w:p w14:paraId="54FADC7C" w14:textId="77777777" w:rsidR="001E1A8C" w:rsidRPr="00071EA6" w:rsidRDefault="001E1A8C" w:rsidP="006A0CA7">
            <w:pPr>
              <w:pStyle w:val="af9"/>
              <w:jc w:val="both"/>
            </w:pPr>
            <w:r w:rsidRPr="00071EA6">
              <w:t xml:space="preserve">размещаться с использованием стандартных конструкций крепления и с использованием маскирующих ограждений </w:t>
            </w:r>
            <w:r w:rsidRPr="00071EA6">
              <w:lastRenderedPageBreak/>
              <w:t>(решеток, жалюзи, корзин);</w:t>
            </w:r>
          </w:p>
          <w:p w14:paraId="36E96B39" w14:textId="77777777" w:rsidR="001E1A8C" w:rsidRPr="00071EA6" w:rsidRDefault="001E1A8C" w:rsidP="006A0CA7">
            <w:pPr>
              <w:pStyle w:val="af9"/>
              <w:jc w:val="both"/>
            </w:pPr>
            <w:r w:rsidRPr="00071EA6">
              <w:t>оснащаться кабель-каналами, скрытыми за фасадом или замаскированными в тон колера соответствующей плоскости фасада.</w:t>
            </w:r>
          </w:p>
          <w:p w14:paraId="33C32BF2" w14:textId="77777777" w:rsidR="001E1A8C" w:rsidRPr="00071EA6" w:rsidRDefault="001E1A8C" w:rsidP="006A0CA7">
            <w:pPr>
              <w:pStyle w:val="af9"/>
              <w:jc w:val="both"/>
            </w:pPr>
            <w:r w:rsidRPr="00071EA6">
              <w:t>Размещение элементов систем кондиционирования допускается:</w:t>
            </w:r>
          </w:p>
          <w:p w14:paraId="6179AC44" w14:textId="77777777" w:rsidR="001E1A8C" w:rsidRPr="00071EA6" w:rsidRDefault="001E1A8C" w:rsidP="006A0CA7">
            <w:pPr>
              <w:pStyle w:val="af9"/>
              <w:jc w:val="both"/>
            </w:pPr>
            <w:r w:rsidRPr="00071EA6">
              <w:t xml:space="preserve">на кровле объекта (крышные кондиционеры с внутренними </w:t>
            </w:r>
            <w:proofErr w:type="spellStart"/>
            <w:r w:rsidRPr="00071EA6">
              <w:t>воздуховодными</w:t>
            </w:r>
            <w:proofErr w:type="spellEnd"/>
            <w:r w:rsidRPr="00071EA6">
              <w:t xml:space="preserve"> каналами);</w:t>
            </w:r>
          </w:p>
          <w:p w14:paraId="13D2A63D" w14:textId="77777777" w:rsidR="001E1A8C" w:rsidRPr="00071EA6" w:rsidRDefault="001E1A8C" w:rsidP="006A0CA7">
            <w:pPr>
              <w:pStyle w:val="af9"/>
              <w:jc w:val="both"/>
            </w:pPr>
            <w:r w:rsidRPr="00071EA6">
              <w:t>в нижней части оконных проемов, в окнах подвального этажа без выхода за плоскость фасада;</w:t>
            </w:r>
          </w:p>
          <w:p w14:paraId="13403D77" w14:textId="77777777" w:rsidR="001E1A8C" w:rsidRPr="00071EA6" w:rsidRDefault="001E1A8C" w:rsidP="006A0CA7">
            <w:pPr>
              <w:pStyle w:val="af9"/>
              <w:jc w:val="both"/>
            </w:pPr>
            <w:r w:rsidRPr="00071EA6">
              <w:t>в простенках между оконными и дверными проемами;</w:t>
            </w:r>
          </w:p>
          <w:p w14:paraId="2282C6C3" w14:textId="77777777" w:rsidR="001E1A8C" w:rsidRPr="00071EA6" w:rsidRDefault="001E1A8C" w:rsidP="006A0CA7">
            <w:pPr>
              <w:pStyle w:val="af9"/>
              <w:jc w:val="both"/>
            </w:pPr>
            <w:r w:rsidRPr="00071EA6">
              <w:t>на балконах.</w:t>
            </w:r>
          </w:p>
          <w:p w14:paraId="0E0FFA17" w14:textId="77777777" w:rsidR="001E1A8C" w:rsidRPr="00071EA6" w:rsidRDefault="001E1A8C" w:rsidP="006A0CA7">
            <w:pPr>
              <w:pStyle w:val="af9"/>
              <w:jc w:val="both"/>
            </w:pPr>
            <w:r w:rsidRPr="00071EA6">
              <w:t>Размещение элементов систем кондиционирования не допускается:</w:t>
            </w:r>
          </w:p>
          <w:p w14:paraId="15F9F044" w14:textId="77777777" w:rsidR="001E1A8C" w:rsidRPr="00071EA6" w:rsidRDefault="001E1A8C" w:rsidP="006A0CA7">
            <w:pPr>
              <w:pStyle w:val="af9"/>
              <w:jc w:val="both"/>
            </w:pPr>
            <w:r w:rsidRPr="00071EA6">
              <w:t>в оконных и дверных проемах с выступанием за плоскость фасада;</w:t>
            </w:r>
          </w:p>
          <w:p w14:paraId="3083251D" w14:textId="77777777" w:rsidR="001E1A8C" w:rsidRPr="00071EA6" w:rsidRDefault="001E1A8C" w:rsidP="006A0CA7">
            <w:pPr>
              <w:pStyle w:val="af9"/>
              <w:jc w:val="both"/>
            </w:pPr>
            <w:r w:rsidRPr="00071EA6">
              <w:t>над пешеходными тротуарами.</w:t>
            </w:r>
          </w:p>
          <w:p w14:paraId="32339D28" w14:textId="77777777" w:rsidR="001E1A8C" w:rsidRPr="00071EA6" w:rsidRDefault="001E1A8C" w:rsidP="006A0CA7">
            <w:pPr>
              <w:pStyle w:val="af9"/>
              <w:jc w:val="both"/>
            </w:pPr>
            <w:r w:rsidRPr="00071EA6">
              <w:t>Маскирующие ограждения должны иметь окраску, соответствующую одному из колеров элементов здания (стен, элементов окон, цоколя).</w:t>
            </w:r>
          </w:p>
          <w:p w14:paraId="0120D649" w14:textId="77777777" w:rsidR="001E1A8C" w:rsidRPr="00071EA6" w:rsidRDefault="001E1A8C" w:rsidP="006A0CA7">
            <w:pPr>
              <w:pStyle w:val="af9"/>
              <w:jc w:val="both"/>
            </w:pPr>
            <w:r w:rsidRPr="00071EA6">
              <w:t>Цветовое решение элементов системы наружного водоотведения (водосточные трубы, желоба) должно осуществляться в соответствии с одним из колеров элементов здания (стен, кровли).</w:t>
            </w:r>
          </w:p>
        </w:tc>
      </w:tr>
      <w:tr w:rsidR="001E1A8C" w:rsidRPr="00071EA6" w14:paraId="72A66955" w14:textId="77777777" w:rsidTr="006A0CA7">
        <w:tc>
          <w:tcPr>
            <w:tcW w:w="541" w:type="dxa"/>
          </w:tcPr>
          <w:p w14:paraId="3F346BA6" w14:textId="77777777" w:rsidR="001E1A8C" w:rsidRPr="00071EA6" w:rsidRDefault="001E1A8C" w:rsidP="006A0CA7">
            <w:pPr>
              <w:pStyle w:val="af9"/>
            </w:pPr>
            <w:r w:rsidRPr="00071EA6">
              <w:lastRenderedPageBreak/>
              <w:t>4</w:t>
            </w:r>
          </w:p>
        </w:tc>
        <w:tc>
          <w:tcPr>
            <w:tcW w:w="1648" w:type="dxa"/>
          </w:tcPr>
          <w:p w14:paraId="591287E9" w14:textId="77777777" w:rsidR="001E1A8C" w:rsidRPr="00071EA6" w:rsidRDefault="001E1A8C" w:rsidP="006A0CA7">
            <w:pPr>
              <w:pStyle w:val="af9"/>
            </w:pPr>
            <w:r w:rsidRPr="00071EA6">
              <w:t>Требования к подсветке фасадов зданий, строений и сооружений</w:t>
            </w:r>
          </w:p>
        </w:tc>
        <w:tc>
          <w:tcPr>
            <w:tcW w:w="12597" w:type="dxa"/>
            <w:gridSpan w:val="2"/>
          </w:tcPr>
          <w:p w14:paraId="36F4CFDC" w14:textId="77777777" w:rsidR="001E1A8C" w:rsidRPr="00071EA6" w:rsidRDefault="001E1A8C" w:rsidP="006A0CA7">
            <w:pPr>
              <w:pStyle w:val="af9"/>
              <w:jc w:val="both"/>
            </w:pPr>
            <w:r w:rsidRPr="00071EA6">
              <w:t>Входные группы должны иметь освещение.</w:t>
            </w:r>
          </w:p>
          <w:p w14:paraId="68D6F912" w14:textId="77777777" w:rsidR="001E1A8C" w:rsidRPr="00071EA6" w:rsidRDefault="001E1A8C" w:rsidP="006A0CA7">
            <w:pPr>
              <w:pStyle w:val="af9"/>
              <w:jc w:val="both"/>
            </w:pPr>
            <w:r w:rsidRPr="00071EA6">
              <w:t>Запрещается использовать в подсветке фасадов пиксельную, мигающую подсветку.</w:t>
            </w:r>
          </w:p>
          <w:p w14:paraId="1A1E12B0" w14:textId="77777777" w:rsidR="001E1A8C" w:rsidRPr="00071EA6" w:rsidRDefault="001E1A8C" w:rsidP="006A0CA7">
            <w:pPr>
              <w:pStyle w:val="af9"/>
              <w:jc w:val="both"/>
            </w:pPr>
            <w:r w:rsidRPr="00071EA6">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w:t>
            </w:r>
          </w:p>
          <w:p w14:paraId="0EBFBA0A" w14:textId="77777777" w:rsidR="001E1A8C" w:rsidRPr="00071EA6" w:rsidRDefault="001E1A8C" w:rsidP="006A0CA7">
            <w:pPr>
              <w:pStyle w:val="af9"/>
              <w:jc w:val="both"/>
            </w:pPr>
            <w:r w:rsidRPr="00071EA6">
              <w:t>Подсветка осуществляется с цветовой температурой (</w:t>
            </w:r>
            <w:proofErr w:type="spellStart"/>
            <w:r w:rsidRPr="00071EA6">
              <w:t>Тц</w:t>
            </w:r>
            <w:proofErr w:type="spellEnd"/>
            <w:r w:rsidRPr="00071EA6">
              <w:t>) в диапазоне 2000-2700 К.</w:t>
            </w:r>
          </w:p>
          <w:p w14:paraId="6C50CBC6" w14:textId="77777777" w:rsidR="001E1A8C" w:rsidRPr="00071EA6" w:rsidRDefault="001E1A8C" w:rsidP="006A0CA7">
            <w:pPr>
              <w:pStyle w:val="af9"/>
              <w:jc w:val="both"/>
            </w:pPr>
            <w:r w:rsidRPr="00071EA6">
              <w:t>Не допускается засветка окон жилых помещений, расположенных вблизи зданий, а также камер видеонаблюдения.</w:t>
            </w:r>
          </w:p>
        </w:tc>
      </w:tr>
    </w:tbl>
    <w:p w14:paraId="7523CC33" w14:textId="77777777" w:rsidR="001E1A8C" w:rsidRPr="00071EA6" w:rsidRDefault="001E1A8C" w:rsidP="001E1A8C">
      <w:pPr>
        <w:pStyle w:val="afb"/>
      </w:pPr>
    </w:p>
    <w:p w14:paraId="795DB723" w14:textId="77777777" w:rsidR="001E1A8C" w:rsidRPr="00071EA6" w:rsidRDefault="001E1A8C" w:rsidP="001E1A8C">
      <w:pPr>
        <w:pStyle w:val="afb"/>
        <w:rPr>
          <w:bCs/>
        </w:rPr>
      </w:pPr>
      <w:r w:rsidRPr="00071EA6">
        <w:rPr>
          <w:bCs/>
        </w:rPr>
        <w:t>5. Требования к внешнему облику объектов капитального строительства, относящихся к группе «Обслуживающие».</w:t>
      </w:r>
    </w:p>
    <w:tbl>
      <w:tblPr>
        <w:tblStyle w:val="afd"/>
        <w:tblW w:w="0" w:type="auto"/>
        <w:tblLook w:val="04A0" w:firstRow="1" w:lastRow="0" w:firstColumn="1" w:lastColumn="0" w:noHBand="0" w:noVBand="1"/>
      </w:tblPr>
      <w:tblGrid>
        <w:gridCol w:w="541"/>
        <w:gridCol w:w="1648"/>
        <w:gridCol w:w="1958"/>
        <w:gridCol w:w="10639"/>
      </w:tblGrid>
      <w:tr w:rsidR="00071EA6" w:rsidRPr="00071EA6" w14:paraId="493F3EA6" w14:textId="77777777" w:rsidTr="006A0CA7">
        <w:tc>
          <w:tcPr>
            <w:tcW w:w="541" w:type="dxa"/>
          </w:tcPr>
          <w:p w14:paraId="1B47A83D" w14:textId="77777777" w:rsidR="001E1A8C" w:rsidRPr="00071EA6" w:rsidRDefault="001E1A8C" w:rsidP="006A0CA7">
            <w:pPr>
              <w:pStyle w:val="af9"/>
              <w:rPr>
                <w:lang w:bidi="ru-RU"/>
              </w:rPr>
            </w:pPr>
            <w:r w:rsidRPr="00071EA6">
              <w:rPr>
                <w:lang w:bidi="ru-RU"/>
              </w:rPr>
              <w:t>№</w:t>
            </w:r>
          </w:p>
          <w:p w14:paraId="270DDCA4" w14:textId="77777777" w:rsidR="001E1A8C" w:rsidRPr="00071EA6" w:rsidRDefault="001E1A8C" w:rsidP="006A0CA7">
            <w:pPr>
              <w:pStyle w:val="af9"/>
            </w:pPr>
            <w:r w:rsidRPr="00071EA6">
              <w:rPr>
                <w:lang w:bidi="ru-RU"/>
              </w:rPr>
              <w:t>п/п</w:t>
            </w:r>
          </w:p>
        </w:tc>
        <w:tc>
          <w:tcPr>
            <w:tcW w:w="1648" w:type="dxa"/>
          </w:tcPr>
          <w:p w14:paraId="59D6470F" w14:textId="77777777" w:rsidR="001E1A8C" w:rsidRPr="00071EA6" w:rsidRDefault="001E1A8C" w:rsidP="006A0CA7">
            <w:pPr>
              <w:pStyle w:val="af9"/>
            </w:pPr>
            <w:r w:rsidRPr="00071EA6">
              <w:rPr>
                <w:lang w:bidi="ru-RU"/>
              </w:rPr>
              <w:t>Параметр</w:t>
            </w:r>
          </w:p>
        </w:tc>
        <w:tc>
          <w:tcPr>
            <w:tcW w:w="1958" w:type="dxa"/>
          </w:tcPr>
          <w:p w14:paraId="0C70EF3B" w14:textId="77777777" w:rsidR="001E1A8C" w:rsidRPr="00071EA6" w:rsidRDefault="001E1A8C" w:rsidP="006A0CA7">
            <w:pPr>
              <w:pStyle w:val="af9"/>
              <w:rPr>
                <w:lang w:bidi="ru-RU"/>
              </w:rPr>
            </w:pPr>
            <w:r w:rsidRPr="00071EA6">
              <w:rPr>
                <w:lang w:bidi="ru-RU"/>
              </w:rPr>
              <w:t>Конструктивный</w:t>
            </w:r>
          </w:p>
          <w:p w14:paraId="639669AC" w14:textId="77777777" w:rsidR="001E1A8C" w:rsidRPr="00071EA6" w:rsidRDefault="001E1A8C" w:rsidP="006A0CA7">
            <w:pPr>
              <w:pStyle w:val="af9"/>
            </w:pPr>
            <w:r w:rsidRPr="00071EA6">
              <w:rPr>
                <w:lang w:bidi="ru-RU"/>
              </w:rPr>
              <w:t>элемент</w:t>
            </w:r>
          </w:p>
        </w:tc>
        <w:tc>
          <w:tcPr>
            <w:tcW w:w="10639" w:type="dxa"/>
          </w:tcPr>
          <w:p w14:paraId="1C60D104" w14:textId="77777777" w:rsidR="001E1A8C" w:rsidRPr="00071EA6" w:rsidRDefault="001E1A8C" w:rsidP="006A0CA7">
            <w:pPr>
              <w:pStyle w:val="af9"/>
            </w:pPr>
            <w:r w:rsidRPr="00071EA6">
              <w:rPr>
                <w:lang w:bidi="ru-RU"/>
              </w:rPr>
              <w:t>Требования</w:t>
            </w:r>
          </w:p>
        </w:tc>
      </w:tr>
      <w:tr w:rsidR="00071EA6" w:rsidRPr="00071EA6" w14:paraId="18879E96" w14:textId="77777777" w:rsidTr="006A0CA7">
        <w:tc>
          <w:tcPr>
            <w:tcW w:w="541" w:type="dxa"/>
            <w:vMerge w:val="restart"/>
          </w:tcPr>
          <w:p w14:paraId="1A5348FD" w14:textId="77777777" w:rsidR="001E1A8C" w:rsidRPr="00071EA6" w:rsidRDefault="001E1A8C" w:rsidP="006A0CA7">
            <w:pPr>
              <w:pStyle w:val="af9"/>
            </w:pPr>
            <w:r w:rsidRPr="00071EA6">
              <w:rPr>
                <w:lang w:bidi="ru-RU"/>
              </w:rPr>
              <w:t>1</w:t>
            </w:r>
          </w:p>
        </w:tc>
        <w:tc>
          <w:tcPr>
            <w:tcW w:w="1648" w:type="dxa"/>
            <w:vMerge w:val="restart"/>
          </w:tcPr>
          <w:p w14:paraId="0823CDDB" w14:textId="77777777" w:rsidR="001E1A8C" w:rsidRPr="00071EA6" w:rsidRDefault="001E1A8C" w:rsidP="006A0CA7">
            <w:pPr>
              <w:pStyle w:val="af9"/>
            </w:pPr>
            <w:r w:rsidRPr="00071EA6">
              <w:rPr>
                <w:lang w:bidi="ru-RU"/>
              </w:rPr>
              <w:t>Требова</w:t>
            </w:r>
            <w:r w:rsidRPr="00071EA6">
              <w:rPr>
                <w:lang w:bidi="ru-RU"/>
              </w:rPr>
              <w:softHyphen/>
              <w:t>ния к цве</w:t>
            </w:r>
            <w:r w:rsidRPr="00071EA6">
              <w:rPr>
                <w:lang w:bidi="ru-RU"/>
              </w:rPr>
              <w:softHyphen/>
              <w:t>товым ха</w:t>
            </w:r>
            <w:r w:rsidRPr="00071EA6">
              <w:rPr>
                <w:lang w:bidi="ru-RU"/>
              </w:rPr>
              <w:softHyphen/>
              <w:t>рактери</w:t>
            </w:r>
            <w:r w:rsidRPr="00071EA6">
              <w:rPr>
                <w:lang w:bidi="ru-RU"/>
              </w:rPr>
              <w:softHyphen/>
              <w:t xml:space="preserve">стикам </w:t>
            </w:r>
            <w:r w:rsidRPr="00071EA6">
              <w:rPr>
                <w:lang w:bidi="ru-RU"/>
              </w:rPr>
              <w:lastRenderedPageBreak/>
              <w:t>зданий, строений и соору</w:t>
            </w:r>
            <w:r w:rsidRPr="00071EA6">
              <w:rPr>
                <w:lang w:bidi="ru-RU"/>
              </w:rPr>
              <w:softHyphen/>
              <w:t>жений</w:t>
            </w:r>
          </w:p>
        </w:tc>
        <w:tc>
          <w:tcPr>
            <w:tcW w:w="1958" w:type="dxa"/>
          </w:tcPr>
          <w:p w14:paraId="609D0A05" w14:textId="77777777" w:rsidR="001E1A8C" w:rsidRPr="00071EA6" w:rsidRDefault="001E1A8C" w:rsidP="006A0CA7">
            <w:pPr>
              <w:pStyle w:val="af9"/>
            </w:pPr>
            <w:r w:rsidRPr="00071EA6">
              <w:rPr>
                <w:lang w:bidi="ru-RU"/>
              </w:rPr>
              <w:lastRenderedPageBreak/>
              <w:t>1.1. Стены</w:t>
            </w:r>
          </w:p>
        </w:tc>
        <w:tc>
          <w:tcPr>
            <w:tcW w:w="10639" w:type="dxa"/>
          </w:tcPr>
          <w:p w14:paraId="03965C41" w14:textId="77777777" w:rsidR="001E1A8C" w:rsidRPr="00071EA6" w:rsidRDefault="001E1A8C" w:rsidP="006A0CA7">
            <w:pPr>
              <w:pStyle w:val="af9"/>
              <w:jc w:val="both"/>
            </w:pPr>
            <w:r w:rsidRPr="00071EA6">
              <w:t>1.1.1</w:t>
            </w:r>
            <w:r w:rsidRPr="00071EA6">
              <w:tab/>
            </w:r>
            <w:proofErr w:type="gramStart"/>
            <w:r w:rsidRPr="00071EA6">
              <w:t>В</w:t>
            </w:r>
            <w:proofErr w:type="gramEnd"/>
            <w:r w:rsidRPr="00071EA6">
              <w:t xml:space="preserve"> цветовом решении облицовочных материалов объекта (за исключением площади остекления) разрешается использовать 1 оттенок в качестве основного цвета и не более двух - в качестве дополнительных цветов. Основной оттенок должен быть использован на большей части площади фасада, дополнительные - суммарно на меньшей части.</w:t>
            </w:r>
          </w:p>
          <w:p w14:paraId="3A5DD572" w14:textId="77777777" w:rsidR="001E1A8C" w:rsidRPr="00071EA6" w:rsidRDefault="001E1A8C" w:rsidP="006A0CA7">
            <w:pPr>
              <w:pStyle w:val="af9"/>
              <w:jc w:val="both"/>
            </w:pPr>
            <w:r w:rsidRPr="00071EA6">
              <w:lastRenderedPageBreak/>
              <w:t>1.1.2</w:t>
            </w:r>
            <w:r w:rsidRPr="00071EA6">
              <w:tab/>
              <w:t>Цветовое решение должно осуществляться в соответствии с разрешенными к использованию RAL:</w:t>
            </w:r>
          </w:p>
          <w:p w14:paraId="3CD25A38" w14:textId="77777777" w:rsidR="001E1A8C" w:rsidRPr="00071EA6" w:rsidRDefault="001E1A8C" w:rsidP="006A0CA7">
            <w:pPr>
              <w:pStyle w:val="af9"/>
              <w:jc w:val="both"/>
            </w:pPr>
            <w:r w:rsidRPr="00071EA6">
              <w:t>основные оттенки-9010, 150-5, 9001, 160-3, 160-5, 060 90 10, 070 90 10, 060 90 05, 1013, 840-2, 100 80 05, 110 80 10, 120 70 05, 840-1, 120-5, 1015, 310-1, 9002, 080 80 05, 095 80 10, 7044, 7038, 9018, 830-1, 240 80 05, 160 70 05, 060 80 20, 040 80 10, 080 80 10, 070 80 20, 780-4, 080 80 20, 1001, 085 70 20, 060 70 10, 070 70 10, 1019, 050 60 10;</w:t>
            </w:r>
          </w:p>
          <w:p w14:paraId="6CDBEE15" w14:textId="77777777" w:rsidR="001E1A8C" w:rsidRPr="00071EA6" w:rsidRDefault="001E1A8C" w:rsidP="006A0CA7">
            <w:pPr>
              <w:pStyle w:val="af9"/>
              <w:jc w:val="both"/>
            </w:pPr>
            <w:r w:rsidRPr="00071EA6">
              <w:t>дополнительные оттенки - 9010,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4C49905E" w14:textId="77777777" w:rsidR="001E1A8C" w:rsidRPr="00071EA6" w:rsidRDefault="001E1A8C" w:rsidP="006A0CA7">
            <w:pPr>
              <w:pStyle w:val="af9"/>
              <w:jc w:val="both"/>
            </w:pPr>
            <w:r w:rsidRPr="00071EA6">
              <w:t>1.1.3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3D343FFD" w14:textId="77777777" w:rsidR="001E1A8C" w:rsidRPr="00071EA6" w:rsidRDefault="001E1A8C" w:rsidP="006A0CA7">
            <w:pPr>
              <w:pStyle w:val="af9"/>
              <w:jc w:val="both"/>
            </w:pPr>
            <w:r w:rsidRPr="00071EA6">
              <w:t>1.1.4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 Поэтажное деление торцевыми поверхностями плит перекрытий допускается при условии отделки плиты в тон соответствующей плоскости стены фасада.</w:t>
            </w:r>
          </w:p>
        </w:tc>
      </w:tr>
      <w:tr w:rsidR="00071EA6" w:rsidRPr="00071EA6" w14:paraId="70BEEA0C" w14:textId="77777777" w:rsidTr="006A0CA7">
        <w:tc>
          <w:tcPr>
            <w:tcW w:w="541" w:type="dxa"/>
            <w:vMerge/>
          </w:tcPr>
          <w:p w14:paraId="25DB9385" w14:textId="77777777" w:rsidR="001E1A8C" w:rsidRPr="00071EA6" w:rsidRDefault="001E1A8C" w:rsidP="006A0CA7">
            <w:pPr>
              <w:pStyle w:val="af9"/>
            </w:pPr>
          </w:p>
        </w:tc>
        <w:tc>
          <w:tcPr>
            <w:tcW w:w="1648" w:type="dxa"/>
            <w:vMerge/>
          </w:tcPr>
          <w:p w14:paraId="73B7238A" w14:textId="77777777" w:rsidR="001E1A8C" w:rsidRPr="00071EA6" w:rsidRDefault="001E1A8C" w:rsidP="006A0CA7">
            <w:pPr>
              <w:pStyle w:val="af9"/>
            </w:pPr>
          </w:p>
        </w:tc>
        <w:tc>
          <w:tcPr>
            <w:tcW w:w="1958" w:type="dxa"/>
          </w:tcPr>
          <w:p w14:paraId="53DB573F" w14:textId="77777777" w:rsidR="001E1A8C" w:rsidRPr="00071EA6" w:rsidRDefault="001E1A8C" w:rsidP="006A0CA7">
            <w:pPr>
              <w:pStyle w:val="af9"/>
            </w:pPr>
            <w:r w:rsidRPr="00071EA6">
              <w:rPr>
                <w:lang w:bidi="ru-RU"/>
              </w:rPr>
              <w:t>1.2. Окна</w:t>
            </w:r>
          </w:p>
        </w:tc>
        <w:tc>
          <w:tcPr>
            <w:tcW w:w="10639" w:type="dxa"/>
          </w:tcPr>
          <w:p w14:paraId="20AEFE4E" w14:textId="77777777" w:rsidR="001E1A8C" w:rsidRPr="00071EA6" w:rsidRDefault="001E1A8C" w:rsidP="006A0CA7">
            <w:pPr>
              <w:pStyle w:val="af9"/>
              <w:jc w:val="both"/>
            </w:pPr>
            <w:r w:rsidRPr="00071EA6">
              <w:t>1.2.1</w:t>
            </w:r>
            <w:r w:rsidRPr="00071EA6">
              <w:tab/>
              <w:t>Цветовое решение должно осуществляться в соответствии с разрешенными к использованию RAL: 9010, 1002, 7010, 7011, 7024, 7026, 820-5, 7021, 8014, 9005.</w:t>
            </w:r>
          </w:p>
          <w:p w14:paraId="745EB7D2" w14:textId="77777777" w:rsidR="001E1A8C" w:rsidRPr="00071EA6" w:rsidRDefault="001E1A8C" w:rsidP="006A0CA7">
            <w:pPr>
              <w:pStyle w:val="af9"/>
              <w:jc w:val="both"/>
            </w:pPr>
            <w:r w:rsidRPr="00071EA6">
              <w:t>1.2.2</w:t>
            </w:r>
            <w:r w:rsidRPr="00071EA6">
              <w:tab/>
              <w:t>Все элементы окон (за исключением стекла) должны выполняться в едином цветовом решении.</w:t>
            </w:r>
          </w:p>
        </w:tc>
      </w:tr>
      <w:tr w:rsidR="00071EA6" w:rsidRPr="00071EA6" w14:paraId="7795B65C" w14:textId="77777777" w:rsidTr="006A0CA7">
        <w:tc>
          <w:tcPr>
            <w:tcW w:w="541" w:type="dxa"/>
            <w:vMerge/>
          </w:tcPr>
          <w:p w14:paraId="6725CAD0" w14:textId="77777777" w:rsidR="001E1A8C" w:rsidRPr="00071EA6" w:rsidRDefault="001E1A8C" w:rsidP="006A0CA7">
            <w:pPr>
              <w:pStyle w:val="af9"/>
            </w:pPr>
          </w:p>
        </w:tc>
        <w:tc>
          <w:tcPr>
            <w:tcW w:w="1648" w:type="dxa"/>
            <w:vMerge/>
          </w:tcPr>
          <w:p w14:paraId="2FE28287" w14:textId="77777777" w:rsidR="001E1A8C" w:rsidRPr="00071EA6" w:rsidRDefault="001E1A8C" w:rsidP="006A0CA7">
            <w:pPr>
              <w:pStyle w:val="af9"/>
            </w:pPr>
          </w:p>
        </w:tc>
        <w:tc>
          <w:tcPr>
            <w:tcW w:w="1958" w:type="dxa"/>
          </w:tcPr>
          <w:p w14:paraId="1FB63D47" w14:textId="77777777" w:rsidR="001E1A8C" w:rsidRPr="00071EA6" w:rsidRDefault="001E1A8C" w:rsidP="006A0CA7">
            <w:pPr>
              <w:pStyle w:val="af9"/>
            </w:pPr>
            <w:r w:rsidRPr="00071EA6">
              <w:rPr>
                <w:lang w:bidi="ru-RU"/>
              </w:rPr>
              <w:t>1.3. Остекление</w:t>
            </w:r>
          </w:p>
        </w:tc>
        <w:tc>
          <w:tcPr>
            <w:tcW w:w="10639" w:type="dxa"/>
          </w:tcPr>
          <w:p w14:paraId="2D59842B" w14:textId="77777777" w:rsidR="001E1A8C" w:rsidRPr="00071EA6" w:rsidRDefault="001E1A8C" w:rsidP="006A0CA7">
            <w:pPr>
              <w:pStyle w:val="af9"/>
              <w:jc w:val="both"/>
            </w:pPr>
            <w:r w:rsidRPr="00071EA6">
              <w:t>1.3.1 Не допускается использование цветного (тонированного в массе) остекления.</w:t>
            </w:r>
          </w:p>
          <w:p w14:paraId="5E302203" w14:textId="77777777" w:rsidR="001E1A8C" w:rsidRPr="00071EA6" w:rsidRDefault="001E1A8C" w:rsidP="006A0CA7">
            <w:pPr>
              <w:pStyle w:val="af9"/>
              <w:jc w:val="both"/>
            </w:pPr>
            <w:r w:rsidRPr="00071EA6">
              <w:t>1.3.2. Цветовое решение должно осуществляться в нейтральных (с максимальной прозрачностью, без искажения цвета) и серых оттенках</w:t>
            </w:r>
          </w:p>
        </w:tc>
      </w:tr>
      <w:tr w:rsidR="00071EA6" w:rsidRPr="00071EA6" w14:paraId="4F13348D" w14:textId="77777777" w:rsidTr="006A0CA7">
        <w:tc>
          <w:tcPr>
            <w:tcW w:w="541" w:type="dxa"/>
            <w:vMerge/>
          </w:tcPr>
          <w:p w14:paraId="4581EF7E" w14:textId="77777777" w:rsidR="001E1A8C" w:rsidRPr="00071EA6" w:rsidRDefault="001E1A8C" w:rsidP="006A0CA7">
            <w:pPr>
              <w:pStyle w:val="af9"/>
            </w:pPr>
          </w:p>
        </w:tc>
        <w:tc>
          <w:tcPr>
            <w:tcW w:w="1648" w:type="dxa"/>
            <w:vMerge/>
          </w:tcPr>
          <w:p w14:paraId="24CD8938" w14:textId="77777777" w:rsidR="001E1A8C" w:rsidRPr="00071EA6" w:rsidRDefault="001E1A8C" w:rsidP="006A0CA7">
            <w:pPr>
              <w:pStyle w:val="af9"/>
            </w:pPr>
          </w:p>
        </w:tc>
        <w:tc>
          <w:tcPr>
            <w:tcW w:w="1958" w:type="dxa"/>
          </w:tcPr>
          <w:p w14:paraId="7C15F804" w14:textId="77777777" w:rsidR="001E1A8C" w:rsidRPr="00071EA6" w:rsidRDefault="001E1A8C" w:rsidP="006A0CA7">
            <w:pPr>
              <w:pStyle w:val="af9"/>
            </w:pPr>
            <w:r w:rsidRPr="00071EA6">
              <w:rPr>
                <w:lang w:bidi="ru-RU"/>
              </w:rPr>
              <w:t>1.4. Цоколь</w:t>
            </w:r>
          </w:p>
        </w:tc>
        <w:tc>
          <w:tcPr>
            <w:tcW w:w="10639" w:type="dxa"/>
          </w:tcPr>
          <w:p w14:paraId="71D8A703" w14:textId="77777777" w:rsidR="001E1A8C" w:rsidRPr="00071EA6" w:rsidRDefault="001E1A8C" w:rsidP="006A0CA7">
            <w:pPr>
              <w:pStyle w:val="af9"/>
              <w:jc w:val="both"/>
            </w:pPr>
            <w:r w:rsidRPr="00071EA6">
              <w:t>1.4.1 Предусмотреть цветовое решение, соответствующее колеру стены, примыкающей к цоколю.</w:t>
            </w:r>
          </w:p>
          <w:p w14:paraId="1F8C1E25" w14:textId="77777777" w:rsidR="001E1A8C" w:rsidRPr="00071EA6" w:rsidRDefault="001E1A8C" w:rsidP="006A0CA7">
            <w:pPr>
              <w:pStyle w:val="af9"/>
              <w:jc w:val="both"/>
            </w:pPr>
            <w:r w:rsidRPr="00071EA6">
              <w:t>1.4.2</w:t>
            </w:r>
            <w:r w:rsidRPr="00071EA6">
              <w:tab/>
              <w:t xml:space="preserve">Цветовое решение должно осуществляться в соответствии с разрешенными к использованию RAL: 9010, 150-5, 9001, 160-3, 160-5,060 90 10, 070 90 10, 060 90 05, 1013,840-2, 100 80 05, 110 80 10, 120 70 05, 840-1, 120-5, 1015,310-1,9002, 080 80 05,095 80 10, 7044, 7038, 9018, 830-1, 240 80 05, 160 </w:t>
            </w:r>
            <w:r w:rsidRPr="00071EA6">
              <w:lastRenderedPageBreak/>
              <w:t>70 05, 060 80 20, 040 80 10, 080 80 10, 070 80 20, 780-4, 080 80 20, 1001, 085 70 20, 060 70 10, 070 70 10, 1019, 050 60 10, 070 90 20, 1014, 1000, 070 80 20, 020 80 05, 180 80 05, 140 80 10, 130 70 10, 180 70 05, 050 70 20, 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5D6D3540" w14:textId="77777777" w:rsidR="001E1A8C" w:rsidRPr="00071EA6" w:rsidRDefault="001E1A8C" w:rsidP="006A0CA7">
            <w:pPr>
              <w:pStyle w:val="af9"/>
              <w:jc w:val="both"/>
            </w:pPr>
            <w:r w:rsidRPr="00071EA6">
              <w:t>1.4.3</w:t>
            </w:r>
            <w:r w:rsidRPr="00071EA6">
              <w:tab/>
              <w:t>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p w14:paraId="41A0C0DA" w14:textId="77777777" w:rsidR="001E1A8C" w:rsidRPr="00071EA6" w:rsidRDefault="001E1A8C" w:rsidP="006A0CA7">
            <w:pPr>
              <w:pStyle w:val="af9"/>
              <w:jc w:val="both"/>
            </w:pPr>
            <w:r w:rsidRPr="00071EA6">
              <w:t>1.4.4</w:t>
            </w:r>
            <w:r w:rsidRPr="00071EA6">
              <w:tab/>
              <w:t xml:space="preserve">При создании архитектурных решений необходимо выполнять стыковку наружных стеновых панелей в тон их отделки. Цветовое решение </w:t>
            </w:r>
            <w:proofErr w:type="spellStart"/>
            <w:r w:rsidRPr="00071EA6">
              <w:t>нащельников</w:t>
            </w:r>
            <w:proofErr w:type="spellEnd"/>
            <w:r w:rsidRPr="00071EA6">
              <w:t xml:space="preserve"> на стыках поверхностей должно осуществляться в соответствии с колером отделки этих поверхностей.</w:t>
            </w:r>
          </w:p>
        </w:tc>
      </w:tr>
      <w:tr w:rsidR="00071EA6" w:rsidRPr="00071EA6" w14:paraId="50A6D404" w14:textId="77777777" w:rsidTr="006A0CA7">
        <w:tc>
          <w:tcPr>
            <w:tcW w:w="541" w:type="dxa"/>
            <w:vMerge/>
          </w:tcPr>
          <w:p w14:paraId="2ED3D865" w14:textId="77777777" w:rsidR="001E1A8C" w:rsidRPr="00071EA6" w:rsidRDefault="001E1A8C" w:rsidP="006A0CA7">
            <w:pPr>
              <w:pStyle w:val="af9"/>
            </w:pPr>
          </w:p>
        </w:tc>
        <w:tc>
          <w:tcPr>
            <w:tcW w:w="1648" w:type="dxa"/>
            <w:vMerge/>
          </w:tcPr>
          <w:p w14:paraId="102165FF" w14:textId="77777777" w:rsidR="001E1A8C" w:rsidRPr="00071EA6" w:rsidRDefault="001E1A8C" w:rsidP="006A0CA7">
            <w:pPr>
              <w:pStyle w:val="af9"/>
            </w:pPr>
          </w:p>
        </w:tc>
        <w:tc>
          <w:tcPr>
            <w:tcW w:w="1958" w:type="dxa"/>
          </w:tcPr>
          <w:p w14:paraId="6C52B02A" w14:textId="77777777" w:rsidR="001E1A8C" w:rsidRPr="00071EA6" w:rsidRDefault="001E1A8C" w:rsidP="006A0CA7">
            <w:pPr>
              <w:pStyle w:val="af9"/>
            </w:pPr>
            <w:r w:rsidRPr="00071EA6">
              <w:rPr>
                <w:lang w:bidi="ru-RU"/>
              </w:rPr>
              <w:t>1.5. Кровля</w:t>
            </w:r>
          </w:p>
        </w:tc>
        <w:tc>
          <w:tcPr>
            <w:tcW w:w="10639" w:type="dxa"/>
          </w:tcPr>
          <w:p w14:paraId="3B3D34DE" w14:textId="77777777" w:rsidR="001E1A8C" w:rsidRPr="00071EA6" w:rsidRDefault="001E1A8C" w:rsidP="006A0CA7">
            <w:pPr>
              <w:pStyle w:val="af9"/>
              <w:jc w:val="both"/>
            </w:pPr>
            <w:r w:rsidRPr="00071EA6">
              <w:t>1.5.1</w:t>
            </w:r>
            <w:r w:rsidRPr="00071EA6">
              <w:tab/>
              <w:t>Цветовое решение должно осуществляться в соответствии с разрешенными к использованию RAL: 7045, 820-5, 7024, 8028, 8011,7021.</w:t>
            </w:r>
          </w:p>
          <w:p w14:paraId="3621FAFF" w14:textId="77777777" w:rsidR="001E1A8C" w:rsidRPr="00071EA6" w:rsidRDefault="001E1A8C" w:rsidP="006A0CA7">
            <w:pPr>
              <w:pStyle w:val="af9"/>
              <w:jc w:val="both"/>
            </w:pPr>
            <w:r w:rsidRPr="00071EA6">
              <w:t>1.5.2</w:t>
            </w:r>
            <w:r w:rsidRPr="00071EA6">
              <w:tab/>
              <w:t>Все элементы кровли должны выполняться в едином цветовом решении.</w:t>
            </w:r>
          </w:p>
        </w:tc>
      </w:tr>
      <w:tr w:rsidR="00071EA6" w:rsidRPr="00071EA6" w14:paraId="3ADF685A" w14:textId="77777777" w:rsidTr="006A0CA7">
        <w:tc>
          <w:tcPr>
            <w:tcW w:w="541" w:type="dxa"/>
            <w:vMerge/>
          </w:tcPr>
          <w:p w14:paraId="2B206CF4" w14:textId="77777777" w:rsidR="001E1A8C" w:rsidRPr="00071EA6" w:rsidRDefault="001E1A8C" w:rsidP="006A0CA7">
            <w:pPr>
              <w:pStyle w:val="af9"/>
            </w:pPr>
          </w:p>
        </w:tc>
        <w:tc>
          <w:tcPr>
            <w:tcW w:w="1648" w:type="dxa"/>
            <w:vMerge/>
          </w:tcPr>
          <w:p w14:paraId="16009BC5" w14:textId="77777777" w:rsidR="001E1A8C" w:rsidRPr="00071EA6" w:rsidRDefault="001E1A8C" w:rsidP="006A0CA7">
            <w:pPr>
              <w:pStyle w:val="af9"/>
            </w:pPr>
          </w:p>
        </w:tc>
        <w:tc>
          <w:tcPr>
            <w:tcW w:w="1958" w:type="dxa"/>
          </w:tcPr>
          <w:p w14:paraId="306480DA" w14:textId="77777777" w:rsidR="001E1A8C" w:rsidRPr="00071EA6" w:rsidRDefault="001E1A8C" w:rsidP="006A0CA7">
            <w:pPr>
              <w:pStyle w:val="af9"/>
            </w:pPr>
            <w:r w:rsidRPr="00071EA6">
              <w:rPr>
                <w:lang w:bidi="ru-RU"/>
              </w:rPr>
              <w:t>1.6.</w:t>
            </w:r>
            <w:r w:rsidRPr="00071EA6">
              <w:t xml:space="preserve"> </w:t>
            </w:r>
            <w:r w:rsidRPr="00071EA6">
              <w:rPr>
                <w:lang w:bidi="ru-RU"/>
              </w:rPr>
              <w:t>Элементы входных групп</w:t>
            </w:r>
          </w:p>
        </w:tc>
        <w:tc>
          <w:tcPr>
            <w:tcW w:w="10639" w:type="dxa"/>
          </w:tcPr>
          <w:p w14:paraId="1AAFEC16" w14:textId="77777777" w:rsidR="001E1A8C" w:rsidRPr="00071EA6" w:rsidRDefault="001E1A8C" w:rsidP="006A0CA7">
            <w:pPr>
              <w:pStyle w:val="af9"/>
              <w:jc w:val="both"/>
            </w:pPr>
            <w:r w:rsidRPr="00071EA6">
              <w:t>1.6.1. Цветовое решение должно осуществляться в соответствии с разрешенными к использованию RAL: 9010, 150-5, 9001, 160-3, 160-5,060 90 10, 070 90 10, 060 90 05, 1013, 840-2, 100 80 05, 110 80 10, 120 70 05,840-1, 120-5, 1015,310-1,9002,080 80 05,095 80 10, 7044, 7038, 9018, 830-1, 240 80 05, 160 70 05, 060 80 20, 040 80 10, 080 80 10, 070 80 20, 780-4, 080 80 20, 1001, 085 70 20, 060 70 10, 070 70 10, 1019, 050 60 10, 070 90 20, 1014, 1000, 070 80 20, 020 80 05, 180 80 05,140 80 10, 130 70 10, 180 70 05,050 70 20,075 70 20, 340 70 05, 000 65 00, 040 70 10, 360 60 05, 060 60 20, 070 60 30, 7004, 140 60 05, 7030, 7048, 7037, 7001, 7034, 7033, 060 50 30, 050 50 20, 040 50 20, 060 60 05, 070 60 10, 120 60 05, 075 60 20, 070 50 20, 7006, 050 50 10, 7039, 100 50 05, 100 50 10, 090 50 20, 1036, 7036, 7002, 7003, 8025, 070 40 10, 7005, 7015, 7024, 8028.</w:t>
            </w:r>
          </w:p>
          <w:p w14:paraId="6A00C701" w14:textId="77777777" w:rsidR="001E1A8C" w:rsidRPr="00071EA6" w:rsidRDefault="001E1A8C" w:rsidP="006A0CA7">
            <w:pPr>
              <w:pStyle w:val="af9"/>
              <w:jc w:val="both"/>
            </w:pPr>
            <w:r w:rsidRPr="00071EA6">
              <w:t>1.6.2 При подборе материалов неоднородной текстуры (натуральных - кирпич, гранит и т. д. и имитирующих натуральные - композитные плиты и т.д.) допускается отклонение от перечня разрешенных RAL. В составе натуральных материалов должны отсутствовать дополнительные цветные пигменты. Колер материалов, имитирующих натуральные, должен совпадать с натуральным цветом этих материалов</w:t>
            </w:r>
          </w:p>
        </w:tc>
      </w:tr>
      <w:tr w:rsidR="00071EA6" w:rsidRPr="00071EA6" w14:paraId="61479C7B" w14:textId="77777777" w:rsidTr="006A0CA7">
        <w:tc>
          <w:tcPr>
            <w:tcW w:w="541" w:type="dxa"/>
            <w:vMerge/>
          </w:tcPr>
          <w:p w14:paraId="27B30942" w14:textId="77777777" w:rsidR="001E1A8C" w:rsidRPr="00071EA6" w:rsidRDefault="001E1A8C" w:rsidP="006A0CA7">
            <w:pPr>
              <w:pStyle w:val="af9"/>
            </w:pPr>
          </w:p>
        </w:tc>
        <w:tc>
          <w:tcPr>
            <w:tcW w:w="1648" w:type="dxa"/>
            <w:vMerge/>
          </w:tcPr>
          <w:p w14:paraId="1A76E42C" w14:textId="77777777" w:rsidR="001E1A8C" w:rsidRPr="00071EA6" w:rsidRDefault="001E1A8C" w:rsidP="006A0CA7">
            <w:pPr>
              <w:pStyle w:val="af9"/>
            </w:pPr>
          </w:p>
        </w:tc>
        <w:tc>
          <w:tcPr>
            <w:tcW w:w="1958" w:type="dxa"/>
          </w:tcPr>
          <w:p w14:paraId="5E1C327E" w14:textId="77777777" w:rsidR="001E1A8C" w:rsidRPr="00071EA6" w:rsidRDefault="001E1A8C" w:rsidP="006A0CA7">
            <w:pPr>
              <w:pStyle w:val="af9"/>
            </w:pPr>
            <w:r w:rsidRPr="00071EA6">
              <w:rPr>
                <w:lang w:bidi="ru-RU"/>
              </w:rPr>
              <w:t>1.7. Ограждения</w:t>
            </w:r>
          </w:p>
        </w:tc>
        <w:tc>
          <w:tcPr>
            <w:tcW w:w="10639" w:type="dxa"/>
          </w:tcPr>
          <w:p w14:paraId="7AC9E2B0" w14:textId="77777777" w:rsidR="001E1A8C" w:rsidRPr="00071EA6" w:rsidRDefault="001E1A8C" w:rsidP="006A0CA7">
            <w:pPr>
              <w:pStyle w:val="af9"/>
              <w:jc w:val="both"/>
            </w:pPr>
            <w:r w:rsidRPr="00071EA6">
              <w:t>1.7.1</w:t>
            </w:r>
            <w:r w:rsidRPr="00071EA6">
              <w:tab/>
              <w:t xml:space="preserve">Цветовое решение ограждений элементов здания, парапетов, а также ограждений земельного </w:t>
            </w:r>
            <w:r w:rsidRPr="00071EA6">
              <w:lastRenderedPageBreak/>
              <w:t>участка должно осуществляться в соответствии с разрешенными к использованию RAL: 9010, 9001, 7032, 9006, 1019, 7004, 7005, 7024, 8028, 6003, 6020, 7016, 8017, 9005.</w:t>
            </w:r>
          </w:p>
          <w:p w14:paraId="2E0A6EC1" w14:textId="77777777" w:rsidR="001E1A8C" w:rsidRPr="00071EA6" w:rsidRDefault="001E1A8C" w:rsidP="006A0CA7">
            <w:pPr>
              <w:pStyle w:val="af9"/>
              <w:jc w:val="both"/>
            </w:pPr>
            <w:r w:rsidRPr="00071EA6">
              <w:t>1.7.2</w:t>
            </w:r>
            <w:r w:rsidRPr="00071EA6">
              <w:tab/>
              <w:t>Цветовое решение должно осуществляться в нейтральных (с максимальной прозрачностью, без искажения цвета) и серых</w:t>
            </w:r>
          </w:p>
        </w:tc>
      </w:tr>
      <w:tr w:rsidR="00071EA6" w:rsidRPr="00071EA6" w14:paraId="7232705C" w14:textId="77777777" w:rsidTr="006A0CA7">
        <w:tc>
          <w:tcPr>
            <w:tcW w:w="541" w:type="dxa"/>
            <w:vMerge w:val="restart"/>
          </w:tcPr>
          <w:p w14:paraId="134B07A2" w14:textId="77777777" w:rsidR="001E1A8C" w:rsidRPr="00071EA6" w:rsidRDefault="001E1A8C" w:rsidP="006A0CA7">
            <w:pPr>
              <w:pStyle w:val="af9"/>
            </w:pPr>
            <w:r w:rsidRPr="00071EA6">
              <w:lastRenderedPageBreak/>
              <w:t>2</w:t>
            </w:r>
          </w:p>
        </w:tc>
        <w:tc>
          <w:tcPr>
            <w:tcW w:w="1648" w:type="dxa"/>
            <w:vMerge w:val="restart"/>
          </w:tcPr>
          <w:p w14:paraId="40708960" w14:textId="77777777" w:rsidR="001E1A8C" w:rsidRPr="00071EA6" w:rsidRDefault="001E1A8C" w:rsidP="006A0CA7">
            <w:pPr>
              <w:pStyle w:val="af9"/>
            </w:pPr>
            <w:r w:rsidRPr="00071EA6">
              <w:t>Требования к отделочным материалам фасадов зданий, строений и сооружений</w:t>
            </w:r>
          </w:p>
        </w:tc>
        <w:tc>
          <w:tcPr>
            <w:tcW w:w="1958" w:type="dxa"/>
          </w:tcPr>
          <w:p w14:paraId="3852F234" w14:textId="77777777" w:rsidR="001E1A8C" w:rsidRPr="00071EA6" w:rsidRDefault="001E1A8C" w:rsidP="006A0CA7">
            <w:pPr>
              <w:pStyle w:val="af9"/>
            </w:pPr>
            <w:r w:rsidRPr="00071EA6">
              <w:t>2.1. Стены</w:t>
            </w:r>
          </w:p>
        </w:tc>
        <w:tc>
          <w:tcPr>
            <w:tcW w:w="10639" w:type="dxa"/>
          </w:tcPr>
          <w:p w14:paraId="612295EC" w14:textId="77777777" w:rsidR="001E1A8C" w:rsidRPr="00071EA6" w:rsidRDefault="001E1A8C" w:rsidP="006A0CA7">
            <w:pPr>
              <w:pStyle w:val="af9"/>
              <w:jc w:val="both"/>
            </w:pPr>
            <w:r w:rsidRPr="00071EA6">
              <w:t>2.1.1</w:t>
            </w:r>
            <w:r w:rsidRPr="00071EA6">
              <w:tab/>
              <w:t>Один из материалов должен быть основным и использоваться на большей части площади фасада.</w:t>
            </w:r>
          </w:p>
          <w:p w14:paraId="06DE6132" w14:textId="77777777" w:rsidR="001E1A8C" w:rsidRPr="00071EA6" w:rsidRDefault="001E1A8C" w:rsidP="006A0CA7">
            <w:pPr>
              <w:pStyle w:val="af9"/>
              <w:jc w:val="both"/>
            </w:pPr>
            <w:r w:rsidRPr="00071EA6">
              <w:t>2.1.2</w:t>
            </w:r>
            <w:r w:rsidRPr="00071EA6">
              <w:tab/>
              <w:t xml:space="preserve">При применении системы навесного фасада не допускается использовать для панелей пропорции менее 1:2. В отделке фасадов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1C436234" w14:textId="77777777" w:rsidR="001E1A8C" w:rsidRPr="00071EA6" w:rsidRDefault="001E1A8C" w:rsidP="006A0CA7">
            <w:pPr>
              <w:pStyle w:val="af9"/>
              <w:jc w:val="both"/>
            </w:pPr>
            <w:r w:rsidRPr="00071EA6">
              <w:t>2.1.3</w:t>
            </w:r>
            <w:r w:rsidRPr="00071EA6">
              <w:tab/>
              <w:t>Материалы с глянцевой поверхностью (за исключением стекла) должны применяться на меньшей части площади фасада.</w:t>
            </w:r>
          </w:p>
          <w:p w14:paraId="601B30B7" w14:textId="77777777" w:rsidR="001E1A8C" w:rsidRPr="00071EA6" w:rsidRDefault="001E1A8C" w:rsidP="006A0CA7">
            <w:pPr>
              <w:pStyle w:val="af9"/>
              <w:jc w:val="both"/>
            </w:pPr>
            <w:r w:rsidRPr="00071EA6">
              <w:t>2.1.4</w:t>
            </w:r>
            <w:r w:rsidRPr="00071EA6">
              <w:tab/>
              <w:t>Материалы, имитирующие натуральные, должны соответствовать им по фактуре.</w:t>
            </w:r>
          </w:p>
          <w:p w14:paraId="0E28D5CB" w14:textId="77777777" w:rsidR="001E1A8C" w:rsidRPr="00071EA6" w:rsidRDefault="001E1A8C" w:rsidP="006A0CA7">
            <w:pPr>
              <w:pStyle w:val="af9"/>
              <w:jc w:val="both"/>
            </w:pPr>
            <w:r w:rsidRPr="00071EA6">
              <w:t>2.1.5</w:t>
            </w:r>
            <w:r w:rsidRPr="00071EA6">
              <w:tab/>
              <w:t>Не допускается окраска поверхностей, облицованных натуральным камнем.</w:t>
            </w:r>
          </w:p>
          <w:p w14:paraId="4F9E8325" w14:textId="77777777" w:rsidR="001E1A8C" w:rsidRPr="00071EA6" w:rsidRDefault="001E1A8C" w:rsidP="006A0CA7">
            <w:pPr>
              <w:pStyle w:val="af9"/>
              <w:jc w:val="both"/>
            </w:pPr>
            <w:r w:rsidRPr="00071EA6">
              <w:t>2.1.6</w:t>
            </w:r>
            <w:r w:rsidRPr="00071EA6">
              <w:tab/>
              <w:t>Допускается использовать отличающиеся друг от друга решения для главных и второстепенных фасадов. Решения главного фасада должны дублироваться на второстепенных на глубину не менее 10 метров от грани их стыковки. Основной цвет второстепенного фасада должен соответствовать основному цвету главного фасада.</w:t>
            </w:r>
          </w:p>
          <w:p w14:paraId="0F19F757" w14:textId="77777777" w:rsidR="001E1A8C" w:rsidRPr="00071EA6" w:rsidRDefault="001E1A8C" w:rsidP="006A0CA7">
            <w:pPr>
              <w:pStyle w:val="af9"/>
              <w:jc w:val="both"/>
            </w:pPr>
            <w:r w:rsidRPr="00071EA6">
              <w:t>2.1.7</w:t>
            </w:r>
            <w:r w:rsidRPr="00071EA6">
              <w:tab/>
              <w:t xml:space="preserve">Не допускается использовать: пленку (в том числе самоклеящуюся), 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748259C1" w14:textId="77777777" w:rsidTr="006A0CA7">
        <w:tc>
          <w:tcPr>
            <w:tcW w:w="541" w:type="dxa"/>
            <w:vMerge/>
          </w:tcPr>
          <w:p w14:paraId="140D7CA0" w14:textId="77777777" w:rsidR="001E1A8C" w:rsidRPr="00071EA6" w:rsidRDefault="001E1A8C" w:rsidP="006A0CA7">
            <w:pPr>
              <w:pStyle w:val="af9"/>
            </w:pPr>
          </w:p>
        </w:tc>
        <w:tc>
          <w:tcPr>
            <w:tcW w:w="1648" w:type="dxa"/>
            <w:vMerge/>
          </w:tcPr>
          <w:p w14:paraId="6472BBB2" w14:textId="77777777" w:rsidR="001E1A8C" w:rsidRPr="00071EA6" w:rsidRDefault="001E1A8C" w:rsidP="006A0CA7">
            <w:pPr>
              <w:pStyle w:val="af9"/>
            </w:pPr>
          </w:p>
        </w:tc>
        <w:tc>
          <w:tcPr>
            <w:tcW w:w="1958" w:type="dxa"/>
          </w:tcPr>
          <w:p w14:paraId="20979700" w14:textId="77777777" w:rsidR="001E1A8C" w:rsidRPr="00071EA6" w:rsidRDefault="001E1A8C" w:rsidP="006A0CA7">
            <w:pPr>
              <w:pStyle w:val="af9"/>
            </w:pPr>
            <w:r w:rsidRPr="00071EA6">
              <w:t>2.2. Окна</w:t>
            </w:r>
          </w:p>
        </w:tc>
        <w:tc>
          <w:tcPr>
            <w:tcW w:w="10639" w:type="dxa"/>
          </w:tcPr>
          <w:p w14:paraId="72888DB9" w14:textId="77777777" w:rsidR="001E1A8C" w:rsidRPr="00071EA6" w:rsidRDefault="001E1A8C" w:rsidP="006A0CA7">
            <w:pPr>
              <w:pStyle w:val="af9"/>
              <w:jc w:val="both"/>
            </w:pPr>
            <w:r w:rsidRPr="00071EA6">
              <w:t>2.2.1</w:t>
            </w:r>
            <w:r w:rsidRPr="00071EA6">
              <w:tab/>
              <w:t>Не допускается облицовка откосов керамической плиткой, а также применение на откосах системы навесного фасада (за исключением системы с использованием панелей, имитирующих натуральные материалы).</w:t>
            </w:r>
          </w:p>
          <w:p w14:paraId="7BB1F148" w14:textId="77777777" w:rsidR="001E1A8C" w:rsidRPr="00071EA6" w:rsidRDefault="001E1A8C" w:rsidP="006A0CA7">
            <w:pPr>
              <w:pStyle w:val="af9"/>
              <w:jc w:val="both"/>
            </w:pPr>
            <w:r w:rsidRPr="00071EA6">
              <w:t>2.2.2</w:t>
            </w:r>
            <w:r w:rsidRPr="00071EA6">
              <w:tab/>
              <w:t>Все элементы окон (за исключением стекла) должны выполняться в едином материале.</w:t>
            </w:r>
          </w:p>
        </w:tc>
      </w:tr>
      <w:tr w:rsidR="00071EA6" w:rsidRPr="00071EA6" w14:paraId="456BE9C1" w14:textId="77777777" w:rsidTr="006A0CA7">
        <w:tc>
          <w:tcPr>
            <w:tcW w:w="541" w:type="dxa"/>
            <w:vMerge/>
          </w:tcPr>
          <w:p w14:paraId="47BA3208" w14:textId="77777777" w:rsidR="001E1A8C" w:rsidRPr="00071EA6" w:rsidRDefault="001E1A8C" w:rsidP="006A0CA7">
            <w:pPr>
              <w:pStyle w:val="af9"/>
            </w:pPr>
          </w:p>
        </w:tc>
        <w:tc>
          <w:tcPr>
            <w:tcW w:w="1648" w:type="dxa"/>
            <w:vMerge/>
          </w:tcPr>
          <w:p w14:paraId="4D1E2C8E" w14:textId="77777777" w:rsidR="001E1A8C" w:rsidRPr="00071EA6" w:rsidRDefault="001E1A8C" w:rsidP="006A0CA7">
            <w:pPr>
              <w:pStyle w:val="af9"/>
            </w:pPr>
          </w:p>
        </w:tc>
        <w:tc>
          <w:tcPr>
            <w:tcW w:w="1958" w:type="dxa"/>
          </w:tcPr>
          <w:p w14:paraId="19A020A6" w14:textId="77777777" w:rsidR="001E1A8C" w:rsidRPr="00071EA6" w:rsidRDefault="001E1A8C" w:rsidP="006A0CA7">
            <w:pPr>
              <w:pStyle w:val="af9"/>
            </w:pPr>
            <w:r w:rsidRPr="00071EA6">
              <w:t>2.3. Остекление</w:t>
            </w:r>
          </w:p>
        </w:tc>
        <w:tc>
          <w:tcPr>
            <w:tcW w:w="10639" w:type="dxa"/>
          </w:tcPr>
          <w:p w14:paraId="2F114AB6" w14:textId="77777777" w:rsidR="001E1A8C" w:rsidRPr="00071EA6" w:rsidRDefault="001E1A8C" w:rsidP="006A0CA7">
            <w:pPr>
              <w:pStyle w:val="af9"/>
              <w:jc w:val="both"/>
            </w:pPr>
            <w:r w:rsidRPr="00071EA6">
              <w:t>Не допускается использование тонированного в массе остекления.</w:t>
            </w:r>
          </w:p>
        </w:tc>
      </w:tr>
      <w:tr w:rsidR="00071EA6" w:rsidRPr="00071EA6" w14:paraId="255CA0A0" w14:textId="77777777" w:rsidTr="006A0CA7">
        <w:tc>
          <w:tcPr>
            <w:tcW w:w="541" w:type="dxa"/>
            <w:vMerge/>
          </w:tcPr>
          <w:p w14:paraId="57F36F72" w14:textId="77777777" w:rsidR="001E1A8C" w:rsidRPr="00071EA6" w:rsidRDefault="001E1A8C" w:rsidP="006A0CA7">
            <w:pPr>
              <w:pStyle w:val="af9"/>
            </w:pPr>
          </w:p>
        </w:tc>
        <w:tc>
          <w:tcPr>
            <w:tcW w:w="1648" w:type="dxa"/>
            <w:vMerge/>
          </w:tcPr>
          <w:p w14:paraId="31075C8E" w14:textId="77777777" w:rsidR="001E1A8C" w:rsidRPr="00071EA6" w:rsidRDefault="001E1A8C" w:rsidP="006A0CA7">
            <w:pPr>
              <w:pStyle w:val="af9"/>
            </w:pPr>
          </w:p>
        </w:tc>
        <w:tc>
          <w:tcPr>
            <w:tcW w:w="1958" w:type="dxa"/>
          </w:tcPr>
          <w:p w14:paraId="02767BE5" w14:textId="77777777" w:rsidR="001E1A8C" w:rsidRPr="00071EA6" w:rsidRDefault="001E1A8C" w:rsidP="006A0CA7">
            <w:pPr>
              <w:pStyle w:val="af9"/>
            </w:pPr>
            <w:r w:rsidRPr="00071EA6">
              <w:t>2.4. Цоколь</w:t>
            </w:r>
          </w:p>
        </w:tc>
        <w:tc>
          <w:tcPr>
            <w:tcW w:w="10639" w:type="dxa"/>
          </w:tcPr>
          <w:p w14:paraId="167BBE89" w14:textId="77777777" w:rsidR="001E1A8C" w:rsidRPr="00071EA6" w:rsidRDefault="001E1A8C" w:rsidP="006A0CA7">
            <w:pPr>
              <w:pStyle w:val="af9"/>
              <w:jc w:val="both"/>
            </w:pPr>
            <w:r w:rsidRPr="00071EA6">
              <w:t>2.4.1</w:t>
            </w:r>
            <w:r w:rsidRPr="00071EA6">
              <w:tab/>
              <w:t>Один из материалов должен быть основным и использоваться на большей части площади цоколя.</w:t>
            </w:r>
          </w:p>
          <w:p w14:paraId="2449460C" w14:textId="77777777" w:rsidR="001E1A8C" w:rsidRPr="00071EA6" w:rsidRDefault="001E1A8C" w:rsidP="006A0CA7">
            <w:pPr>
              <w:pStyle w:val="af9"/>
              <w:jc w:val="both"/>
            </w:pPr>
            <w:r w:rsidRPr="00071EA6">
              <w:t>2.4.2</w:t>
            </w:r>
            <w:r w:rsidRPr="00071EA6">
              <w:tab/>
              <w:t xml:space="preserve">При применении системы навесного фасада не допускается использовать для панелей пропорции менее 1:2. В отделке цоколя не допускается применение материала с креплением на видимых </w:t>
            </w:r>
            <w:proofErr w:type="spellStart"/>
            <w:r w:rsidRPr="00071EA6">
              <w:t>кляммерах</w:t>
            </w:r>
            <w:proofErr w:type="spellEnd"/>
            <w:r w:rsidRPr="00071EA6">
              <w:t xml:space="preserve"> (открытые системы крепления).</w:t>
            </w:r>
          </w:p>
          <w:p w14:paraId="2A10EE49" w14:textId="77777777" w:rsidR="001E1A8C" w:rsidRPr="00071EA6" w:rsidRDefault="001E1A8C" w:rsidP="006A0CA7">
            <w:pPr>
              <w:pStyle w:val="af9"/>
              <w:jc w:val="both"/>
            </w:pPr>
            <w:r w:rsidRPr="00071EA6">
              <w:t>2.4.3</w:t>
            </w:r>
            <w:r w:rsidRPr="00071EA6">
              <w:tab/>
              <w:t xml:space="preserve">Материалы с глянцевой поверхностью (за исключением стекла) должны применяться на </w:t>
            </w:r>
            <w:r w:rsidRPr="00071EA6">
              <w:lastRenderedPageBreak/>
              <w:t>меньшей части площади цоколя.</w:t>
            </w:r>
          </w:p>
          <w:p w14:paraId="66923BA3" w14:textId="77777777" w:rsidR="001E1A8C" w:rsidRPr="00071EA6" w:rsidRDefault="001E1A8C" w:rsidP="006A0CA7">
            <w:pPr>
              <w:pStyle w:val="af9"/>
              <w:jc w:val="both"/>
            </w:pPr>
            <w:r w:rsidRPr="00071EA6">
              <w:t>2.4.4</w:t>
            </w:r>
            <w:r w:rsidRPr="00071EA6">
              <w:tab/>
              <w:t>Материалы, имитирующие натуральные, должны соответствовать им по фактуре.</w:t>
            </w:r>
          </w:p>
          <w:p w14:paraId="1306C33F" w14:textId="77777777" w:rsidR="001E1A8C" w:rsidRPr="00071EA6" w:rsidRDefault="001E1A8C" w:rsidP="006A0CA7">
            <w:pPr>
              <w:pStyle w:val="af9"/>
              <w:jc w:val="both"/>
            </w:pPr>
            <w:r w:rsidRPr="00071EA6">
              <w:t>2.4.5</w:t>
            </w:r>
            <w:r w:rsidRPr="00071EA6">
              <w:tab/>
              <w:t>Не допускается окраска поверхностей, облицованных натуральным камнем.</w:t>
            </w:r>
          </w:p>
          <w:p w14:paraId="057CF200" w14:textId="77777777" w:rsidR="001E1A8C" w:rsidRPr="00071EA6" w:rsidRDefault="001E1A8C" w:rsidP="006A0CA7">
            <w:pPr>
              <w:pStyle w:val="af9"/>
              <w:jc w:val="both"/>
            </w:pPr>
            <w:r w:rsidRPr="00071EA6">
              <w:t>2.4.6</w:t>
            </w:r>
            <w:r w:rsidRPr="00071EA6">
              <w:tab/>
              <w:t xml:space="preserve">Не допускается использовать: пленку (в том числе самоклеящуюся), асбестоцементный лист, металлический и пластиковый (виниловый) </w:t>
            </w:r>
            <w:proofErr w:type="spellStart"/>
            <w:r w:rsidRPr="00071EA6">
              <w:t>сайдинг</w:t>
            </w:r>
            <w:proofErr w:type="spellEnd"/>
            <w:r w:rsidRPr="00071EA6">
              <w:t xml:space="preserve">, сотовый поликарбонат, ПВХ-панели (за исключением HPL-панелей с имитацией дерева, металла и бетона), крупные фракции штукатурки “фактурная шуба” и “короед”, глянцевые </w:t>
            </w:r>
            <w:proofErr w:type="spellStart"/>
            <w:r w:rsidRPr="00071EA6">
              <w:t>керамогранитные</w:t>
            </w:r>
            <w:proofErr w:type="spellEnd"/>
            <w:r w:rsidRPr="00071EA6">
              <w:t xml:space="preserve"> плиты.</w:t>
            </w:r>
          </w:p>
        </w:tc>
      </w:tr>
      <w:tr w:rsidR="00071EA6" w:rsidRPr="00071EA6" w14:paraId="49B8BB10" w14:textId="77777777" w:rsidTr="006A0CA7">
        <w:tc>
          <w:tcPr>
            <w:tcW w:w="541" w:type="dxa"/>
            <w:vMerge/>
          </w:tcPr>
          <w:p w14:paraId="6D8ADD8F" w14:textId="77777777" w:rsidR="001E1A8C" w:rsidRPr="00071EA6" w:rsidRDefault="001E1A8C" w:rsidP="006A0CA7">
            <w:pPr>
              <w:pStyle w:val="af9"/>
            </w:pPr>
          </w:p>
        </w:tc>
        <w:tc>
          <w:tcPr>
            <w:tcW w:w="1648" w:type="dxa"/>
            <w:vMerge/>
          </w:tcPr>
          <w:p w14:paraId="0362A313" w14:textId="77777777" w:rsidR="001E1A8C" w:rsidRPr="00071EA6" w:rsidRDefault="001E1A8C" w:rsidP="006A0CA7">
            <w:pPr>
              <w:pStyle w:val="af9"/>
            </w:pPr>
          </w:p>
        </w:tc>
        <w:tc>
          <w:tcPr>
            <w:tcW w:w="1958" w:type="dxa"/>
          </w:tcPr>
          <w:p w14:paraId="7A16C792" w14:textId="77777777" w:rsidR="001E1A8C" w:rsidRPr="00071EA6" w:rsidRDefault="001E1A8C" w:rsidP="006A0CA7">
            <w:pPr>
              <w:pStyle w:val="af9"/>
            </w:pPr>
            <w:r w:rsidRPr="00071EA6">
              <w:t>2.5. Кровля</w:t>
            </w:r>
          </w:p>
        </w:tc>
        <w:tc>
          <w:tcPr>
            <w:tcW w:w="10639" w:type="dxa"/>
          </w:tcPr>
          <w:p w14:paraId="56F32AAB" w14:textId="77777777" w:rsidR="001E1A8C" w:rsidRPr="00071EA6" w:rsidRDefault="001E1A8C" w:rsidP="006A0CA7">
            <w:pPr>
              <w:pStyle w:val="af9"/>
              <w:jc w:val="both"/>
            </w:pPr>
            <w:r w:rsidRPr="00071EA6">
              <w:t xml:space="preserve">2.5.1 Не допускается использовать: асбестоцементный лист, пластиковый (виниловый) </w:t>
            </w:r>
            <w:proofErr w:type="spellStart"/>
            <w:r w:rsidRPr="00071EA6">
              <w:t>сайдинг</w:t>
            </w:r>
            <w:proofErr w:type="spellEnd"/>
            <w:r w:rsidRPr="00071EA6">
              <w:t xml:space="preserve">, сотовый или профилированный поликарбонат, ПВХ-панели, шифер, фанеру, </w:t>
            </w:r>
            <w:proofErr w:type="spellStart"/>
            <w:r w:rsidRPr="00071EA6">
              <w:t>вагонку</w:t>
            </w:r>
            <w:proofErr w:type="spellEnd"/>
            <w:r w:rsidRPr="00071EA6">
              <w:t>.</w:t>
            </w:r>
          </w:p>
        </w:tc>
      </w:tr>
      <w:tr w:rsidR="00071EA6" w:rsidRPr="00071EA6" w14:paraId="117AB8AA" w14:textId="77777777" w:rsidTr="006A0CA7">
        <w:tc>
          <w:tcPr>
            <w:tcW w:w="541" w:type="dxa"/>
            <w:vMerge/>
          </w:tcPr>
          <w:p w14:paraId="4EED1F97" w14:textId="77777777" w:rsidR="001E1A8C" w:rsidRPr="00071EA6" w:rsidRDefault="001E1A8C" w:rsidP="006A0CA7">
            <w:pPr>
              <w:pStyle w:val="af9"/>
            </w:pPr>
          </w:p>
        </w:tc>
        <w:tc>
          <w:tcPr>
            <w:tcW w:w="1648" w:type="dxa"/>
            <w:vMerge/>
          </w:tcPr>
          <w:p w14:paraId="79E1C855" w14:textId="77777777" w:rsidR="001E1A8C" w:rsidRPr="00071EA6" w:rsidRDefault="001E1A8C" w:rsidP="006A0CA7">
            <w:pPr>
              <w:pStyle w:val="af9"/>
            </w:pPr>
          </w:p>
        </w:tc>
        <w:tc>
          <w:tcPr>
            <w:tcW w:w="1958" w:type="dxa"/>
          </w:tcPr>
          <w:p w14:paraId="65CF54F8" w14:textId="77777777" w:rsidR="001E1A8C" w:rsidRPr="00071EA6" w:rsidRDefault="001E1A8C" w:rsidP="006A0CA7">
            <w:pPr>
              <w:pStyle w:val="af9"/>
            </w:pPr>
            <w:r w:rsidRPr="00071EA6">
              <w:t>2.6. Элементы входных групп</w:t>
            </w:r>
          </w:p>
        </w:tc>
        <w:tc>
          <w:tcPr>
            <w:tcW w:w="10639" w:type="dxa"/>
          </w:tcPr>
          <w:p w14:paraId="5DFBA41B" w14:textId="77777777" w:rsidR="001E1A8C" w:rsidRPr="00071EA6" w:rsidRDefault="001E1A8C" w:rsidP="006A0CA7">
            <w:pPr>
              <w:pStyle w:val="af9"/>
              <w:jc w:val="both"/>
            </w:pPr>
            <w:r w:rsidRPr="00071EA6">
              <w:t>2.6.1</w:t>
            </w:r>
            <w:r w:rsidRPr="00071EA6">
              <w:tab/>
              <w:t xml:space="preserve">Для навесов и козырьков не допускается использовать: асбестоцементный лист, пластиковый (виниловый) </w:t>
            </w:r>
            <w:proofErr w:type="spellStart"/>
            <w:r w:rsidRPr="00071EA6">
              <w:t>сайдинг</w:t>
            </w:r>
            <w:proofErr w:type="spellEnd"/>
            <w:r w:rsidRPr="00071EA6">
              <w:t xml:space="preserve">, поликарбонат (за исключением монолитного), шифер, фанеру, </w:t>
            </w:r>
            <w:proofErr w:type="spellStart"/>
            <w:r w:rsidRPr="00071EA6">
              <w:t>вагонку</w:t>
            </w:r>
            <w:proofErr w:type="spellEnd"/>
            <w:r w:rsidRPr="00071EA6">
              <w:t>, ПВХ-панели (за исключением HPL-панелей с имитацией дерева).</w:t>
            </w:r>
          </w:p>
          <w:p w14:paraId="19D37CDF" w14:textId="77777777" w:rsidR="001E1A8C" w:rsidRPr="00071EA6" w:rsidRDefault="001E1A8C" w:rsidP="006A0CA7">
            <w:pPr>
              <w:pStyle w:val="af9"/>
              <w:jc w:val="both"/>
            </w:pPr>
            <w:r w:rsidRPr="00071EA6">
              <w:t>2.6.2</w:t>
            </w:r>
            <w:r w:rsidRPr="00071EA6">
              <w:tab/>
              <w:t>Материалы, имитирующие натуральные, должны соответствовать им по фактуре.</w:t>
            </w:r>
          </w:p>
          <w:p w14:paraId="616A416A" w14:textId="77777777" w:rsidR="001E1A8C" w:rsidRPr="00071EA6" w:rsidRDefault="001E1A8C" w:rsidP="006A0CA7">
            <w:pPr>
              <w:pStyle w:val="af9"/>
              <w:jc w:val="both"/>
            </w:pPr>
            <w:r w:rsidRPr="00071EA6">
              <w:t>2.6.3</w:t>
            </w:r>
            <w:r w:rsidRPr="00071EA6">
              <w:tab/>
              <w:t>Не допускается устройство радиальных козырьков и навесов.</w:t>
            </w:r>
          </w:p>
          <w:p w14:paraId="445C6782" w14:textId="77777777" w:rsidR="001E1A8C" w:rsidRPr="00071EA6" w:rsidRDefault="001E1A8C" w:rsidP="006A0CA7">
            <w:pPr>
              <w:pStyle w:val="af9"/>
              <w:jc w:val="both"/>
            </w:pPr>
            <w:r w:rsidRPr="00071EA6">
              <w:t>2.6.4</w:t>
            </w:r>
            <w:r w:rsidRPr="00071EA6">
              <w:tab/>
              <w:t>Для лестниц, площадок, ступеней не допускается использовать: материалы с классом противоскольжения менее R11, резиновую плитку.</w:t>
            </w:r>
          </w:p>
          <w:p w14:paraId="27FBC490" w14:textId="77777777" w:rsidR="001E1A8C" w:rsidRPr="00071EA6" w:rsidRDefault="001E1A8C" w:rsidP="006A0CA7">
            <w:pPr>
              <w:pStyle w:val="af9"/>
              <w:jc w:val="both"/>
            </w:pPr>
            <w:r w:rsidRPr="00071EA6">
              <w:t>2.6.5</w:t>
            </w:r>
            <w:r w:rsidRPr="00071EA6">
              <w:tab/>
              <w:t>Не допускается окраска поверхностей, облицованных натуральным камнем.</w:t>
            </w:r>
          </w:p>
          <w:p w14:paraId="00B09618" w14:textId="77777777" w:rsidR="001E1A8C" w:rsidRPr="00071EA6" w:rsidRDefault="001E1A8C" w:rsidP="006A0CA7">
            <w:pPr>
              <w:pStyle w:val="af9"/>
              <w:jc w:val="both"/>
            </w:pPr>
            <w:r w:rsidRPr="00071EA6">
              <w:t>2.6.6</w:t>
            </w:r>
            <w:r w:rsidRPr="00071EA6">
              <w:tab/>
              <w:t xml:space="preserve">Необходимо предусматривать </w:t>
            </w:r>
            <w:proofErr w:type="spellStart"/>
            <w:r w:rsidRPr="00071EA6">
              <w:t>придверные</w:t>
            </w:r>
            <w:proofErr w:type="spellEnd"/>
            <w:r w:rsidRPr="00071EA6">
              <w:t xml:space="preserve"> грязезащитные системы.</w:t>
            </w:r>
          </w:p>
        </w:tc>
      </w:tr>
      <w:tr w:rsidR="00071EA6" w:rsidRPr="00071EA6" w14:paraId="65495C60" w14:textId="77777777" w:rsidTr="006A0CA7">
        <w:tc>
          <w:tcPr>
            <w:tcW w:w="541" w:type="dxa"/>
            <w:vMerge/>
          </w:tcPr>
          <w:p w14:paraId="2C0B101A" w14:textId="77777777" w:rsidR="001E1A8C" w:rsidRPr="00071EA6" w:rsidRDefault="001E1A8C" w:rsidP="006A0CA7">
            <w:pPr>
              <w:pStyle w:val="af9"/>
            </w:pPr>
          </w:p>
        </w:tc>
        <w:tc>
          <w:tcPr>
            <w:tcW w:w="1648" w:type="dxa"/>
            <w:vMerge/>
          </w:tcPr>
          <w:p w14:paraId="3F757938" w14:textId="77777777" w:rsidR="001E1A8C" w:rsidRPr="00071EA6" w:rsidRDefault="001E1A8C" w:rsidP="006A0CA7">
            <w:pPr>
              <w:pStyle w:val="af9"/>
            </w:pPr>
          </w:p>
        </w:tc>
        <w:tc>
          <w:tcPr>
            <w:tcW w:w="1958" w:type="dxa"/>
          </w:tcPr>
          <w:p w14:paraId="18B82B48" w14:textId="77777777" w:rsidR="001E1A8C" w:rsidRPr="00071EA6" w:rsidRDefault="001E1A8C" w:rsidP="006A0CA7">
            <w:pPr>
              <w:pStyle w:val="af9"/>
            </w:pPr>
            <w:r w:rsidRPr="00071EA6">
              <w:t>2.7. Ограждения</w:t>
            </w:r>
          </w:p>
        </w:tc>
        <w:tc>
          <w:tcPr>
            <w:tcW w:w="10639" w:type="dxa"/>
          </w:tcPr>
          <w:p w14:paraId="6C61215A" w14:textId="77777777" w:rsidR="001E1A8C" w:rsidRPr="00071EA6" w:rsidRDefault="001E1A8C" w:rsidP="006A0CA7">
            <w:pPr>
              <w:pStyle w:val="af9"/>
              <w:jc w:val="both"/>
            </w:pPr>
            <w:r w:rsidRPr="00071EA6">
              <w:t xml:space="preserve">Для всех ограждений не допускается использовать: профилированный лист, асбестоцементный лист, металлический и пластиковый (виниловый) </w:t>
            </w:r>
            <w:proofErr w:type="spellStart"/>
            <w:r w:rsidRPr="00071EA6">
              <w:t>сайдинг</w:t>
            </w:r>
            <w:proofErr w:type="spellEnd"/>
            <w:r w:rsidRPr="00071EA6">
              <w:t xml:space="preserve">, поликарбонат, </w:t>
            </w:r>
            <w:proofErr w:type="spellStart"/>
            <w:r w:rsidRPr="00071EA6">
              <w:t>стекломагнезитовые</w:t>
            </w:r>
            <w:proofErr w:type="spellEnd"/>
            <w:r w:rsidRPr="00071EA6">
              <w:t xml:space="preserve"> листы, фанеру, </w:t>
            </w:r>
            <w:proofErr w:type="spellStart"/>
            <w:r w:rsidRPr="00071EA6">
              <w:t>вагонку</w:t>
            </w:r>
            <w:proofErr w:type="spellEnd"/>
            <w:r w:rsidRPr="00071EA6">
              <w:t>.</w:t>
            </w:r>
          </w:p>
        </w:tc>
      </w:tr>
      <w:tr w:rsidR="00071EA6" w:rsidRPr="00071EA6" w14:paraId="5A801265" w14:textId="77777777" w:rsidTr="006A0CA7">
        <w:tc>
          <w:tcPr>
            <w:tcW w:w="541" w:type="dxa"/>
          </w:tcPr>
          <w:p w14:paraId="4A69B141" w14:textId="77777777" w:rsidR="001E1A8C" w:rsidRPr="00071EA6" w:rsidRDefault="001E1A8C" w:rsidP="006A0CA7">
            <w:pPr>
              <w:pStyle w:val="af9"/>
            </w:pPr>
            <w:r w:rsidRPr="00071EA6">
              <w:t>3</w:t>
            </w:r>
          </w:p>
        </w:tc>
        <w:tc>
          <w:tcPr>
            <w:tcW w:w="1648" w:type="dxa"/>
          </w:tcPr>
          <w:p w14:paraId="53C1F769" w14:textId="77777777" w:rsidR="001E1A8C" w:rsidRPr="00071EA6" w:rsidRDefault="001E1A8C" w:rsidP="006A0CA7">
            <w:pPr>
              <w:pStyle w:val="af9"/>
            </w:pPr>
            <w:r w:rsidRPr="00071EA6">
              <w:t>Требования к размещению технического и инженерного оборудования на фасадах зданий, строений и сооружений</w:t>
            </w:r>
          </w:p>
        </w:tc>
        <w:tc>
          <w:tcPr>
            <w:tcW w:w="12597" w:type="dxa"/>
            <w:gridSpan w:val="2"/>
          </w:tcPr>
          <w:p w14:paraId="533D4718" w14:textId="77777777" w:rsidR="001E1A8C" w:rsidRPr="00071EA6" w:rsidRDefault="001E1A8C" w:rsidP="006A0CA7">
            <w:pPr>
              <w:pStyle w:val="af9"/>
              <w:jc w:val="both"/>
            </w:pPr>
            <w:r w:rsidRPr="00071EA6">
              <w:t xml:space="preserve">Элементы систем кондиционирования (наружные блоки систем кондиционирования и вентиляции, отверстия для монтажа </w:t>
            </w:r>
            <w:proofErr w:type="spellStart"/>
            <w:r w:rsidRPr="00071EA6">
              <w:t>бризера</w:t>
            </w:r>
            <w:proofErr w:type="spellEnd"/>
            <w:r w:rsidRPr="00071EA6">
              <w:t>), а также антенны должны:</w:t>
            </w:r>
          </w:p>
          <w:p w14:paraId="70DD3649" w14:textId="77777777" w:rsidR="001E1A8C" w:rsidRPr="00071EA6" w:rsidRDefault="001E1A8C" w:rsidP="006A0CA7">
            <w:pPr>
              <w:pStyle w:val="af9"/>
              <w:jc w:val="both"/>
            </w:pPr>
            <w:r w:rsidRPr="00071EA6">
              <w:t>размещаться упорядоченно, с привязкой к архитектурному решению фасада и единой (вертикальной, горизонтальной) системе</w:t>
            </w:r>
          </w:p>
          <w:p w14:paraId="7178952A" w14:textId="77777777" w:rsidR="001E1A8C" w:rsidRPr="00071EA6" w:rsidRDefault="001E1A8C" w:rsidP="006A0CA7">
            <w:pPr>
              <w:pStyle w:val="af9"/>
              <w:jc w:val="both"/>
            </w:pPr>
            <w:r w:rsidRPr="00071EA6">
              <w:t>осей;</w:t>
            </w:r>
          </w:p>
          <w:p w14:paraId="39FF55D5" w14:textId="77777777" w:rsidR="001E1A8C" w:rsidRPr="00071EA6" w:rsidRDefault="001E1A8C" w:rsidP="006A0CA7">
            <w:pPr>
              <w:pStyle w:val="af9"/>
              <w:jc w:val="both"/>
            </w:pPr>
            <w:r w:rsidRPr="00071EA6">
              <w:t>размещаться с использованием стандартных конструкций крепления и с использованием маскирующих ограждений (решеток, жалюзи, корзин);</w:t>
            </w:r>
          </w:p>
          <w:p w14:paraId="138CA3AC" w14:textId="77777777" w:rsidR="001E1A8C" w:rsidRPr="00071EA6" w:rsidRDefault="001E1A8C" w:rsidP="006A0CA7">
            <w:pPr>
              <w:pStyle w:val="af9"/>
              <w:jc w:val="both"/>
            </w:pPr>
            <w:r w:rsidRPr="00071EA6">
              <w:t>оснащаться кабель-каналами, скрытыми за фасадом или замаскированными в тон колера соответствующей плоскости фасада. Размещение элементов систем кондиционирования допускается:</w:t>
            </w:r>
          </w:p>
          <w:p w14:paraId="156FC86A" w14:textId="77777777" w:rsidR="001E1A8C" w:rsidRPr="00071EA6" w:rsidRDefault="001E1A8C" w:rsidP="006A0CA7">
            <w:pPr>
              <w:pStyle w:val="af9"/>
              <w:jc w:val="both"/>
            </w:pPr>
            <w:r w:rsidRPr="00071EA6">
              <w:t xml:space="preserve">на кровле объекта (крышные кондиционеры с внутренними </w:t>
            </w:r>
            <w:proofErr w:type="spellStart"/>
            <w:r w:rsidRPr="00071EA6">
              <w:t>воздуховодными</w:t>
            </w:r>
            <w:proofErr w:type="spellEnd"/>
            <w:r w:rsidRPr="00071EA6">
              <w:t xml:space="preserve"> каналами); в нижней части оконных проемов, в окнах подвального этажа без выхода за плоскость фасада; в простенках между оконными и дверными </w:t>
            </w:r>
            <w:r w:rsidRPr="00071EA6">
              <w:lastRenderedPageBreak/>
              <w:t>проемами; на второстепенных фасадах, брандмауэрах;</w:t>
            </w:r>
          </w:p>
          <w:p w14:paraId="7C68568F" w14:textId="77777777" w:rsidR="001E1A8C" w:rsidRPr="00071EA6" w:rsidRDefault="001E1A8C" w:rsidP="006A0CA7">
            <w:pPr>
              <w:pStyle w:val="af9"/>
              <w:jc w:val="both"/>
            </w:pPr>
            <w:r w:rsidRPr="00071EA6">
              <w:t>в арочных проемах на высоте не менее 3,0 м от поверхности земли,</w:t>
            </w:r>
          </w:p>
          <w:p w14:paraId="49CD93CD" w14:textId="77777777" w:rsidR="001E1A8C" w:rsidRPr="00071EA6" w:rsidRDefault="001E1A8C" w:rsidP="006A0CA7">
            <w:pPr>
              <w:pStyle w:val="af9"/>
              <w:jc w:val="both"/>
            </w:pPr>
            <w:r w:rsidRPr="00071EA6">
              <w:t>Размещение элементов систем кондиционирования не допускается: в оконных и дверных проемах с выступанием за плоскость фасада; над пешеходными тротуарами.</w:t>
            </w:r>
          </w:p>
          <w:p w14:paraId="6EABF005" w14:textId="77777777" w:rsidR="001E1A8C" w:rsidRPr="00071EA6" w:rsidRDefault="001E1A8C" w:rsidP="006A0CA7">
            <w:pPr>
              <w:pStyle w:val="af9"/>
              <w:jc w:val="both"/>
            </w:pPr>
            <w:r w:rsidRPr="00071EA6">
              <w:t>Маскирующие ограждения должны иметь окраску, соответствующую одному из колеров элементов здания (стен, элементов окон).</w:t>
            </w:r>
          </w:p>
          <w:p w14:paraId="5523D3C5" w14:textId="77777777" w:rsidR="001E1A8C" w:rsidRPr="00071EA6" w:rsidRDefault="001E1A8C" w:rsidP="006A0CA7">
            <w:pPr>
              <w:pStyle w:val="af9"/>
              <w:jc w:val="both"/>
            </w:pPr>
            <w:r w:rsidRPr="00071EA6">
              <w:t>Цветовое решение элементов системы наружного водоотведения (водосточные трубы, желоба) должно осуществляться в тон соответствующей плоскости стены.</w:t>
            </w:r>
          </w:p>
        </w:tc>
      </w:tr>
      <w:tr w:rsidR="001E1A8C" w:rsidRPr="00071EA6" w14:paraId="14DA96E0" w14:textId="77777777" w:rsidTr="006A0CA7">
        <w:tc>
          <w:tcPr>
            <w:tcW w:w="541" w:type="dxa"/>
          </w:tcPr>
          <w:p w14:paraId="7E4E80C2" w14:textId="77777777" w:rsidR="001E1A8C" w:rsidRPr="00071EA6" w:rsidRDefault="001E1A8C" w:rsidP="006A0CA7">
            <w:pPr>
              <w:pStyle w:val="af9"/>
            </w:pPr>
            <w:r w:rsidRPr="00071EA6">
              <w:lastRenderedPageBreak/>
              <w:t>4</w:t>
            </w:r>
          </w:p>
        </w:tc>
        <w:tc>
          <w:tcPr>
            <w:tcW w:w="1648" w:type="dxa"/>
          </w:tcPr>
          <w:p w14:paraId="24AE8B0A" w14:textId="77777777" w:rsidR="001E1A8C" w:rsidRPr="00071EA6" w:rsidRDefault="001E1A8C" w:rsidP="006A0CA7">
            <w:pPr>
              <w:pStyle w:val="af9"/>
            </w:pPr>
            <w:r w:rsidRPr="00071EA6">
              <w:t>Требования к подсветке фасадов зданий, строений и сооружений</w:t>
            </w:r>
          </w:p>
        </w:tc>
        <w:tc>
          <w:tcPr>
            <w:tcW w:w="12597" w:type="dxa"/>
            <w:gridSpan w:val="2"/>
          </w:tcPr>
          <w:p w14:paraId="5718BC26" w14:textId="77777777" w:rsidR="001E1A8C" w:rsidRPr="00071EA6" w:rsidRDefault="001E1A8C" w:rsidP="006A0CA7">
            <w:pPr>
              <w:pStyle w:val="af9"/>
              <w:jc w:val="both"/>
            </w:pPr>
            <w:r w:rsidRPr="00071EA6">
              <w:t>Входные группы должны иметь освещение.</w:t>
            </w:r>
          </w:p>
          <w:p w14:paraId="6AF6DC83" w14:textId="77777777" w:rsidR="001E1A8C" w:rsidRPr="00071EA6" w:rsidRDefault="001E1A8C" w:rsidP="006A0CA7">
            <w:pPr>
              <w:pStyle w:val="af9"/>
              <w:jc w:val="both"/>
            </w:pPr>
            <w:r w:rsidRPr="00071EA6">
              <w:t>Запрещается использовать в подсветке фасадов пиксельную, мигающую подсветку.</w:t>
            </w:r>
          </w:p>
          <w:p w14:paraId="1B767E36" w14:textId="77777777" w:rsidR="001E1A8C" w:rsidRPr="00071EA6" w:rsidRDefault="001E1A8C" w:rsidP="006A0CA7">
            <w:pPr>
              <w:pStyle w:val="af9"/>
              <w:jc w:val="both"/>
            </w:pPr>
            <w:r w:rsidRPr="00071EA6">
              <w:t>Приборы архитектурной подсветки должны располагаться таким образом, чтобы их выходные отверстия экранировались светозащитными устройствами или не оказывались в центре поля зрения водителей и пешеходов в главных направлениях движения. Подсветка осуществляется белым с цветовой температурой (</w:t>
            </w:r>
            <w:proofErr w:type="spellStart"/>
            <w:r w:rsidRPr="00071EA6">
              <w:t>Тц</w:t>
            </w:r>
            <w:proofErr w:type="spellEnd"/>
            <w:r w:rsidRPr="00071EA6">
              <w:t>) в диапазоне 2000-2700 К.</w:t>
            </w:r>
          </w:p>
          <w:p w14:paraId="2BD49165" w14:textId="77777777" w:rsidR="001E1A8C" w:rsidRPr="00071EA6" w:rsidRDefault="001E1A8C" w:rsidP="006A0CA7">
            <w:pPr>
              <w:pStyle w:val="af9"/>
              <w:jc w:val="both"/>
            </w:pPr>
            <w:r w:rsidRPr="00071EA6">
              <w:t>Не допускается засветка окон жилых помещений, расположенных вблизи зданий, а также камер видеонаблюдения.</w:t>
            </w:r>
          </w:p>
        </w:tc>
      </w:tr>
    </w:tbl>
    <w:p w14:paraId="0A289B5B" w14:textId="77777777" w:rsidR="00AC6648" w:rsidRPr="00071EA6" w:rsidRDefault="00AC6648" w:rsidP="00B236B4">
      <w:pPr>
        <w:pStyle w:val="afb"/>
        <w:sectPr w:rsidR="00AC6648" w:rsidRPr="00071EA6" w:rsidSect="0099464B">
          <w:pgSz w:w="16838" w:h="11906" w:orient="landscape"/>
          <w:pgMar w:top="1701" w:right="1134" w:bottom="850" w:left="1134" w:header="708" w:footer="708" w:gutter="0"/>
          <w:cols w:space="708"/>
          <w:docGrid w:linePitch="382"/>
        </w:sectPr>
      </w:pPr>
    </w:p>
    <w:p w14:paraId="52DC9D97" w14:textId="5FE7071D" w:rsidR="00AC6648" w:rsidRPr="00071EA6" w:rsidRDefault="00AC6648" w:rsidP="00AC6648">
      <w:pPr>
        <w:pStyle w:val="2"/>
        <w:rPr>
          <w:rFonts w:eastAsia="Times New Roman"/>
        </w:rPr>
      </w:pPr>
      <w:bookmarkStart w:id="56" w:name="_Toc224656538"/>
      <w:r w:rsidRPr="00071EA6">
        <w:rPr>
          <w:rFonts w:eastAsia="Times New Roman"/>
        </w:rPr>
        <w:lastRenderedPageBreak/>
        <w:t>Глава 9. Зоны с особыми условиями использования территории</w:t>
      </w:r>
      <w:bookmarkEnd w:id="56"/>
    </w:p>
    <w:p w14:paraId="74969826" w14:textId="77777777" w:rsidR="00AC6648" w:rsidRPr="00071EA6" w:rsidRDefault="00AC6648" w:rsidP="00AC6648">
      <w:pPr>
        <w:pStyle w:val="afb"/>
      </w:pPr>
    </w:p>
    <w:p w14:paraId="7050E2EB" w14:textId="427C7EFF" w:rsidR="000E582F" w:rsidRPr="00071EA6" w:rsidRDefault="000E582F" w:rsidP="00E47EF0">
      <w:pPr>
        <w:pStyle w:val="3"/>
        <w:rPr>
          <w:color w:val="auto"/>
        </w:rPr>
      </w:pPr>
      <w:bookmarkStart w:id="57" w:name="_Toc51858038"/>
      <w:bookmarkStart w:id="58" w:name="_Toc171678758"/>
      <w:bookmarkStart w:id="59" w:name="_Toc224656539"/>
      <w:r w:rsidRPr="00071EA6">
        <w:rPr>
          <w:color w:val="auto"/>
        </w:rPr>
        <w:t xml:space="preserve">Статья </w:t>
      </w:r>
      <w:r w:rsidR="00AB7804" w:rsidRPr="00071EA6">
        <w:rPr>
          <w:color w:val="auto"/>
        </w:rPr>
        <w:t>5</w:t>
      </w:r>
      <w:r w:rsidR="00026E28" w:rsidRPr="00071EA6">
        <w:rPr>
          <w:color w:val="auto"/>
        </w:rPr>
        <w:t>8</w:t>
      </w:r>
      <w:r w:rsidRPr="00071EA6">
        <w:rPr>
          <w:color w:val="auto"/>
        </w:rPr>
        <w:t>. </w:t>
      </w:r>
      <w:bookmarkEnd w:id="57"/>
      <w:bookmarkEnd w:id="58"/>
      <w:r w:rsidR="00C81CEA" w:rsidRPr="00071EA6">
        <w:rPr>
          <w:color w:val="auto"/>
        </w:rPr>
        <w:t>З</w:t>
      </w:r>
      <w:r w:rsidRPr="00071EA6">
        <w:rPr>
          <w:color w:val="auto"/>
        </w:rPr>
        <w:t>он</w:t>
      </w:r>
      <w:r w:rsidR="00571EFD" w:rsidRPr="00071EA6">
        <w:rPr>
          <w:color w:val="auto"/>
        </w:rPr>
        <w:t>ы</w:t>
      </w:r>
      <w:r w:rsidRPr="00071EA6">
        <w:rPr>
          <w:color w:val="auto"/>
        </w:rPr>
        <w:t xml:space="preserve"> охраны объектов культурного наследия</w:t>
      </w:r>
      <w:bookmarkEnd w:id="59"/>
    </w:p>
    <w:p w14:paraId="5B646203" w14:textId="77777777" w:rsidR="00AC695B" w:rsidRPr="00071EA6" w:rsidRDefault="00AC695B" w:rsidP="00AC695B">
      <w:pPr>
        <w:pStyle w:val="afb"/>
      </w:pPr>
      <w:r w:rsidRPr="00071EA6">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14:paraId="3510E38F" w14:textId="77777777" w:rsidR="00AC695B" w:rsidRPr="00071EA6" w:rsidRDefault="00AC695B" w:rsidP="00AC695B">
      <w:pPr>
        <w:pStyle w:val="afb"/>
      </w:pPr>
      <w:r w:rsidRPr="00071EA6">
        <w:t>В охранной зоне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63F6AFF3" w14:textId="77777777" w:rsidR="00AC695B" w:rsidRPr="00071EA6" w:rsidRDefault="00AC695B" w:rsidP="00AC695B">
      <w:pPr>
        <w:pStyle w:val="afb"/>
      </w:pPr>
      <w:r w:rsidRPr="00071EA6">
        <w:t>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14:paraId="09C8F6AA" w14:textId="77777777" w:rsidR="00AC695B" w:rsidRPr="00071EA6" w:rsidRDefault="00AC695B" w:rsidP="00AC695B">
      <w:pPr>
        <w:pStyle w:val="afb"/>
      </w:pPr>
      <w:r w:rsidRPr="00071EA6">
        <w:t>Границы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w:t>
      </w:r>
    </w:p>
    <w:p w14:paraId="7DAB951F" w14:textId="77777777" w:rsidR="00AC695B" w:rsidRPr="00071EA6" w:rsidRDefault="00AC695B" w:rsidP="00AC695B">
      <w:pPr>
        <w:pStyle w:val="afb"/>
      </w:pPr>
      <w:r w:rsidRPr="00071EA6">
        <w:t xml:space="preserve">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w:t>
      </w:r>
      <w:r w:rsidRPr="00071EA6">
        <w:lastRenderedPageBreak/>
        <w:t>наследия местного (муниципального) значения в порядке, установленном законами субъектов Российской Федерации.</w:t>
      </w:r>
    </w:p>
    <w:p w14:paraId="3A84BD66" w14:textId="77777777" w:rsidR="00AC695B" w:rsidRPr="00071EA6" w:rsidRDefault="00AC695B" w:rsidP="00AC695B">
      <w:pPr>
        <w:pStyle w:val="afb"/>
      </w:pPr>
      <w:r w:rsidRPr="00071EA6">
        <w:t>2. Распространение наружной рекламы на объектах культурного наследия, их территориях.</w:t>
      </w:r>
    </w:p>
    <w:p w14:paraId="1162C4B4" w14:textId="77777777" w:rsidR="00AC695B" w:rsidRPr="00071EA6" w:rsidRDefault="00AC695B" w:rsidP="00AC695B">
      <w:pPr>
        <w:pStyle w:val="afb"/>
      </w:pPr>
      <w:r w:rsidRPr="00071EA6">
        <w:t>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14:paraId="1520EE48" w14:textId="77777777" w:rsidR="00AC695B" w:rsidRPr="00071EA6" w:rsidRDefault="00AC695B" w:rsidP="00AC695B">
      <w:pPr>
        <w:pStyle w:val="afb"/>
      </w:pPr>
      <w:r w:rsidRPr="00071EA6">
        <w:t>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пунктом 7 статьи 47.6 Федерального закона от 25 июня 2002 г. № 73-ФЗ «Об объектах культурного наследия (памятниках истории и культуры) народов Российской Федерации».</w:t>
      </w:r>
    </w:p>
    <w:p w14:paraId="2B61FF2C" w14:textId="77777777" w:rsidR="00AC695B" w:rsidRPr="00071EA6" w:rsidRDefault="00AC695B" w:rsidP="00AC695B">
      <w:pPr>
        <w:pStyle w:val="afb"/>
      </w:pPr>
      <w:r w:rsidRPr="00071EA6">
        <w:t>Требования настоящего пункта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14:paraId="69870B9B" w14:textId="77777777" w:rsidR="00AC695B" w:rsidRPr="00071EA6" w:rsidRDefault="00AC695B" w:rsidP="00AC695B">
      <w:pPr>
        <w:pStyle w:val="afb"/>
      </w:pPr>
      <w:r w:rsidRPr="00071EA6">
        <w:t>3. Проектирование и проведение земляных, строительных, мелиоративных, хозяйственных работ, указанных в статье 30 Федерального закона от 25 июня 2002 г. № 73-ФЗ «Об объектах культурного наследия (памятниках истории и культуры) народов Российской Федерации»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14:paraId="7CD5243A" w14:textId="77777777" w:rsidR="00AC695B" w:rsidRPr="00071EA6" w:rsidRDefault="00AC695B" w:rsidP="00AC695B">
      <w:pPr>
        <w:pStyle w:val="afb"/>
      </w:pPr>
      <w:r w:rsidRPr="00071EA6">
        <w:t xml:space="preserve">Изыскательские, проектные, земляные, строительные, мелиоративные, хозяйственные работы, указанные в статье 30 Федерального закона от 25 июня 2002 г. № 73-ФЗ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от 25 июня </w:t>
      </w:r>
      <w:r w:rsidRPr="00071EA6">
        <w:lastRenderedPageBreak/>
        <w:t>2002 г. № 73-ФЗ «Об объектах культурного наследия (памятниках истории и культуры) народов Российской Федерации»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от 25 июня 2002 г. № 73-ФЗ «Об объектах культурного наследия (памятниках истории и культуры) народов Российской Федерации»,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17DBCCFE" w14:textId="77777777" w:rsidR="00AC695B" w:rsidRPr="00071EA6" w:rsidRDefault="00AC695B" w:rsidP="00AC695B">
      <w:pPr>
        <w:pStyle w:val="afb"/>
      </w:pPr>
      <w:r w:rsidRPr="00071EA6">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6653F2EE" w14:textId="77777777" w:rsidR="00AC695B" w:rsidRPr="00071EA6" w:rsidRDefault="00AC695B" w:rsidP="00AC695B">
      <w:pPr>
        <w:pStyle w:val="afb"/>
      </w:pPr>
      <w:r w:rsidRPr="00071EA6">
        <w:t>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от 25 июня 2002 г. № 73-ФЗ «Об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управление государственной охраны объектов культурного наследия Краснодарского края письменное заявление об обнаруженном объекте культурного наследия.</w:t>
      </w:r>
    </w:p>
    <w:p w14:paraId="3D9B7951" w14:textId="77777777" w:rsidR="00AC695B" w:rsidRPr="00071EA6" w:rsidRDefault="00AC695B" w:rsidP="00AC695B">
      <w:pPr>
        <w:pStyle w:val="afb"/>
      </w:pPr>
      <w:r w:rsidRPr="00071EA6">
        <w:t>Указанные лица обязаны соблюдать предусмотренный пунктом 5 статьи 5.1 Федерального закона от 25 июня 2002 г. № 73-ФЗ «Об объектах культурного наследия (памятниках истории и культуры) народов Российской Федерации» особый режим использования земельного участка, в границах которого располагается выявленный объект археологического наследия.</w:t>
      </w:r>
    </w:p>
    <w:p w14:paraId="1089DEA3" w14:textId="77777777" w:rsidR="00AC695B" w:rsidRPr="00071EA6" w:rsidRDefault="00AC695B" w:rsidP="00AC695B">
      <w:pPr>
        <w:pStyle w:val="afb"/>
      </w:pPr>
      <w:r w:rsidRPr="00071EA6">
        <w:t xml:space="preserve">Изыскательские, земляные, строительные, мелиоративные, хозяйственные работы, указанные в статье 30 Федерального закона от 25 </w:t>
      </w:r>
      <w:r w:rsidRPr="00071EA6">
        <w:lastRenderedPageBreak/>
        <w:t>июня 2002 г. № 73-ФЗ «Об объектах культурного наследия (памятниках истории и культуры) народов Российской Федерации»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142ECE43" w14:textId="77777777" w:rsidR="00AC695B" w:rsidRPr="00071EA6" w:rsidRDefault="00AC695B" w:rsidP="00AC695B">
      <w:pPr>
        <w:pStyle w:val="afb"/>
      </w:pPr>
      <w:r w:rsidRPr="00071EA6">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управления государственной охраны объектов культурного наследия Краснодарского края, на основании предписания которого работы были приостановлены.</w:t>
      </w:r>
    </w:p>
    <w:p w14:paraId="62AB98E9" w14:textId="77777777" w:rsidR="00AC695B" w:rsidRPr="00071EA6" w:rsidRDefault="00AC695B" w:rsidP="00AC695B">
      <w:pPr>
        <w:pStyle w:val="afb"/>
      </w:pPr>
      <w:r w:rsidRPr="00071EA6">
        <w:t>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настоящие Правила вносятся изменения.</w:t>
      </w:r>
    </w:p>
    <w:p w14:paraId="6C1601CD" w14:textId="77777777" w:rsidR="00AC695B" w:rsidRPr="00071EA6" w:rsidRDefault="00AC695B" w:rsidP="00AC695B">
      <w:pPr>
        <w:pStyle w:val="afb"/>
      </w:pPr>
      <w:r w:rsidRPr="00071EA6">
        <w:t>4.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статьей 45.1 Федерального закона от 25 июня 2002 г. № 73-ФЗ «Об объектах культурного наследия (памятниках истории и культуры) народов Российской Федерации», с полным или частичным изъятием археологических предметов из раскопов.</w:t>
      </w:r>
    </w:p>
    <w:p w14:paraId="2350098A" w14:textId="77777777" w:rsidR="00AC695B" w:rsidRPr="00071EA6" w:rsidRDefault="00AC695B" w:rsidP="00AC695B">
      <w:pPr>
        <w:pStyle w:val="afb"/>
      </w:pPr>
      <w:r w:rsidRPr="00071EA6">
        <w:t>Изменение площади и (или) количества помещений объекта культурного наследия или его частей возможно исключительно путем проведения предусмотренных Федеральным законом от 25 июня 2002 г. № 73-ФЗ «Об объектах культурного наследия (памятниках истории и культуры) народов Российской Федерации» работ по сохранению объекта культурного наследия.</w:t>
      </w:r>
    </w:p>
    <w:p w14:paraId="508AB48B" w14:textId="77777777" w:rsidR="00AC695B" w:rsidRPr="00071EA6" w:rsidRDefault="00AC695B" w:rsidP="00AC695B">
      <w:pPr>
        <w:pStyle w:val="afb"/>
      </w:pPr>
      <w:r w:rsidRPr="00071EA6">
        <w:t>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Федерального закона от 25 июня 2002 г. № 73-ФЗ «Об объектах культурного наследия (памятниках истории и культуры) народов Российской Федерации» и Градостроительного кодекса Российской Федерации.</w:t>
      </w:r>
    </w:p>
    <w:p w14:paraId="743D2849" w14:textId="77777777" w:rsidR="00AC695B" w:rsidRPr="00071EA6" w:rsidRDefault="00AC695B" w:rsidP="00AC695B">
      <w:pPr>
        <w:pStyle w:val="afb"/>
      </w:pPr>
      <w:r w:rsidRPr="00071EA6">
        <w:lastRenderedPageBreak/>
        <w:t>5.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а также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14:paraId="693F7905" w14:textId="77777777" w:rsidR="00AC695B" w:rsidRPr="00071EA6" w:rsidRDefault="00AC695B" w:rsidP="00AC695B">
      <w:pPr>
        <w:pStyle w:val="afb"/>
      </w:pPr>
      <w:r w:rsidRPr="00071EA6">
        <w:t>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w:t>
      </w:r>
    </w:p>
    <w:p w14:paraId="4312A270" w14:textId="77777777" w:rsidR="00AC695B" w:rsidRPr="00071EA6" w:rsidRDefault="00AC695B" w:rsidP="00AC695B">
      <w:pPr>
        <w:pStyle w:val="afb"/>
      </w:pPr>
      <w:r w:rsidRPr="00071EA6">
        <w:t>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кодекса Российской Федерации.</w:t>
      </w:r>
    </w:p>
    <w:p w14:paraId="3CEE7290" w14:textId="77777777" w:rsidR="00AC695B" w:rsidRPr="00071EA6" w:rsidRDefault="00AC695B" w:rsidP="00AC695B">
      <w:pPr>
        <w:pStyle w:val="afb"/>
      </w:pPr>
      <w:r w:rsidRPr="00071EA6">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14:paraId="1AD0577F" w14:textId="22ADC9EB" w:rsidR="00AC6648" w:rsidRPr="00071EA6" w:rsidRDefault="00AC695B" w:rsidP="00AC695B">
      <w:pPr>
        <w:pStyle w:val="afb"/>
      </w:pPr>
      <w:r w:rsidRPr="00071EA6">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18BE7746" w14:textId="77777777" w:rsidR="00AC695B" w:rsidRPr="00071EA6" w:rsidRDefault="00AC695B" w:rsidP="00AC695B">
      <w:pPr>
        <w:pStyle w:val="afb"/>
      </w:pPr>
    </w:p>
    <w:p w14:paraId="6E9BD2D0" w14:textId="19431170" w:rsidR="004E4F02" w:rsidRPr="00071EA6" w:rsidRDefault="004E4F02" w:rsidP="00B85F4C">
      <w:pPr>
        <w:pStyle w:val="3"/>
        <w:rPr>
          <w:color w:val="auto"/>
        </w:rPr>
      </w:pPr>
      <w:bookmarkStart w:id="60" w:name="_Toc224656540"/>
      <w:r w:rsidRPr="00071EA6">
        <w:rPr>
          <w:color w:val="auto"/>
        </w:rPr>
        <w:lastRenderedPageBreak/>
        <w:t xml:space="preserve">Статья </w:t>
      </w:r>
      <w:r w:rsidR="00026E28" w:rsidRPr="00071EA6">
        <w:rPr>
          <w:color w:val="auto"/>
        </w:rPr>
        <w:t>59</w:t>
      </w:r>
      <w:r w:rsidRPr="00071EA6">
        <w:rPr>
          <w:color w:val="auto"/>
        </w:rPr>
        <w:t xml:space="preserve">. </w:t>
      </w:r>
      <w:r w:rsidR="00B85F4C" w:rsidRPr="00071EA6">
        <w:rPr>
          <w:color w:val="auto"/>
        </w:rPr>
        <w:t>О</w:t>
      </w:r>
      <w:r w:rsidRPr="00071EA6">
        <w:rPr>
          <w:color w:val="auto"/>
        </w:rPr>
        <w:t>хранн</w:t>
      </w:r>
      <w:r w:rsidR="00571EFD" w:rsidRPr="00071EA6">
        <w:rPr>
          <w:color w:val="auto"/>
        </w:rPr>
        <w:t>ые</w:t>
      </w:r>
      <w:r w:rsidRPr="00071EA6">
        <w:rPr>
          <w:color w:val="auto"/>
        </w:rPr>
        <w:t xml:space="preserve"> зон</w:t>
      </w:r>
      <w:r w:rsidR="00571EFD" w:rsidRPr="00071EA6">
        <w:rPr>
          <w:color w:val="auto"/>
        </w:rPr>
        <w:t>ы</w:t>
      </w:r>
      <w:r w:rsidRPr="00071EA6">
        <w:rPr>
          <w:color w:val="auto"/>
        </w:rPr>
        <w:t xml:space="preserve"> объектов электроэнергетики (объектов электросетевого хозяйства и объектов по производству электрической энергии)</w:t>
      </w:r>
      <w:bookmarkEnd w:id="60"/>
    </w:p>
    <w:p w14:paraId="6AF37730" w14:textId="18509A4B" w:rsidR="004E4F02" w:rsidRPr="00071EA6" w:rsidRDefault="004E4F02" w:rsidP="004E4F02">
      <w:pPr>
        <w:pStyle w:val="afb"/>
      </w:pPr>
      <w:bookmarkStart w:id="61" w:name="_Hlk216097646"/>
      <w:r w:rsidRPr="00071EA6">
        <w:t>1. На территории зон охраны объектов электросетевого хозяйства в установленных границах в соответствии с законодательством Российской Федерации, в том числе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1290F" w:rsidRPr="00071EA6">
        <w:t xml:space="preserve"> </w:t>
      </w:r>
      <w:hyperlink r:id="rId70" w:history="1">
        <w:r w:rsidR="0011290F" w:rsidRPr="00071EA6">
          <w:t>Постановлением Правительства РФ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hyperlink>
      <w:r w:rsidRPr="00071EA6">
        <w:t xml:space="preserve"> устанавливается специальный режим использования земельных участков и объектов капитального строительства.</w:t>
      </w:r>
    </w:p>
    <w:p w14:paraId="19304F92" w14:textId="77777777" w:rsidR="004E4F02" w:rsidRPr="00071EA6" w:rsidRDefault="004E4F02" w:rsidP="004E4F02">
      <w:pPr>
        <w:pStyle w:val="afb"/>
      </w:pPr>
      <w:r w:rsidRPr="00071EA6">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6D695380" w14:textId="77777777" w:rsidR="004E4F02" w:rsidRPr="00071EA6" w:rsidRDefault="004E4F02" w:rsidP="004E4F02">
      <w:pPr>
        <w:pStyle w:val="afb"/>
      </w:pPr>
      <w:r w:rsidRPr="00071EA6">
        <w:t>3. 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14:paraId="7CB54FEE" w14:textId="77777777" w:rsidR="004E4F02" w:rsidRPr="00071EA6" w:rsidRDefault="004E4F02" w:rsidP="004E4F02">
      <w:pPr>
        <w:pStyle w:val="afb"/>
      </w:pPr>
      <w:r w:rsidRPr="00071EA6">
        <w:t>1) складировать или размещать хранилища любых, в том числе горюче-смазочных, материалов;</w:t>
      </w:r>
    </w:p>
    <w:p w14:paraId="52C8562B" w14:textId="77777777" w:rsidR="004E4F02" w:rsidRPr="00071EA6" w:rsidRDefault="004E4F02" w:rsidP="004E4F02">
      <w:pPr>
        <w:pStyle w:val="afb"/>
      </w:pPr>
      <w:r w:rsidRPr="00071EA6">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6A9EA16F" w14:textId="77777777" w:rsidR="004E4F02" w:rsidRPr="00071EA6" w:rsidRDefault="004E4F02" w:rsidP="004E4F02">
      <w:pPr>
        <w:pStyle w:val="afb"/>
      </w:pPr>
      <w:r w:rsidRPr="00071EA6">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2A41C27" w14:textId="77777777" w:rsidR="004E4F02" w:rsidRPr="00071EA6" w:rsidRDefault="004E4F02" w:rsidP="004E4F02">
      <w:pPr>
        <w:pStyle w:val="afb"/>
      </w:pPr>
      <w:r w:rsidRPr="00071EA6">
        <w:t>4. В пределах охранных зон без письменного решения о согласовании сетевых организаций юридическим и физическим лицам запрещаются:</w:t>
      </w:r>
    </w:p>
    <w:p w14:paraId="4CD8F589" w14:textId="77777777" w:rsidR="004E4F02" w:rsidRPr="00071EA6" w:rsidRDefault="004E4F02" w:rsidP="004E4F02">
      <w:pPr>
        <w:pStyle w:val="afb"/>
      </w:pPr>
      <w:r w:rsidRPr="00071EA6">
        <w:t>1) строительство, капитальный ремонт, реконструкция или снос зданий и сооружений;</w:t>
      </w:r>
    </w:p>
    <w:p w14:paraId="3A505BCA" w14:textId="77777777" w:rsidR="004E4F02" w:rsidRPr="00071EA6" w:rsidRDefault="004E4F02" w:rsidP="004E4F02">
      <w:pPr>
        <w:pStyle w:val="afb"/>
      </w:pPr>
      <w:r w:rsidRPr="00071EA6">
        <w:t>2) горные, взрывные, мелиоративные работы, в том числе связанные с временным затоплением земель;</w:t>
      </w:r>
    </w:p>
    <w:p w14:paraId="37DE381D" w14:textId="77777777" w:rsidR="004E4F02" w:rsidRPr="00071EA6" w:rsidRDefault="004E4F02" w:rsidP="004E4F02">
      <w:pPr>
        <w:pStyle w:val="afb"/>
      </w:pPr>
      <w:r w:rsidRPr="00071EA6">
        <w:t>3) посадка и вырубка деревьев и кустарников;</w:t>
      </w:r>
    </w:p>
    <w:p w14:paraId="631B814E" w14:textId="77777777" w:rsidR="004E4F02" w:rsidRPr="00071EA6" w:rsidRDefault="004E4F02" w:rsidP="004E4F02">
      <w:pPr>
        <w:pStyle w:val="afb"/>
      </w:pPr>
      <w:r w:rsidRPr="00071EA6">
        <w:t>4) проезд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14:paraId="313C8632" w14:textId="77777777" w:rsidR="004E4F02" w:rsidRPr="00071EA6" w:rsidRDefault="004E4F02" w:rsidP="004E4F02">
      <w:pPr>
        <w:pStyle w:val="afb"/>
      </w:pPr>
      <w:r w:rsidRPr="00071EA6">
        <w:lastRenderedPageBreak/>
        <w:t>5) земляные работы на глубине более 0,3 метра (на вспахиваемых землях – на глубине более 0,45 метра), а также планировка грунта (в охранных зонах подземных кабельных линий электропередачи);</w:t>
      </w:r>
    </w:p>
    <w:p w14:paraId="79F5057A" w14:textId="77777777" w:rsidR="004E4F02" w:rsidRPr="00071EA6" w:rsidRDefault="004E4F02" w:rsidP="004E4F02">
      <w:pPr>
        <w:pStyle w:val="afb"/>
      </w:pPr>
      <w:r w:rsidRPr="00071EA6">
        <w:t>6)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47E006F1" w14:textId="77777777" w:rsidR="004E4F02" w:rsidRPr="00071EA6" w:rsidRDefault="004E4F02" w:rsidP="004E4F02">
      <w:pPr>
        <w:pStyle w:val="afb"/>
      </w:pPr>
      <w:r w:rsidRPr="00071EA6">
        <w:t>7)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78771B7F" w14:textId="77777777" w:rsidR="004E4F02" w:rsidRPr="00071EA6" w:rsidRDefault="004E4F02" w:rsidP="004E4F02">
      <w:pPr>
        <w:pStyle w:val="afb"/>
      </w:pPr>
      <w:r w:rsidRPr="00071EA6">
        <w:t>5. 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14:paraId="0C66D013" w14:textId="77777777" w:rsidR="004E4F02" w:rsidRPr="00071EA6" w:rsidRDefault="004E4F02" w:rsidP="004E4F02">
      <w:pPr>
        <w:pStyle w:val="afb"/>
      </w:pPr>
      <w:r w:rsidRPr="00071EA6">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14:paraId="5F4922F8" w14:textId="77777777" w:rsidR="004E4F02" w:rsidRPr="00071EA6" w:rsidRDefault="004E4F02" w:rsidP="004E4F02">
      <w:pPr>
        <w:pStyle w:val="afb"/>
      </w:pPr>
      <w:r w:rsidRPr="00071EA6">
        <w:t>2) складировать или размещать хранилища любых, в том числе горюче-смазочных, материалов.</w:t>
      </w:r>
    </w:p>
    <w:p w14:paraId="6452CC32" w14:textId="07E7914A" w:rsidR="00701A4A" w:rsidRPr="00071EA6" w:rsidRDefault="00701A4A" w:rsidP="004E4F02">
      <w:pPr>
        <w:pStyle w:val="afb"/>
      </w:pPr>
      <w:r w:rsidRPr="00071EA6">
        <w:t>6. Решение об установлении границ охранной зоны объектов электроэнергетики принимается федеральным органом исполнительной власти, уполномоченным на осуществление федерального государственного энергетического надзора, на основании поступивших от организации, которая владеет объектом на праве собственности или на ином законном основании, заявления об установлении границ охранной зоны и представленных в виде электронного документа и в бумажном виде сведений о границах охранной зоны, которые должны содержать текстовое и графическое описания местоположения границ такой зоны и перечень координат характерных точек этих границ в системе координат, установленной для ведения государственного кадастра недвижимости, в течение 15 рабочих дней со дня поступления указанных заявления и сведений. Владелец объекта подает заявление об установлении границ охранной зоны и сведения о границах охранной зоны в течение 15 дней со дня ввода этого объекта в эксплуатацию.</w:t>
      </w:r>
    </w:p>
    <w:p w14:paraId="238CD9A3" w14:textId="1B1727ED" w:rsidR="00701A4A" w:rsidRPr="00071EA6" w:rsidRDefault="00701A4A" w:rsidP="00701A4A">
      <w:pPr>
        <w:pStyle w:val="afb"/>
      </w:pPr>
      <w:r w:rsidRPr="00071EA6">
        <w:t>7. 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14:paraId="6D861888" w14:textId="77777777" w:rsidR="00701A4A" w:rsidRPr="00071EA6" w:rsidRDefault="00701A4A" w:rsidP="00701A4A">
      <w:pPr>
        <w:pStyle w:val="afb"/>
      </w:pPr>
      <w:r w:rsidRPr="00071EA6">
        <w:lastRenderedPageBreak/>
        <w:t>а) убирать, перемещать, засыпать и повреждать предупреждающие знаки;</w:t>
      </w:r>
    </w:p>
    <w:p w14:paraId="4C5B7914" w14:textId="77777777" w:rsidR="00701A4A" w:rsidRPr="00071EA6" w:rsidRDefault="00701A4A" w:rsidP="00701A4A">
      <w:pPr>
        <w:pStyle w:val="afb"/>
      </w:pPr>
      <w:r w:rsidRPr="00071EA6">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14:paraId="0F99B7AE" w14:textId="77777777" w:rsidR="00701A4A" w:rsidRPr="00071EA6" w:rsidRDefault="00701A4A" w:rsidP="00701A4A">
      <w:pPr>
        <w:pStyle w:val="afb"/>
      </w:pPr>
      <w:r w:rsidRPr="00071EA6">
        <w:t>в) производить сброс и слив едких и коррозионных веществ, в том числе растворов кислот, щелочей и солей, а также горюче-смазочных материалов;</w:t>
      </w:r>
    </w:p>
    <w:p w14:paraId="7DD19597" w14:textId="77777777" w:rsidR="00701A4A" w:rsidRPr="00071EA6" w:rsidRDefault="00701A4A" w:rsidP="00701A4A">
      <w:pPr>
        <w:pStyle w:val="afb"/>
      </w:pPr>
      <w:r w:rsidRPr="00071EA6">
        <w:t>г) разводить огонь и размещать какие-либо открытые или закрытые источники огня;</w:t>
      </w:r>
    </w:p>
    <w:p w14:paraId="6F3F1929" w14:textId="77777777" w:rsidR="00701A4A" w:rsidRPr="00071EA6" w:rsidRDefault="00701A4A" w:rsidP="00701A4A">
      <w:pPr>
        <w:pStyle w:val="afb"/>
      </w:pPr>
      <w:r w:rsidRPr="00071EA6">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14:paraId="5C3531D4" w14:textId="77777777" w:rsidR="00701A4A" w:rsidRPr="00071EA6" w:rsidRDefault="00701A4A" w:rsidP="00701A4A">
      <w:pPr>
        <w:pStyle w:val="afb"/>
      </w:pPr>
      <w:r w:rsidRPr="00071EA6">
        <w:t>е) производить работы ударными механизмами, сбрасывать тяжести массой свыше 5 тонн;</w:t>
      </w:r>
    </w:p>
    <w:p w14:paraId="5767F875" w14:textId="77777777" w:rsidR="00701A4A" w:rsidRPr="00071EA6" w:rsidRDefault="00701A4A" w:rsidP="00701A4A">
      <w:pPr>
        <w:pStyle w:val="afb"/>
      </w:pPr>
      <w:r w:rsidRPr="00071EA6">
        <w:t>ж) складировать любые материалы, в том числе взрывоопасные, пожароопасные и горюче-смазочные.</w:t>
      </w:r>
    </w:p>
    <w:p w14:paraId="6418803D" w14:textId="77777777" w:rsidR="00701A4A" w:rsidRPr="00071EA6" w:rsidRDefault="00701A4A" w:rsidP="00701A4A">
      <w:pPr>
        <w:pStyle w:val="afb"/>
      </w:pPr>
      <w:r w:rsidRPr="00071EA6">
        <w:t>9. В пределах охранных зон без письменного согласования владельцев объектов юридическим и физическим лицам запрещается:</w:t>
      </w:r>
    </w:p>
    <w:p w14:paraId="68825DBB" w14:textId="77777777" w:rsidR="00701A4A" w:rsidRPr="00071EA6" w:rsidRDefault="00701A4A" w:rsidP="00701A4A">
      <w:pPr>
        <w:pStyle w:val="afb"/>
      </w:pPr>
      <w:r w:rsidRPr="00071EA6">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14:paraId="3F180C71" w14:textId="77777777" w:rsidR="00701A4A" w:rsidRPr="00071EA6" w:rsidRDefault="00701A4A" w:rsidP="00701A4A">
      <w:pPr>
        <w:pStyle w:val="afb"/>
      </w:pPr>
      <w:r w:rsidRPr="00071EA6">
        <w:t>б) проводить любые мероприятия, связанные с пребыванием людей, не занятых выполнением работ, разрешенных в установленном порядке;</w:t>
      </w:r>
    </w:p>
    <w:p w14:paraId="5B7690BF" w14:textId="1C99B118" w:rsidR="004E4F02" w:rsidRPr="00071EA6" w:rsidRDefault="00701A4A" w:rsidP="00701A4A">
      <w:pPr>
        <w:pStyle w:val="afb"/>
      </w:pPr>
      <w:r w:rsidRPr="00071EA6">
        <w:t>в) осуществлять горные, взрывные, мелиоративные работы, в том числе связанные с временным затоплением земель.</w:t>
      </w:r>
    </w:p>
    <w:bookmarkEnd w:id="61"/>
    <w:p w14:paraId="56F720F4" w14:textId="77777777" w:rsidR="00701A4A" w:rsidRPr="00071EA6" w:rsidRDefault="00701A4A" w:rsidP="00701A4A">
      <w:pPr>
        <w:pStyle w:val="afb"/>
      </w:pPr>
    </w:p>
    <w:p w14:paraId="0C8015E4" w14:textId="5CB449F2" w:rsidR="00287253" w:rsidRPr="00071EA6" w:rsidRDefault="00287253" w:rsidP="00B7745A">
      <w:pPr>
        <w:pStyle w:val="3"/>
        <w:rPr>
          <w:color w:val="auto"/>
        </w:rPr>
      </w:pPr>
      <w:bookmarkStart w:id="62" w:name="_Toc135334577"/>
      <w:bookmarkStart w:id="63" w:name="_Toc171678759"/>
      <w:bookmarkStart w:id="64" w:name="_Toc224656541"/>
      <w:r w:rsidRPr="00071EA6">
        <w:rPr>
          <w:color w:val="auto"/>
        </w:rPr>
        <w:t xml:space="preserve">Статья </w:t>
      </w:r>
      <w:r w:rsidR="00B7745A" w:rsidRPr="00071EA6">
        <w:rPr>
          <w:color w:val="auto"/>
        </w:rPr>
        <w:t>6</w:t>
      </w:r>
      <w:r w:rsidR="00026E28" w:rsidRPr="00071EA6">
        <w:rPr>
          <w:color w:val="auto"/>
        </w:rPr>
        <w:t>0</w:t>
      </w:r>
      <w:r w:rsidRPr="00071EA6">
        <w:rPr>
          <w:color w:val="auto"/>
        </w:rPr>
        <w:t xml:space="preserve">. </w:t>
      </w:r>
      <w:r w:rsidR="00B7745A" w:rsidRPr="00071EA6">
        <w:rPr>
          <w:color w:val="auto"/>
        </w:rPr>
        <w:t>П</w:t>
      </w:r>
      <w:r w:rsidRPr="00071EA6">
        <w:rPr>
          <w:color w:val="auto"/>
        </w:rPr>
        <w:t>ридорожн</w:t>
      </w:r>
      <w:r w:rsidR="00571EFD" w:rsidRPr="00071EA6">
        <w:rPr>
          <w:color w:val="auto"/>
        </w:rPr>
        <w:t>ые</w:t>
      </w:r>
      <w:r w:rsidRPr="00071EA6">
        <w:rPr>
          <w:color w:val="auto"/>
        </w:rPr>
        <w:t xml:space="preserve"> полос</w:t>
      </w:r>
      <w:r w:rsidR="00571EFD" w:rsidRPr="00071EA6">
        <w:rPr>
          <w:color w:val="auto"/>
        </w:rPr>
        <w:t>ы</w:t>
      </w:r>
      <w:r w:rsidRPr="00071EA6">
        <w:rPr>
          <w:color w:val="auto"/>
        </w:rPr>
        <w:t xml:space="preserve"> автомобильных дорог</w:t>
      </w:r>
      <w:bookmarkEnd w:id="62"/>
      <w:bookmarkEnd w:id="63"/>
      <w:bookmarkEnd w:id="64"/>
    </w:p>
    <w:p w14:paraId="28D47172" w14:textId="7451F31A" w:rsidR="00287253" w:rsidRPr="00071EA6" w:rsidRDefault="00287253" w:rsidP="00287253">
      <w:pPr>
        <w:pStyle w:val="afb"/>
      </w:pPr>
      <w:r w:rsidRPr="00071EA6">
        <w:t xml:space="preserve">В границах придорожных полос автомобильных дорог и </w:t>
      </w:r>
      <w:r w:rsidRPr="00071EA6">
        <w:rPr>
          <w:lang w:eastAsia="en-US"/>
        </w:rPr>
        <w:t xml:space="preserve">полосы отвода автомобильной дороги </w:t>
      </w:r>
      <w:r w:rsidRPr="00071EA6">
        <w:t xml:space="preserve">в соответствии с законодательством Российской Федерации, в том числе в </w:t>
      </w:r>
      <w:r w:rsidRPr="00071EA6">
        <w:rPr>
          <w:lang w:eastAsia="en-US"/>
        </w:rPr>
        <w:t>соответствии</w:t>
      </w:r>
      <w:r w:rsidRPr="00071EA6">
        <w:t xml:space="preserve"> с Федеральным законом от </w:t>
      </w:r>
      <w:r w:rsidR="009D5031" w:rsidRPr="00071EA6">
        <w:t>8</w:t>
      </w:r>
      <w:r w:rsidR="009D5031">
        <w:t xml:space="preserve"> ноября </w:t>
      </w:r>
      <w:r w:rsidRPr="00071EA6">
        <w:t>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устанавливается особый режим использования земельных участков (частей земельных участков).</w:t>
      </w:r>
    </w:p>
    <w:p w14:paraId="7910DCEE" w14:textId="77777777" w:rsidR="00287253" w:rsidRPr="00071EA6" w:rsidRDefault="00287253" w:rsidP="00287253">
      <w:pPr>
        <w:pStyle w:val="afb"/>
      </w:pPr>
      <w:r w:rsidRPr="00071EA6">
        <w:rPr>
          <w:lang w:eastAsia="en-US"/>
        </w:rPr>
        <w:t>Решение об</w:t>
      </w:r>
      <w:r w:rsidRPr="00071EA6" w:rsidDel="00F96E49">
        <w:t xml:space="preserve"> </w:t>
      </w:r>
      <w:r w:rsidRPr="00071EA6">
        <w:t xml:space="preserve">установления придорожных полос автомобильных дорог федерального, регионального или муниципального, местного значения </w:t>
      </w:r>
      <w:r w:rsidRPr="00071EA6">
        <w:rPr>
          <w:lang w:eastAsia="en-US"/>
        </w:rPr>
        <w:t xml:space="preserve">или об изменении таких придорожных полос принимается соответственно федеральным органом исполнительной власти, </w:t>
      </w:r>
      <w:r w:rsidRPr="00071EA6">
        <w:t>осуществляющим</w:t>
      </w:r>
      <w:r w:rsidRPr="00071EA6">
        <w:rPr>
          <w:lang w:eastAsia="en-US"/>
        </w:rPr>
        <w:t xml:space="preserve">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w:t>
      </w:r>
      <w:r w:rsidRPr="00071EA6">
        <w:t>, органом местного самоуправления.</w:t>
      </w:r>
    </w:p>
    <w:p w14:paraId="16F89159" w14:textId="36AB9BA5" w:rsidR="00287253" w:rsidRPr="00071EA6" w:rsidRDefault="00287253" w:rsidP="00287253">
      <w:pPr>
        <w:pStyle w:val="afb"/>
      </w:pPr>
      <w:r w:rsidRPr="00071EA6">
        <w:t>В границах полосы отвода автомобильной дороги, за исключением случаев, предусмо</w:t>
      </w:r>
      <w:r w:rsidR="009D5031">
        <w:t xml:space="preserve">тренных Федеральным законом от </w:t>
      </w:r>
      <w:r w:rsidRPr="00071EA6">
        <w:t>8</w:t>
      </w:r>
      <w:r w:rsidR="009D5031">
        <w:t xml:space="preserve"> ноября </w:t>
      </w:r>
      <w:r w:rsidRPr="00071EA6">
        <w:t xml:space="preserve">2007 № 257-ФЗ </w:t>
      </w:r>
      <w:r w:rsidRPr="00071EA6">
        <w:lastRenderedPageBreak/>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14:paraId="58ECB29C" w14:textId="77777777" w:rsidR="00287253" w:rsidRPr="00071EA6" w:rsidRDefault="00287253" w:rsidP="00287253">
      <w:pPr>
        <w:pStyle w:val="afb"/>
      </w:pPr>
      <w:r w:rsidRPr="00071EA6">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0B8CFC1E" w14:textId="77777777" w:rsidR="00287253" w:rsidRPr="00071EA6" w:rsidRDefault="00287253" w:rsidP="00287253">
      <w:pPr>
        <w:pStyle w:val="afb"/>
      </w:pPr>
      <w:r w:rsidRPr="00071EA6">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3AB0BE86" w14:textId="77777777" w:rsidR="00287253" w:rsidRPr="00071EA6" w:rsidRDefault="00287253" w:rsidP="00287253">
      <w:pPr>
        <w:pStyle w:val="afb"/>
      </w:pPr>
      <w:r w:rsidRPr="00071EA6">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2989FA4A" w14:textId="77777777" w:rsidR="00287253" w:rsidRPr="00071EA6" w:rsidRDefault="00287253" w:rsidP="00287253">
      <w:pPr>
        <w:pStyle w:val="afb"/>
      </w:pPr>
      <w:r w:rsidRPr="00071EA6">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2D53BA08" w14:textId="77777777" w:rsidR="00287253" w:rsidRPr="00071EA6" w:rsidRDefault="00287253" w:rsidP="00287253">
      <w:pPr>
        <w:pStyle w:val="afb"/>
      </w:pPr>
      <w:r w:rsidRPr="00071EA6">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001493E3" w14:textId="77777777" w:rsidR="00287253" w:rsidRPr="00071EA6" w:rsidRDefault="00287253" w:rsidP="00287253">
      <w:pPr>
        <w:pStyle w:val="afb"/>
      </w:pPr>
      <w:r w:rsidRPr="00071EA6">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48374C8A" w14:textId="77777777" w:rsidR="00287253" w:rsidRPr="00071EA6" w:rsidRDefault="00287253" w:rsidP="00B236B4">
      <w:pPr>
        <w:pStyle w:val="afb"/>
        <w:rPr>
          <w:b/>
          <w:bCs/>
        </w:rPr>
      </w:pPr>
    </w:p>
    <w:p w14:paraId="7406E782" w14:textId="247BECDA" w:rsidR="00287253" w:rsidRPr="00071EA6" w:rsidRDefault="00287253" w:rsidP="00314F66">
      <w:pPr>
        <w:pStyle w:val="3"/>
        <w:rPr>
          <w:color w:val="auto"/>
        </w:rPr>
      </w:pPr>
      <w:bookmarkStart w:id="65" w:name="_Toc224656542"/>
      <w:bookmarkStart w:id="66" w:name="_Hlk212564393"/>
      <w:r w:rsidRPr="00071EA6">
        <w:rPr>
          <w:color w:val="auto"/>
        </w:rPr>
        <w:t xml:space="preserve">Статья </w:t>
      </w:r>
      <w:r w:rsidR="00314F66" w:rsidRPr="00071EA6">
        <w:rPr>
          <w:color w:val="auto"/>
        </w:rPr>
        <w:t>6</w:t>
      </w:r>
      <w:r w:rsidR="00026E28" w:rsidRPr="00071EA6">
        <w:rPr>
          <w:color w:val="auto"/>
        </w:rPr>
        <w:t>1</w:t>
      </w:r>
      <w:r w:rsidRPr="00071EA6">
        <w:rPr>
          <w:color w:val="auto"/>
        </w:rPr>
        <w:t>.</w:t>
      </w:r>
      <w:r w:rsidR="00314F66" w:rsidRPr="00071EA6">
        <w:rPr>
          <w:color w:val="auto"/>
        </w:rPr>
        <w:t xml:space="preserve"> О</w:t>
      </w:r>
      <w:r w:rsidRPr="00071EA6">
        <w:rPr>
          <w:color w:val="auto"/>
        </w:rPr>
        <w:t>хранн</w:t>
      </w:r>
      <w:r w:rsidR="00571EFD" w:rsidRPr="00071EA6">
        <w:rPr>
          <w:color w:val="auto"/>
        </w:rPr>
        <w:t>ые</w:t>
      </w:r>
      <w:r w:rsidRPr="00071EA6">
        <w:rPr>
          <w:color w:val="auto"/>
        </w:rPr>
        <w:t xml:space="preserve"> </w:t>
      </w:r>
      <w:r w:rsidRPr="00071EA6">
        <w:rPr>
          <w:rFonts w:eastAsia="Calibri"/>
          <w:color w:val="auto"/>
        </w:rPr>
        <w:t>зон</w:t>
      </w:r>
      <w:r w:rsidR="00571EFD" w:rsidRPr="00071EA6">
        <w:rPr>
          <w:rFonts w:eastAsia="Calibri"/>
          <w:color w:val="auto"/>
        </w:rPr>
        <w:t>ы</w:t>
      </w:r>
      <w:r w:rsidRPr="00071EA6">
        <w:rPr>
          <w:color w:val="auto"/>
        </w:rPr>
        <w:t xml:space="preserve"> трубопроводов (газопроводов, нефтепроводов и нефтепродуктопроводов, трубопроводов для продуктов переработки нефти и газа, </w:t>
      </w:r>
      <w:proofErr w:type="spellStart"/>
      <w:r w:rsidRPr="00071EA6">
        <w:rPr>
          <w:color w:val="auto"/>
        </w:rPr>
        <w:t>аммиакопроводов</w:t>
      </w:r>
      <w:proofErr w:type="spellEnd"/>
      <w:r w:rsidRPr="00071EA6">
        <w:rPr>
          <w:color w:val="auto"/>
        </w:rPr>
        <w:t>)</w:t>
      </w:r>
      <w:bookmarkEnd w:id="65"/>
    </w:p>
    <w:bookmarkEnd w:id="66"/>
    <w:p w14:paraId="47EC696D" w14:textId="77777777" w:rsidR="00287253" w:rsidRPr="00071EA6" w:rsidRDefault="00287253" w:rsidP="00287253">
      <w:pPr>
        <w:pStyle w:val="afb"/>
      </w:pPr>
      <w:r w:rsidRPr="00071EA6">
        <w:t xml:space="preserve">1. Ограничения использования земельных участков и объектов капитального строительства на территории охранных зон нефтепроводов и нефтепродуктопроводов, </w:t>
      </w:r>
      <w:proofErr w:type="spellStart"/>
      <w:r w:rsidRPr="00071EA6">
        <w:t>аммиакопроводов</w:t>
      </w:r>
      <w:proofErr w:type="spellEnd"/>
      <w:r w:rsidRPr="00071EA6">
        <w:t xml:space="preserve"> устанавливаются в соответствии с Постановлением Госгортехнадзора России от 22.04.1992 № 9 «Правила охраны магистральных трубопроводов».</w:t>
      </w:r>
    </w:p>
    <w:p w14:paraId="53955689" w14:textId="77777777" w:rsidR="00287253" w:rsidRPr="00071EA6" w:rsidRDefault="00287253" w:rsidP="00287253">
      <w:pPr>
        <w:pStyle w:val="afb"/>
      </w:pPr>
      <w:r w:rsidRPr="00071EA6">
        <w:t>2. Для исключения возможности повреждения трубопроводов (при любом виде их прокладки) устанавливаются охранные зоны:</w:t>
      </w:r>
    </w:p>
    <w:p w14:paraId="23259ABE" w14:textId="77777777" w:rsidR="00287253" w:rsidRPr="00071EA6" w:rsidRDefault="00287253" w:rsidP="00287253">
      <w:pPr>
        <w:pStyle w:val="afb"/>
      </w:pPr>
      <w:r w:rsidRPr="00071EA6">
        <w:t>1)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14:paraId="74AE1DBF" w14:textId="77777777" w:rsidR="00287253" w:rsidRPr="00071EA6" w:rsidRDefault="00287253" w:rsidP="00287253">
      <w:pPr>
        <w:pStyle w:val="afb"/>
      </w:pPr>
      <w:r w:rsidRPr="00071EA6">
        <w:t>2)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14:paraId="56B82777" w14:textId="77777777" w:rsidR="00287253" w:rsidRPr="00071EA6" w:rsidRDefault="00287253" w:rsidP="00287253">
      <w:pPr>
        <w:pStyle w:val="afb"/>
      </w:pPr>
      <w:r w:rsidRPr="00071EA6">
        <w:t>3)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71CEDC77" w14:textId="77777777" w:rsidR="00287253" w:rsidRPr="00071EA6" w:rsidRDefault="00287253" w:rsidP="00287253">
      <w:pPr>
        <w:pStyle w:val="afb"/>
      </w:pPr>
      <w:r w:rsidRPr="00071EA6">
        <w:lastRenderedPageBreak/>
        <w:t>4)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14:paraId="27ECB213" w14:textId="77777777" w:rsidR="00287253" w:rsidRPr="00071EA6" w:rsidRDefault="00287253" w:rsidP="00287253">
      <w:pPr>
        <w:pStyle w:val="afb"/>
      </w:pPr>
      <w:r w:rsidRPr="00071EA6">
        <w:t xml:space="preserve">5) вокруг емкостей для хранения и </w:t>
      </w:r>
      <w:proofErr w:type="spellStart"/>
      <w:r w:rsidRPr="00071EA6">
        <w:t>разгазирования</w:t>
      </w:r>
      <w:proofErr w:type="spellEnd"/>
      <w:r w:rsidRPr="00071EA6">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14:paraId="3E784BA8" w14:textId="77777777" w:rsidR="00287253" w:rsidRPr="00071EA6" w:rsidRDefault="00287253" w:rsidP="00287253">
      <w:pPr>
        <w:pStyle w:val="afb"/>
      </w:pPr>
      <w:r w:rsidRPr="00071EA6">
        <w:t>6)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14:paraId="27FB542F" w14:textId="77777777" w:rsidR="00287253" w:rsidRPr="00071EA6" w:rsidRDefault="00287253" w:rsidP="00287253">
      <w:pPr>
        <w:pStyle w:val="afb"/>
      </w:pPr>
      <w:r w:rsidRPr="00071EA6">
        <w:t>3.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w:t>
      </w:r>
    </w:p>
    <w:p w14:paraId="6FD954FB" w14:textId="77777777" w:rsidR="00287253" w:rsidRPr="00071EA6" w:rsidRDefault="00287253" w:rsidP="00287253">
      <w:pPr>
        <w:pStyle w:val="afb"/>
      </w:pPr>
      <w:r w:rsidRPr="00071EA6">
        <w:t xml:space="preserve">1) </w:t>
      </w:r>
      <w:proofErr w:type="gramStart"/>
      <w:r w:rsidRPr="00071EA6">
        <w:t>В</w:t>
      </w:r>
      <w:proofErr w:type="gramEnd"/>
      <w:r w:rsidRPr="00071EA6">
        <w:t xml:space="preserve">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7F9E0D14" w14:textId="77777777" w:rsidR="00287253" w:rsidRPr="00071EA6" w:rsidRDefault="00287253" w:rsidP="00287253">
      <w:pPr>
        <w:pStyle w:val="afb"/>
      </w:pPr>
      <w:r w:rsidRPr="00071EA6">
        <w:t>2) перемещать, засыпать и ломать опознавательные и сигнальные знаки, контрольно-измерительные пункты;</w:t>
      </w:r>
    </w:p>
    <w:p w14:paraId="6D68A7AE" w14:textId="77777777" w:rsidR="00287253" w:rsidRPr="00071EA6" w:rsidRDefault="00287253" w:rsidP="00287253">
      <w:pPr>
        <w:pStyle w:val="afb"/>
      </w:pPr>
      <w:r w:rsidRPr="00071EA6">
        <w:t>3)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62F5C24F" w14:textId="77777777" w:rsidR="00287253" w:rsidRPr="00071EA6" w:rsidRDefault="00287253" w:rsidP="00287253">
      <w:pPr>
        <w:pStyle w:val="afb"/>
      </w:pPr>
      <w:r w:rsidRPr="00071EA6">
        <w:t>4) устраивать всякого рода свалки, выливать растворы кислот, солей и щелочей;</w:t>
      </w:r>
    </w:p>
    <w:p w14:paraId="092C3389" w14:textId="77777777" w:rsidR="00287253" w:rsidRPr="00071EA6" w:rsidRDefault="00287253" w:rsidP="00287253">
      <w:pPr>
        <w:pStyle w:val="afb"/>
      </w:pPr>
      <w:r w:rsidRPr="00071EA6">
        <w:t>5)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7FC1B248" w14:textId="77777777" w:rsidR="00287253" w:rsidRPr="00071EA6" w:rsidRDefault="00287253" w:rsidP="00287253">
      <w:pPr>
        <w:pStyle w:val="afb"/>
      </w:pPr>
      <w:r w:rsidRPr="00071EA6">
        <w:t>6) бросать якоря, проходить с отданными якорями, цепями, лотами, волокушами и тралами, производить дноуглубительные и землечерпальные работы;</w:t>
      </w:r>
    </w:p>
    <w:p w14:paraId="44E1781B" w14:textId="77777777" w:rsidR="00287253" w:rsidRPr="00071EA6" w:rsidRDefault="00287253" w:rsidP="00287253">
      <w:pPr>
        <w:pStyle w:val="afb"/>
      </w:pPr>
      <w:r w:rsidRPr="00071EA6">
        <w:t>7) разводить огонь и размещать какие-либо открытые или за крытые источники огня.</w:t>
      </w:r>
    </w:p>
    <w:p w14:paraId="18C978B4" w14:textId="77777777" w:rsidR="00287253" w:rsidRPr="00071EA6" w:rsidRDefault="00287253" w:rsidP="00287253">
      <w:pPr>
        <w:pStyle w:val="afb"/>
      </w:pPr>
      <w:r w:rsidRPr="00071EA6">
        <w:t>4. В охранных зонах трубопроводов без письменного разрешения предприятий трубопроводного транспорта запрещается:</w:t>
      </w:r>
    </w:p>
    <w:p w14:paraId="04286384" w14:textId="77777777" w:rsidR="00287253" w:rsidRPr="00071EA6" w:rsidRDefault="00287253" w:rsidP="00287253">
      <w:pPr>
        <w:pStyle w:val="afb"/>
      </w:pPr>
      <w:r w:rsidRPr="00071EA6">
        <w:lastRenderedPageBreak/>
        <w:t xml:space="preserve">1) возводить любые постройки и сооружения; на расстоянии ближе 1000 м от оси </w:t>
      </w:r>
      <w:proofErr w:type="spellStart"/>
      <w:r w:rsidRPr="00071EA6">
        <w:t>аммиакопровода</w:t>
      </w:r>
      <w:proofErr w:type="spellEnd"/>
      <w:r w:rsidRPr="00071EA6">
        <w:t xml:space="preserve">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14:paraId="1C7E756E" w14:textId="77777777" w:rsidR="00287253" w:rsidRPr="00071EA6" w:rsidRDefault="00287253" w:rsidP="00287253">
      <w:pPr>
        <w:pStyle w:val="afb"/>
      </w:pPr>
      <w:r w:rsidRPr="00071EA6">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14:paraId="3A6BB276" w14:textId="77777777" w:rsidR="00287253" w:rsidRPr="00071EA6" w:rsidRDefault="00287253" w:rsidP="00287253">
      <w:pPr>
        <w:pStyle w:val="afb"/>
      </w:pPr>
      <w:r w:rsidRPr="00071EA6">
        <w:t>3)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50AA26DE" w14:textId="77777777" w:rsidR="00287253" w:rsidRPr="00071EA6" w:rsidRDefault="00287253" w:rsidP="00287253">
      <w:pPr>
        <w:pStyle w:val="afb"/>
      </w:pPr>
      <w:r w:rsidRPr="00071EA6">
        <w:t>4) производить мелиоративные земляные работы, сооружать оросительные и осушительные системы;</w:t>
      </w:r>
    </w:p>
    <w:p w14:paraId="2AA1EFDC" w14:textId="77777777" w:rsidR="00287253" w:rsidRPr="00071EA6" w:rsidRDefault="00287253" w:rsidP="00287253">
      <w:pPr>
        <w:pStyle w:val="afb"/>
      </w:pPr>
      <w:r w:rsidRPr="00071EA6">
        <w:t>5) производить всякого рода открытые и подземные, горные, строительные, монтажные и взрывные работы, планировку грунта.</w:t>
      </w:r>
    </w:p>
    <w:p w14:paraId="44B1CCB4" w14:textId="77777777" w:rsidR="00287253" w:rsidRPr="00071EA6" w:rsidRDefault="00287253" w:rsidP="00B236B4">
      <w:pPr>
        <w:pStyle w:val="afb"/>
      </w:pPr>
    </w:p>
    <w:p w14:paraId="32E51C6D" w14:textId="6EFB34B0" w:rsidR="00287253" w:rsidRPr="00071EA6" w:rsidRDefault="00287253" w:rsidP="007D6539">
      <w:pPr>
        <w:pStyle w:val="3"/>
        <w:rPr>
          <w:color w:val="auto"/>
        </w:rPr>
      </w:pPr>
      <w:bookmarkStart w:id="67" w:name="_Toc206057752"/>
      <w:bookmarkStart w:id="68" w:name="_Toc207818552"/>
      <w:bookmarkStart w:id="69" w:name="_Toc224656543"/>
      <w:r w:rsidRPr="00071EA6">
        <w:rPr>
          <w:color w:val="auto"/>
        </w:rPr>
        <w:t>Статья 6</w:t>
      </w:r>
      <w:r w:rsidR="00026E28" w:rsidRPr="00071EA6">
        <w:rPr>
          <w:color w:val="auto"/>
        </w:rPr>
        <w:t>2</w:t>
      </w:r>
      <w:r w:rsidRPr="00071EA6">
        <w:rPr>
          <w:color w:val="auto"/>
        </w:rPr>
        <w:t xml:space="preserve">. </w:t>
      </w:r>
      <w:r w:rsidR="007D6539" w:rsidRPr="00071EA6">
        <w:rPr>
          <w:color w:val="auto"/>
        </w:rPr>
        <w:t>О</w:t>
      </w:r>
      <w:r w:rsidRPr="00071EA6">
        <w:rPr>
          <w:color w:val="auto"/>
        </w:rPr>
        <w:t>хранн</w:t>
      </w:r>
      <w:r w:rsidR="00571EFD" w:rsidRPr="00071EA6">
        <w:rPr>
          <w:color w:val="auto"/>
        </w:rPr>
        <w:t>ые</w:t>
      </w:r>
      <w:r w:rsidRPr="00071EA6">
        <w:rPr>
          <w:color w:val="auto"/>
        </w:rPr>
        <w:t xml:space="preserve"> зон</w:t>
      </w:r>
      <w:r w:rsidR="00571EFD" w:rsidRPr="00071EA6">
        <w:rPr>
          <w:color w:val="auto"/>
        </w:rPr>
        <w:t>ы</w:t>
      </w:r>
      <w:r w:rsidRPr="00071EA6">
        <w:rPr>
          <w:color w:val="auto"/>
        </w:rPr>
        <w:t xml:space="preserve"> линий и сооружений связи</w:t>
      </w:r>
      <w:bookmarkEnd w:id="67"/>
      <w:bookmarkEnd w:id="68"/>
      <w:bookmarkEnd w:id="69"/>
    </w:p>
    <w:p w14:paraId="1A804436" w14:textId="056704D7" w:rsidR="00287253" w:rsidRPr="00071EA6" w:rsidRDefault="00BC44EE" w:rsidP="00BC44EE">
      <w:pPr>
        <w:pStyle w:val="afb"/>
      </w:pPr>
      <w:r w:rsidRPr="00071EA6">
        <w:t xml:space="preserve">1. </w:t>
      </w:r>
      <w:r w:rsidR="00287253" w:rsidRPr="00071EA6">
        <w:t>В соответствии с Постановлением Правительства РФ от 09.06.1995 № 578 «Об утверждении Правил охраны линий и сооружений связи Российской Федерации», устанавливается специальный режим использования земельных участков и объектов капитального строительства.</w:t>
      </w:r>
    </w:p>
    <w:p w14:paraId="45C59173" w14:textId="5D7ACF64" w:rsidR="00287253" w:rsidRPr="00071EA6" w:rsidRDefault="00BC44EE" w:rsidP="00BC44EE">
      <w:pPr>
        <w:pStyle w:val="afb"/>
      </w:pPr>
      <w:r w:rsidRPr="00071EA6">
        <w:t xml:space="preserve">2. </w:t>
      </w:r>
      <w:r w:rsidR="00287253" w:rsidRPr="00071EA6">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настоящими Правилами и обеспечивающих сохранность линий связи и линий радиофикации.</w:t>
      </w:r>
    </w:p>
    <w:p w14:paraId="4769CDB5" w14:textId="3E379F26" w:rsidR="00287253" w:rsidRPr="00071EA6" w:rsidRDefault="00BC44EE" w:rsidP="00BC44EE">
      <w:pPr>
        <w:pStyle w:val="afb"/>
      </w:pPr>
      <w:r w:rsidRPr="00071EA6">
        <w:t xml:space="preserve">3. </w:t>
      </w:r>
      <w:r w:rsidR="00287253" w:rsidRPr="00071EA6">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410565EE" w14:textId="4ADC4AF1" w:rsidR="00287253" w:rsidRPr="00071EA6" w:rsidRDefault="00BC44EE" w:rsidP="00BC44EE">
      <w:pPr>
        <w:pStyle w:val="afb"/>
      </w:pPr>
      <w:r w:rsidRPr="00071EA6">
        <w:t xml:space="preserve">1) </w:t>
      </w:r>
      <w:r w:rsidR="00287253" w:rsidRPr="00071EA6">
        <w:t>принимать все зависящие от них меры, способствующие обеспечению сохранности этих линий;</w:t>
      </w:r>
    </w:p>
    <w:p w14:paraId="072438C0" w14:textId="41E1A672" w:rsidR="00287253" w:rsidRPr="00071EA6" w:rsidRDefault="00BC44EE" w:rsidP="00BC44EE">
      <w:pPr>
        <w:pStyle w:val="afb"/>
      </w:pPr>
      <w:r w:rsidRPr="00071EA6">
        <w:t xml:space="preserve">2) </w:t>
      </w:r>
      <w:r w:rsidR="00287253" w:rsidRPr="00071EA6">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3A1D6B3" w14:textId="6B444E19" w:rsidR="00287253" w:rsidRPr="00071EA6" w:rsidRDefault="00BC44EE" w:rsidP="00BC44EE">
      <w:pPr>
        <w:pStyle w:val="afb"/>
      </w:pPr>
      <w:r w:rsidRPr="00071EA6">
        <w:t xml:space="preserve">4. </w:t>
      </w:r>
      <w:r w:rsidR="00287253" w:rsidRPr="00071EA6">
        <w:t xml:space="preserve">Техническому персоналу предприятий, эксплуатирующих линии связи и линии радиофикации,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независимо от формы собственности на землю. Если линии связи и линии радиофикации проходят по территориям запретных (пограничных) полос и специальных объектов, а также по землям собственников (землевладельцев, землепользователей, арендаторов), то они должны выдавать техническому персоналу пропуска </w:t>
      </w:r>
      <w:r w:rsidR="00287253" w:rsidRPr="00071EA6">
        <w:lastRenderedPageBreak/>
        <w:t>(разрешения) для проведения осмотров и работ в любое время суток без взимания платы за право прохода (проезда).</w:t>
      </w:r>
    </w:p>
    <w:p w14:paraId="42B6464D" w14:textId="2201A014" w:rsidR="00287253" w:rsidRPr="00071EA6" w:rsidRDefault="00BC44EE" w:rsidP="00BC44EE">
      <w:pPr>
        <w:pStyle w:val="afb"/>
      </w:pPr>
      <w:r w:rsidRPr="00071EA6">
        <w:t xml:space="preserve">5. </w:t>
      </w:r>
      <w:r w:rsidR="00287253" w:rsidRPr="00071EA6">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w:t>
      </w:r>
    </w:p>
    <w:p w14:paraId="1F2A4EC2" w14:textId="0D503670" w:rsidR="00BC44EE" w:rsidRPr="00071EA6" w:rsidRDefault="00BC44EE" w:rsidP="00BC44EE">
      <w:pPr>
        <w:pStyle w:val="afb"/>
        <w:rPr>
          <w:b/>
        </w:rPr>
      </w:pPr>
      <w:r w:rsidRPr="00071EA6">
        <w:rPr>
          <w:b/>
        </w:rPr>
        <w:t>6</w:t>
      </w:r>
      <w:r w:rsidRPr="00071EA6">
        <w:t>. 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351C1ECD" w14:textId="77777777" w:rsidR="00BC44EE" w:rsidRPr="00071EA6" w:rsidRDefault="00BC44EE" w:rsidP="00BC44EE">
      <w:pPr>
        <w:pStyle w:val="afb"/>
        <w:rPr>
          <w:b/>
        </w:rPr>
      </w:pPr>
      <w:r w:rsidRPr="00071EA6">
        <w:t>1)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12D66C67" w14:textId="77777777" w:rsidR="00BC44EE" w:rsidRPr="00071EA6" w:rsidRDefault="00BC44EE" w:rsidP="00BC44EE">
      <w:pPr>
        <w:pStyle w:val="afb"/>
      </w:pPr>
      <w:r w:rsidRPr="00071EA6">
        <w:t>2) размещать свалки;</w:t>
      </w:r>
    </w:p>
    <w:p w14:paraId="47095B4C" w14:textId="77777777" w:rsidR="00BC44EE" w:rsidRPr="00071EA6" w:rsidRDefault="00BC44EE" w:rsidP="00BC44EE">
      <w:pPr>
        <w:pStyle w:val="afb"/>
      </w:pPr>
      <w:r w:rsidRPr="00071EA6">
        <w:t>3) складировать или размещать хранилища любых, в том числе горюче-смазочных, материалов;</w:t>
      </w:r>
    </w:p>
    <w:p w14:paraId="4D004F12" w14:textId="77777777" w:rsidR="00BC44EE" w:rsidRPr="00071EA6" w:rsidRDefault="00BC44EE" w:rsidP="00BC44EE">
      <w:pPr>
        <w:pStyle w:val="afb"/>
      </w:pPr>
      <w:r w:rsidRPr="00071EA6">
        <w:t>4)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1FE644ED" w14:textId="0BD5AA2A" w:rsidR="00BC44EE" w:rsidRPr="00071EA6" w:rsidRDefault="00BC44EE" w:rsidP="00BC44EE">
      <w:pPr>
        <w:pStyle w:val="afb"/>
      </w:pPr>
      <w:r w:rsidRPr="00071EA6">
        <w:t>7. В пределах охранных зон без письменного решения о согласовании сетевых организаций юридическим и физическим лицам запрещаются:</w:t>
      </w:r>
    </w:p>
    <w:p w14:paraId="5FEEF457" w14:textId="77777777" w:rsidR="00BC44EE" w:rsidRPr="00071EA6" w:rsidRDefault="00BC44EE" w:rsidP="00BC44EE">
      <w:pPr>
        <w:pStyle w:val="afb"/>
      </w:pPr>
      <w:r w:rsidRPr="00071EA6">
        <w:t xml:space="preserve">1) строительство, капитальный ремонт, реконструкция или снос зданий и сооружений; </w:t>
      </w:r>
    </w:p>
    <w:p w14:paraId="6D2088F1" w14:textId="77777777" w:rsidR="00BC44EE" w:rsidRPr="00071EA6" w:rsidRDefault="00BC44EE" w:rsidP="00BC44EE">
      <w:pPr>
        <w:pStyle w:val="afb"/>
      </w:pPr>
      <w:r w:rsidRPr="00071EA6">
        <w:t>2) горные, взрывные, мелиоративные работы, в том числе связанные с временным затоплением земель;</w:t>
      </w:r>
    </w:p>
    <w:p w14:paraId="14326F81" w14:textId="77777777" w:rsidR="00BC44EE" w:rsidRPr="00071EA6" w:rsidRDefault="00BC44EE" w:rsidP="00BC44EE">
      <w:pPr>
        <w:pStyle w:val="afb"/>
      </w:pPr>
      <w:r w:rsidRPr="00071EA6">
        <w:t>3) посадка и вырубка деревьев и кустарников;</w:t>
      </w:r>
    </w:p>
    <w:p w14:paraId="6DEC5558" w14:textId="77777777" w:rsidR="00BC44EE" w:rsidRPr="00071EA6" w:rsidRDefault="00BC44EE" w:rsidP="00BC44EE">
      <w:pPr>
        <w:pStyle w:val="afb"/>
        <w:rPr>
          <w:b/>
        </w:rPr>
      </w:pPr>
      <w:r w:rsidRPr="00071EA6">
        <w:t>4)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1E92F4A0" w14:textId="35BC2900" w:rsidR="00BC44EE" w:rsidRPr="00071EA6" w:rsidRDefault="00BC44EE" w:rsidP="00BC44EE">
      <w:pPr>
        <w:pStyle w:val="afb"/>
      </w:pPr>
      <w:r w:rsidRPr="00071EA6">
        <w:t>8.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14:paraId="06BF6815" w14:textId="77777777" w:rsidR="00BC44EE" w:rsidRPr="00071EA6" w:rsidRDefault="00BC44EE" w:rsidP="00BC44EE">
      <w:pPr>
        <w:pStyle w:val="afb"/>
      </w:pPr>
      <w:r w:rsidRPr="00071EA6">
        <w:t xml:space="preserve">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w:t>
      </w:r>
      <w:r w:rsidRPr="00071EA6">
        <w:lastRenderedPageBreak/>
        <w:t>некоммерческих объединений, объекты жилищного строительства, в том числе индивидуального (в охранных зонах воздушных линий электропередачи);</w:t>
      </w:r>
    </w:p>
    <w:p w14:paraId="7808ABD1" w14:textId="77777777" w:rsidR="00BC44EE" w:rsidRPr="00071EA6" w:rsidRDefault="00BC44EE" w:rsidP="00BC44EE">
      <w:pPr>
        <w:pStyle w:val="afb"/>
      </w:pPr>
      <w:r w:rsidRPr="00071EA6">
        <w:t>2) складировать или размещать хранилища любых, в том числе горюче-смазочных, материалов.</w:t>
      </w:r>
    </w:p>
    <w:p w14:paraId="21F81C38" w14:textId="77777777" w:rsidR="00BC44EE" w:rsidRPr="00071EA6" w:rsidRDefault="00BC44EE" w:rsidP="00B236B4">
      <w:pPr>
        <w:pStyle w:val="afb"/>
      </w:pPr>
    </w:p>
    <w:p w14:paraId="018A2768" w14:textId="306622B2" w:rsidR="00581782" w:rsidRPr="00071EA6" w:rsidRDefault="00581782" w:rsidP="0067312D">
      <w:pPr>
        <w:pStyle w:val="3"/>
        <w:rPr>
          <w:color w:val="auto"/>
        </w:rPr>
      </w:pPr>
      <w:bookmarkStart w:id="70" w:name="_Toc224656544"/>
      <w:r w:rsidRPr="00071EA6">
        <w:rPr>
          <w:color w:val="auto"/>
        </w:rPr>
        <w:t xml:space="preserve">Статья </w:t>
      </w:r>
      <w:r w:rsidR="0067312D" w:rsidRPr="00071EA6">
        <w:rPr>
          <w:color w:val="auto"/>
        </w:rPr>
        <w:t>6</w:t>
      </w:r>
      <w:r w:rsidR="00026E28" w:rsidRPr="00071EA6">
        <w:rPr>
          <w:color w:val="auto"/>
        </w:rPr>
        <w:t>3</w:t>
      </w:r>
      <w:r w:rsidRPr="00071EA6">
        <w:rPr>
          <w:color w:val="auto"/>
        </w:rPr>
        <w:t xml:space="preserve">. </w:t>
      </w:r>
      <w:proofErr w:type="spellStart"/>
      <w:r w:rsidR="0067312D" w:rsidRPr="00071EA6">
        <w:rPr>
          <w:color w:val="auto"/>
        </w:rPr>
        <w:t>В</w:t>
      </w:r>
      <w:r w:rsidRPr="00071EA6">
        <w:rPr>
          <w:color w:val="auto"/>
        </w:rPr>
        <w:t>одоохранны</w:t>
      </w:r>
      <w:r w:rsidR="00571EFD" w:rsidRPr="00071EA6">
        <w:rPr>
          <w:color w:val="auto"/>
        </w:rPr>
        <w:t>е</w:t>
      </w:r>
      <w:proofErr w:type="spellEnd"/>
      <w:r w:rsidRPr="00071EA6">
        <w:rPr>
          <w:color w:val="auto"/>
        </w:rPr>
        <w:t xml:space="preserve"> зон</w:t>
      </w:r>
      <w:r w:rsidR="00571EFD" w:rsidRPr="00071EA6">
        <w:rPr>
          <w:color w:val="auto"/>
        </w:rPr>
        <w:t>ы</w:t>
      </w:r>
      <w:r w:rsidRPr="00071EA6">
        <w:rPr>
          <w:color w:val="auto"/>
        </w:rPr>
        <w:t xml:space="preserve"> и прибрежны</w:t>
      </w:r>
      <w:r w:rsidR="00571EFD" w:rsidRPr="00071EA6">
        <w:rPr>
          <w:color w:val="auto"/>
        </w:rPr>
        <w:t>е</w:t>
      </w:r>
      <w:r w:rsidRPr="00071EA6">
        <w:rPr>
          <w:color w:val="auto"/>
        </w:rPr>
        <w:t xml:space="preserve"> защитны</w:t>
      </w:r>
      <w:r w:rsidR="00571EFD" w:rsidRPr="00071EA6">
        <w:rPr>
          <w:color w:val="auto"/>
        </w:rPr>
        <w:t>е</w:t>
      </w:r>
      <w:r w:rsidRPr="00071EA6">
        <w:rPr>
          <w:color w:val="auto"/>
        </w:rPr>
        <w:t xml:space="preserve"> полос</w:t>
      </w:r>
      <w:r w:rsidR="00571EFD" w:rsidRPr="00071EA6">
        <w:rPr>
          <w:color w:val="auto"/>
        </w:rPr>
        <w:t>ы</w:t>
      </w:r>
      <w:bookmarkEnd w:id="70"/>
    </w:p>
    <w:p w14:paraId="19E32556" w14:textId="77777777" w:rsidR="00BC44EE" w:rsidRPr="00071EA6" w:rsidRDefault="00BC44EE" w:rsidP="00BC44EE">
      <w:pPr>
        <w:pStyle w:val="afb"/>
      </w:pPr>
      <w:r w:rsidRPr="00071EA6">
        <w:t xml:space="preserve">1. В границах </w:t>
      </w:r>
      <w:proofErr w:type="spellStart"/>
      <w:r w:rsidRPr="00071EA6">
        <w:t>водоохранных</w:t>
      </w:r>
      <w:proofErr w:type="spellEnd"/>
      <w:r w:rsidRPr="00071EA6">
        <w:t xml:space="preserve"> зон запрещаются:</w:t>
      </w:r>
    </w:p>
    <w:p w14:paraId="3A1C2670" w14:textId="77777777" w:rsidR="00BC44EE" w:rsidRPr="00071EA6" w:rsidRDefault="00BC44EE" w:rsidP="00BC44EE">
      <w:pPr>
        <w:pStyle w:val="afb"/>
      </w:pPr>
      <w:r w:rsidRPr="00071EA6">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64FB7A7D" w14:textId="77777777" w:rsidR="00BC44EE" w:rsidRPr="00071EA6" w:rsidRDefault="00BC44EE" w:rsidP="00BC44EE">
      <w:pPr>
        <w:pStyle w:val="afb"/>
        <w:rPr>
          <w:b/>
        </w:rPr>
      </w:pPr>
      <w:r w:rsidRPr="00071EA6">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1E970B84" w14:textId="77777777" w:rsidR="00BC44EE" w:rsidRPr="00071EA6" w:rsidRDefault="00BC44EE" w:rsidP="00BC44EE">
      <w:pPr>
        <w:pStyle w:val="afb"/>
        <w:rPr>
          <w:b/>
        </w:rPr>
      </w:pPr>
      <w:r w:rsidRPr="00071EA6">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A19555" w14:textId="77777777" w:rsidR="00BC44EE" w:rsidRPr="00071EA6" w:rsidRDefault="00BC44EE" w:rsidP="00BC44EE">
      <w:pPr>
        <w:pStyle w:val="afb"/>
      </w:pPr>
      <w:r w:rsidRPr="00071EA6">
        <w:t xml:space="preserve">4) размещение специализированных хранилищ пестицидов и </w:t>
      </w:r>
      <w:proofErr w:type="spellStart"/>
      <w:r w:rsidRPr="00071EA6">
        <w:t>агрохимикатов</w:t>
      </w:r>
      <w:proofErr w:type="spellEnd"/>
      <w:r w:rsidRPr="00071EA6">
        <w:t xml:space="preserve">, применение пестицидов и </w:t>
      </w:r>
      <w:proofErr w:type="spellStart"/>
      <w:r w:rsidRPr="00071EA6">
        <w:t>агрохимикатов</w:t>
      </w:r>
      <w:proofErr w:type="spellEnd"/>
      <w:r w:rsidRPr="00071EA6">
        <w:t>;</w:t>
      </w:r>
    </w:p>
    <w:p w14:paraId="08EA9135" w14:textId="77777777" w:rsidR="00BC44EE" w:rsidRPr="00071EA6" w:rsidRDefault="00BC44EE" w:rsidP="00BC44EE">
      <w:pPr>
        <w:pStyle w:val="afb"/>
        <w:rPr>
          <w:b/>
        </w:rPr>
      </w:pPr>
      <w:r w:rsidRPr="00071EA6">
        <w:t>5)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 № 2395-1 «О недрах»).</w:t>
      </w:r>
    </w:p>
    <w:p w14:paraId="29D161FE" w14:textId="77777777" w:rsidR="00BC44EE" w:rsidRPr="00071EA6" w:rsidRDefault="00BC44EE" w:rsidP="00BC44EE">
      <w:pPr>
        <w:pStyle w:val="afb"/>
        <w:rPr>
          <w:b/>
        </w:rPr>
      </w:pPr>
      <w:r w:rsidRPr="00071EA6">
        <w:t xml:space="preserve">В границах </w:t>
      </w:r>
      <w:proofErr w:type="spellStart"/>
      <w:r w:rsidRPr="00071EA6">
        <w:t>водоохранных</w:t>
      </w:r>
      <w:proofErr w:type="spellEnd"/>
      <w:r w:rsidRPr="00071EA6">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w:t>
      </w:r>
      <w:r w:rsidRPr="00071EA6">
        <w:lastRenderedPageBreak/>
        <w:t>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60A9088A" w14:textId="77777777" w:rsidR="00BC44EE" w:rsidRPr="00071EA6" w:rsidRDefault="00BC44EE" w:rsidP="00BC44EE">
      <w:pPr>
        <w:pStyle w:val="afb"/>
      </w:pPr>
      <w:r w:rsidRPr="00071EA6">
        <w:t>1) централизованные системы водоотведения (канализации), централизованные ливневые системы водоотведения;</w:t>
      </w:r>
    </w:p>
    <w:p w14:paraId="4FB989F9" w14:textId="77777777" w:rsidR="00BC44EE" w:rsidRPr="00071EA6" w:rsidRDefault="00BC44EE" w:rsidP="00BC44EE">
      <w:pPr>
        <w:pStyle w:val="afb"/>
        <w:rPr>
          <w:b/>
        </w:rPr>
      </w:pPr>
      <w:r w:rsidRPr="00071EA6">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1BEEE841" w14:textId="77777777" w:rsidR="00BC44EE" w:rsidRPr="00071EA6" w:rsidRDefault="00BC44EE" w:rsidP="00BC44EE">
      <w:pPr>
        <w:pStyle w:val="afb"/>
        <w:rPr>
          <w:b/>
        </w:rPr>
      </w:pPr>
      <w:r w:rsidRPr="00071EA6">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14:paraId="3750D470" w14:textId="77777777" w:rsidR="00BC44EE" w:rsidRPr="00071EA6" w:rsidRDefault="00BC44EE" w:rsidP="00BC44EE">
      <w:pPr>
        <w:pStyle w:val="afb"/>
        <w:rPr>
          <w:b/>
        </w:rPr>
      </w:pPr>
      <w:r w:rsidRPr="00071EA6">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32F2A9D3" w14:textId="77777777" w:rsidR="00BC44EE" w:rsidRPr="00071EA6" w:rsidRDefault="00BC44EE" w:rsidP="00BC44EE">
      <w:pPr>
        <w:pStyle w:val="afb"/>
        <w:rPr>
          <w:b/>
        </w:rPr>
      </w:pPr>
      <w:r w:rsidRPr="00071EA6">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071EA6">
        <w:t>водоохранных</w:t>
      </w:r>
      <w:proofErr w:type="spellEnd"/>
      <w:r w:rsidRPr="00071EA6">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Водного кодекса РФ,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2269D507" w14:textId="77777777" w:rsidR="00BC44EE" w:rsidRPr="00071EA6" w:rsidRDefault="00BC44EE" w:rsidP="00BC44EE">
      <w:pPr>
        <w:pStyle w:val="afb"/>
        <w:rPr>
          <w:b/>
        </w:rPr>
      </w:pPr>
      <w:r w:rsidRPr="00071EA6">
        <w:t xml:space="preserve">Установление на местности границ </w:t>
      </w:r>
      <w:proofErr w:type="spellStart"/>
      <w:r w:rsidRPr="00071EA6">
        <w:t>водоохранных</w:t>
      </w:r>
      <w:proofErr w:type="spellEnd"/>
      <w:r w:rsidRPr="00071EA6">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p>
    <w:p w14:paraId="511E2B0F" w14:textId="77777777" w:rsidR="00BC44EE" w:rsidRPr="00071EA6" w:rsidRDefault="00BC44EE" w:rsidP="00BC44EE">
      <w:pPr>
        <w:pStyle w:val="afb"/>
      </w:pPr>
      <w:r w:rsidRPr="00071EA6">
        <w:t>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14:paraId="0D66BD29" w14:textId="77777777" w:rsidR="00BC44EE" w:rsidRPr="00071EA6" w:rsidRDefault="00BC44EE" w:rsidP="00BC44EE">
      <w:pPr>
        <w:pStyle w:val="afb"/>
        <w:rPr>
          <w:b/>
        </w:rPr>
      </w:pPr>
      <w:r w:rsidRPr="00071EA6">
        <w:t>Статус, режим особой охраны и границы территорий, в пределах которых расположены водные объекты, устанавливаются в соответствии с законодательством об особо охраняемых природных территориях и законодательством Российской Федерации об объектах культурного наследия.</w:t>
      </w:r>
    </w:p>
    <w:p w14:paraId="39739826" w14:textId="77777777" w:rsidR="00BC44EE" w:rsidRPr="00071EA6" w:rsidRDefault="00BC44EE" w:rsidP="00BC44EE">
      <w:pPr>
        <w:pStyle w:val="afb"/>
        <w:rPr>
          <w:b/>
        </w:rPr>
      </w:pPr>
      <w:r w:rsidRPr="00071EA6">
        <w:t xml:space="preserve">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РФ, при условии обеспечения сохранности объекта </w:t>
      </w:r>
      <w:r w:rsidRPr="00071EA6">
        <w:lastRenderedPageBreak/>
        <w:t>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 июня 2002 г. № 73-ФЗ «Об объектах культурного наследия (памятниках истории и культуры) народов Российской Федерации».</w:t>
      </w:r>
    </w:p>
    <w:p w14:paraId="22A0C3DF" w14:textId="77777777" w:rsidR="00BC44EE" w:rsidRPr="00071EA6" w:rsidRDefault="00BC44EE" w:rsidP="00BC44EE">
      <w:pPr>
        <w:pStyle w:val="afb"/>
        <w:rPr>
          <w:b/>
        </w:rPr>
      </w:pPr>
      <w:r w:rsidRPr="00071EA6">
        <w:t>3. В соответствии с законодательством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14:paraId="0C87023B" w14:textId="77777777" w:rsidR="00BC44EE" w:rsidRPr="00071EA6" w:rsidRDefault="00BC44EE" w:rsidP="00BC44EE">
      <w:pPr>
        <w:pStyle w:val="afb"/>
        <w:rPr>
          <w:b/>
        </w:rPr>
      </w:pPr>
      <w:r w:rsidRPr="00071EA6">
        <w:t>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14:paraId="326D3819" w14:textId="77777777" w:rsidR="00BC44EE" w:rsidRPr="00071EA6" w:rsidRDefault="00BC44EE" w:rsidP="00BC44EE">
      <w:pPr>
        <w:pStyle w:val="afb"/>
        <w:rPr>
          <w:b/>
        </w:rPr>
      </w:pPr>
      <w:r w:rsidRPr="00071EA6">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14:paraId="230DE66F" w14:textId="77777777" w:rsidR="00BC44EE" w:rsidRPr="00071EA6" w:rsidRDefault="00BC44EE" w:rsidP="00BC44EE">
      <w:pPr>
        <w:pStyle w:val="afb"/>
      </w:pPr>
      <w:r w:rsidRPr="00071EA6">
        <w:t>В границах зон затопления, подтопления запрещаются:</w:t>
      </w:r>
    </w:p>
    <w:p w14:paraId="674DF182" w14:textId="77777777" w:rsidR="00BC44EE" w:rsidRPr="00071EA6" w:rsidRDefault="00BC44EE" w:rsidP="00BC44EE">
      <w:pPr>
        <w:pStyle w:val="afb"/>
      </w:pPr>
      <w:r w:rsidRPr="00071EA6">
        <w:t>1) использование сточных вод в целях регулирования плодородия почв;</w:t>
      </w:r>
    </w:p>
    <w:p w14:paraId="3437097B" w14:textId="77777777" w:rsidR="00BC44EE" w:rsidRPr="00071EA6" w:rsidRDefault="00BC44EE" w:rsidP="00BC44EE">
      <w:pPr>
        <w:pStyle w:val="afb"/>
      </w:pPr>
      <w:r w:rsidRPr="00071EA6">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3E7373D3" w14:textId="77777777" w:rsidR="00BC44EE" w:rsidRPr="00071EA6" w:rsidRDefault="00BC44EE" w:rsidP="00BC44EE">
      <w:pPr>
        <w:pStyle w:val="afb"/>
      </w:pPr>
      <w:r w:rsidRPr="00071EA6">
        <w:t>3) осуществление авиационных мер по борьбе с вредными организмами.</w:t>
      </w:r>
    </w:p>
    <w:p w14:paraId="60077A13" w14:textId="77777777" w:rsidR="00BC44EE" w:rsidRPr="00071EA6" w:rsidRDefault="00BC44EE" w:rsidP="00581782">
      <w:pPr>
        <w:pStyle w:val="afb"/>
      </w:pPr>
    </w:p>
    <w:p w14:paraId="2D6C8020" w14:textId="193AC29A" w:rsidR="00353621" w:rsidRPr="00071EA6" w:rsidRDefault="00353621" w:rsidP="0016706C">
      <w:pPr>
        <w:pStyle w:val="3"/>
        <w:rPr>
          <w:color w:val="auto"/>
        </w:rPr>
      </w:pPr>
      <w:bookmarkStart w:id="71" w:name="_Toc153402932"/>
      <w:bookmarkStart w:id="72" w:name="_Toc184655509"/>
      <w:bookmarkStart w:id="73" w:name="_Toc207818554"/>
      <w:bookmarkStart w:id="74" w:name="_Toc224656545"/>
      <w:r w:rsidRPr="00071EA6">
        <w:rPr>
          <w:color w:val="auto"/>
        </w:rPr>
        <w:t xml:space="preserve">Статья </w:t>
      </w:r>
      <w:r w:rsidR="00A8120E" w:rsidRPr="00071EA6">
        <w:rPr>
          <w:color w:val="auto"/>
        </w:rPr>
        <w:t>6</w:t>
      </w:r>
      <w:r w:rsidR="00026E28" w:rsidRPr="00071EA6">
        <w:rPr>
          <w:color w:val="auto"/>
        </w:rPr>
        <w:t>4</w:t>
      </w:r>
      <w:r w:rsidRPr="00071EA6">
        <w:rPr>
          <w:color w:val="auto"/>
        </w:rPr>
        <w:t xml:space="preserve">. </w:t>
      </w:r>
      <w:r w:rsidR="0016706C" w:rsidRPr="00071EA6">
        <w:rPr>
          <w:color w:val="auto"/>
        </w:rPr>
        <w:t>З</w:t>
      </w:r>
      <w:r w:rsidRPr="00071EA6">
        <w:rPr>
          <w:color w:val="auto"/>
        </w:rPr>
        <w:t>он</w:t>
      </w:r>
      <w:r w:rsidR="0016706C" w:rsidRPr="00071EA6">
        <w:rPr>
          <w:color w:val="auto"/>
        </w:rPr>
        <w:t>ы</w:t>
      </w:r>
      <w:r w:rsidRPr="00071EA6">
        <w:rPr>
          <w:color w:val="auto"/>
        </w:rPr>
        <w:t xml:space="preserve"> санитарной охраны источников питьевого и хозяйственно-бытового водоснабжения</w:t>
      </w:r>
      <w:bookmarkEnd w:id="71"/>
      <w:bookmarkEnd w:id="72"/>
      <w:bookmarkEnd w:id="73"/>
      <w:bookmarkEnd w:id="74"/>
    </w:p>
    <w:p w14:paraId="367C1308" w14:textId="77777777" w:rsidR="00353621" w:rsidRPr="00071EA6" w:rsidRDefault="00353621" w:rsidP="00353621">
      <w:pPr>
        <w:pStyle w:val="afb"/>
      </w:pPr>
      <w:r w:rsidRPr="00071EA6">
        <w:t>На территории зон санитарной охраны источников питьевого и хозяйственно-бытового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14:paraId="50F2F7B7" w14:textId="77777777" w:rsidR="00353621" w:rsidRPr="00071EA6" w:rsidRDefault="00353621" w:rsidP="00353621">
      <w:pPr>
        <w:pStyle w:val="afb"/>
      </w:pPr>
      <w:r w:rsidRPr="00071EA6">
        <w:t xml:space="preserve">Зоны санитарной охраны источников питьевого и хозяйственно-бытового водоснабжения устанавливаются, изменяются, прекращают </w:t>
      </w:r>
      <w:r w:rsidRPr="00071EA6">
        <w:lastRenderedPageBreak/>
        <w:t>существование по решению органа исполнительной власти субъекта Российской Федерации.</w:t>
      </w:r>
    </w:p>
    <w:p w14:paraId="14161135" w14:textId="77777777" w:rsidR="00353621" w:rsidRPr="00071EA6" w:rsidRDefault="00353621" w:rsidP="00353621">
      <w:pPr>
        <w:pStyle w:val="afb"/>
      </w:pPr>
      <w:r w:rsidRPr="00071EA6">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2D9EDD0C" w14:textId="2E6141A5" w:rsidR="00353621" w:rsidRPr="00071EA6" w:rsidRDefault="0016706C" w:rsidP="00353621">
      <w:pPr>
        <w:pStyle w:val="afb"/>
      </w:pPr>
      <w:r w:rsidRPr="00071EA6">
        <w:t>С</w:t>
      </w:r>
      <w:r w:rsidR="00353621" w:rsidRPr="00071EA6">
        <w:t xml:space="preserve">анитарно-эпидемиологические требования к организации и эксплуатации ЗСО источников водоснабжения и водопроводов питьевого назначения установлены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w:t>
      </w:r>
    </w:p>
    <w:p w14:paraId="4292D114" w14:textId="77777777" w:rsidR="00353621" w:rsidRPr="00071EA6" w:rsidRDefault="00353621" w:rsidP="00353621">
      <w:pPr>
        <w:pStyle w:val="afb"/>
      </w:pPr>
      <w:r w:rsidRPr="00071EA6">
        <w:t>Порядок использования подземных водных объектов для целей питьевого и хозяйственно-бытового водоснабжения устанавливается законодательством о недрах.</w:t>
      </w:r>
    </w:p>
    <w:p w14:paraId="27CE38F9" w14:textId="77777777" w:rsidR="00353621" w:rsidRPr="00071EA6" w:rsidRDefault="00353621" w:rsidP="00581782">
      <w:pPr>
        <w:pStyle w:val="afb"/>
      </w:pPr>
    </w:p>
    <w:p w14:paraId="7F4B7803" w14:textId="341E90C7" w:rsidR="009B65B2" w:rsidRPr="00071EA6" w:rsidRDefault="009B65B2" w:rsidP="00A8120E">
      <w:pPr>
        <w:pStyle w:val="3"/>
        <w:rPr>
          <w:color w:val="auto"/>
        </w:rPr>
      </w:pPr>
      <w:bookmarkStart w:id="75" w:name="_Toc224656546"/>
      <w:r w:rsidRPr="00071EA6">
        <w:rPr>
          <w:color w:val="auto"/>
        </w:rPr>
        <w:t xml:space="preserve">Статья </w:t>
      </w:r>
      <w:r w:rsidR="00A8120E" w:rsidRPr="00071EA6">
        <w:rPr>
          <w:color w:val="auto"/>
        </w:rPr>
        <w:t>6</w:t>
      </w:r>
      <w:r w:rsidR="00026E28" w:rsidRPr="00071EA6">
        <w:rPr>
          <w:color w:val="auto"/>
        </w:rPr>
        <w:t>5</w:t>
      </w:r>
      <w:r w:rsidRPr="00071EA6">
        <w:rPr>
          <w:color w:val="auto"/>
        </w:rPr>
        <w:t xml:space="preserve">. </w:t>
      </w:r>
      <w:r w:rsidR="00F8483C" w:rsidRPr="00071EA6">
        <w:rPr>
          <w:color w:val="auto"/>
        </w:rPr>
        <w:t>З</w:t>
      </w:r>
      <w:r w:rsidRPr="00071EA6">
        <w:rPr>
          <w:color w:val="auto"/>
        </w:rPr>
        <w:t>он</w:t>
      </w:r>
      <w:r w:rsidR="00F8483C" w:rsidRPr="00071EA6">
        <w:rPr>
          <w:color w:val="auto"/>
        </w:rPr>
        <w:t>ы</w:t>
      </w:r>
      <w:r w:rsidRPr="00071EA6">
        <w:rPr>
          <w:color w:val="auto"/>
        </w:rPr>
        <w:t xml:space="preserve"> подтопления и затопления</w:t>
      </w:r>
      <w:bookmarkEnd w:id="75"/>
    </w:p>
    <w:p w14:paraId="20FA0194" w14:textId="77777777" w:rsidR="009B65B2" w:rsidRPr="00071EA6" w:rsidRDefault="009B65B2" w:rsidP="00F8483C">
      <w:pPr>
        <w:pStyle w:val="afb"/>
      </w:pPr>
      <w:r w:rsidRPr="00071EA6">
        <w:t>1.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14:paraId="321B5F23" w14:textId="77777777" w:rsidR="009B65B2" w:rsidRPr="00071EA6" w:rsidRDefault="009B65B2" w:rsidP="00F8483C">
      <w:pPr>
        <w:pStyle w:val="afb"/>
      </w:pPr>
      <w:r w:rsidRPr="00071EA6">
        <w:t>2.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14:paraId="5F1D896B" w14:textId="77777777" w:rsidR="009B65B2" w:rsidRPr="00071EA6" w:rsidRDefault="009B65B2" w:rsidP="00F8483C">
      <w:pPr>
        <w:pStyle w:val="afb"/>
      </w:pPr>
      <w:r w:rsidRPr="00071EA6">
        <w:t>3. В границах зон затопления, подтопления запрещается:</w:t>
      </w:r>
    </w:p>
    <w:p w14:paraId="0B2DC78F" w14:textId="77777777" w:rsidR="009B65B2" w:rsidRPr="00071EA6" w:rsidRDefault="009B65B2" w:rsidP="00F8483C">
      <w:pPr>
        <w:pStyle w:val="afb"/>
      </w:pPr>
      <w:r w:rsidRPr="00071EA6">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764D6BD3" w14:textId="77777777" w:rsidR="009B65B2" w:rsidRPr="00071EA6" w:rsidRDefault="009B65B2" w:rsidP="00F8483C">
      <w:pPr>
        <w:pStyle w:val="afb"/>
      </w:pPr>
      <w:r w:rsidRPr="00071EA6">
        <w:t>2) использование сточных вод в целях регулирования плодородия почв;</w:t>
      </w:r>
    </w:p>
    <w:p w14:paraId="132E644F" w14:textId="77777777" w:rsidR="009B65B2" w:rsidRPr="00071EA6" w:rsidRDefault="009B65B2" w:rsidP="00F8483C">
      <w:pPr>
        <w:pStyle w:val="afb"/>
      </w:pPr>
      <w:r w:rsidRPr="00071EA6">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75CAD87A" w14:textId="77777777" w:rsidR="009B65B2" w:rsidRPr="00071EA6" w:rsidRDefault="009B65B2" w:rsidP="00F8483C">
      <w:pPr>
        <w:pStyle w:val="afb"/>
      </w:pPr>
      <w:r w:rsidRPr="00071EA6">
        <w:t>4) осуществление авиационных мер по борьбе с вредными организмами.</w:t>
      </w:r>
    </w:p>
    <w:p w14:paraId="01DFBFDA" w14:textId="77777777" w:rsidR="009B65B2" w:rsidRPr="00071EA6" w:rsidRDefault="009B65B2" w:rsidP="00F8483C">
      <w:pPr>
        <w:pStyle w:val="afb"/>
      </w:pPr>
      <w:r w:rsidRPr="00071EA6">
        <w:t xml:space="preserve">4.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w:t>
      </w:r>
      <w:r w:rsidRPr="00071EA6">
        <w:lastRenderedPageBreak/>
        <w:t>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 Российской Федерации.</w:t>
      </w:r>
    </w:p>
    <w:p w14:paraId="7FCFC7A9" w14:textId="77777777" w:rsidR="009B65B2" w:rsidRPr="00071EA6" w:rsidRDefault="009B65B2" w:rsidP="00F8483C">
      <w:pPr>
        <w:pStyle w:val="afb"/>
      </w:pPr>
      <w:r w:rsidRPr="00071EA6">
        <w:t>5.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14:paraId="612BAAD0" w14:textId="77777777" w:rsidR="009B65B2" w:rsidRPr="00071EA6" w:rsidRDefault="009B65B2" w:rsidP="00F8483C">
      <w:pPr>
        <w:pStyle w:val="afb"/>
      </w:pPr>
      <w:r w:rsidRPr="00071EA6">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14:paraId="6344C740" w14:textId="77777777" w:rsidR="009B65B2" w:rsidRPr="00071EA6" w:rsidRDefault="009B65B2" w:rsidP="00F8483C">
      <w:pPr>
        <w:pStyle w:val="afb"/>
      </w:pPr>
      <w:r w:rsidRPr="00071EA6">
        <w:t>2) инженерная подготовка территории проводится в соответствии со следующими требованиями:</w:t>
      </w:r>
    </w:p>
    <w:p w14:paraId="609CCC59" w14:textId="77777777" w:rsidR="009B65B2" w:rsidRPr="00071EA6" w:rsidRDefault="009B65B2" w:rsidP="00F8483C">
      <w:pPr>
        <w:pStyle w:val="afb"/>
      </w:pPr>
      <w:r w:rsidRPr="00071EA6">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7A5853F6" w14:textId="77777777" w:rsidR="009B65B2" w:rsidRPr="00071EA6" w:rsidRDefault="009B65B2" w:rsidP="00F8483C">
      <w:pPr>
        <w:pStyle w:val="afb"/>
      </w:pPr>
      <w:r w:rsidRPr="00071EA6">
        <w:t>3) за расчетный горизонт высоких вод следует принимать отметку наивысшего уровня воды повторяемостью:</w:t>
      </w:r>
    </w:p>
    <w:p w14:paraId="2999F835" w14:textId="77777777" w:rsidR="009B65B2" w:rsidRPr="00071EA6" w:rsidRDefault="009B65B2" w:rsidP="00F8483C">
      <w:pPr>
        <w:pStyle w:val="afb"/>
      </w:pPr>
      <w:r w:rsidRPr="00071EA6">
        <w:t>один раз в 100 лет - для территорий, застроенных или подлежащих застройке жилыми и общественными зданиями;</w:t>
      </w:r>
    </w:p>
    <w:p w14:paraId="12D3DC34" w14:textId="77777777" w:rsidR="009B65B2" w:rsidRPr="00071EA6" w:rsidRDefault="009B65B2" w:rsidP="00F8483C">
      <w:pPr>
        <w:pStyle w:val="afb"/>
      </w:pPr>
      <w:r w:rsidRPr="00071EA6">
        <w:t>один раз в 10 лет - для территорий парков и плоскостных спортивных сооружений.</w:t>
      </w:r>
    </w:p>
    <w:p w14:paraId="64B36D49" w14:textId="77777777" w:rsidR="009B65B2" w:rsidRPr="00071EA6" w:rsidRDefault="009B65B2" w:rsidP="00F8483C">
      <w:pPr>
        <w:pStyle w:val="afb"/>
      </w:pPr>
      <w:r w:rsidRPr="00071EA6">
        <w:t>6. Ограничения использования земельных участков и объектов капитального строительства в зонах подтопления грунтовыми водами:</w:t>
      </w:r>
    </w:p>
    <w:p w14:paraId="527484C7" w14:textId="134B0432" w:rsidR="009B65B2" w:rsidRPr="00071EA6" w:rsidRDefault="009B65B2" w:rsidP="00F8483C">
      <w:pPr>
        <w:pStyle w:val="afb"/>
      </w:pPr>
      <w:r w:rsidRPr="00071EA6">
        <w:t xml:space="preserve">1) При выборе площадок для размещения капитальных зданий и сооружений на территории </w:t>
      </w:r>
      <w:r w:rsidR="00AD1C26" w:rsidRPr="00071EA6">
        <w:t>муниципального образования</w:t>
      </w:r>
      <w:r w:rsidRPr="00071EA6">
        <w:t xml:space="preserve">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14:paraId="5B16986A" w14:textId="0C80EAC6" w:rsidR="009B65B2" w:rsidRPr="00071EA6" w:rsidRDefault="009B65B2" w:rsidP="00F8483C">
      <w:pPr>
        <w:pStyle w:val="afb"/>
      </w:pPr>
      <w:r w:rsidRPr="00071EA6">
        <w:t xml:space="preserve">2) </w:t>
      </w:r>
      <w:proofErr w:type="gramStart"/>
      <w:r w:rsidRPr="00071EA6">
        <w:t>В</w:t>
      </w:r>
      <w:proofErr w:type="gramEnd"/>
      <w:r w:rsidRPr="00071EA6">
        <w:t xml:space="preserve"> зонах размещения капитальной застройки на территории муниципального </w:t>
      </w:r>
      <w:r w:rsidR="00AD1C26" w:rsidRPr="00071EA6">
        <w:t>образования</w:t>
      </w:r>
      <w:r w:rsidRPr="00071EA6">
        <w:t xml:space="preserve">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w:t>
      </w:r>
    </w:p>
    <w:p w14:paraId="0CE1F759" w14:textId="77777777" w:rsidR="009B65B2" w:rsidRPr="00071EA6" w:rsidRDefault="009B65B2" w:rsidP="00F8483C">
      <w:pPr>
        <w:pStyle w:val="afb"/>
      </w:pPr>
      <w:r w:rsidRPr="00071EA6">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14:paraId="53DAC6D4" w14:textId="77777777" w:rsidR="009B65B2" w:rsidRPr="00071EA6" w:rsidRDefault="009B65B2" w:rsidP="00F8483C">
      <w:pPr>
        <w:pStyle w:val="afb"/>
      </w:pPr>
      <w:r w:rsidRPr="00071EA6">
        <w:lastRenderedPageBreak/>
        <w:t xml:space="preserve">4) </w:t>
      </w:r>
      <w:proofErr w:type="gramStart"/>
      <w:r w:rsidRPr="00071EA6">
        <w:t>В</w:t>
      </w:r>
      <w:proofErr w:type="gramEnd"/>
      <w:r w:rsidRPr="00071EA6">
        <w:t xml:space="preserve"> случаях значительного притока грунтовых вод и большой толщины </w:t>
      </w:r>
      <w:proofErr w:type="spellStart"/>
      <w:r w:rsidRPr="00071EA6">
        <w:t>водонасыщенного</w:t>
      </w:r>
      <w:proofErr w:type="spellEnd"/>
      <w:r w:rsidRPr="00071EA6">
        <w:t xml:space="preserve">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14:paraId="0B0AA762" w14:textId="77777777" w:rsidR="009B65B2" w:rsidRPr="00071EA6" w:rsidRDefault="009B65B2" w:rsidP="00F8483C">
      <w:pPr>
        <w:pStyle w:val="afb"/>
      </w:pPr>
      <w:r w:rsidRPr="00071EA6">
        <w:t>5) При расчете дренажных систем необходимо соблюдать требования СП 104.13330.2016 и определять рациональное их местоположение и заглубление, обеспечивающее нормативное понижение грунтовых вод на защищаемой территории.</w:t>
      </w:r>
    </w:p>
    <w:p w14:paraId="32C41173" w14:textId="77777777" w:rsidR="009B65B2" w:rsidRPr="00071EA6" w:rsidRDefault="009B65B2" w:rsidP="00F8483C">
      <w:pPr>
        <w:pStyle w:val="afb"/>
      </w:pPr>
      <w:r w:rsidRPr="00071EA6">
        <w:t xml:space="preserve">6) Защиту от проникновения грунтовых вод </w:t>
      </w:r>
      <w:proofErr w:type="gramStart"/>
      <w:r w:rsidRPr="00071EA6">
        <w:t>в подземные сооружений</w:t>
      </w:r>
      <w:proofErr w:type="gramEnd"/>
      <w:r w:rsidRPr="00071EA6">
        <w:t xml:space="preserve"> (подвалы, подземных переходов, тоннелей и т.д.) следует обеспечивать защитными гидроизоляционными покрытиями или устройством фильтрующих призм, </w:t>
      </w:r>
      <w:proofErr w:type="spellStart"/>
      <w:r w:rsidRPr="00071EA6">
        <w:t>пристенных</w:t>
      </w:r>
      <w:proofErr w:type="spellEnd"/>
      <w:r w:rsidRPr="00071EA6">
        <w:t xml:space="preserve"> и пластовых дренажей.</w:t>
      </w:r>
    </w:p>
    <w:p w14:paraId="26DE411F" w14:textId="77777777" w:rsidR="009B65B2" w:rsidRPr="00071EA6" w:rsidRDefault="009B65B2" w:rsidP="00F8483C">
      <w:pPr>
        <w:pStyle w:val="afb"/>
      </w:pPr>
      <w:r w:rsidRPr="00071EA6">
        <w:t xml:space="preserve">7) </w:t>
      </w:r>
      <w:proofErr w:type="gramStart"/>
      <w:r w:rsidRPr="00071EA6">
        <w:t>В</w:t>
      </w:r>
      <w:proofErr w:type="gramEnd"/>
      <w:r w:rsidRPr="00071EA6">
        <w:t xml:space="preserve"> качестве защиты подвальных помещений следует предусматривать устройство локальных пластовых или кольцевых дренажей.</w:t>
      </w:r>
    </w:p>
    <w:p w14:paraId="2BF0CC7E" w14:textId="3774FBA8" w:rsidR="009B65B2" w:rsidRPr="00071EA6" w:rsidRDefault="009B65B2" w:rsidP="00F8483C">
      <w:pPr>
        <w:pStyle w:val="afb"/>
      </w:pPr>
      <w:r w:rsidRPr="00071EA6">
        <w:t xml:space="preserve">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rsidRPr="00071EA6">
        <w:t>фитомелиорации</w:t>
      </w:r>
      <w:proofErr w:type="spellEnd"/>
      <w:r w:rsidRPr="00071EA6">
        <w:t>, обеспечивающих устранение последствий конденсации влаги в подвальных помещениях.</w:t>
      </w:r>
    </w:p>
    <w:p w14:paraId="38E83057" w14:textId="09847FF4" w:rsidR="00061986" w:rsidRPr="00071EA6" w:rsidRDefault="00061986" w:rsidP="00061986">
      <w:pPr>
        <w:spacing w:after="0" w:line="20" w:lineRule="atLeast"/>
        <w:ind w:firstLine="709"/>
        <w:contextualSpacing/>
        <w:jc w:val="both"/>
        <w:rPr>
          <w:b w:val="0"/>
        </w:rPr>
      </w:pPr>
      <w:r w:rsidRPr="00071EA6">
        <w:rPr>
          <w:b w:val="0"/>
          <w:u w:val="single"/>
        </w:rPr>
        <w:t>7. Рекомендации по строительству и реконструкции индивидуального жилого или садового дома в зонах затопления, подтопления департамента по архитектуре и градостроительству Краснодарского края (протокол совещания от 09.03.2022 г.):</w:t>
      </w:r>
    </w:p>
    <w:p w14:paraId="3320832B" w14:textId="622B1A4D" w:rsidR="00061986" w:rsidRPr="00071EA6" w:rsidRDefault="00061986" w:rsidP="00061986">
      <w:pPr>
        <w:spacing w:after="0" w:line="20" w:lineRule="atLeast"/>
        <w:ind w:firstLine="709"/>
        <w:contextualSpacing/>
        <w:jc w:val="both"/>
        <w:rPr>
          <w:b w:val="0"/>
        </w:rPr>
      </w:pPr>
      <w:r w:rsidRPr="00071EA6">
        <w:rPr>
          <w:b w:val="0"/>
        </w:rPr>
        <w:t xml:space="preserve">7.1 </w:t>
      </w:r>
      <w:proofErr w:type="gramStart"/>
      <w:r w:rsidRPr="00071EA6">
        <w:rPr>
          <w:b w:val="0"/>
        </w:rPr>
        <w:t>В</w:t>
      </w:r>
      <w:proofErr w:type="gramEnd"/>
      <w:r w:rsidRPr="00071EA6">
        <w:rPr>
          <w:b w:val="0"/>
        </w:rPr>
        <w:t xml:space="preserve"> целях обеспечения требований пункта 1 части 6 статьи 67.1 Водного кодекса Российской Федерации необходимо выполнение мероприятий по инженерной защите размещаемых новых населённых пунктов и строящихся объектов капитального строительства.</w:t>
      </w:r>
    </w:p>
    <w:p w14:paraId="0154CF35" w14:textId="5E309BB4" w:rsidR="00061986" w:rsidRPr="00071EA6" w:rsidRDefault="00061986" w:rsidP="00061986">
      <w:pPr>
        <w:spacing w:after="0" w:line="20" w:lineRule="atLeast"/>
        <w:ind w:firstLine="709"/>
        <w:contextualSpacing/>
        <w:jc w:val="both"/>
        <w:rPr>
          <w:b w:val="0"/>
        </w:rPr>
      </w:pPr>
      <w:r w:rsidRPr="00071EA6">
        <w:rPr>
          <w:b w:val="0"/>
        </w:rPr>
        <w:t>7.2 Строительство новых населённых пунктов, элементов планировочной структуры (квартал, микрорайон, район и иные подобные элементы), не обеспеченных инженерной защитой территории и объектов от негативного воздействия вод, запрещается.</w:t>
      </w:r>
    </w:p>
    <w:p w14:paraId="2D9DDBC7" w14:textId="7A42C52C" w:rsidR="00061986" w:rsidRPr="00071EA6" w:rsidRDefault="00061986" w:rsidP="00061986">
      <w:pPr>
        <w:spacing w:after="0" w:line="20" w:lineRule="atLeast"/>
        <w:ind w:firstLine="709"/>
        <w:contextualSpacing/>
        <w:jc w:val="both"/>
        <w:rPr>
          <w:b w:val="0"/>
        </w:rPr>
      </w:pPr>
      <w:r w:rsidRPr="00071EA6">
        <w:rPr>
          <w:b w:val="0"/>
        </w:rPr>
        <w:t>7.3 Строительство (реконструкция) объектов капитального строительства, в отношении которых выдаётся разрешение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должно вестись с соблюдением требований главы 2 Федерального закона от 30 декабря 2009 г. № 384-ФЗ.</w:t>
      </w:r>
    </w:p>
    <w:p w14:paraId="1C052BA0" w14:textId="256DA43F" w:rsidR="00061986" w:rsidRPr="00071EA6" w:rsidRDefault="00061986" w:rsidP="00061986">
      <w:pPr>
        <w:spacing w:after="0" w:line="20" w:lineRule="atLeast"/>
        <w:ind w:firstLine="709"/>
        <w:contextualSpacing/>
        <w:jc w:val="both"/>
        <w:rPr>
          <w:b w:val="0"/>
        </w:rPr>
      </w:pPr>
      <w:r w:rsidRPr="00071EA6">
        <w:rPr>
          <w:b w:val="0"/>
        </w:rPr>
        <w:t xml:space="preserve">7.4 Частью 5 статьи 36 Градостроительного кодекса Российской Федерации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Российской Федерации, в связи с чем </w:t>
      </w:r>
      <w:r w:rsidRPr="00071EA6">
        <w:rPr>
          <w:b w:val="0"/>
        </w:rPr>
        <w:lastRenderedPageBreak/>
        <w:t>следующие положения целесообразно включить в правила землепользования и застройки.</w:t>
      </w:r>
    </w:p>
    <w:p w14:paraId="0D675F4C" w14:textId="288E40D6" w:rsidR="00061986" w:rsidRPr="00071EA6" w:rsidRDefault="00061986" w:rsidP="00061986">
      <w:pPr>
        <w:spacing w:after="0" w:line="20" w:lineRule="atLeast"/>
        <w:ind w:firstLine="709"/>
        <w:contextualSpacing/>
        <w:jc w:val="both"/>
        <w:rPr>
          <w:b w:val="0"/>
        </w:rPr>
      </w:pPr>
      <w:r w:rsidRPr="00071EA6">
        <w:rPr>
          <w:b w:val="0"/>
        </w:rPr>
        <w:t xml:space="preserve">7.5 Получение застройщиком в органе местного самоуправления муниципального </w:t>
      </w:r>
      <w:r w:rsidR="00D92AAB">
        <w:rPr>
          <w:b w:val="0"/>
        </w:rPr>
        <w:t>округа</w:t>
      </w:r>
      <w:r w:rsidRPr="00071EA6">
        <w:rPr>
          <w:b w:val="0"/>
        </w:rPr>
        <w:t xml:space="preserve"> (городского поселения, в зависимости от полномочий по выдаче разрешения на строительство, далее - уполномоченный орган) исходных данных - о прогнозном уровне воды в зоне затопления и (или) прогнозного уровня грунтовых вод в зоне подтопления.</w:t>
      </w:r>
    </w:p>
    <w:p w14:paraId="51BFB159" w14:textId="200E314F" w:rsidR="00061986" w:rsidRPr="00071EA6" w:rsidRDefault="00061986" w:rsidP="00061986">
      <w:pPr>
        <w:spacing w:after="0" w:line="20" w:lineRule="atLeast"/>
        <w:ind w:firstLine="709"/>
        <w:contextualSpacing/>
        <w:jc w:val="both"/>
        <w:rPr>
          <w:b w:val="0"/>
        </w:rPr>
      </w:pPr>
      <w:r w:rsidRPr="00071EA6">
        <w:rPr>
          <w:b w:val="0"/>
        </w:rPr>
        <w:t>7.6 Подготовка перечня мероприятий по инженерной защите объекта капитального строительства и территории от подтопления, затопления, который может быть выполнен индивидуальным предпринимателем или юридическим лицом, являющимися членами саморегулируемых организаций в области архитектурно-строительного проектирования, либо лицом, специализирующимся на проектировании гидротехнических сооружений.</w:t>
      </w:r>
    </w:p>
    <w:p w14:paraId="42039782" w14:textId="0487D5E5" w:rsidR="00061986" w:rsidRPr="00071EA6" w:rsidRDefault="00061986" w:rsidP="00061986">
      <w:pPr>
        <w:spacing w:after="0" w:line="20" w:lineRule="atLeast"/>
        <w:ind w:firstLine="709"/>
        <w:contextualSpacing/>
        <w:jc w:val="both"/>
        <w:rPr>
          <w:b w:val="0"/>
        </w:rPr>
      </w:pPr>
      <w:r w:rsidRPr="00071EA6">
        <w:rPr>
          <w:b w:val="0"/>
        </w:rPr>
        <w:t>7.7 До подачи застройщиком в уполномоченный орган уведомления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в инициативном порядке   передаётся    в уполномоченный орган перечень мероприятий по инженерной защите объекта капитального строительства от подтопления, затопления, подготовленный лицами, указанными в пункте 2.</w:t>
      </w:r>
    </w:p>
    <w:p w14:paraId="1ED8353D" w14:textId="722777A9" w:rsidR="00061986" w:rsidRPr="00071EA6" w:rsidRDefault="00061986" w:rsidP="00061986">
      <w:pPr>
        <w:spacing w:after="0" w:line="20" w:lineRule="atLeast"/>
        <w:ind w:firstLine="709"/>
        <w:contextualSpacing/>
        <w:jc w:val="both"/>
        <w:rPr>
          <w:b w:val="0"/>
        </w:rPr>
      </w:pPr>
      <w:r w:rsidRPr="00071EA6">
        <w:rPr>
          <w:b w:val="0"/>
        </w:rPr>
        <w:t>7.8 До  подачи  застройщиком  в уполномоченный  орган уведомления  об окончании строительства в инициативном порядке застройщиком передаётся заключение (акт) о выполнении перечня мероприятий для обеспечения инженерной защиты объекта капитального строительства, территории от затопления, подтопления подтверждающие соответствие параметров построенного, реконструированного жилого или садового дома требованиям, установленным перечнем, выполненным в соответствии с пунктом 2, и подписанный лицом, являющимся членом саморегулируемых организаций в области архитектурно-строительного проектирования или строительства, содержащее вывод о выполнении мероприятий (их комплекса) требованиям по обеспечению инженерной защиты объекта от затопления (или подтопления), с указанием наименования водного объекта, при паводке 1 % обеспеченности.</w:t>
      </w:r>
    </w:p>
    <w:p w14:paraId="13B861AE" w14:textId="172EE135" w:rsidR="00061986" w:rsidRPr="00071EA6" w:rsidRDefault="008856F4" w:rsidP="00061986">
      <w:pPr>
        <w:spacing w:after="0" w:line="20" w:lineRule="atLeast"/>
        <w:ind w:firstLine="709"/>
        <w:contextualSpacing/>
        <w:jc w:val="both"/>
        <w:rPr>
          <w:b w:val="0"/>
          <w:u w:val="single"/>
        </w:rPr>
      </w:pPr>
      <w:r w:rsidRPr="00071EA6">
        <w:rPr>
          <w:b w:val="0"/>
          <w:u w:val="single"/>
        </w:rPr>
        <w:t xml:space="preserve">8. </w:t>
      </w:r>
      <w:r w:rsidR="00061986" w:rsidRPr="00071EA6">
        <w:rPr>
          <w:b w:val="0"/>
          <w:u w:val="single"/>
        </w:rPr>
        <w:t>Рекомендации по строительству и реконструкции объектов капитального строительства в зонах затопления, подтопления</w:t>
      </w:r>
    </w:p>
    <w:p w14:paraId="3624700A" w14:textId="730A0CE7" w:rsidR="00061986" w:rsidRPr="00071EA6" w:rsidRDefault="008856F4" w:rsidP="00061986">
      <w:pPr>
        <w:spacing w:after="0" w:line="20" w:lineRule="atLeast"/>
        <w:ind w:firstLine="709"/>
        <w:contextualSpacing/>
        <w:jc w:val="both"/>
        <w:rPr>
          <w:b w:val="0"/>
        </w:rPr>
      </w:pPr>
      <w:r w:rsidRPr="00071EA6">
        <w:rPr>
          <w:b w:val="0"/>
        </w:rPr>
        <w:t xml:space="preserve">8.1 </w:t>
      </w:r>
      <w:proofErr w:type="gramStart"/>
      <w:r w:rsidR="00061986" w:rsidRPr="00071EA6">
        <w:rPr>
          <w:b w:val="0"/>
        </w:rPr>
        <w:t>В</w:t>
      </w:r>
      <w:proofErr w:type="gramEnd"/>
      <w:r w:rsidR="00061986" w:rsidRPr="00071EA6">
        <w:rPr>
          <w:b w:val="0"/>
        </w:rPr>
        <w:t xml:space="preserve"> целях обеспечения требований пункта 1 части 6 статьи 67.1 Водного кодекса Российской Федерации необходимо выполнение мероприятий по инженерной защите размещаемых новых населённых пунктов и строящихся объектов капитального строительства.</w:t>
      </w:r>
    </w:p>
    <w:p w14:paraId="2EEAF94A" w14:textId="67E568C4" w:rsidR="00061986" w:rsidRPr="00071EA6" w:rsidRDefault="008856F4" w:rsidP="00061986">
      <w:pPr>
        <w:spacing w:after="0" w:line="20" w:lineRule="atLeast"/>
        <w:ind w:firstLine="709"/>
        <w:contextualSpacing/>
        <w:jc w:val="both"/>
        <w:rPr>
          <w:b w:val="0"/>
        </w:rPr>
      </w:pPr>
      <w:r w:rsidRPr="00071EA6">
        <w:rPr>
          <w:b w:val="0"/>
        </w:rPr>
        <w:t xml:space="preserve">8.2 </w:t>
      </w:r>
      <w:r w:rsidR="00061986" w:rsidRPr="00071EA6">
        <w:rPr>
          <w:b w:val="0"/>
        </w:rPr>
        <w:t>Строительство новых населённых пунктов, элементов планировочной структуры (квартал, микрорайон, район и иные подобные элементы), не обеспеченных инженерной защитой территории и объектов от негативного воздействия вод, запрещается.</w:t>
      </w:r>
    </w:p>
    <w:p w14:paraId="076A5491" w14:textId="7507973F" w:rsidR="00061986" w:rsidRPr="00071EA6" w:rsidRDefault="008856F4" w:rsidP="00061986">
      <w:pPr>
        <w:spacing w:after="0" w:line="20" w:lineRule="atLeast"/>
        <w:ind w:firstLine="709"/>
        <w:contextualSpacing/>
        <w:jc w:val="both"/>
        <w:rPr>
          <w:b w:val="0"/>
        </w:rPr>
      </w:pPr>
      <w:r w:rsidRPr="00071EA6">
        <w:rPr>
          <w:b w:val="0"/>
        </w:rPr>
        <w:t xml:space="preserve">8.3 </w:t>
      </w:r>
      <w:r w:rsidR="00061986" w:rsidRPr="00071EA6">
        <w:rPr>
          <w:b w:val="0"/>
        </w:rPr>
        <w:t xml:space="preserve">Строительство (реконструкция) объектов капитального строительства, в отношении которых выдаётся разрешение на строительство </w:t>
      </w:r>
      <w:r w:rsidR="00061986" w:rsidRPr="00071EA6">
        <w:rPr>
          <w:b w:val="0"/>
        </w:rPr>
        <w:lastRenderedPageBreak/>
        <w:t>на земельном участке, должно вестись с соблюдением требований главы 2 Федерального закона от 30 декабря 2009 года № 384-ФЗ.</w:t>
      </w:r>
    </w:p>
    <w:p w14:paraId="153AF97F" w14:textId="3D3EFEBD" w:rsidR="00061986" w:rsidRPr="00071EA6" w:rsidRDefault="008856F4" w:rsidP="00061986">
      <w:pPr>
        <w:spacing w:after="0" w:line="20" w:lineRule="atLeast"/>
        <w:ind w:firstLine="709"/>
        <w:contextualSpacing/>
        <w:jc w:val="both"/>
        <w:rPr>
          <w:b w:val="0"/>
        </w:rPr>
      </w:pPr>
      <w:r w:rsidRPr="00071EA6">
        <w:rPr>
          <w:b w:val="0"/>
        </w:rPr>
        <w:t xml:space="preserve">8.4 </w:t>
      </w:r>
      <w:r w:rsidR="00061986" w:rsidRPr="00071EA6">
        <w:rPr>
          <w:b w:val="0"/>
        </w:rPr>
        <w:t>Согл</w:t>
      </w:r>
      <w:r w:rsidR="00D92AAB">
        <w:rPr>
          <w:b w:val="0"/>
        </w:rPr>
        <w:t xml:space="preserve">асно пункту 3 части 1 статьи 4 </w:t>
      </w:r>
      <w:r w:rsidR="00061986" w:rsidRPr="00071EA6">
        <w:rPr>
          <w:b w:val="0"/>
        </w:rPr>
        <w:t>Федерального закона от 29 декабря 2004 года № 191-ФЗ, до 1 января 2025 года в отношении объектов капитального строительства, разрешения на строительство которых выданы до 1 января 2022 года и по которым не выданы разрешения на ввод их в эксплуатацию, положения пункта 5 части 6 статьи 55 Градостроительного кодекса Российской Федерации не применяются.</w:t>
      </w:r>
    </w:p>
    <w:p w14:paraId="1282472B" w14:textId="71BA22FF" w:rsidR="00061986" w:rsidRPr="00071EA6" w:rsidRDefault="008856F4" w:rsidP="00061986">
      <w:pPr>
        <w:spacing w:after="0" w:line="20" w:lineRule="atLeast"/>
        <w:ind w:firstLine="709"/>
        <w:contextualSpacing/>
        <w:jc w:val="both"/>
        <w:rPr>
          <w:b w:val="0"/>
        </w:rPr>
      </w:pPr>
      <w:r w:rsidRPr="00071EA6">
        <w:rPr>
          <w:b w:val="0"/>
        </w:rPr>
        <w:t xml:space="preserve">8.5 </w:t>
      </w:r>
      <w:r w:rsidR="00061986" w:rsidRPr="00071EA6">
        <w:rPr>
          <w:b w:val="0"/>
        </w:rPr>
        <w:t>Частью 5 статьи 36 Градостроительного кодекса Российской Федерации предусмотрено, что применительно к зонам с особыми условиями использования территории градостроительные регламенты устанавливаются в соответствии с законодательством Российской Федерации, в связи с чем следующие положения целесообразно включить в правила землепользования и застройки.</w:t>
      </w:r>
    </w:p>
    <w:p w14:paraId="2AF101C8" w14:textId="3EA05184" w:rsidR="00061986" w:rsidRPr="00071EA6" w:rsidRDefault="008856F4" w:rsidP="00061986">
      <w:pPr>
        <w:spacing w:after="0" w:line="20" w:lineRule="atLeast"/>
        <w:ind w:firstLine="709"/>
        <w:contextualSpacing/>
        <w:jc w:val="both"/>
        <w:rPr>
          <w:b w:val="0"/>
        </w:rPr>
      </w:pPr>
      <w:r w:rsidRPr="00071EA6">
        <w:rPr>
          <w:b w:val="0"/>
        </w:rPr>
        <w:t xml:space="preserve">8.6 </w:t>
      </w:r>
      <w:r w:rsidR="00061986" w:rsidRPr="00071EA6">
        <w:rPr>
          <w:b w:val="0"/>
        </w:rPr>
        <w:t>Получение застройщиком в уполномоченном органе исходных данных - о прогнозном уровне воды в зоне затопления и (или) прогнозного уровня грунтовых вод в зоне подтопления.</w:t>
      </w:r>
    </w:p>
    <w:p w14:paraId="7ADE223B" w14:textId="7E589F56" w:rsidR="00061986" w:rsidRPr="00071EA6" w:rsidRDefault="008856F4" w:rsidP="00061986">
      <w:pPr>
        <w:spacing w:after="0" w:line="20" w:lineRule="atLeast"/>
        <w:ind w:firstLine="709"/>
        <w:contextualSpacing/>
        <w:jc w:val="both"/>
        <w:rPr>
          <w:b w:val="0"/>
        </w:rPr>
      </w:pPr>
      <w:r w:rsidRPr="00071EA6">
        <w:rPr>
          <w:b w:val="0"/>
        </w:rPr>
        <w:t xml:space="preserve">8.7 </w:t>
      </w:r>
      <w:r w:rsidR="00061986" w:rsidRPr="00071EA6">
        <w:rPr>
          <w:b w:val="0"/>
        </w:rPr>
        <w:t>Подготовка проектной документации, содержащей перечень мероприятий по инженерной защите объекта капитального строительства от подтопления, затопления индивидуальным предпринимателем или юридическим лицом, являющимися членами саморегулируемых организаций в области архитектурно-</w:t>
      </w:r>
      <w:r w:rsidRPr="00071EA6">
        <w:rPr>
          <w:b w:val="0"/>
        </w:rPr>
        <w:t>строительного проектирования</w:t>
      </w:r>
      <w:r w:rsidR="00061986" w:rsidRPr="00071EA6">
        <w:rPr>
          <w:b w:val="0"/>
        </w:rPr>
        <w:t>.</w:t>
      </w:r>
    </w:p>
    <w:p w14:paraId="36D423B3" w14:textId="5FEC5B83" w:rsidR="00061986" w:rsidRPr="00071EA6" w:rsidRDefault="008856F4" w:rsidP="00061986">
      <w:pPr>
        <w:spacing w:after="0" w:line="20" w:lineRule="atLeast"/>
        <w:ind w:firstLine="709"/>
        <w:contextualSpacing/>
        <w:jc w:val="both"/>
        <w:rPr>
          <w:b w:val="0"/>
        </w:rPr>
      </w:pPr>
      <w:r w:rsidRPr="00071EA6">
        <w:rPr>
          <w:b w:val="0"/>
        </w:rPr>
        <w:t xml:space="preserve">8.8 </w:t>
      </w:r>
      <w:r w:rsidR="00061986" w:rsidRPr="00071EA6">
        <w:rPr>
          <w:b w:val="0"/>
        </w:rPr>
        <w:t>Подача застройщиком заявления о выдаче разрешения на  ввод объекта в эксплуатацию с приложением акта, подтверждающего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настоящего Градостроительного кодекса Российской Федерации) и содержащего вывод лица,  являющегося  членом  саморегулируемых организаций в области архитектурно-строительного проектирования или строительства о выполнении мероприятий (их комплекса), указанных в пункте 2, требованиям по обеспечению инженерной защиты объекта от затопления (или подтопления), с указанием наименования водного объекта, при паводке 1 % обеспеченности.</w:t>
      </w:r>
    </w:p>
    <w:p w14:paraId="083D7618" w14:textId="77777777" w:rsidR="00061986" w:rsidRPr="00071EA6" w:rsidRDefault="00061986" w:rsidP="009B65B2">
      <w:pPr>
        <w:pStyle w:val="afb"/>
      </w:pPr>
    </w:p>
    <w:p w14:paraId="202E65C7" w14:textId="370E2834" w:rsidR="009B65B2" w:rsidRPr="00071EA6" w:rsidRDefault="009B65B2" w:rsidP="00FB6028">
      <w:pPr>
        <w:pStyle w:val="3"/>
        <w:rPr>
          <w:color w:val="auto"/>
        </w:rPr>
      </w:pPr>
      <w:bookmarkStart w:id="76" w:name="_Toc224656547"/>
      <w:r w:rsidRPr="00071EA6">
        <w:rPr>
          <w:color w:val="auto"/>
        </w:rPr>
        <w:t>Статья 6</w:t>
      </w:r>
      <w:r w:rsidR="00026E28" w:rsidRPr="00071EA6">
        <w:rPr>
          <w:color w:val="auto"/>
        </w:rPr>
        <w:t>6</w:t>
      </w:r>
      <w:r w:rsidRPr="00071EA6">
        <w:rPr>
          <w:color w:val="auto"/>
        </w:rPr>
        <w:t xml:space="preserve">. </w:t>
      </w:r>
      <w:r w:rsidR="00FB6028" w:rsidRPr="00071EA6">
        <w:rPr>
          <w:color w:val="auto"/>
        </w:rPr>
        <w:t>С</w:t>
      </w:r>
      <w:r w:rsidRPr="00071EA6">
        <w:rPr>
          <w:color w:val="auto"/>
        </w:rPr>
        <w:t>анитарно-защитны</w:t>
      </w:r>
      <w:r w:rsidR="00FB6028" w:rsidRPr="00071EA6">
        <w:rPr>
          <w:color w:val="auto"/>
        </w:rPr>
        <w:t>е</w:t>
      </w:r>
      <w:r w:rsidRPr="00071EA6">
        <w:rPr>
          <w:color w:val="auto"/>
        </w:rPr>
        <w:t xml:space="preserve"> зон</w:t>
      </w:r>
      <w:r w:rsidR="00FB6028" w:rsidRPr="00071EA6">
        <w:rPr>
          <w:color w:val="auto"/>
        </w:rPr>
        <w:t>ы</w:t>
      </w:r>
      <w:r w:rsidRPr="00071EA6">
        <w:rPr>
          <w:color w:val="auto"/>
        </w:rPr>
        <w:t xml:space="preserve"> предприятий, сооружений и иных объектов</w:t>
      </w:r>
      <w:bookmarkEnd w:id="76"/>
    </w:p>
    <w:p w14:paraId="2F03496D" w14:textId="77777777" w:rsidR="009B65B2" w:rsidRPr="00071EA6" w:rsidRDefault="009B65B2" w:rsidP="009B65B2">
      <w:pPr>
        <w:pStyle w:val="afb"/>
      </w:pPr>
      <w:r w:rsidRPr="00071EA6">
        <w:t>1. Ограничения использования земельных участков и объектов капитального строительства на территории санитарно-защитных зон устанавливаются в соответствии с Постановление Правительства РФ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2C24B50A" w14:textId="77777777" w:rsidR="009B65B2" w:rsidRPr="00071EA6" w:rsidRDefault="009B65B2" w:rsidP="009B65B2">
      <w:pPr>
        <w:pStyle w:val="afb"/>
      </w:pPr>
      <w:r w:rsidRPr="00071EA6">
        <w:t>В границах санитарно-защитной зоны не допускается использования земельных участков в целях:</w:t>
      </w:r>
    </w:p>
    <w:p w14:paraId="1741FD54" w14:textId="77777777" w:rsidR="009B65B2" w:rsidRPr="00071EA6" w:rsidRDefault="009B65B2" w:rsidP="009B65B2">
      <w:pPr>
        <w:pStyle w:val="afb"/>
      </w:pPr>
      <w:r w:rsidRPr="00071EA6">
        <w:lastRenderedPageBreak/>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14:paraId="36D5A385" w14:textId="59A037EF" w:rsidR="009B65B2" w:rsidRPr="00071EA6" w:rsidRDefault="009B65B2" w:rsidP="009B65B2">
      <w:pPr>
        <w:pStyle w:val="afb"/>
      </w:pPr>
      <w:r w:rsidRPr="00071EA6">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14:paraId="2BBFC8E1" w14:textId="77777777" w:rsidR="00FC6EC6" w:rsidRPr="00071EA6" w:rsidRDefault="00FC6EC6" w:rsidP="009B65B2">
      <w:pPr>
        <w:pStyle w:val="afb"/>
      </w:pPr>
    </w:p>
    <w:p w14:paraId="70159A6D" w14:textId="05BD2998" w:rsidR="00FC6EC6" w:rsidRPr="00071EA6" w:rsidRDefault="00FC6EC6" w:rsidP="00387F53">
      <w:pPr>
        <w:pStyle w:val="3"/>
        <w:rPr>
          <w:color w:val="auto"/>
        </w:rPr>
      </w:pPr>
      <w:bookmarkStart w:id="77" w:name="_Toc224656548"/>
      <w:r w:rsidRPr="00071EA6">
        <w:rPr>
          <w:color w:val="auto"/>
        </w:rPr>
        <w:t>Статья 6</w:t>
      </w:r>
      <w:r w:rsidR="00026E28" w:rsidRPr="00071EA6">
        <w:rPr>
          <w:color w:val="auto"/>
        </w:rPr>
        <w:t>7</w:t>
      </w:r>
      <w:r w:rsidRPr="00071EA6">
        <w:rPr>
          <w:color w:val="auto"/>
        </w:rPr>
        <w:t>.</w:t>
      </w:r>
      <w:r w:rsidR="00387F53" w:rsidRPr="00071EA6">
        <w:rPr>
          <w:color w:val="auto"/>
        </w:rPr>
        <w:t xml:space="preserve"> О</w:t>
      </w:r>
      <w:r w:rsidRPr="00071EA6">
        <w:rPr>
          <w:color w:val="auto"/>
        </w:rPr>
        <w:t>хранны</w:t>
      </w:r>
      <w:r w:rsidR="00387F53" w:rsidRPr="00071EA6">
        <w:rPr>
          <w:color w:val="auto"/>
        </w:rPr>
        <w:t>е</w:t>
      </w:r>
      <w:r w:rsidRPr="00071EA6">
        <w:rPr>
          <w:color w:val="auto"/>
        </w:rPr>
        <w:t xml:space="preserve"> зон</w:t>
      </w:r>
      <w:r w:rsidR="00387F53" w:rsidRPr="00071EA6">
        <w:rPr>
          <w:color w:val="auto"/>
        </w:rPr>
        <w:t>ы</w:t>
      </w:r>
      <w:r w:rsidRPr="00071EA6">
        <w:rPr>
          <w:color w:val="auto"/>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bookmarkEnd w:id="77"/>
    </w:p>
    <w:p w14:paraId="07D2433C" w14:textId="77777777" w:rsidR="00FC6EC6" w:rsidRPr="00071EA6" w:rsidRDefault="00FC6EC6" w:rsidP="00FC6EC6">
      <w:pPr>
        <w:pStyle w:val="afb"/>
      </w:pPr>
      <w:r w:rsidRPr="00071EA6">
        <w:t>В соответствии с Постановлением Правительства РФ от 21.08.2019 г. №1080 «Об охранных зонах государственной геодезической сети, государственной нивелирный сети и государственной гравиметрической сети»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0D56CE5D" w14:textId="2869FD2F" w:rsidR="00FC6EC6" w:rsidRPr="00071EA6" w:rsidRDefault="00FC6EC6" w:rsidP="00FC6EC6">
      <w:pPr>
        <w:pStyle w:val="afb"/>
      </w:pPr>
      <w:r w:rsidRPr="00071EA6">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14:paraId="22B58205" w14:textId="77777777" w:rsidR="00FC6EC6" w:rsidRPr="00071EA6" w:rsidRDefault="00FC6EC6" w:rsidP="00FC6EC6">
      <w:pPr>
        <w:pStyle w:val="afb"/>
      </w:pPr>
    </w:p>
    <w:p w14:paraId="570E4F46" w14:textId="23DABBE3" w:rsidR="00FC6EC6" w:rsidRPr="00071EA6" w:rsidRDefault="00FC6EC6" w:rsidP="00881534">
      <w:pPr>
        <w:pStyle w:val="3"/>
        <w:rPr>
          <w:color w:val="auto"/>
        </w:rPr>
      </w:pPr>
      <w:bookmarkStart w:id="78" w:name="_Toc224656549"/>
      <w:r w:rsidRPr="00071EA6">
        <w:rPr>
          <w:color w:val="auto"/>
        </w:rPr>
        <w:t xml:space="preserve">Статья </w:t>
      </w:r>
      <w:r w:rsidR="00881534" w:rsidRPr="00071EA6">
        <w:rPr>
          <w:color w:val="auto"/>
        </w:rPr>
        <w:t>68</w:t>
      </w:r>
      <w:r w:rsidRPr="00071EA6">
        <w:rPr>
          <w:color w:val="auto"/>
        </w:rPr>
        <w:t xml:space="preserve">. </w:t>
      </w:r>
      <w:r w:rsidR="00881534" w:rsidRPr="00071EA6">
        <w:rPr>
          <w:color w:val="auto"/>
        </w:rPr>
        <w:t>З</w:t>
      </w:r>
      <w:r w:rsidRPr="00071EA6">
        <w:rPr>
          <w:color w:val="auto"/>
        </w:rPr>
        <w:t>он</w:t>
      </w:r>
      <w:r w:rsidR="00881534" w:rsidRPr="00071EA6">
        <w:rPr>
          <w:color w:val="auto"/>
        </w:rPr>
        <w:t>ы</w:t>
      </w:r>
      <w:r w:rsidRPr="00071EA6">
        <w:rPr>
          <w:color w:val="auto"/>
        </w:rPr>
        <w:t xml:space="preserve"> минимальных расстояний до магистральных или промышленных трубопроводов (газопроводов, нефтепроводов и нефтепродуктопроводов, </w:t>
      </w:r>
      <w:proofErr w:type="spellStart"/>
      <w:r w:rsidRPr="00071EA6">
        <w:rPr>
          <w:color w:val="auto"/>
        </w:rPr>
        <w:t>аммиакопроводов</w:t>
      </w:r>
      <w:proofErr w:type="spellEnd"/>
      <w:r w:rsidRPr="00071EA6">
        <w:rPr>
          <w:color w:val="auto"/>
        </w:rPr>
        <w:t>)</w:t>
      </w:r>
      <w:bookmarkEnd w:id="78"/>
    </w:p>
    <w:p w14:paraId="3593932A" w14:textId="1B2052C1" w:rsidR="00097B45" w:rsidRPr="00071EA6" w:rsidRDefault="00097B45" w:rsidP="00097B45">
      <w:pPr>
        <w:pStyle w:val="afb"/>
      </w:pPr>
      <w:bookmarkStart w:id="79" w:name="_Hlk216097675"/>
      <w:r w:rsidRPr="00071EA6">
        <w:t xml:space="preserve">1. Владельцы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 (Ст.28 </w:t>
      </w:r>
      <w:r w:rsidRPr="00071EA6">
        <w:lastRenderedPageBreak/>
        <w:t xml:space="preserve">Федерального закона от 31 марта 1999 г. N 69-ФЗ"О газоснабжении в Российской Федерации"). </w:t>
      </w:r>
    </w:p>
    <w:p w14:paraId="7C4D7E17" w14:textId="77777777" w:rsidR="00097B45" w:rsidRPr="00071EA6" w:rsidRDefault="00097B45" w:rsidP="00097B45">
      <w:pPr>
        <w:pStyle w:val="afb"/>
      </w:pPr>
      <w:r w:rsidRPr="00071EA6">
        <w:t xml:space="preserve">2. При проектировании, строительстве и реконструкции зданий, строений и сооружений должны соблюдаться минимальные расстояния от указанных объектов до магистрального газопровода, предусмотренные нормативными документами в области технического регулирования (п.22 Постановления Правительства РФ от 08.09.2017 г. № 1083). </w:t>
      </w:r>
    </w:p>
    <w:p w14:paraId="2ADFC85A" w14:textId="7F909B43" w:rsidR="00097B45" w:rsidRPr="00071EA6" w:rsidRDefault="00097B45" w:rsidP="00097B45">
      <w:pPr>
        <w:pStyle w:val="afb"/>
      </w:pPr>
      <w:r w:rsidRPr="00071EA6">
        <w:t xml:space="preserve">3. Формирование границы минимальных расстояний производилось в соответствии с СП 36.13330.2012 «Магистральные трубопроводы» (Актуализированная редакция СНиП 2.05.06-85*). </w:t>
      </w:r>
    </w:p>
    <w:bookmarkEnd w:id="79"/>
    <w:p w14:paraId="2EFCB73C" w14:textId="6615F2C5" w:rsidR="00FC6EC6" w:rsidRPr="00071EA6" w:rsidRDefault="00FC6EC6" w:rsidP="00881534">
      <w:pPr>
        <w:pStyle w:val="afb"/>
      </w:pPr>
    </w:p>
    <w:sectPr w:rsidR="00FC6EC6" w:rsidRPr="00071EA6" w:rsidSect="0098756D">
      <w:pgSz w:w="11906" w:h="16838"/>
      <w:pgMar w:top="1134" w:right="850" w:bottom="1134" w:left="1701" w:header="708" w:footer="708"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AEFA" w14:textId="77777777" w:rsidR="000060B4" w:rsidRDefault="000060B4" w:rsidP="009A15C6">
      <w:pPr>
        <w:spacing w:after="0" w:line="240" w:lineRule="auto"/>
      </w:pPr>
      <w:r>
        <w:separator/>
      </w:r>
    </w:p>
  </w:endnote>
  <w:endnote w:type="continuationSeparator" w:id="0">
    <w:p w14:paraId="044EF748" w14:textId="77777777" w:rsidR="000060B4" w:rsidRDefault="000060B4" w:rsidP="009A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46430"/>
      <w:docPartObj>
        <w:docPartGallery w:val="Page Numbers (Bottom of Page)"/>
        <w:docPartUnique/>
      </w:docPartObj>
    </w:sdtPr>
    <w:sdtEndPr/>
    <w:sdtContent>
      <w:p w14:paraId="29F74FB2" w14:textId="54462642" w:rsidR="00EF78C0" w:rsidRDefault="00EF78C0">
        <w:pPr>
          <w:pStyle w:val="ae"/>
          <w:jc w:val="center"/>
        </w:pPr>
        <w:r>
          <w:fldChar w:fldCharType="begin"/>
        </w:r>
        <w:r>
          <w:instrText>PAGE   \* MERGEFORMAT</w:instrText>
        </w:r>
        <w:r>
          <w:fldChar w:fldCharType="separate"/>
        </w:r>
        <w:r w:rsidR="009D5031" w:rsidRPr="009D5031">
          <w:rPr>
            <w:noProof/>
            <w:lang w:val="ru-RU"/>
          </w:rPr>
          <w:t>3</w:t>
        </w:r>
        <w:r>
          <w:fldChar w:fldCharType="end"/>
        </w:r>
      </w:p>
    </w:sdtContent>
  </w:sdt>
  <w:p w14:paraId="16D3B25D" w14:textId="3526BB97" w:rsidR="000A5AB0" w:rsidRDefault="000A5AB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1FF69" w14:textId="22D1AF10" w:rsidR="0043159E" w:rsidRDefault="0043159E">
    <w:pPr>
      <w:pStyle w:val="ae"/>
      <w:jc w:val="center"/>
    </w:pPr>
  </w:p>
  <w:p w14:paraId="183FCBFB" w14:textId="77777777" w:rsidR="00EF78C0" w:rsidRDefault="00EF78C0" w:rsidP="003A4378">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1C707" w14:textId="77777777" w:rsidR="000060B4" w:rsidRDefault="000060B4" w:rsidP="009A15C6">
      <w:pPr>
        <w:spacing w:after="0" w:line="240" w:lineRule="auto"/>
      </w:pPr>
      <w:r>
        <w:separator/>
      </w:r>
    </w:p>
  </w:footnote>
  <w:footnote w:type="continuationSeparator" w:id="0">
    <w:p w14:paraId="51FC038E" w14:textId="77777777" w:rsidR="000060B4" w:rsidRDefault="000060B4" w:rsidP="009A1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F4E13"/>
    <w:multiLevelType w:val="hybridMultilevel"/>
    <w:tmpl w:val="E43A3402"/>
    <w:lvl w:ilvl="0" w:tplc="1140490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494B"/>
    <w:multiLevelType w:val="multilevel"/>
    <w:tmpl w:val="CE02D88A"/>
    <w:lvl w:ilvl="0">
      <w:start w:val="1"/>
      <w:numFmt w:val="decimal"/>
      <w:lvlText w:val="%1."/>
      <w:lvlJc w:val="left"/>
      <w:pPr>
        <w:ind w:left="1429" w:hanging="360"/>
      </w:pPr>
      <w:rPr>
        <w:color w:val="auto"/>
      </w:rPr>
    </w:lvl>
    <w:lvl w:ilvl="1">
      <w:start w:val="1"/>
      <w:numFmt w:val="decimal"/>
      <w:isLgl/>
      <w:lvlText w:val="%1.%2."/>
      <w:lvlJc w:val="left"/>
      <w:pPr>
        <w:ind w:left="1789" w:hanging="720"/>
      </w:pPr>
      <w:rPr>
        <w:color w:val="auto"/>
      </w:rPr>
    </w:lvl>
    <w:lvl w:ilvl="2">
      <w:start w:val="1"/>
      <w:numFmt w:val="decimal"/>
      <w:pStyle w:val="1"/>
      <w:isLgl/>
      <w:lvlText w:val="%1.%2.%3."/>
      <w:lvlJc w:val="left"/>
      <w:pPr>
        <w:ind w:left="1712"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pStyle w:val="a"/>
      <w:isLgl/>
      <w:lvlText w:val="%1.%2.%3.%4.%5.%6.%7.%8.%9."/>
      <w:lvlJc w:val="left"/>
      <w:pPr>
        <w:ind w:left="7264" w:hanging="2160"/>
      </w:pPr>
    </w:lvl>
  </w:abstractNum>
  <w:abstractNum w:abstractNumId="2" w15:restartNumberingAfterBreak="0">
    <w:nsid w:val="3D523AA3"/>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3F41E0"/>
    <w:multiLevelType w:val="hybridMultilevel"/>
    <w:tmpl w:val="E19EFDD8"/>
    <w:lvl w:ilvl="0" w:tplc="A3A8ED7E">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5E634EB7"/>
    <w:multiLevelType w:val="multilevel"/>
    <w:tmpl w:val="B75E4188"/>
    <w:lvl w:ilvl="0">
      <w:start w:val="1"/>
      <w:numFmt w:val="decimal"/>
      <w:suff w:val="nothing"/>
      <w:lvlText w:val="%1."/>
      <w:lvlJc w:val="left"/>
      <w:pPr>
        <w:ind w:left="0" w:firstLine="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5" w15:restartNumberingAfterBreak="0">
    <w:nsid w:val="74A82AC5"/>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83502A"/>
    <w:multiLevelType w:val="hybridMultilevel"/>
    <w:tmpl w:val="363E5B7A"/>
    <w:lvl w:ilvl="0" w:tplc="65FAC5C2">
      <w:start w:val="1"/>
      <w:numFmt w:val="decimal"/>
      <w:suff w:val="nothing"/>
      <w:lvlText w:val="%1."/>
      <w:lvlJc w:val="left"/>
      <w:pPr>
        <w:ind w:left="0" w:firstLine="0"/>
      </w:pPr>
      <w:rPr>
        <w:rFonts w:hint="default"/>
      </w:rPr>
    </w:lvl>
    <w:lvl w:ilvl="1" w:tplc="37FE7404" w:tentative="1">
      <w:start w:val="1"/>
      <w:numFmt w:val="lowerLetter"/>
      <w:lvlText w:val="%2."/>
      <w:lvlJc w:val="left"/>
      <w:pPr>
        <w:ind w:left="1440" w:hanging="360"/>
      </w:pPr>
    </w:lvl>
    <w:lvl w:ilvl="2" w:tplc="58D66AA2" w:tentative="1">
      <w:start w:val="1"/>
      <w:numFmt w:val="lowerRoman"/>
      <w:lvlText w:val="%3."/>
      <w:lvlJc w:val="right"/>
      <w:pPr>
        <w:ind w:left="2160" w:hanging="180"/>
      </w:pPr>
    </w:lvl>
    <w:lvl w:ilvl="3" w:tplc="531AA7B0" w:tentative="1">
      <w:start w:val="1"/>
      <w:numFmt w:val="decimal"/>
      <w:lvlText w:val="%4."/>
      <w:lvlJc w:val="left"/>
      <w:pPr>
        <w:ind w:left="2880" w:hanging="360"/>
      </w:pPr>
    </w:lvl>
    <w:lvl w:ilvl="4" w:tplc="BF001922" w:tentative="1">
      <w:start w:val="1"/>
      <w:numFmt w:val="lowerLetter"/>
      <w:lvlText w:val="%5."/>
      <w:lvlJc w:val="left"/>
      <w:pPr>
        <w:ind w:left="3600" w:hanging="360"/>
      </w:pPr>
    </w:lvl>
    <w:lvl w:ilvl="5" w:tplc="776A9AC2" w:tentative="1">
      <w:start w:val="1"/>
      <w:numFmt w:val="lowerRoman"/>
      <w:lvlText w:val="%6."/>
      <w:lvlJc w:val="right"/>
      <w:pPr>
        <w:ind w:left="4320" w:hanging="180"/>
      </w:pPr>
    </w:lvl>
    <w:lvl w:ilvl="6" w:tplc="B4E092D6" w:tentative="1">
      <w:start w:val="1"/>
      <w:numFmt w:val="decimal"/>
      <w:lvlText w:val="%7."/>
      <w:lvlJc w:val="left"/>
      <w:pPr>
        <w:ind w:left="5040" w:hanging="360"/>
      </w:pPr>
    </w:lvl>
    <w:lvl w:ilvl="7" w:tplc="8FC04928" w:tentative="1">
      <w:start w:val="1"/>
      <w:numFmt w:val="lowerLetter"/>
      <w:lvlText w:val="%8."/>
      <w:lvlJc w:val="left"/>
      <w:pPr>
        <w:ind w:left="5760" w:hanging="360"/>
      </w:pPr>
    </w:lvl>
    <w:lvl w:ilvl="8" w:tplc="F6941540"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6"/>
  </w:num>
  <w:num w:numId="6">
    <w:abstractNumId w:val="5"/>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27"/>
    <w:rsid w:val="000002AA"/>
    <w:rsid w:val="000002E6"/>
    <w:rsid w:val="00000FA1"/>
    <w:rsid w:val="000018ED"/>
    <w:rsid w:val="00001E69"/>
    <w:rsid w:val="0000202B"/>
    <w:rsid w:val="0000212C"/>
    <w:rsid w:val="000027BB"/>
    <w:rsid w:val="00002B9D"/>
    <w:rsid w:val="0000383F"/>
    <w:rsid w:val="00003CEF"/>
    <w:rsid w:val="00003D9E"/>
    <w:rsid w:val="00003E56"/>
    <w:rsid w:val="000042EA"/>
    <w:rsid w:val="000049CC"/>
    <w:rsid w:val="00005244"/>
    <w:rsid w:val="00005373"/>
    <w:rsid w:val="000055F0"/>
    <w:rsid w:val="00005E67"/>
    <w:rsid w:val="000060B4"/>
    <w:rsid w:val="000065F1"/>
    <w:rsid w:val="00007283"/>
    <w:rsid w:val="0000792E"/>
    <w:rsid w:val="00007A9B"/>
    <w:rsid w:val="00007F1A"/>
    <w:rsid w:val="00010637"/>
    <w:rsid w:val="000116E7"/>
    <w:rsid w:val="000118AE"/>
    <w:rsid w:val="00011B53"/>
    <w:rsid w:val="00011BA2"/>
    <w:rsid w:val="000124F4"/>
    <w:rsid w:val="0001372B"/>
    <w:rsid w:val="0001382D"/>
    <w:rsid w:val="000138D3"/>
    <w:rsid w:val="00013E0E"/>
    <w:rsid w:val="00013FBC"/>
    <w:rsid w:val="0001496C"/>
    <w:rsid w:val="00014BB9"/>
    <w:rsid w:val="00014C7D"/>
    <w:rsid w:val="000151F1"/>
    <w:rsid w:val="00015247"/>
    <w:rsid w:val="00015365"/>
    <w:rsid w:val="00015CBB"/>
    <w:rsid w:val="00016D8E"/>
    <w:rsid w:val="00017490"/>
    <w:rsid w:val="00017D61"/>
    <w:rsid w:val="00020113"/>
    <w:rsid w:val="00022096"/>
    <w:rsid w:val="00022B01"/>
    <w:rsid w:val="00026E28"/>
    <w:rsid w:val="00026F82"/>
    <w:rsid w:val="00027029"/>
    <w:rsid w:val="00027A98"/>
    <w:rsid w:val="00027BE6"/>
    <w:rsid w:val="00027D82"/>
    <w:rsid w:val="00030814"/>
    <w:rsid w:val="00030CA2"/>
    <w:rsid w:val="00030E0C"/>
    <w:rsid w:val="0003121E"/>
    <w:rsid w:val="000315EE"/>
    <w:rsid w:val="00032A91"/>
    <w:rsid w:val="00032DB6"/>
    <w:rsid w:val="0003392F"/>
    <w:rsid w:val="00033FF2"/>
    <w:rsid w:val="00034F13"/>
    <w:rsid w:val="00035484"/>
    <w:rsid w:val="000357B3"/>
    <w:rsid w:val="00035C69"/>
    <w:rsid w:val="00036189"/>
    <w:rsid w:val="000374F4"/>
    <w:rsid w:val="000376BB"/>
    <w:rsid w:val="000402E7"/>
    <w:rsid w:val="000408D8"/>
    <w:rsid w:val="0004274E"/>
    <w:rsid w:val="00042B77"/>
    <w:rsid w:val="000435D1"/>
    <w:rsid w:val="00043834"/>
    <w:rsid w:val="00043945"/>
    <w:rsid w:val="000439F1"/>
    <w:rsid w:val="00043C4D"/>
    <w:rsid w:val="000441FB"/>
    <w:rsid w:val="00044478"/>
    <w:rsid w:val="0004480C"/>
    <w:rsid w:val="00044D00"/>
    <w:rsid w:val="00045027"/>
    <w:rsid w:val="0004617F"/>
    <w:rsid w:val="00046D7F"/>
    <w:rsid w:val="000477DF"/>
    <w:rsid w:val="00047DD8"/>
    <w:rsid w:val="00047E68"/>
    <w:rsid w:val="000507B0"/>
    <w:rsid w:val="00050BAA"/>
    <w:rsid w:val="000516E3"/>
    <w:rsid w:val="00051A6C"/>
    <w:rsid w:val="00053188"/>
    <w:rsid w:val="0005353B"/>
    <w:rsid w:val="00053A96"/>
    <w:rsid w:val="00053A99"/>
    <w:rsid w:val="000544A6"/>
    <w:rsid w:val="000551D3"/>
    <w:rsid w:val="00055E51"/>
    <w:rsid w:val="000563D8"/>
    <w:rsid w:val="00056ACB"/>
    <w:rsid w:val="00056B1E"/>
    <w:rsid w:val="00056BE2"/>
    <w:rsid w:val="00056C5A"/>
    <w:rsid w:val="000575C4"/>
    <w:rsid w:val="00060870"/>
    <w:rsid w:val="00060966"/>
    <w:rsid w:val="00060B7A"/>
    <w:rsid w:val="00061910"/>
    <w:rsid w:val="00061986"/>
    <w:rsid w:val="00061C9D"/>
    <w:rsid w:val="00061F4E"/>
    <w:rsid w:val="00062033"/>
    <w:rsid w:val="00062304"/>
    <w:rsid w:val="00063848"/>
    <w:rsid w:val="00063D54"/>
    <w:rsid w:val="00064708"/>
    <w:rsid w:val="00064734"/>
    <w:rsid w:val="00064ADE"/>
    <w:rsid w:val="00065803"/>
    <w:rsid w:val="0006587F"/>
    <w:rsid w:val="00065BC5"/>
    <w:rsid w:val="000668B1"/>
    <w:rsid w:val="0006722F"/>
    <w:rsid w:val="000676E4"/>
    <w:rsid w:val="00067F32"/>
    <w:rsid w:val="00070AF1"/>
    <w:rsid w:val="000717F9"/>
    <w:rsid w:val="00071D6D"/>
    <w:rsid w:val="00071EA6"/>
    <w:rsid w:val="00071FF5"/>
    <w:rsid w:val="0007311A"/>
    <w:rsid w:val="000731BD"/>
    <w:rsid w:val="00073438"/>
    <w:rsid w:val="00073D81"/>
    <w:rsid w:val="0007433B"/>
    <w:rsid w:val="00074463"/>
    <w:rsid w:val="00074E05"/>
    <w:rsid w:val="0007639A"/>
    <w:rsid w:val="000766C9"/>
    <w:rsid w:val="000774C9"/>
    <w:rsid w:val="0007772F"/>
    <w:rsid w:val="00080A09"/>
    <w:rsid w:val="00081729"/>
    <w:rsid w:val="00081844"/>
    <w:rsid w:val="00081995"/>
    <w:rsid w:val="000819F2"/>
    <w:rsid w:val="00082D9E"/>
    <w:rsid w:val="000830D2"/>
    <w:rsid w:val="0008337F"/>
    <w:rsid w:val="00083EC5"/>
    <w:rsid w:val="0008626E"/>
    <w:rsid w:val="0008648B"/>
    <w:rsid w:val="000867CB"/>
    <w:rsid w:val="000868E2"/>
    <w:rsid w:val="00086C70"/>
    <w:rsid w:val="00087388"/>
    <w:rsid w:val="000900FE"/>
    <w:rsid w:val="00090123"/>
    <w:rsid w:val="0009063D"/>
    <w:rsid w:val="00090CE2"/>
    <w:rsid w:val="00090D43"/>
    <w:rsid w:val="000913FE"/>
    <w:rsid w:val="00091BFD"/>
    <w:rsid w:val="00092152"/>
    <w:rsid w:val="000925E9"/>
    <w:rsid w:val="00092C7B"/>
    <w:rsid w:val="000930F5"/>
    <w:rsid w:val="00093383"/>
    <w:rsid w:val="00093F5B"/>
    <w:rsid w:val="00094B1B"/>
    <w:rsid w:val="00095898"/>
    <w:rsid w:val="00095B21"/>
    <w:rsid w:val="00095E4F"/>
    <w:rsid w:val="000960BD"/>
    <w:rsid w:val="0009611C"/>
    <w:rsid w:val="00096397"/>
    <w:rsid w:val="0009652A"/>
    <w:rsid w:val="00096553"/>
    <w:rsid w:val="00096E67"/>
    <w:rsid w:val="00097B45"/>
    <w:rsid w:val="000A0126"/>
    <w:rsid w:val="000A0A5C"/>
    <w:rsid w:val="000A0A6C"/>
    <w:rsid w:val="000A0FE5"/>
    <w:rsid w:val="000A1975"/>
    <w:rsid w:val="000A1F7D"/>
    <w:rsid w:val="000A229E"/>
    <w:rsid w:val="000A25CE"/>
    <w:rsid w:val="000A2D2A"/>
    <w:rsid w:val="000A3235"/>
    <w:rsid w:val="000A5514"/>
    <w:rsid w:val="000A572D"/>
    <w:rsid w:val="000A5AB0"/>
    <w:rsid w:val="000A5F5A"/>
    <w:rsid w:val="000A5F86"/>
    <w:rsid w:val="000A787A"/>
    <w:rsid w:val="000B0013"/>
    <w:rsid w:val="000B0762"/>
    <w:rsid w:val="000B0AA4"/>
    <w:rsid w:val="000B0F3E"/>
    <w:rsid w:val="000B1699"/>
    <w:rsid w:val="000B1E95"/>
    <w:rsid w:val="000B2864"/>
    <w:rsid w:val="000B344D"/>
    <w:rsid w:val="000B37EF"/>
    <w:rsid w:val="000B4092"/>
    <w:rsid w:val="000B4BDF"/>
    <w:rsid w:val="000B4CE0"/>
    <w:rsid w:val="000B4E26"/>
    <w:rsid w:val="000B54E9"/>
    <w:rsid w:val="000B5A67"/>
    <w:rsid w:val="000B5B61"/>
    <w:rsid w:val="000B5B95"/>
    <w:rsid w:val="000B5F32"/>
    <w:rsid w:val="000B5FA0"/>
    <w:rsid w:val="000B6735"/>
    <w:rsid w:val="000B6D7C"/>
    <w:rsid w:val="000B71DF"/>
    <w:rsid w:val="000C01BE"/>
    <w:rsid w:val="000C0EB9"/>
    <w:rsid w:val="000C17DE"/>
    <w:rsid w:val="000C24BC"/>
    <w:rsid w:val="000C2B00"/>
    <w:rsid w:val="000C2DF8"/>
    <w:rsid w:val="000C3BB6"/>
    <w:rsid w:val="000C3FD0"/>
    <w:rsid w:val="000C4182"/>
    <w:rsid w:val="000C4809"/>
    <w:rsid w:val="000C6181"/>
    <w:rsid w:val="000C6223"/>
    <w:rsid w:val="000C6278"/>
    <w:rsid w:val="000C648E"/>
    <w:rsid w:val="000D003A"/>
    <w:rsid w:val="000D0958"/>
    <w:rsid w:val="000D0D3C"/>
    <w:rsid w:val="000D0F78"/>
    <w:rsid w:val="000D18FD"/>
    <w:rsid w:val="000D1A84"/>
    <w:rsid w:val="000D2E48"/>
    <w:rsid w:val="000D2E73"/>
    <w:rsid w:val="000D348E"/>
    <w:rsid w:val="000D6289"/>
    <w:rsid w:val="000D66E0"/>
    <w:rsid w:val="000D720C"/>
    <w:rsid w:val="000E099B"/>
    <w:rsid w:val="000E1457"/>
    <w:rsid w:val="000E2951"/>
    <w:rsid w:val="000E2B78"/>
    <w:rsid w:val="000E347F"/>
    <w:rsid w:val="000E3B83"/>
    <w:rsid w:val="000E4451"/>
    <w:rsid w:val="000E46B6"/>
    <w:rsid w:val="000E47EB"/>
    <w:rsid w:val="000E582F"/>
    <w:rsid w:val="000E5EC4"/>
    <w:rsid w:val="000E6287"/>
    <w:rsid w:val="000E730A"/>
    <w:rsid w:val="000F08BB"/>
    <w:rsid w:val="000F0BFF"/>
    <w:rsid w:val="000F1335"/>
    <w:rsid w:val="000F17A4"/>
    <w:rsid w:val="000F1E5C"/>
    <w:rsid w:val="000F410C"/>
    <w:rsid w:val="000F4185"/>
    <w:rsid w:val="000F4621"/>
    <w:rsid w:val="000F4689"/>
    <w:rsid w:val="000F4F89"/>
    <w:rsid w:val="000F52F9"/>
    <w:rsid w:val="000F5FCF"/>
    <w:rsid w:val="000F69A3"/>
    <w:rsid w:val="000F75C3"/>
    <w:rsid w:val="000F7E31"/>
    <w:rsid w:val="00100115"/>
    <w:rsid w:val="00100EC5"/>
    <w:rsid w:val="001011D9"/>
    <w:rsid w:val="00101B42"/>
    <w:rsid w:val="001021A7"/>
    <w:rsid w:val="001024E3"/>
    <w:rsid w:val="00102D24"/>
    <w:rsid w:val="00102F90"/>
    <w:rsid w:val="00103073"/>
    <w:rsid w:val="00103483"/>
    <w:rsid w:val="00103945"/>
    <w:rsid w:val="00103CD8"/>
    <w:rsid w:val="00103DBF"/>
    <w:rsid w:val="00104064"/>
    <w:rsid w:val="00104180"/>
    <w:rsid w:val="0010484C"/>
    <w:rsid w:val="00104878"/>
    <w:rsid w:val="00104963"/>
    <w:rsid w:val="00104B17"/>
    <w:rsid w:val="00105506"/>
    <w:rsid w:val="00106474"/>
    <w:rsid w:val="00106501"/>
    <w:rsid w:val="00106576"/>
    <w:rsid w:val="00106FEE"/>
    <w:rsid w:val="0010713D"/>
    <w:rsid w:val="0010728B"/>
    <w:rsid w:val="00107921"/>
    <w:rsid w:val="00107B46"/>
    <w:rsid w:val="00110321"/>
    <w:rsid w:val="001105F4"/>
    <w:rsid w:val="00110F49"/>
    <w:rsid w:val="00111F58"/>
    <w:rsid w:val="001126F4"/>
    <w:rsid w:val="001128AE"/>
    <w:rsid w:val="0011290F"/>
    <w:rsid w:val="00113B5D"/>
    <w:rsid w:val="00114847"/>
    <w:rsid w:val="001156F8"/>
    <w:rsid w:val="001158EB"/>
    <w:rsid w:val="00116134"/>
    <w:rsid w:val="0011645B"/>
    <w:rsid w:val="00117DD8"/>
    <w:rsid w:val="00117F62"/>
    <w:rsid w:val="001208E7"/>
    <w:rsid w:val="00121062"/>
    <w:rsid w:val="00121492"/>
    <w:rsid w:val="00121BAA"/>
    <w:rsid w:val="0012213A"/>
    <w:rsid w:val="00123025"/>
    <w:rsid w:val="001231C9"/>
    <w:rsid w:val="00123B72"/>
    <w:rsid w:val="00123BB6"/>
    <w:rsid w:val="0012417B"/>
    <w:rsid w:val="00124249"/>
    <w:rsid w:val="0012509A"/>
    <w:rsid w:val="00125681"/>
    <w:rsid w:val="001257BC"/>
    <w:rsid w:val="00125D44"/>
    <w:rsid w:val="00126A99"/>
    <w:rsid w:val="00126AE0"/>
    <w:rsid w:val="00127DE0"/>
    <w:rsid w:val="00130206"/>
    <w:rsid w:val="001304D0"/>
    <w:rsid w:val="00130B34"/>
    <w:rsid w:val="00131447"/>
    <w:rsid w:val="001325A2"/>
    <w:rsid w:val="001328BB"/>
    <w:rsid w:val="00132D0C"/>
    <w:rsid w:val="00133596"/>
    <w:rsid w:val="001340F8"/>
    <w:rsid w:val="001360FD"/>
    <w:rsid w:val="001364EF"/>
    <w:rsid w:val="00136569"/>
    <w:rsid w:val="00137A3B"/>
    <w:rsid w:val="00140E32"/>
    <w:rsid w:val="00141374"/>
    <w:rsid w:val="00143922"/>
    <w:rsid w:val="0014399C"/>
    <w:rsid w:val="00144486"/>
    <w:rsid w:val="001444DB"/>
    <w:rsid w:val="00144B4A"/>
    <w:rsid w:val="00144B53"/>
    <w:rsid w:val="00145317"/>
    <w:rsid w:val="0014588C"/>
    <w:rsid w:val="00145A20"/>
    <w:rsid w:val="00145E4B"/>
    <w:rsid w:val="00146CCB"/>
    <w:rsid w:val="00147A03"/>
    <w:rsid w:val="00150579"/>
    <w:rsid w:val="00150BDD"/>
    <w:rsid w:val="0015150E"/>
    <w:rsid w:val="00151AD6"/>
    <w:rsid w:val="00151ECC"/>
    <w:rsid w:val="001524EA"/>
    <w:rsid w:val="00152913"/>
    <w:rsid w:val="00152A16"/>
    <w:rsid w:val="00152F75"/>
    <w:rsid w:val="0015424B"/>
    <w:rsid w:val="001545A2"/>
    <w:rsid w:val="001545B9"/>
    <w:rsid w:val="00154F60"/>
    <w:rsid w:val="00155211"/>
    <w:rsid w:val="001553CD"/>
    <w:rsid w:val="00155CC1"/>
    <w:rsid w:val="00155F03"/>
    <w:rsid w:val="001565FD"/>
    <w:rsid w:val="0015698C"/>
    <w:rsid w:val="00156B0E"/>
    <w:rsid w:val="00156F93"/>
    <w:rsid w:val="00157573"/>
    <w:rsid w:val="0015768B"/>
    <w:rsid w:val="001579C1"/>
    <w:rsid w:val="0016038A"/>
    <w:rsid w:val="00160777"/>
    <w:rsid w:val="00161B72"/>
    <w:rsid w:val="001625C0"/>
    <w:rsid w:val="00162977"/>
    <w:rsid w:val="00163533"/>
    <w:rsid w:val="00166B50"/>
    <w:rsid w:val="0016706C"/>
    <w:rsid w:val="001679A0"/>
    <w:rsid w:val="0017018D"/>
    <w:rsid w:val="00170834"/>
    <w:rsid w:val="00170C0B"/>
    <w:rsid w:val="00170EB0"/>
    <w:rsid w:val="001714DF"/>
    <w:rsid w:val="001717C9"/>
    <w:rsid w:val="0017241B"/>
    <w:rsid w:val="00172722"/>
    <w:rsid w:val="0017391D"/>
    <w:rsid w:val="0017481C"/>
    <w:rsid w:val="00174CDF"/>
    <w:rsid w:val="00174DAB"/>
    <w:rsid w:val="00174F77"/>
    <w:rsid w:val="001751DA"/>
    <w:rsid w:val="0017598A"/>
    <w:rsid w:val="001768DA"/>
    <w:rsid w:val="00176F16"/>
    <w:rsid w:val="00177C41"/>
    <w:rsid w:val="00180A77"/>
    <w:rsid w:val="00181B5F"/>
    <w:rsid w:val="001821A4"/>
    <w:rsid w:val="001822D4"/>
    <w:rsid w:val="00182C1A"/>
    <w:rsid w:val="00182E64"/>
    <w:rsid w:val="00182EA6"/>
    <w:rsid w:val="00182FD2"/>
    <w:rsid w:val="001834E9"/>
    <w:rsid w:val="001840B1"/>
    <w:rsid w:val="001848A5"/>
    <w:rsid w:val="00184909"/>
    <w:rsid w:val="00184A6A"/>
    <w:rsid w:val="00184D01"/>
    <w:rsid w:val="00184F05"/>
    <w:rsid w:val="00184F7F"/>
    <w:rsid w:val="0018550C"/>
    <w:rsid w:val="00185EDD"/>
    <w:rsid w:val="0018606E"/>
    <w:rsid w:val="00186912"/>
    <w:rsid w:val="00186C21"/>
    <w:rsid w:val="001876B6"/>
    <w:rsid w:val="00187E10"/>
    <w:rsid w:val="00187E42"/>
    <w:rsid w:val="00190070"/>
    <w:rsid w:val="00190D18"/>
    <w:rsid w:val="001911C9"/>
    <w:rsid w:val="0019184C"/>
    <w:rsid w:val="001925DD"/>
    <w:rsid w:val="001928B3"/>
    <w:rsid w:val="00192ADB"/>
    <w:rsid w:val="00193074"/>
    <w:rsid w:val="00193297"/>
    <w:rsid w:val="0019371E"/>
    <w:rsid w:val="00193E79"/>
    <w:rsid w:val="0019544E"/>
    <w:rsid w:val="00196729"/>
    <w:rsid w:val="00196DEA"/>
    <w:rsid w:val="00196FD7"/>
    <w:rsid w:val="001974C2"/>
    <w:rsid w:val="00197861"/>
    <w:rsid w:val="00197D27"/>
    <w:rsid w:val="001A0189"/>
    <w:rsid w:val="001A0552"/>
    <w:rsid w:val="001A0D58"/>
    <w:rsid w:val="001A1083"/>
    <w:rsid w:val="001A13B0"/>
    <w:rsid w:val="001A1AA9"/>
    <w:rsid w:val="001A1EF6"/>
    <w:rsid w:val="001A2A23"/>
    <w:rsid w:val="001A3209"/>
    <w:rsid w:val="001A34D3"/>
    <w:rsid w:val="001A4528"/>
    <w:rsid w:val="001A4F7A"/>
    <w:rsid w:val="001A5E23"/>
    <w:rsid w:val="001A71F1"/>
    <w:rsid w:val="001A743A"/>
    <w:rsid w:val="001A7BA6"/>
    <w:rsid w:val="001B05E0"/>
    <w:rsid w:val="001B21D8"/>
    <w:rsid w:val="001B362D"/>
    <w:rsid w:val="001B42E1"/>
    <w:rsid w:val="001B4937"/>
    <w:rsid w:val="001B4BC6"/>
    <w:rsid w:val="001B5A0D"/>
    <w:rsid w:val="001B5A58"/>
    <w:rsid w:val="001B5CC0"/>
    <w:rsid w:val="001B5D43"/>
    <w:rsid w:val="001B5E87"/>
    <w:rsid w:val="001B5F1B"/>
    <w:rsid w:val="001B611F"/>
    <w:rsid w:val="001B6C2E"/>
    <w:rsid w:val="001B766D"/>
    <w:rsid w:val="001B77AF"/>
    <w:rsid w:val="001C06EA"/>
    <w:rsid w:val="001C0EB9"/>
    <w:rsid w:val="001C0F0E"/>
    <w:rsid w:val="001C1E42"/>
    <w:rsid w:val="001C220C"/>
    <w:rsid w:val="001C2434"/>
    <w:rsid w:val="001C417D"/>
    <w:rsid w:val="001C45C8"/>
    <w:rsid w:val="001C526D"/>
    <w:rsid w:val="001C547C"/>
    <w:rsid w:val="001C57D6"/>
    <w:rsid w:val="001C604C"/>
    <w:rsid w:val="001C67BA"/>
    <w:rsid w:val="001C684F"/>
    <w:rsid w:val="001C7B27"/>
    <w:rsid w:val="001D03CE"/>
    <w:rsid w:val="001D0AA6"/>
    <w:rsid w:val="001D0B3A"/>
    <w:rsid w:val="001D1344"/>
    <w:rsid w:val="001D1649"/>
    <w:rsid w:val="001D1970"/>
    <w:rsid w:val="001D210D"/>
    <w:rsid w:val="001D2235"/>
    <w:rsid w:val="001D23B9"/>
    <w:rsid w:val="001D30F4"/>
    <w:rsid w:val="001D3AFF"/>
    <w:rsid w:val="001D3E7D"/>
    <w:rsid w:val="001D3EC0"/>
    <w:rsid w:val="001D4366"/>
    <w:rsid w:val="001D50BF"/>
    <w:rsid w:val="001D5451"/>
    <w:rsid w:val="001D5C6F"/>
    <w:rsid w:val="001D67C8"/>
    <w:rsid w:val="001D6EE6"/>
    <w:rsid w:val="001D7534"/>
    <w:rsid w:val="001D7FD9"/>
    <w:rsid w:val="001E0468"/>
    <w:rsid w:val="001E051F"/>
    <w:rsid w:val="001E05DD"/>
    <w:rsid w:val="001E0949"/>
    <w:rsid w:val="001E0F19"/>
    <w:rsid w:val="001E1724"/>
    <w:rsid w:val="001E1A72"/>
    <w:rsid w:val="001E1A8C"/>
    <w:rsid w:val="001E1BE2"/>
    <w:rsid w:val="001E2EE1"/>
    <w:rsid w:val="001E3F0A"/>
    <w:rsid w:val="001E40FC"/>
    <w:rsid w:val="001E45C2"/>
    <w:rsid w:val="001E46C6"/>
    <w:rsid w:val="001E4E8C"/>
    <w:rsid w:val="001E4F8B"/>
    <w:rsid w:val="001E5E94"/>
    <w:rsid w:val="001E6E0E"/>
    <w:rsid w:val="001E7D8F"/>
    <w:rsid w:val="001E7F1D"/>
    <w:rsid w:val="001F1271"/>
    <w:rsid w:val="001F1589"/>
    <w:rsid w:val="001F1A7C"/>
    <w:rsid w:val="001F1D76"/>
    <w:rsid w:val="001F2C63"/>
    <w:rsid w:val="001F2FA4"/>
    <w:rsid w:val="001F35D2"/>
    <w:rsid w:val="001F3BB0"/>
    <w:rsid w:val="001F4123"/>
    <w:rsid w:val="001F4185"/>
    <w:rsid w:val="001F457F"/>
    <w:rsid w:val="001F487B"/>
    <w:rsid w:val="001F5C25"/>
    <w:rsid w:val="001F72F1"/>
    <w:rsid w:val="001F77CF"/>
    <w:rsid w:val="001F77ED"/>
    <w:rsid w:val="001F783E"/>
    <w:rsid w:val="001F7B60"/>
    <w:rsid w:val="001F7C05"/>
    <w:rsid w:val="00200274"/>
    <w:rsid w:val="002010A6"/>
    <w:rsid w:val="00201CDF"/>
    <w:rsid w:val="00202058"/>
    <w:rsid w:val="002023BD"/>
    <w:rsid w:val="002028AC"/>
    <w:rsid w:val="002029A5"/>
    <w:rsid w:val="0020362C"/>
    <w:rsid w:val="0020559E"/>
    <w:rsid w:val="00205B54"/>
    <w:rsid w:val="0020608B"/>
    <w:rsid w:val="00206679"/>
    <w:rsid w:val="00206947"/>
    <w:rsid w:val="00207326"/>
    <w:rsid w:val="00207442"/>
    <w:rsid w:val="00207898"/>
    <w:rsid w:val="0021015B"/>
    <w:rsid w:val="002103FD"/>
    <w:rsid w:val="00210BAA"/>
    <w:rsid w:val="002112EB"/>
    <w:rsid w:val="00212877"/>
    <w:rsid w:val="00213182"/>
    <w:rsid w:val="00213589"/>
    <w:rsid w:val="00214C92"/>
    <w:rsid w:val="00214D02"/>
    <w:rsid w:val="00214DFF"/>
    <w:rsid w:val="00215010"/>
    <w:rsid w:val="002159FF"/>
    <w:rsid w:val="00215E16"/>
    <w:rsid w:val="00216444"/>
    <w:rsid w:val="0021763E"/>
    <w:rsid w:val="002201BD"/>
    <w:rsid w:val="002203CC"/>
    <w:rsid w:val="002205C7"/>
    <w:rsid w:val="00221704"/>
    <w:rsid w:val="00221FC0"/>
    <w:rsid w:val="00222B1F"/>
    <w:rsid w:val="00222D5B"/>
    <w:rsid w:val="00223053"/>
    <w:rsid w:val="00223104"/>
    <w:rsid w:val="00223695"/>
    <w:rsid w:val="00223A9A"/>
    <w:rsid w:val="00223C81"/>
    <w:rsid w:val="002246DD"/>
    <w:rsid w:val="00225034"/>
    <w:rsid w:val="00225187"/>
    <w:rsid w:val="0022526A"/>
    <w:rsid w:val="0022537E"/>
    <w:rsid w:val="00225635"/>
    <w:rsid w:val="002257DA"/>
    <w:rsid w:val="00226059"/>
    <w:rsid w:val="00226110"/>
    <w:rsid w:val="00227BD5"/>
    <w:rsid w:val="00230328"/>
    <w:rsid w:val="0023140A"/>
    <w:rsid w:val="00231C68"/>
    <w:rsid w:val="00231CC7"/>
    <w:rsid w:val="00231DF8"/>
    <w:rsid w:val="00231FFA"/>
    <w:rsid w:val="00232562"/>
    <w:rsid w:val="0023270E"/>
    <w:rsid w:val="00232EDB"/>
    <w:rsid w:val="00234025"/>
    <w:rsid w:val="002342D9"/>
    <w:rsid w:val="002343C7"/>
    <w:rsid w:val="002352FC"/>
    <w:rsid w:val="00235825"/>
    <w:rsid w:val="002369C3"/>
    <w:rsid w:val="00236E3C"/>
    <w:rsid w:val="00237267"/>
    <w:rsid w:val="00237E6F"/>
    <w:rsid w:val="00237F7D"/>
    <w:rsid w:val="002406C3"/>
    <w:rsid w:val="00240AE6"/>
    <w:rsid w:val="00240B33"/>
    <w:rsid w:val="00240CF4"/>
    <w:rsid w:val="002412F6"/>
    <w:rsid w:val="00242910"/>
    <w:rsid w:val="00242A6D"/>
    <w:rsid w:val="00242E6E"/>
    <w:rsid w:val="002437B4"/>
    <w:rsid w:val="00244FEE"/>
    <w:rsid w:val="00245A94"/>
    <w:rsid w:val="00245C7F"/>
    <w:rsid w:val="00247C18"/>
    <w:rsid w:val="00247C72"/>
    <w:rsid w:val="0025147A"/>
    <w:rsid w:val="002516BC"/>
    <w:rsid w:val="00251FA6"/>
    <w:rsid w:val="002527F2"/>
    <w:rsid w:val="0025283D"/>
    <w:rsid w:val="00252873"/>
    <w:rsid w:val="00252A5C"/>
    <w:rsid w:val="00253C0C"/>
    <w:rsid w:val="00253D26"/>
    <w:rsid w:val="0025435E"/>
    <w:rsid w:val="002543EB"/>
    <w:rsid w:val="00254C46"/>
    <w:rsid w:val="002553FA"/>
    <w:rsid w:val="00255610"/>
    <w:rsid w:val="00256324"/>
    <w:rsid w:val="00256414"/>
    <w:rsid w:val="00256E04"/>
    <w:rsid w:val="00256E48"/>
    <w:rsid w:val="00256F72"/>
    <w:rsid w:val="00257457"/>
    <w:rsid w:val="00260490"/>
    <w:rsid w:val="0026049D"/>
    <w:rsid w:val="00260E42"/>
    <w:rsid w:val="00260EA2"/>
    <w:rsid w:val="00261A27"/>
    <w:rsid w:val="00261E20"/>
    <w:rsid w:val="00261F1F"/>
    <w:rsid w:val="00261F3B"/>
    <w:rsid w:val="00262CBF"/>
    <w:rsid w:val="00263205"/>
    <w:rsid w:val="00263D1F"/>
    <w:rsid w:val="00264D7F"/>
    <w:rsid w:val="00264F5A"/>
    <w:rsid w:val="002654C1"/>
    <w:rsid w:val="002657C1"/>
    <w:rsid w:val="00265B4C"/>
    <w:rsid w:val="00265C21"/>
    <w:rsid w:val="002664D7"/>
    <w:rsid w:val="00266FC8"/>
    <w:rsid w:val="00267051"/>
    <w:rsid w:val="00267933"/>
    <w:rsid w:val="00267FE7"/>
    <w:rsid w:val="0027033B"/>
    <w:rsid w:val="00270349"/>
    <w:rsid w:val="00272095"/>
    <w:rsid w:val="00272FE4"/>
    <w:rsid w:val="002732CD"/>
    <w:rsid w:val="00273302"/>
    <w:rsid w:val="00273B39"/>
    <w:rsid w:val="00273F25"/>
    <w:rsid w:val="00274032"/>
    <w:rsid w:val="00274DE4"/>
    <w:rsid w:val="00275716"/>
    <w:rsid w:val="00275749"/>
    <w:rsid w:val="00275FE5"/>
    <w:rsid w:val="002765FC"/>
    <w:rsid w:val="00276A93"/>
    <w:rsid w:val="00276E9E"/>
    <w:rsid w:val="00276EA8"/>
    <w:rsid w:val="00276FD5"/>
    <w:rsid w:val="00280EE2"/>
    <w:rsid w:val="00280F06"/>
    <w:rsid w:val="00280F09"/>
    <w:rsid w:val="00282BFC"/>
    <w:rsid w:val="00282C22"/>
    <w:rsid w:val="002833DC"/>
    <w:rsid w:val="002836BA"/>
    <w:rsid w:val="00284B09"/>
    <w:rsid w:val="00284F65"/>
    <w:rsid w:val="00285252"/>
    <w:rsid w:val="002853E3"/>
    <w:rsid w:val="002856F9"/>
    <w:rsid w:val="002857EF"/>
    <w:rsid w:val="00285C84"/>
    <w:rsid w:val="00286AFF"/>
    <w:rsid w:val="00286FC4"/>
    <w:rsid w:val="00287253"/>
    <w:rsid w:val="0029096C"/>
    <w:rsid w:val="00290C19"/>
    <w:rsid w:val="0029133B"/>
    <w:rsid w:val="00291605"/>
    <w:rsid w:val="00291821"/>
    <w:rsid w:val="0029182C"/>
    <w:rsid w:val="00292989"/>
    <w:rsid w:val="00292F4A"/>
    <w:rsid w:val="002939DE"/>
    <w:rsid w:val="0029463A"/>
    <w:rsid w:val="0029533D"/>
    <w:rsid w:val="0029562D"/>
    <w:rsid w:val="002A0B48"/>
    <w:rsid w:val="002A18C5"/>
    <w:rsid w:val="002A1CE8"/>
    <w:rsid w:val="002A21E4"/>
    <w:rsid w:val="002A2C7B"/>
    <w:rsid w:val="002A2D58"/>
    <w:rsid w:val="002A37E1"/>
    <w:rsid w:val="002A387A"/>
    <w:rsid w:val="002A4A1C"/>
    <w:rsid w:val="002A4FD3"/>
    <w:rsid w:val="002A6BD9"/>
    <w:rsid w:val="002B01A2"/>
    <w:rsid w:val="002B0219"/>
    <w:rsid w:val="002B022B"/>
    <w:rsid w:val="002B153B"/>
    <w:rsid w:val="002B1571"/>
    <w:rsid w:val="002B1821"/>
    <w:rsid w:val="002B1B3B"/>
    <w:rsid w:val="002B2699"/>
    <w:rsid w:val="002B4C3D"/>
    <w:rsid w:val="002B5002"/>
    <w:rsid w:val="002B5A66"/>
    <w:rsid w:val="002B66C1"/>
    <w:rsid w:val="002B716C"/>
    <w:rsid w:val="002B7A86"/>
    <w:rsid w:val="002B7C71"/>
    <w:rsid w:val="002C109A"/>
    <w:rsid w:val="002C16E5"/>
    <w:rsid w:val="002C3A19"/>
    <w:rsid w:val="002C41EE"/>
    <w:rsid w:val="002C4257"/>
    <w:rsid w:val="002C5ACE"/>
    <w:rsid w:val="002C5FEA"/>
    <w:rsid w:val="002C62B0"/>
    <w:rsid w:val="002C63FF"/>
    <w:rsid w:val="002C658E"/>
    <w:rsid w:val="002C6B9C"/>
    <w:rsid w:val="002C720A"/>
    <w:rsid w:val="002D0771"/>
    <w:rsid w:val="002D0F3F"/>
    <w:rsid w:val="002D1028"/>
    <w:rsid w:val="002D109A"/>
    <w:rsid w:val="002D1660"/>
    <w:rsid w:val="002D17B7"/>
    <w:rsid w:val="002D2974"/>
    <w:rsid w:val="002D3146"/>
    <w:rsid w:val="002D38B3"/>
    <w:rsid w:val="002D4073"/>
    <w:rsid w:val="002D46B1"/>
    <w:rsid w:val="002D514D"/>
    <w:rsid w:val="002D5F04"/>
    <w:rsid w:val="002D6085"/>
    <w:rsid w:val="002D6509"/>
    <w:rsid w:val="002D66AF"/>
    <w:rsid w:val="002D6741"/>
    <w:rsid w:val="002D704B"/>
    <w:rsid w:val="002D7065"/>
    <w:rsid w:val="002D7890"/>
    <w:rsid w:val="002D7E28"/>
    <w:rsid w:val="002E306E"/>
    <w:rsid w:val="002E308E"/>
    <w:rsid w:val="002E395E"/>
    <w:rsid w:val="002E3B39"/>
    <w:rsid w:val="002E4CB4"/>
    <w:rsid w:val="002E55FB"/>
    <w:rsid w:val="002E5ED4"/>
    <w:rsid w:val="002E6315"/>
    <w:rsid w:val="002E7207"/>
    <w:rsid w:val="002E78D0"/>
    <w:rsid w:val="002E7A2D"/>
    <w:rsid w:val="002E7E17"/>
    <w:rsid w:val="002F0B11"/>
    <w:rsid w:val="002F114B"/>
    <w:rsid w:val="002F206B"/>
    <w:rsid w:val="002F2555"/>
    <w:rsid w:val="002F27D5"/>
    <w:rsid w:val="002F324D"/>
    <w:rsid w:val="002F3300"/>
    <w:rsid w:val="002F4264"/>
    <w:rsid w:val="002F4CFF"/>
    <w:rsid w:val="002F4F2F"/>
    <w:rsid w:val="002F4F32"/>
    <w:rsid w:val="002F58D8"/>
    <w:rsid w:val="002F68AA"/>
    <w:rsid w:val="002F7858"/>
    <w:rsid w:val="002F7AE7"/>
    <w:rsid w:val="003001A6"/>
    <w:rsid w:val="00300406"/>
    <w:rsid w:val="00300DBC"/>
    <w:rsid w:val="00300EEA"/>
    <w:rsid w:val="00301849"/>
    <w:rsid w:val="00301B5C"/>
    <w:rsid w:val="0030229B"/>
    <w:rsid w:val="0030329B"/>
    <w:rsid w:val="0030361F"/>
    <w:rsid w:val="0030399E"/>
    <w:rsid w:val="00303AD6"/>
    <w:rsid w:val="00303DD0"/>
    <w:rsid w:val="0030447B"/>
    <w:rsid w:val="0030571C"/>
    <w:rsid w:val="00305C60"/>
    <w:rsid w:val="0030611B"/>
    <w:rsid w:val="0030615B"/>
    <w:rsid w:val="00306200"/>
    <w:rsid w:val="00306C3B"/>
    <w:rsid w:val="00306D09"/>
    <w:rsid w:val="00306E40"/>
    <w:rsid w:val="0030740E"/>
    <w:rsid w:val="00310877"/>
    <w:rsid w:val="003112F4"/>
    <w:rsid w:val="0031251A"/>
    <w:rsid w:val="00312E6B"/>
    <w:rsid w:val="00312EC7"/>
    <w:rsid w:val="00313532"/>
    <w:rsid w:val="003137C3"/>
    <w:rsid w:val="00314EAD"/>
    <w:rsid w:val="00314F66"/>
    <w:rsid w:val="0031535E"/>
    <w:rsid w:val="0031694C"/>
    <w:rsid w:val="00317527"/>
    <w:rsid w:val="0032105B"/>
    <w:rsid w:val="00321067"/>
    <w:rsid w:val="0032109D"/>
    <w:rsid w:val="00321D53"/>
    <w:rsid w:val="003220FF"/>
    <w:rsid w:val="003225F8"/>
    <w:rsid w:val="003235EF"/>
    <w:rsid w:val="00323B0E"/>
    <w:rsid w:val="00323B14"/>
    <w:rsid w:val="00324866"/>
    <w:rsid w:val="00324892"/>
    <w:rsid w:val="0032519B"/>
    <w:rsid w:val="00326858"/>
    <w:rsid w:val="00326A2F"/>
    <w:rsid w:val="00327334"/>
    <w:rsid w:val="003275E2"/>
    <w:rsid w:val="00327D81"/>
    <w:rsid w:val="003302DD"/>
    <w:rsid w:val="003302FF"/>
    <w:rsid w:val="00330BBE"/>
    <w:rsid w:val="00331332"/>
    <w:rsid w:val="0033174F"/>
    <w:rsid w:val="00332132"/>
    <w:rsid w:val="00332209"/>
    <w:rsid w:val="00332407"/>
    <w:rsid w:val="00333904"/>
    <w:rsid w:val="00333A45"/>
    <w:rsid w:val="00333E81"/>
    <w:rsid w:val="00334F60"/>
    <w:rsid w:val="00335176"/>
    <w:rsid w:val="003357D8"/>
    <w:rsid w:val="00335CC6"/>
    <w:rsid w:val="0033636A"/>
    <w:rsid w:val="00336984"/>
    <w:rsid w:val="003375A7"/>
    <w:rsid w:val="00337883"/>
    <w:rsid w:val="00337AE3"/>
    <w:rsid w:val="00337F4D"/>
    <w:rsid w:val="00340324"/>
    <w:rsid w:val="00340649"/>
    <w:rsid w:val="00340AC7"/>
    <w:rsid w:val="00340B30"/>
    <w:rsid w:val="00340EBB"/>
    <w:rsid w:val="00342179"/>
    <w:rsid w:val="00342284"/>
    <w:rsid w:val="00343555"/>
    <w:rsid w:val="00344A34"/>
    <w:rsid w:val="00344D51"/>
    <w:rsid w:val="00345B0F"/>
    <w:rsid w:val="00346049"/>
    <w:rsid w:val="00346164"/>
    <w:rsid w:val="003468CE"/>
    <w:rsid w:val="0034746F"/>
    <w:rsid w:val="003479E1"/>
    <w:rsid w:val="00347D8A"/>
    <w:rsid w:val="00347E7F"/>
    <w:rsid w:val="00350AF5"/>
    <w:rsid w:val="00350C60"/>
    <w:rsid w:val="0035185E"/>
    <w:rsid w:val="00351996"/>
    <w:rsid w:val="00351FCD"/>
    <w:rsid w:val="0035228C"/>
    <w:rsid w:val="00352CD2"/>
    <w:rsid w:val="00353621"/>
    <w:rsid w:val="00353CB1"/>
    <w:rsid w:val="003542BE"/>
    <w:rsid w:val="00356466"/>
    <w:rsid w:val="00356C5C"/>
    <w:rsid w:val="00356CD6"/>
    <w:rsid w:val="003571B0"/>
    <w:rsid w:val="003577B7"/>
    <w:rsid w:val="003600DA"/>
    <w:rsid w:val="0036054B"/>
    <w:rsid w:val="0036076C"/>
    <w:rsid w:val="00360B9D"/>
    <w:rsid w:val="003611E9"/>
    <w:rsid w:val="0036166A"/>
    <w:rsid w:val="00361F83"/>
    <w:rsid w:val="00362DDA"/>
    <w:rsid w:val="00364314"/>
    <w:rsid w:val="0036487E"/>
    <w:rsid w:val="00364D9B"/>
    <w:rsid w:val="003656F5"/>
    <w:rsid w:val="00365C92"/>
    <w:rsid w:val="00365D97"/>
    <w:rsid w:val="00366D94"/>
    <w:rsid w:val="00367408"/>
    <w:rsid w:val="00367FDB"/>
    <w:rsid w:val="003709B0"/>
    <w:rsid w:val="003709C2"/>
    <w:rsid w:val="00371721"/>
    <w:rsid w:val="00371AEE"/>
    <w:rsid w:val="00371F27"/>
    <w:rsid w:val="0037218F"/>
    <w:rsid w:val="0037227F"/>
    <w:rsid w:val="0037427A"/>
    <w:rsid w:val="003743AA"/>
    <w:rsid w:val="003752F0"/>
    <w:rsid w:val="00375499"/>
    <w:rsid w:val="00375973"/>
    <w:rsid w:val="00375A0B"/>
    <w:rsid w:val="00375CAD"/>
    <w:rsid w:val="003760CF"/>
    <w:rsid w:val="003763F2"/>
    <w:rsid w:val="00376667"/>
    <w:rsid w:val="003770AF"/>
    <w:rsid w:val="00377B89"/>
    <w:rsid w:val="003806B7"/>
    <w:rsid w:val="0038185F"/>
    <w:rsid w:val="00381973"/>
    <w:rsid w:val="00381BCA"/>
    <w:rsid w:val="003829F4"/>
    <w:rsid w:val="003833CE"/>
    <w:rsid w:val="00383814"/>
    <w:rsid w:val="00383E57"/>
    <w:rsid w:val="00384558"/>
    <w:rsid w:val="00384815"/>
    <w:rsid w:val="00385062"/>
    <w:rsid w:val="0038516A"/>
    <w:rsid w:val="00385DF9"/>
    <w:rsid w:val="00385F6E"/>
    <w:rsid w:val="00386060"/>
    <w:rsid w:val="00386233"/>
    <w:rsid w:val="00386566"/>
    <w:rsid w:val="003877F6"/>
    <w:rsid w:val="00387962"/>
    <w:rsid w:val="00387DA5"/>
    <w:rsid w:val="00387F53"/>
    <w:rsid w:val="00391312"/>
    <w:rsid w:val="00391642"/>
    <w:rsid w:val="00391F94"/>
    <w:rsid w:val="00393034"/>
    <w:rsid w:val="00393CF5"/>
    <w:rsid w:val="00393DB6"/>
    <w:rsid w:val="00395BAE"/>
    <w:rsid w:val="00396493"/>
    <w:rsid w:val="00396560"/>
    <w:rsid w:val="00396597"/>
    <w:rsid w:val="00396CDB"/>
    <w:rsid w:val="00396D38"/>
    <w:rsid w:val="00396ED7"/>
    <w:rsid w:val="003970C8"/>
    <w:rsid w:val="003A0196"/>
    <w:rsid w:val="003A0625"/>
    <w:rsid w:val="003A15EB"/>
    <w:rsid w:val="003A2ABB"/>
    <w:rsid w:val="003A2EB6"/>
    <w:rsid w:val="003A34B1"/>
    <w:rsid w:val="003A383E"/>
    <w:rsid w:val="003A4060"/>
    <w:rsid w:val="003A4378"/>
    <w:rsid w:val="003A4CC3"/>
    <w:rsid w:val="003A4DF7"/>
    <w:rsid w:val="003A52F8"/>
    <w:rsid w:val="003A6972"/>
    <w:rsid w:val="003A7107"/>
    <w:rsid w:val="003A7992"/>
    <w:rsid w:val="003B143A"/>
    <w:rsid w:val="003B19C5"/>
    <w:rsid w:val="003B1BBD"/>
    <w:rsid w:val="003B1CAC"/>
    <w:rsid w:val="003B3DC5"/>
    <w:rsid w:val="003B419E"/>
    <w:rsid w:val="003B4916"/>
    <w:rsid w:val="003B4F26"/>
    <w:rsid w:val="003B4F79"/>
    <w:rsid w:val="003B50A4"/>
    <w:rsid w:val="003B60D4"/>
    <w:rsid w:val="003B61C1"/>
    <w:rsid w:val="003B62D3"/>
    <w:rsid w:val="003B67F1"/>
    <w:rsid w:val="003B6FA4"/>
    <w:rsid w:val="003B76F1"/>
    <w:rsid w:val="003C04A0"/>
    <w:rsid w:val="003C05E7"/>
    <w:rsid w:val="003C0617"/>
    <w:rsid w:val="003C0711"/>
    <w:rsid w:val="003C082D"/>
    <w:rsid w:val="003C0D32"/>
    <w:rsid w:val="003C0FBE"/>
    <w:rsid w:val="003C1633"/>
    <w:rsid w:val="003C1DAE"/>
    <w:rsid w:val="003C1E11"/>
    <w:rsid w:val="003C201B"/>
    <w:rsid w:val="003C209E"/>
    <w:rsid w:val="003C272B"/>
    <w:rsid w:val="003C2F3A"/>
    <w:rsid w:val="003C3330"/>
    <w:rsid w:val="003C4A67"/>
    <w:rsid w:val="003C51E5"/>
    <w:rsid w:val="003C57D8"/>
    <w:rsid w:val="003C5D74"/>
    <w:rsid w:val="003C5F72"/>
    <w:rsid w:val="003C65F1"/>
    <w:rsid w:val="003C6BDD"/>
    <w:rsid w:val="003C73BB"/>
    <w:rsid w:val="003D01DD"/>
    <w:rsid w:val="003D1504"/>
    <w:rsid w:val="003D1ADB"/>
    <w:rsid w:val="003D1CC7"/>
    <w:rsid w:val="003D204C"/>
    <w:rsid w:val="003D2645"/>
    <w:rsid w:val="003D2683"/>
    <w:rsid w:val="003D2C95"/>
    <w:rsid w:val="003D3405"/>
    <w:rsid w:val="003D39D2"/>
    <w:rsid w:val="003D3C50"/>
    <w:rsid w:val="003D5238"/>
    <w:rsid w:val="003D52D9"/>
    <w:rsid w:val="003D5FBA"/>
    <w:rsid w:val="003D6AFC"/>
    <w:rsid w:val="003E07AF"/>
    <w:rsid w:val="003E07BB"/>
    <w:rsid w:val="003E155B"/>
    <w:rsid w:val="003E2032"/>
    <w:rsid w:val="003E23B7"/>
    <w:rsid w:val="003E2693"/>
    <w:rsid w:val="003E3380"/>
    <w:rsid w:val="003E472A"/>
    <w:rsid w:val="003E4F92"/>
    <w:rsid w:val="003E505D"/>
    <w:rsid w:val="003E5102"/>
    <w:rsid w:val="003E51C0"/>
    <w:rsid w:val="003E5A02"/>
    <w:rsid w:val="003E5D49"/>
    <w:rsid w:val="003E739F"/>
    <w:rsid w:val="003E75A9"/>
    <w:rsid w:val="003E7739"/>
    <w:rsid w:val="003F3C18"/>
    <w:rsid w:val="003F41CA"/>
    <w:rsid w:val="003F4906"/>
    <w:rsid w:val="003F4A0B"/>
    <w:rsid w:val="003F4C9F"/>
    <w:rsid w:val="003F4E82"/>
    <w:rsid w:val="003F560A"/>
    <w:rsid w:val="003F5E8F"/>
    <w:rsid w:val="003F5EB4"/>
    <w:rsid w:val="003F6737"/>
    <w:rsid w:val="003F6880"/>
    <w:rsid w:val="003F705C"/>
    <w:rsid w:val="003F796A"/>
    <w:rsid w:val="003F7E4E"/>
    <w:rsid w:val="00400DC9"/>
    <w:rsid w:val="004013B5"/>
    <w:rsid w:val="00401F41"/>
    <w:rsid w:val="00402755"/>
    <w:rsid w:val="00402839"/>
    <w:rsid w:val="00402A52"/>
    <w:rsid w:val="00403209"/>
    <w:rsid w:val="00403E6E"/>
    <w:rsid w:val="004040C4"/>
    <w:rsid w:val="00404B0F"/>
    <w:rsid w:val="004051D1"/>
    <w:rsid w:val="004055E8"/>
    <w:rsid w:val="00405A73"/>
    <w:rsid w:val="00405C97"/>
    <w:rsid w:val="00406C79"/>
    <w:rsid w:val="00406D0C"/>
    <w:rsid w:val="00406D90"/>
    <w:rsid w:val="00407414"/>
    <w:rsid w:val="00407793"/>
    <w:rsid w:val="00407BD3"/>
    <w:rsid w:val="00410056"/>
    <w:rsid w:val="00410164"/>
    <w:rsid w:val="0041019D"/>
    <w:rsid w:val="004108E6"/>
    <w:rsid w:val="00410DF1"/>
    <w:rsid w:val="004110C7"/>
    <w:rsid w:val="00411F3E"/>
    <w:rsid w:val="0041289C"/>
    <w:rsid w:val="00412A91"/>
    <w:rsid w:val="004137F8"/>
    <w:rsid w:val="0041421D"/>
    <w:rsid w:val="004151BB"/>
    <w:rsid w:val="00415322"/>
    <w:rsid w:val="004153D8"/>
    <w:rsid w:val="0041590F"/>
    <w:rsid w:val="00416B53"/>
    <w:rsid w:val="0041709A"/>
    <w:rsid w:val="00417CAD"/>
    <w:rsid w:val="00417FB8"/>
    <w:rsid w:val="0042085F"/>
    <w:rsid w:val="00420869"/>
    <w:rsid w:val="00420E9B"/>
    <w:rsid w:val="00421595"/>
    <w:rsid w:val="0042195B"/>
    <w:rsid w:val="00421FC3"/>
    <w:rsid w:val="004220AC"/>
    <w:rsid w:val="00422958"/>
    <w:rsid w:val="004234DD"/>
    <w:rsid w:val="00423A4B"/>
    <w:rsid w:val="004249D0"/>
    <w:rsid w:val="004249F4"/>
    <w:rsid w:val="00424DE3"/>
    <w:rsid w:val="00424E5B"/>
    <w:rsid w:val="00425468"/>
    <w:rsid w:val="004258C7"/>
    <w:rsid w:val="00425D18"/>
    <w:rsid w:val="0042623F"/>
    <w:rsid w:val="00426733"/>
    <w:rsid w:val="004272CE"/>
    <w:rsid w:val="00427732"/>
    <w:rsid w:val="00427C17"/>
    <w:rsid w:val="00430D04"/>
    <w:rsid w:val="00431023"/>
    <w:rsid w:val="0043159E"/>
    <w:rsid w:val="004316C1"/>
    <w:rsid w:val="00431737"/>
    <w:rsid w:val="00431B4B"/>
    <w:rsid w:val="00431F51"/>
    <w:rsid w:val="00432C92"/>
    <w:rsid w:val="00433385"/>
    <w:rsid w:val="00433CC9"/>
    <w:rsid w:val="00433DAE"/>
    <w:rsid w:val="00436685"/>
    <w:rsid w:val="00436793"/>
    <w:rsid w:val="00436B78"/>
    <w:rsid w:val="00436B7F"/>
    <w:rsid w:val="00436C02"/>
    <w:rsid w:val="00436FEF"/>
    <w:rsid w:val="004377AD"/>
    <w:rsid w:val="004407EE"/>
    <w:rsid w:val="00440A41"/>
    <w:rsid w:val="0044137C"/>
    <w:rsid w:val="00441BA0"/>
    <w:rsid w:val="00442F1A"/>
    <w:rsid w:val="004430DD"/>
    <w:rsid w:val="004438BA"/>
    <w:rsid w:val="0044435C"/>
    <w:rsid w:val="00444758"/>
    <w:rsid w:val="00444778"/>
    <w:rsid w:val="004467E5"/>
    <w:rsid w:val="00447877"/>
    <w:rsid w:val="004504B9"/>
    <w:rsid w:val="004506FD"/>
    <w:rsid w:val="0045189D"/>
    <w:rsid w:val="0045209B"/>
    <w:rsid w:val="00452438"/>
    <w:rsid w:val="0045297B"/>
    <w:rsid w:val="00452FB4"/>
    <w:rsid w:val="00453BA8"/>
    <w:rsid w:val="004552E5"/>
    <w:rsid w:val="00456E94"/>
    <w:rsid w:val="004575CF"/>
    <w:rsid w:val="00457ACF"/>
    <w:rsid w:val="00457B30"/>
    <w:rsid w:val="00457C21"/>
    <w:rsid w:val="004602B4"/>
    <w:rsid w:val="0046130C"/>
    <w:rsid w:val="00463355"/>
    <w:rsid w:val="004633CD"/>
    <w:rsid w:val="0046344A"/>
    <w:rsid w:val="004635B6"/>
    <w:rsid w:val="004635C1"/>
    <w:rsid w:val="00463BE7"/>
    <w:rsid w:val="00463F3F"/>
    <w:rsid w:val="00464E1E"/>
    <w:rsid w:val="00464EEA"/>
    <w:rsid w:val="00465024"/>
    <w:rsid w:val="00465AA2"/>
    <w:rsid w:val="0047041E"/>
    <w:rsid w:val="00470D7B"/>
    <w:rsid w:val="0047297C"/>
    <w:rsid w:val="00472B4D"/>
    <w:rsid w:val="00472F3A"/>
    <w:rsid w:val="004736EA"/>
    <w:rsid w:val="00473850"/>
    <w:rsid w:val="004738C5"/>
    <w:rsid w:val="00474369"/>
    <w:rsid w:val="004743E6"/>
    <w:rsid w:val="004747AE"/>
    <w:rsid w:val="004749B8"/>
    <w:rsid w:val="00474C9F"/>
    <w:rsid w:val="00474D76"/>
    <w:rsid w:val="00474EDD"/>
    <w:rsid w:val="004754D4"/>
    <w:rsid w:val="00475635"/>
    <w:rsid w:val="00475DBF"/>
    <w:rsid w:val="00476071"/>
    <w:rsid w:val="00476CED"/>
    <w:rsid w:val="0048162A"/>
    <w:rsid w:val="00482E40"/>
    <w:rsid w:val="00483E40"/>
    <w:rsid w:val="004840BF"/>
    <w:rsid w:val="00484995"/>
    <w:rsid w:val="004849C8"/>
    <w:rsid w:val="00484BAF"/>
    <w:rsid w:val="00484C00"/>
    <w:rsid w:val="00484C83"/>
    <w:rsid w:val="004860BF"/>
    <w:rsid w:val="004867A5"/>
    <w:rsid w:val="00486F4B"/>
    <w:rsid w:val="004871C1"/>
    <w:rsid w:val="004871D7"/>
    <w:rsid w:val="00487496"/>
    <w:rsid w:val="004878EF"/>
    <w:rsid w:val="00491ACD"/>
    <w:rsid w:val="00491B58"/>
    <w:rsid w:val="00491BBF"/>
    <w:rsid w:val="004922F6"/>
    <w:rsid w:val="00492395"/>
    <w:rsid w:val="004929EB"/>
    <w:rsid w:val="004930F4"/>
    <w:rsid w:val="004934B5"/>
    <w:rsid w:val="00493BAA"/>
    <w:rsid w:val="004940CB"/>
    <w:rsid w:val="00495ABF"/>
    <w:rsid w:val="0049649B"/>
    <w:rsid w:val="004967FA"/>
    <w:rsid w:val="004969CA"/>
    <w:rsid w:val="00497504"/>
    <w:rsid w:val="004A05AF"/>
    <w:rsid w:val="004A1AA0"/>
    <w:rsid w:val="004A1B98"/>
    <w:rsid w:val="004A2042"/>
    <w:rsid w:val="004A26F3"/>
    <w:rsid w:val="004A296A"/>
    <w:rsid w:val="004A3208"/>
    <w:rsid w:val="004A4796"/>
    <w:rsid w:val="004A4D81"/>
    <w:rsid w:val="004A4E0C"/>
    <w:rsid w:val="004A4EA8"/>
    <w:rsid w:val="004A5123"/>
    <w:rsid w:val="004A5336"/>
    <w:rsid w:val="004A631D"/>
    <w:rsid w:val="004A6374"/>
    <w:rsid w:val="004A65CF"/>
    <w:rsid w:val="004A6ED3"/>
    <w:rsid w:val="004A770A"/>
    <w:rsid w:val="004A770B"/>
    <w:rsid w:val="004A7A63"/>
    <w:rsid w:val="004A7BB5"/>
    <w:rsid w:val="004A7BFB"/>
    <w:rsid w:val="004B0186"/>
    <w:rsid w:val="004B0248"/>
    <w:rsid w:val="004B06C4"/>
    <w:rsid w:val="004B15FF"/>
    <w:rsid w:val="004B1CBB"/>
    <w:rsid w:val="004B1D91"/>
    <w:rsid w:val="004B1F04"/>
    <w:rsid w:val="004B32B9"/>
    <w:rsid w:val="004B3C4A"/>
    <w:rsid w:val="004B4939"/>
    <w:rsid w:val="004B57FD"/>
    <w:rsid w:val="004B6E7B"/>
    <w:rsid w:val="004B7A06"/>
    <w:rsid w:val="004B7DE6"/>
    <w:rsid w:val="004C04E4"/>
    <w:rsid w:val="004C05AF"/>
    <w:rsid w:val="004C0BB1"/>
    <w:rsid w:val="004C11A6"/>
    <w:rsid w:val="004C1817"/>
    <w:rsid w:val="004C21CD"/>
    <w:rsid w:val="004C3167"/>
    <w:rsid w:val="004C3329"/>
    <w:rsid w:val="004C3B66"/>
    <w:rsid w:val="004C3C9D"/>
    <w:rsid w:val="004C4477"/>
    <w:rsid w:val="004C5419"/>
    <w:rsid w:val="004C54F1"/>
    <w:rsid w:val="004C6ADE"/>
    <w:rsid w:val="004C7297"/>
    <w:rsid w:val="004C76BD"/>
    <w:rsid w:val="004C772E"/>
    <w:rsid w:val="004C7D24"/>
    <w:rsid w:val="004C7ED8"/>
    <w:rsid w:val="004D0738"/>
    <w:rsid w:val="004D0D91"/>
    <w:rsid w:val="004D0E19"/>
    <w:rsid w:val="004D251D"/>
    <w:rsid w:val="004D33ED"/>
    <w:rsid w:val="004D392B"/>
    <w:rsid w:val="004D4140"/>
    <w:rsid w:val="004D491E"/>
    <w:rsid w:val="004D5BF0"/>
    <w:rsid w:val="004D60E4"/>
    <w:rsid w:val="004D66A2"/>
    <w:rsid w:val="004D6C31"/>
    <w:rsid w:val="004D7AF7"/>
    <w:rsid w:val="004D7DE0"/>
    <w:rsid w:val="004E0613"/>
    <w:rsid w:val="004E06AA"/>
    <w:rsid w:val="004E09CB"/>
    <w:rsid w:val="004E0E5D"/>
    <w:rsid w:val="004E117F"/>
    <w:rsid w:val="004E153B"/>
    <w:rsid w:val="004E17EA"/>
    <w:rsid w:val="004E3839"/>
    <w:rsid w:val="004E41BA"/>
    <w:rsid w:val="004E440F"/>
    <w:rsid w:val="004E459D"/>
    <w:rsid w:val="004E4974"/>
    <w:rsid w:val="004E4F02"/>
    <w:rsid w:val="004E6018"/>
    <w:rsid w:val="004E660A"/>
    <w:rsid w:val="004E6FB5"/>
    <w:rsid w:val="004E73FA"/>
    <w:rsid w:val="004F03DA"/>
    <w:rsid w:val="004F137E"/>
    <w:rsid w:val="004F1C1D"/>
    <w:rsid w:val="004F2081"/>
    <w:rsid w:val="004F242B"/>
    <w:rsid w:val="004F269B"/>
    <w:rsid w:val="004F29C7"/>
    <w:rsid w:val="004F2A5C"/>
    <w:rsid w:val="004F2D76"/>
    <w:rsid w:val="004F41F1"/>
    <w:rsid w:val="004F44B7"/>
    <w:rsid w:val="004F44F6"/>
    <w:rsid w:val="004F46C1"/>
    <w:rsid w:val="004F4C40"/>
    <w:rsid w:val="004F6AD2"/>
    <w:rsid w:val="004F6DC9"/>
    <w:rsid w:val="004F7179"/>
    <w:rsid w:val="004F782C"/>
    <w:rsid w:val="004F7AD2"/>
    <w:rsid w:val="0050053C"/>
    <w:rsid w:val="005005E6"/>
    <w:rsid w:val="005006E3"/>
    <w:rsid w:val="00500821"/>
    <w:rsid w:val="00500B9F"/>
    <w:rsid w:val="0050155C"/>
    <w:rsid w:val="00501B50"/>
    <w:rsid w:val="005022B4"/>
    <w:rsid w:val="00502593"/>
    <w:rsid w:val="00502824"/>
    <w:rsid w:val="00502E39"/>
    <w:rsid w:val="005034F5"/>
    <w:rsid w:val="00503DF7"/>
    <w:rsid w:val="00504183"/>
    <w:rsid w:val="005041ED"/>
    <w:rsid w:val="005044DF"/>
    <w:rsid w:val="00504DE3"/>
    <w:rsid w:val="005056B3"/>
    <w:rsid w:val="00505D0B"/>
    <w:rsid w:val="00506773"/>
    <w:rsid w:val="00506A28"/>
    <w:rsid w:val="00507405"/>
    <w:rsid w:val="0050773D"/>
    <w:rsid w:val="005100AA"/>
    <w:rsid w:val="0051011B"/>
    <w:rsid w:val="0051034D"/>
    <w:rsid w:val="00510D72"/>
    <w:rsid w:val="0051190B"/>
    <w:rsid w:val="00511C17"/>
    <w:rsid w:val="00512365"/>
    <w:rsid w:val="005124A1"/>
    <w:rsid w:val="005136C5"/>
    <w:rsid w:val="00513A8B"/>
    <w:rsid w:val="00513BF3"/>
    <w:rsid w:val="00513DBE"/>
    <w:rsid w:val="005141E6"/>
    <w:rsid w:val="00515372"/>
    <w:rsid w:val="00515C42"/>
    <w:rsid w:val="00516890"/>
    <w:rsid w:val="005169D1"/>
    <w:rsid w:val="005204D2"/>
    <w:rsid w:val="005212D3"/>
    <w:rsid w:val="0052142A"/>
    <w:rsid w:val="0052274B"/>
    <w:rsid w:val="0052277D"/>
    <w:rsid w:val="00523184"/>
    <w:rsid w:val="005239A5"/>
    <w:rsid w:val="0052519C"/>
    <w:rsid w:val="0052527C"/>
    <w:rsid w:val="00525560"/>
    <w:rsid w:val="0052595E"/>
    <w:rsid w:val="00526610"/>
    <w:rsid w:val="005276D8"/>
    <w:rsid w:val="00527759"/>
    <w:rsid w:val="00527AFB"/>
    <w:rsid w:val="005302A8"/>
    <w:rsid w:val="00530B18"/>
    <w:rsid w:val="0053153C"/>
    <w:rsid w:val="0053208A"/>
    <w:rsid w:val="00532978"/>
    <w:rsid w:val="00533235"/>
    <w:rsid w:val="00533340"/>
    <w:rsid w:val="005337C4"/>
    <w:rsid w:val="00533C71"/>
    <w:rsid w:val="00533F58"/>
    <w:rsid w:val="00533FAE"/>
    <w:rsid w:val="0053456A"/>
    <w:rsid w:val="005351CF"/>
    <w:rsid w:val="00535D44"/>
    <w:rsid w:val="005378D1"/>
    <w:rsid w:val="00537F7E"/>
    <w:rsid w:val="005413CA"/>
    <w:rsid w:val="00541A26"/>
    <w:rsid w:val="00541CC2"/>
    <w:rsid w:val="00541E95"/>
    <w:rsid w:val="00541F5E"/>
    <w:rsid w:val="00541F70"/>
    <w:rsid w:val="0054263C"/>
    <w:rsid w:val="00542754"/>
    <w:rsid w:val="0054277B"/>
    <w:rsid w:val="00543785"/>
    <w:rsid w:val="00543E8D"/>
    <w:rsid w:val="00545476"/>
    <w:rsid w:val="00545B6A"/>
    <w:rsid w:val="00546BD5"/>
    <w:rsid w:val="00546EF8"/>
    <w:rsid w:val="0054720D"/>
    <w:rsid w:val="005504FF"/>
    <w:rsid w:val="00552472"/>
    <w:rsid w:val="00552BC1"/>
    <w:rsid w:val="00553B4E"/>
    <w:rsid w:val="00553F1A"/>
    <w:rsid w:val="00553F2A"/>
    <w:rsid w:val="005543E3"/>
    <w:rsid w:val="00554CF2"/>
    <w:rsid w:val="00555ACB"/>
    <w:rsid w:val="005563F9"/>
    <w:rsid w:val="00556E23"/>
    <w:rsid w:val="00557475"/>
    <w:rsid w:val="005579F2"/>
    <w:rsid w:val="00557B9B"/>
    <w:rsid w:val="00557E4D"/>
    <w:rsid w:val="005609B4"/>
    <w:rsid w:val="0056105D"/>
    <w:rsid w:val="00561498"/>
    <w:rsid w:val="005614EB"/>
    <w:rsid w:val="0056159C"/>
    <w:rsid w:val="005618B3"/>
    <w:rsid w:val="00561D7D"/>
    <w:rsid w:val="00561F94"/>
    <w:rsid w:val="00561FC3"/>
    <w:rsid w:val="00562CB3"/>
    <w:rsid w:val="00563396"/>
    <w:rsid w:val="005634EF"/>
    <w:rsid w:val="00564131"/>
    <w:rsid w:val="00564138"/>
    <w:rsid w:val="00565C84"/>
    <w:rsid w:val="00566307"/>
    <w:rsid w:val="00566A54"/>
    <w:rsid w:val="005702DE"/>
    <w:rsid w:val="0057164A"/>
    <w:rsid w:val="00571EFD"/>
    <w:rsid w:val="005720B6"/>
    <w:rsid w:val="00572BB7"/>
    <w:rsid w:val="005740F4"/>
    <w:rsid w:val="00575006"/>
    <w:rsid w:val="005754A7"/>
    <w:rsid w:val="00576CBA"/>
    <w:rsid w:val="00577D3E"/>
    <w:rsid w:val="00581782"/>
    <w:rsid w:val="00583918"/>
    <w:rsid w:val="005842A9"/>
    <w:rsid w:val="005857E2"/>
    <w:rsid w:val="00585F9A"/>
    <w:rsid w:val="005861C8"/>
    <w:rsid w:val="00587106"/>
    <w:rsid w:val="005871AB"/>
    <w:rsid w:val="00590C3C"/>
    <w:rsid w:val="00590CD8"/>
    <w:rsid w:val="00590F54"/>
    <w:rsid w:val="00591914"/>
    <w:rsid w:val="00591E98"/>
    <w:rsid w:val="00592612"/>
    <w:rsid w:val="005927E0"/>
    <w:rsid w:val="00593AFA"/>
    <w:rsid w:val="00593D6A"/>
    <w:rsid w:val="00593E6C"/>
    <w:rsid w:val="00593FBC"/>
    <w:rsid w:val="005943E5"/>
    <w:rsid w:val="00594BBA"/>
    <w:rsid w:val="00594EAF"/>
    <w:rsid w:val="005952A7"/>
    <w:rsid w:val="005954F8"/>
    <w:rsid w:val="00595663"/>
    <w:rsid w:val="00595ACA"/>
    <w:rsid w:val="005964B2"/>
    <w:rsid w:val="00596558"/>
    <w:rsid w:val="00596E8B"/>
    <w:rsid w:val="0059721E"/>
    <w:rsid w:val="005A0574"/>
    <w:rsid w:val="005A060C"/>
    <w:rsid w:val="005A06C0"/>
    <w:rsid w:val="005A0905"/>
    <w:rsid w:val="005A0A22"/>
    <w:rsid w:val="005A1157"/>
    <w:rsid w:val="005A1389"/>
    <w:rsid w:val="005A33F5"/>
    <w:rsid w:val="005A3B04"/>
    <w:rsid w:val="005A3C59"/>
    <w:rsid w:val="005A3F69"/>
    <w:rsid w:val="005A4313"/>
    <w:rsid w:val="005A445C"/>
    <w:rsid w:val="005A5CDC"/>
    <w:rsid w:val="005A6127"/>
    <w:rsid w:val="005A65D4"/>
    <w:rsid w:val="005A6E95"/>
    <w:rsid w:val="005A6FE6"/>
    <w:rsid w:val="005B075E"/>
    <w:rsid w:val="005B0839"/>
    <w:rsid w:val="005B0AEB"/>
    <w:rsid w:val="005B1750"/>
    <w:rsid w:val="005B18B6"/>
    <w:rsid w:val="005B20B5"/>
    <w:rsid w:val="005B222F"/>
    <w:rsid w:val="005B2399"/>
    <w:rsid w:val="005B2C3C"/>
    <w:rsid w:val="005B3283"/>
    <w:rsid w:val="005B3DA5"/>
    <w:rsid w:val="005B4335"/>
    <w:rsid w:val="005B5C9E"/>
    <w:rsid w:val="005B6A27"/>
    <w:rsid w:val="005B7B40"/>
    <w:rsid w:val="005C0790"/>
    <w:rsid w:val="005C0A3E"/>
    <w:rsid w:val="005C1686"/>
    <w:rsid w:val="005C16BC"/>
    <w:rsid w:val="005C1818"/>
    <w:rsid w:val="005C22B9"/>
    <w:rsid w:val="005C22E0"/>
    <w:rsid w:val="005C29BC"/>
    <w:rsid w:val="005C2C0B"/>
    <w:rsid w:val="005C30FB"/>
    <w:rsid w:val="005C3EA1"/>
    <w:rsid w:val="005C40CE"/>
    <w:rsid w:val="005C656D"/>
    <w:rsid w:val="005C6902"/>
    <w:rsid w:val="005C69CB"/>
    <w:rsid w:val="005C6E88"/>
    <w:rsid w:val="005C6E8D"/>
    <w:rsid w:val="005C7710"/>
    <w:rsid w:val="005D078D"/>
    <w:rsid w:val="005D0873"/>
    <w:rsid w:val="005D125A"/>
    <w:rsid w:val="005D1350"/>
    <w:rsid w:val="005D1CF3"/>
    <w:rsid w:val="005D1F33"/>
    <w:rsid w:val="005D274E"/>
    <w:rsid w:val="005D2A9C"/>
    <w:rsid w:val="005D2CA6"/>
    <w:rsid w:val="005D2CBB"/>
    <w:rsid w:val="005D32F3"/>
    <w:rsid w:val="005D3A80"/>
    <w:rsid w:val="005D3D70"/>
    <w:rsid w:val="005D4418"/>
    <w:rsid w:val="005D4595"/>
    <w:rsid w:val="005D46AF"/>
    <w:rsid w:val="005D5349"/>
    <w:rsid w:val="005D5AD8"/>
    <w:rsid w:val="005D696B"/>
    <w:rsid w:val="005D6BD8"/>
    <w:rsid w:val="005D72BB"/>
    <w:rsid w:val="005D7C7E"/>
    <w:rsid w:val="005E02E5"/>
    <w:rsid w:val="005E09E2"/>
    <w:rsid w:val="005E0B40"/>
    <w:rsid w:val="005E0BCE"/>
    <w:rsid w:val="005E28BB"/>
    <w:rsid w:val="005E2AC3"/>
    <w:rsid w:val="005E2ADC"/>
    <w:rsid w:val="005E3569"/>
    <w:rsid w:val="005E35BA"/>
    <w:rsid w:val="005E3711"/>
    <w:rsid w:val="005E3B2A"/>
    <w:rsid w:val="005E46E5"/>
    <w:rsid w:val="005E49ED"/>
    <w:rsid w:val="005E6226"/>
    <w:rsid w:val="005E6C62"/>
    <w:rsid w:val="005E7713"/>
    <w:rsid w:val="005E7B06"/>
    <w:rsid w:val="005E7EFD"/>
    <w:rsid w:val="005F032E"/>
    <w:rsid w:val="005F0956"/>
    <w:rsid w:val="005F0D0E"/>
    <w:rsid w:val="005F1A5D"/>
    <w:rsid w:val="005F31DA"/>
    <w:rsid w:val="005F4E19"/>
    <w:rsid w:val="005F4E92"/>
    <w:rsid w:val="005F5BC5"/>
    <w:rsid w:val="005F5F5E"/>
    <w:rsid w:val="005F6A7B"/>
    <w:rsid w:val="005F7B0A"/>
    <w:rsid w:val="005F7DAD"/>
    <w:rsid w:val="005F7F44"/>
    <w:rsid w:val="0060069E"/>
    <w:rsid w:val="0060136C"/>
    <w:rsid w:val="00601A72"/>
    <w:rsid w:val="006022BE"/>
    <w:rsid w:val="00602DA4"/>
    <w:rsid w:val="00603502"/>
    <w:rsid w:val="00603862"/>
    <w:rsid w:val="00603AE2"/>
    <w:rsid w:val="00604030"/>
    <w:rsid w:val="006041E0"/>
    <w:rsid w:val="00604DA1"/>
    <w:rsid w:val="006052EC"/>
    <w:rsid w:val="006054AB"/>
    <w:rsid w:val="006057BB"/>
    <w:rsid w:val="00605874"/>
    <w:rsid w:val="00605F2E"/>
    <w:rsid w:val="0060626B"/>
    <w:rsid w:val="006064F2"/>
    <w:rsid w:val="00606D96"/>
    <w:rsid w:val="0060745B"/>
    <w:rsid w:val="00607C41"/>
    <w:rsid w:val="00607CDA"/>
    <w:rsid w:val="0061005C"/>
    <w:rsid w:val="00610956"/>
    <w:rsid w:val="00611974"/>
    <w:rsid w:val="00611B0A"/>
    <w:rsid w:val="00611F53"/>
    <w:rsid w:val="00612515"/>
    <w:rsid w:val="00612A26"/>
    <w:rsid w:val="00612BB1"/>
    <w:rsid w:val="00612C12"/>
    <w:rsid w:val="00612E02"/>
    <w:rsid w:val="0061305D"/>
    <w:rsid w:val="0061373C"/>
    <w:rsid w:val="00613B6C"/>
    <w:rsid w:val="00613E1E"/>
    <w:rsid w:val="006142D6"/>
    <w:rsid w:val="00614424"/>
    <w:rsid w:val="006149DB"/>
    <w:rsid w:val="00614F11"/>
    <w:rsid w:val="00614FEF"/>
    <w:rsid w:val="00615229"/>
    <w:rsid w:val="0061595F"/>
    <w:rsid w:val="006159D4"/>
    <w:rsid w:val="006176A5"/>
    <w:rsid w:val="006176CA"/>
    <w:rsid w:val="00617790"/>
    <w:rsid w:val="006200A9"/>
    <w:rsid w:val="006202D1"/>
    <w:rsid w:val="00620836"/>
    <w:rsid w:val="00620B0B"/>
    <w:rsid w:val="00620B93"/>
    <w:rsid w:val="006225E2"/>
    <w:rsid w:val="00622D61"/>
    <w:rsid w:val="00622F6E"/>
    <w:rsid w:val="00623012"/>
    <w:rsid w:val="006231EA"/>
    <w:rsid w:val="006235E3"/>
    <w:rsid w:val="00623946"/>
    <w:rsid w:val="0062397C"/>
    <w:rsid w:val="00624204"/>
    <w:rsid w:val="006249EE"/>
    <w:rsid w:val="00624A07"/>
    <w:rsid w:val="00624C7D"/>
    <w:rsid w:val="006250C3"/>
    <w:rsid w:val="00626528"/>
    <w:rsid w:val="00626579"/>
    <w:rsid w:val="00626B79"/>
    <w:rsid w:val="00627114"/>
    <w:rsid w:val="00627408"/>
    <w:rsid w:val="00627518"/>
    <w:rsid w:val="006302FA"/>
    <w:rsid w:val="0063136B"/>
    <w:rsid w:val="006314D9"/>
    <w:rsid w:val="00631A05"/>
    <w:rsid w:val="00631D99"/>
    <w:rsid w:val="006321F3"/>
    <w:rsid w:val="00632D00"/>
    <w:rsid w:val="0063371D"/>
    <w:rsid w:val="00634B99"/>
    <w:rsid w:val="00634F98"/>
    <w:rsid w:val="00635C00"/>
    <w:rsid w:val="00635DD1"/>
    <w:rsid w:val="00636164"/>
    <w:rsid w:val="0063670A"/>
    <w:rsid w:val="00636B26"/>
    <w:rsid w:val="0063725D"/>
    <w:rsid w:val="006377CE"/>
    <w:rsid w:val="00637CE5"/>
    <w:rsid w:val="00637E27"/>
    <w:rsid w:val="00640031"/>
    <w:rsid w:val="00640EF7"/>
    <w:rsid w:val="00642BE5"/>
    <w:rsid w:val="00643A65"/>
    <w:rsid w:val="00643AEE"/>
    <w:rsid w:val="00643ED6"/>
    <w:rsid w:val="0064479D"/>
    <w:rsid w:val="00644AD2"/>
    <w:rsid w:val="00645DDD"/>
    <w:rsid w:val="0064629C"/>
    <w:rsid w:val="006474EF"/>
    <w:rsid w:val="00647639"/>
    <w:rsid w:val="00647839"/>
    <w:rsid w:val="00647BEE"/>
    <w:rsid w:val="00647C9A"/>
    <w:rsid w:val="00647D15"/>
    <w:rsid w:val="00647DC3"/>
    <w:rsid w:val="0065083C"/>
    <w:rsid w:val="0065111E"/>
    <w:rsid w:val="006512B0"/>
    <w:rsid w:val="00652BF5"/>
    <w:rsid w:val="00652CD6"/>
    <w:rsid w:val="00653F18"/>
    <w:rsid w:val="00654135"/>
    <w:rsid w:val="0065479D"/>
    <w:rsid w:val="006550A3"/>
    <w:rsid w:val="00655593"/>
    <w:rsid w:val="00655AB6"/>
    <w:rsid w:val="00655C10"/>
    <w:rsid w:val="00655C45"/>
    <w:rsid w:val="00656069"/>
    <w:rsid w:val="0065646E"/>
    <w:rsid w:val="00657D79"/>
    <w:rsid w:val="00660179"/>
    <w:rsid w:val="006609CE"/>
    <w:rsid w:val="006609DB"/>
    <w:rsid w:val="00660C47"/>
    <w:rsid w:val="006625DF"/>
    <w:rsid w:val="0066294B"/>
    <w:rsid w:val="00662B77"/>
    <w:rsid w:val="00662CEF"/>
    <w:rsid w:val="00662F07"/>
    <w:rsid w:val="006630B1"/>
    <w:rsid w:val="006631EB"/>
    <w:rsid w:val="00663268"/>
    <w:rsid w:val="00663A1C"/>
    <w:rsid w:val="00663F01"/>
    <w:rsid w:val="006650EA"/>
    <w:rsid w:val="006651FB"/>
    <w:rsid w:val="006652FA"/>
    <w:rsid w:val="00665826"/>
    <w:rsid w:val="006658E3"/>
    <w:rsid w:val="00666638"/>
    <w:rsid w:val="00670878"/>
    <w:rsid w:val="00670B9C"/>
    <w:rsid w:val="0067127C"/>
    <w:rsid w:val="00671435"/>
    <w:rsid w:val="00671599"/>
    <w:rsid w:val="006715CD"/>
    <w:rsid w:val="00671646"/>
    <w:rsid w:val="006718F2"/>
    <w:rsid w:val="00671F8A"/>
    <w:rsid w:val="00672452"/>
    <w:rsid w:val="00672C7D"/>
    <w:rsid w:val="0067312D"/>
    <w:rsid w:val="00673C39"/>
    <w:rsid w:val="00673C50"/>
    <w:rsid w:val="00673EE4"/>
    <w:rsid w:val="00673F39"/>
    <w:rsid w:val="00674582"/>
    <w:rsid w:val="00675956"/>
    <w:rsid w:val="00676045"/>
    <w:rsid w:val="0067626B"/>
    <w:rsid w:val="00676381"/>
    <w:rsid w:val="00676710"/>
    <w:rsid w:val="00676E73"/>
    <w:rsid w:val="00676F7C"/>
    <w:rsid w:val="00676FE6"/>
    <w:rsid w:val="006770D4"/>
    <w:rsid w:val="00677EBF"/>
    <w:rsid w:val="0068053E"/>
    <w:rsid w:val="00680C6C"/>
    <w:rsid w:val="00680DA6"/>
    <w:rsid w:val="00680EE8"/>
    <w:rsid w:val="0068126C"/>
    <w:rsid w:val="006814BF"/>
    <w:rsid w:val="00682660"/>
    <w:rsid w:val="006829BE"/>
    <w:rsid w:val="00684A82"/>
    <w:rsid w:val="00684B11"/>
    <w:rsid w:val="00684DF4"/>
    <w:rsid w:val="00685864"/>
    <w:rsid w:val="00686873"/>
    <w:rsid w:val="00686C28"/>
    <w:rsid w:val="006871F3"/>
    <w:rsid w:val="00687B21"/>
    <w:rsid w:val="00687DAD"/>
    <w:rsid w:val="00687FFA"/>
    <w:rsid w:val="006915B4"/>
    <w:rsid w:val="00691819"/>
    <w:rsid w:val="00692007"/>
    <w:rsid w:val="006929BA"/>
    <w:rsid w:val="00692E15"/>
    <w:rsid w:val="00692FFE"/>
    <w:rsid w:val="00693411"/>
    <w:rsid w:val="00693EB4"/>
    <w:rsid w:val="00694242"/>
    <w:rsid w:val="00694885"/>
    <w:rsid w:val="00694D6F"/>
    <w:rsid w:val="00694ED0"/>
    <w:rsid w:val="006958C5"/>
    <w:rsid w:val="00695B93"/>
    <w:rsid w:val="00695CEE"/>
    <w:rsid w:val="00695FCB"/>
    <w:rsid w:val="00696857"/>
    <w:rsid w:val="00697378"/>
    <w:rsid w:val="006A004A"/>
    <w:rsid w:val="006A0EA6"/>
    <w:rsid w:val="006A0ED9"/>
    <w:rsid w:val="006A180A"/>
    <w:rsid w:val="006A1B62"/>
    <w:rsid w:val="006A1E99"/>
    <w:rsid w:val="006A28A5"/>
    <w:rsid w:val="006A2A18"/>
    <w:rsid w:val="006A2FB5"/>
    <w:rsid w:val="006A35DF"/>
    <w:rsid w:val="006A5241"/>
    <w:rsid w:val="006A5397"/>
    <w:rsid w:val="006A5510"/>
    <w:rsid w:val="006A58BB"/>
    <w:rsid w:val="006A5B06"/>
    <w:rsid w:val="006A6396"/>
    <w:rsid w:val="006A6E1D"/>
    <w:rsid w:val="006A761B"/>
    <w:rsid w:val="006A7B63"/>
    <w:rsid w:val="006B0109"/>
    <w:rsid w:val="006B0626"/>
    <w:rsid w:val="006B0974"/>
    <w:rsid w:val="006B0B5A"/>
    <w:rsid w:val="006B0BAA"/>
    <w:rsid w:val="006B15ED"/>
    <w:rsid w:val="006B18F0"/>
    <w:rsid w:val="006B194A"/>
    <w:rsid w:val="006B232E"/>
    <w:rsid w:val="006B3CD8"/>
    <w:rsid w:val="006B4194"/>
    <w:rsid w:val="006B41A7"/>
    <w:rsid w:val="006B4669"/>
    <w:rsid w:val="006B4DEB"/>
    <w:rsid w:val="006B56DB"/>
    <w:rsid w:val="006B5856"/>
    <w:rsid w:val="006B5B00"/>
    <w:rsid w:val="006B6386"/>
    <w:rsid w:val="006B6E6D"/>
    <w:rsid w:val="006B7329"/>
    <w:rsid w:val="006B7962"/>
    <w:rsid w:val="006C0443"/>
    <w:rsid w:val="006C0653"/>
    <w:rsid w:val="006C14AC"/>
    <w:rsid w:val="006C18D1"/>
    <w:rsid w:val="006C18D9"/>
    <w:rsid w:val="006C1EC7"/>
    <w:rsid w:val="006C2234"/>
    <w:rsid w:val="006C2768"/>
    <w:rsid w:val="006C395E"/>
    <w:rsid w:val="006C50AF"/>
    <w:rsid w:val="006C51AC"/>
    <w:rsid w:val="006C57C8"/>
    <w:rsid w:val="006C5B2D"/>
    <w:rsid w:val="006C61AA"/>
    <w:rsid w:val="006C656A"/>
    <w:rsid w:val="006C68BB"/>
    <w:rsid w:val="006C6B4B"/>
    <w:rsid w:val="006C6F84"/>
    <w:rsid w:val="006C7BCE"/>
    <w:rsid w:val="006D0A00"/>
    <w:rsid w:val="006D1822"/>
    <w:rsid w:val="006D1D66"/>
    <w:rsid w:val="006D37E0"/>
    <w:rsid w:val="006D3B8F"/>
    <w:rsid w:val="006D3BFD"/>
    <w:rsid w:val="006D4B79"/>
    <w:rsid w:val="006D56BC"/>
    <w:rsid w:val="006D5F2E"/>
    <w:rsid w:val="006D5FEF"/>
    <w:rsid w:val="006D608D"/>
    <w:rsid w:val="006D6CFF"/>
    <w:rsid w:val="006D7513"/>
    <w:rsid w:val="006D777A"/>
    <w:rsid w:val="006D7909"/>
    <w:rsid w:val="006E0658"/>
    <w:rsid w:val="006E1B46"/>
    <w:rsid w:val="006E1E4E"/>
    <w:rsid w:val="006E2FA2"/>
    <w:rsid w:val="006E3302"/>
    <w:rsid w:val="006E544F"/>
    <w:rsid w:val="006E5A09"/>
    <w:rsid w:val="006E5AD7"/>
    <w:rsid w:val="006E6135"/>
    <w:rsid w:val="006E7496"/>
    <w:rsid w:val="006F00B8"/>
    <w:rsid w:val="006F04E2"/>
    <w:rsid w:val="006F09AB"/>
    <w:rsid w:val="006F115B"/>
    <w:rsid w:val="006F1786"/>
    <w:rsid w:val="006F1847"/>
    <w:rsid w:val="006F1AD6"/>
    <w:rsid w:val="006F2101"/>
    <w:rsid w:val="006F2564"/>
    <w:rsid w:val="006F2926"/>
    <w:rsid w:val="006F2B18"/>
    <w:rsid w:val="006F2E84"/>
    <w:rsid w:val="006F2FDD"/>
    <w:rsid w:val="006F3C7A"/>
    <w:rsid w:val="006F40BF"/>
    <w:rsid w:val="006F4C42"/>
    <w:rsid w:val="006F5807"/>
    <w:rsid w:val="006F5DD3"/>
    <w:rsid w:val="006F61EB"/>
    <w:rsid w:val="006F61F4"/>
    <w:rsid w:val="006F6EB1"/>
    <w:rsid w:val="006F7022"/>
    <w:rsid w:val="006F714B"/>
    <w:rsid w:val="006F7A9B"/>
    <w:rsid w:val="006F7E55"/>
    <w:rsid w:val="0070074A"/>
    <w:rsid w:val="007016E7"/>
    <w:rsid w:val="00701791"/>
    <w:rsid w:val="00701A4A"/>
    <w:rsid w:val="00701C74"/>
    <w:rsid w:val="00701CC3"/>
    <w:rsid w:val="007021DD"/>
    <w:rsid w:val="0070270E"/>
    <w:rsid w:val="0070290C"/>
    <w:rsid w:val="00702B38"/>
    <w:rsid w:val="00703663"/>
    <w:rsid w:val="007037E1"/>
    <w:rsid w:val="00703C5E"/>
    <w:rsid w:val="00703E06"/>
    <w:rsid w:val="00704AC7"/>
    <w:rsid w:val="00705F4D"/>
    <w:rsid w:val="007063E2"/>
    <w:rsid w:val="007068AF"/>
    <w:rsid w:val="00706B56"/>
    <w:rsid w:val="007074D5"/>
    <w:rsid w:val="00710D50"/>
    <w:rsid w:val="007113EA"/>
    <w:rsid w:val="007121EF"/>
    <w:rsid w:val="00712AD0"/>
    <w:rsid w:val="00712B00"/>
    <w:rsid w:val="00712BD0"/>
    <w:rsid w:val="0071346D"/>
    <w:rsid w:val="0071360A"/>
    <w:rsid w:val="00713EE5"/>
    <w:rsid w:val="0071467C"/>
    <w:rsid w:val="0071490C"/>
    <w:rsid w:val="00714B52"/>
    <w:rsid w:val="00714FD3"/>
    <w:rsid w:val="00715ABB"/>
    <w:rsid w:val="007165B5"/>
    <w:rsid w:val="007178B3"/>
    <w:rsid w:val="00717DC6"/>
    <w:rsid w:val="00717F03"/>
    <w:rsid w:val="0072020D"/>
    <w:rsid w:val="00720418"/>
    <w:rsid w:val="0072080B"/>
    <w:rsid w:val="00720C77"/>
    <w:rsid w:val="00721113"/>
    <w:rsid w:val="007211A1"/>
    <w:rsid w:val="00721F78"/>
    <w:rsid w:val="00722BF9"/>
    <w:rsid w:val="00724402"/>
    <w:rsid w:val="007248BA"/>
    <w:rsid w:val="00724AE5"/>
    <w:rsid w:val="00724F5F"/>
    <w:rsid w:val="00724FB7"/>
    <w:rsid w:val="007257BC"/>
    <w:rsid w:val="00725F31"/>
    <w:rsid w:val="0072637E"/>
    <w:rsid w:val="00726AA0"/>
    <w:rsid w:val="00726B92"/>
    <w:rsid w:val="00726EB3"/>
    <w:rsid w:val="00727202"/>
    <w:rsid w:val="007272BD"/>
    <w:rsid w:val="00730047"/>
    <w:rsid w:val="007309E1"/>
    <w:rsid w:val="007313ED"/>
    <w:rsid w:val="00731656"/>
    <w:rsid w:val="007317B9"/>
    <w:rsid w:val="0073186F"/>
    <w:rsid w:val="00732939"/>
    <w:rsid w:val="00732B8B"/>
    <w:rsid w:val="007337EF"/>
    <w:rsid w:val="00733858"/>
    <w:rsid w:val="00733D7D"/>
    <w:rsid w:val="00734153"/>
    <w:rsid w:val="00734735"/>
    <w:rsid w:val="00734E01"/>
    <w:rsid w:val="00734EA9"/>
    <w:rsid w:val="007353A7"/>
    <w:rsid w:val="00735CF9"/>
    <w:rsid w:val="007369F1"/>
    <w:rsid w:val="00736CB7"/>
    <w:rsid w:val="00737359"/>
    <w:rsid w:val="00737973"/>
    <w:rsid w:val="00737E86"/>
    <w:rsid w:val="00740A56"/>
    <w:rsid w:val="007417BE"/>
    <w:rsid w:val="00742607"/>
    <w:rsid w:val="00742A5F"/>
    <w:rsid w:val="00743321"/>
    <w:rsid w:val="00743AB8"/>
    <w:rsid w:val="0074477E"/>
    <w:rsid w:val="00745126"/>
    <w:rsid w:val="007462E3"/>
    <w:rsid w:val="007472A6"/>
    <w:rsid w:val="00747838"/>
    <w:rsid w:val="00750565"/>
    <w:rsid w:val="00751DD5"/>
    <w:rsid w:val="00752117"/>
    <w:rsid w:val="007526E9"/>
    <w:rsid w:val="00752BDF"/>
    <w:rsid w:val="00753625"/>
    <w:rsid w:val="00753735"/>
    <w:rsid w:val="007538F1"/>
    <w:rsid w:val="00753985"/>
    <w:rsid w:val="00753F47"/>
    <w:rsid w:val="00754529"/>
    <w:rsid w:val="00754A53"/>
    <w:rsid w:val="00755C0D"/>
    <w:rsid w:val="00756415"/>
    <w:rsid w:val="0075665F"/>
    <w:rsid w:val="007575D7"/>
    <w:rsid w:val="00757BAE"/>
    <w:rsid w:val="00760165"/>
    <w:rsid w:val="00760854"/>
    <w:rsid w:val="00761CB5"/>
    <w:rsid w:val="007621CA"/>
    <w:rsid w:val="00763709"/>
    <w:rsid w:val="00763F92"/>
    <w:rsid w:val="00763FB2"/>
    <w:rsid w:val="00764278"/>
    <w:rsid w:val="007646E8"/>
    <w:rsid w:val="00765276"/>
    <w:rsid w:val="00766118"/>
    <w:rsid w:val="00766E10"/>
    <w:rsid w:val="00767274"/>
    <w:rsid w:val="00767824"/>
    <w:rsid w:val="00770153"/>
    <w:rsid w:val="00770BC5"/>
    <w:rsid w:val="007715D5"/>
    <w:rsid w:val="00771669"/>
    <w:rsid w:val="00771913"/>
    <w:rsid w:val="00772049"/>
    <w:rsid w:val="00772301"/>
    <w:rsid w:val="0077287C"/>
    <w:rsid w:val="00773BC9"/>
    <w:rsid w:val="007740AF"/>
    <w:rsid w:val="007742AF"/>
    <w:rsid w:val="007749EC"/>
    <w:rsid w:val="00774F9B"/>
    <w:rsid w:val="00775865"/>
    <w:rsid w:val="007765F4"/>
    <w:rsid w:val="00776B60"/>
    <w:rsid w:val="007772A3"/>
    <w:rsid w:val="00777366"/>
    <w:rsid w:val="0077738F"/>
    <w:rsid w:val="00777E20"/>
    <w:rsid w:val="00777EBA"/>
    <w:rsid w:val="007800FD"/>
    <w:rsid w:val="0078011F"/>
    <w:rsid w:val="00782B26"/>
    <w:rsid w:val="00783455"/>
    <w:rsid w:val="00783581"/>
    <w:rsid w:val="00783C2B"/>
    <w:rsid w:val="007859CD"/>
    <w:rsid w:val="00785B52"/>
    <w:rsid w:val="00786BBF"/>
    <w:rsid w:val="00786C06"/>
    <w:rsid w:val="00787127"/>
    <w:rsid w:val="00787295"/>
    <w:rsid w:val="00791041"/>
    <w:rsid w:val="007912F8"/>
    <w:rsid w:val="007921CC"/>
    <w:rsid w:val="00792998"/>
    <w:rsid w:val="00792A78"/>
    <w:rsid w:val="0079314A"/>
    <w:rsid w:val="007936DF"/>
    <w:rsid w:val="00794566"/>
    <w:rsid w:val="00794836"/>
    <w:rsid w:val="00794AFB"/>
    <w:rsid w:val="00795157"/>
    <w:rsid w:val="00795351"/>
    <w:rsid w:val="00795593"/>
    <w:rsid w:val="00795820"/>
    <w:rsid w:val="0079658D"/>
    <w:rsid w:val="007967CB"/>
    <w:rsid w:val="00797938"/>
    <w:rsid w:val="007A0D96"/>
    <w:rsid w:val="007A18F7"/>
    <w:rsid w:val="007A2388"/>
    <w:rsid w:val="007A2A59"/>
    <w:rsid w:val="007A34BF"/>
    <w:rsid w:val="007A37BE"/>
    <w:rsid w:val="007A3D1D"/>
    <w:rsid w:val="007A40D5"/>
    <w:rsid w:val="007A5269"/>
    <w:rsid w:val="007A562C"/>
    <w:rsid w:val="007A5822"/>
    <w:rsid w:val="007A59E7"/>
    <w:rsid w:val="007A5F53"/>
    <w:rsid w:val="007A6181"/>
    <w:rsid w:val="007A680F"/>
    <w:rsid w:val="007A7028"/>
    <w:rsid w:val="007B00E3"/>
    <w:rsid w:val="007B0764"/>
    <w:rsid w:val="007B0777"/>
    <w:rsid w:val="007B0BBC"/>
    <w:rsid w:val="007B1486"/>
    <w:rsid w:val="007B2118"/>
    <w:rsid w:val="007B2A72"/>
    <w:rsid w:val="007B2B4E"/>
    <w:rsid w:val="007B39B5"/>
    <w:rsid w:val="007B3DBE"/>
    <w:rsid w:val="007B4BF1"/>
    <w:rsid w:val="007B4CBD"/>
    <w:rsid w:val="007B55D9"/>
    <w:rsid w:val="007B5993"/>
    <w:rsid w:val="007B5E64"/>
    <w:rsid w:val="007B5FCA"/>
    <w:rsid w:val="007B65C1"/>
    <w:rsid w:val="007B678B"/>
    <w:rsid w:val="007B67D7"/>
    <w:rsid w:val="007B7FD3"/>
    <w:rsid w:val="007C0197"/>
    <w:rsid w:val="007C14D1"/>
    <w:rsid w:val="007C2084"/>
    <w:rsid w:val="007C251F"/>
    <w:rsid w:val="007C27C3"/>
    <w:rsid w:val="007C2AC7"/>
    <w:rsid w:val="007C39D4"/>
    <w:rsid w:val="007C3ABD"/>
    <w:rsid w:val="007C40A9"/>
    <w:rsid w:val="007C56C1"/>
    <w:rsid w:val="007C5E94"/>
    <w:rsid w:val="007C6734"/>
    <w:rsid w:val="007C6B04"/>
    <w:rsid w:val="007C6B68"/>
    <w:rsid w:val="007C71FC"/>
    <w:rsid w:val="007C7357"/>
    <w:rsid w:val="007C7414"/>
    <w:rsid w:val="007C7F71"/>
    <w:rsid w:val="007D0C4C"/>
    <w:rsid w:val="007D148B"/>
    <w:rsid w:val="007D16B2"/>
    <w:rsid w:val="007D1ABE"/>
    <w:rsid w:val="007D2972"/>
    <w:rsid w:val="007D2E65"/>
    <w:rsid w:val="007D30CB"/>
    <w:rsid w:val="007D30F7"/>
    <w:rsid w:val="007D37FE"/>
    <w:rsid w:val="007D4877"/>
    <w:rsid w:val="007D4F7A"/>
    <w:rsid w:val="007D53BA"/>
    <w:rsid w:val="007D5506"/>
    <w:rsid w:val="007D5F7E"/>
    <w:rsid w:val="007D6292"/>
    <w:rsid w:val="007D6539"/>
    <w:rsid w:val="007D67AD"/>
    <w:rsid w:val="007D686B"/>
    <w:rsid w:val="007D74CE"/>
    <w:rsid w:val="007D7682"/>
    <w:rsid w:val="007E0767"/>
    <w:rsid w:val="007E0C50"/>
    <w:rsid w:val="007E1AAF"/>
    <w:rsid w:val="007E2171"/>
    <w:rsid w:val="007E23D5"/>
    <w:rsid w:val="007E2A97"/>
    <w:rsid w:val="007E3375"/>
    <w:rsid w:val="007E36AF"/>
    <w:rsid w:val="007E3896"/>
    <w:rsid w:val="007E4557"/>
    <w:rsid w:val="007E4900"/>
    <w:rsid w:val="007E4B2D"/>
    <w:rsid w:val="007E4F9D"/>
    <w:rsid w:val="007E5589"/>
    <w:rsid w:val="007E5F76"/>
    <w:rsid w:val="007E5F9D"/>
    <w:rsid w:val="007E7F04"/>
    <w:rsid w:val="007F0595"/>
    <w:rsid w:val="007F1A85"/>
    <w:rsid w:val="007F1A90"/>
    <w:rsid w:val="007F1BDC"/>
    <w:rsid w:val="007F3296"/>
    <w:rsid w:val="007F36A9"/>
    <w:rsid w:val="007F3807"/>
    <w:rsid w:val="007F3D00"/>
    <w:rsid w:val="007F400F"/>
    <w:rsid w:val="007F4639"/>
    <w:rsid w:val="007F4AFB"/>
    <w:rsid w:val="007F4F35"/>
    <w:rsid w:val="007F4FD7"/>
    <w:rsid w:val="007F5254"/>
    <w:rsid w:val="007F5298"/>
    <w:rsid w:val="007F5777"/>
    <w:rsid w:val="007F59B1"/>
    <w:rsid w:val="007F5D66"/>
    <w:rsid w:val="007F7877"/>
    <w:rsid w:val="007F7C77"/>
    <w:rsid w:val="008009B0"/>
    <w:rsid w:val="00800A29"/>
    <w:rsid w:val="00800DB9"/>
    <w:rsid w:val="0080153A"/>
    <w:rsid w:val="008019EC"/>
    <w:rsid w:val="00801D11"/>
    <w:rsid w:val="00801F88"/>
    <w:rsid w:val="0080294C"/>
    <w:rsid w:val="00803ADD"/>
    <w:rsid w:val="0080413E"/>
    <w:rsid w:val="008058A4"/>
    <w:rsid w:val="008066E6"/>
    <w:rsid w:val="00807455"/>
    <w:rsid w:val="0080765C"/>
    <w:rsid w:val="0080798A"/>
    <w:rsid w:val="00810271"/>
    <w:rsid w:val="00810C97"/>
    <w:rsid w:val="00810CE1"/>
    <w:rsid w:val="00810D52"/>
    <w:rsid w:val="00810ECD"/>
    <w:rsid w:val="00811062"/>
    <w:rsid w:val="008110C1"/>
    <w:rsid w:val="008115FA"/>
    <w:rsid w:val="0081173A"/>
    <w:rsid w:val="00811BDB"/>
    <w:rsid w:val="00812CEF"/>
    <w:rsid w:val="00814222"/>
    <w:rsid w:val="008143DC"/>
    <w:rsid w:val="00814642"/>
    <w:rsid w:val="008146FA"/>
    <w:rsid w:val="00814C1D"/>
    <w:rsid w:val="00814E17"/>
    <w:rsid w:val="00815099"/>
    <w:rsid w:val="00815710"/>
    <w:rsid w:val="00816F41"/>
    <w:rsid w:val="008171C2"/>
    <w:rsid w:val="008177C1"/>
    <w:rsid w:val="00817951"/>
    <w:rsid w:val="0082063D"/>
    <w:rsid w:val="00821059"/>
    <w:rsid w:val="00821067"/>
    <w:rsid w:val="00821654"/>
    <w:rsid w:val="008220CF"/>
    <w:rsid w:val="00823359"/>
    <w:rsid w:val="0082396A"/>
    <w:rsid w:val="00823977"/>
    <w:rsid w:val="00823B04"/>
    <w:rsid w:val="00824E8C"/>
    <w:rsid w:val="008251AB"/>
    <w:rsid w:val="00825B4C"/>
    <w:rsid w:val="00826535"/>
    <w:rsid w:val="00826B68"/>
    <w:rsid w:val="0082720B"/>
    <w:rsid w:val="00827265"/>
    <w:rsid w:val="008277BC"/>
    <w:rsid w:val="008301DD"/>
    <w:rsid w:val="00830801"/>
    <w:rsid w:val="008311C0"/>
    <w:rsid w:val="008319D7"/>
    <w:rsid w:val="00831D9E"/>
    <w:rsid w:val="008324C7"/>
    <w:rsid w:val="00832B53"/>
    <w:rsid w:val="00833A30"/>
    <w:rsid w:val="00833AD3"/>
    <w:rsid w:val="008348D8"/>
    <w:rsid w:val="008358A3"/>
    <w:rsid w:val="00835B50"/>
    <w:rsid w:val="008373AA"/>
    <w:rsid w:val="00837677"/>
    <w:rsid w:val="008404BC"/>
    <w:rsid w:val="0084191B"/>
    <w:rsid w:val="00841F7F"/>
    <w:rsid w:val="00842283"/>
    <w:rsid w:val="008423F8"/>
    <w:rsid w:val="00842789"/>
    <w:rsid w:val="008429DD"/>
    <w:rsid w:val="0084387D"/>
    <w:rsid w:val="008457B3"/>
    <w:rsid w:val="0084625D"/>
    <w:rsid w:val="0084626D"/>
    <w:rsid w:val="00846829"/>
    <w:rsid w:val="00846BB1"/>
    <w:rsid w:val="00846D85"/>
    <w:rsid w:val="00850EB6"/>
    <w:rsid w:val="008510D3"/>
    <w:rsid w:val="00851385"/>
    <w:rsid w:val="008513FC"/>
    <w:rsid w:val="00851A0D"/>
    <w:rsid w:val="008526FB"/>
    <w:rsid w:val="008535B9"/>
    <w:rsid w:val="0085378A"/>
    <w:rsid w:val="00853B84"/>
    <w:rsid w:val="00854756"/>
    <w:rsid w:val="0085548C"/>
    <w:rsid w:val="00855C16"/>
    <w:rsid w:val="00855DFE"/>
    <w:rsid w:val="008564C3"/>
    <w:rsid w:val="008564E8"/>
    <w:rsid w:val="0085653E"/>
    <w:rsid w:val="00856BDF"/>
    <w:rsid w:val="00857262"/>
    <w:rsid w:val="008577CA"/>
    <w:rsid w:val="008578A3"/>
    <w:rsid w:val="00857AB6"/>
    <w:rsid w:val="00857CE6"/>
    <w:rsid w:val="008610EF"/>
    <w:rsid w:val="008619D2"/>
    <w:rsid w:val="00861BDE"/>
    <w:rsid w:val="0086209B"/>
    <w:rsid w:val="00862210"/>
    <w:rsid w:val="0086259F"/>
    <w:rsid w:val="00862B1B"/>
    <w:rsid w:val="00862D65"/>
    <w:rsid w:val="00863087"/>
    <w:rsid w:val="008633AD"/>
    <w:rsid w:val="008640EF"/>
    <w:rsid w:val="0086426D"/>
    <w:rsid w:val="00864301"/>
    <w:rsid w:val="00864545"/>
    <w:rsid w:val="00865339"/>
    <w:rsid w:val="008659E8"/>
    <w:rsid w:val="008673B1"/>
    <w:rsid w:val="00870B8F"/>
    <w:rsid w:val="0087117C"/>
    <w:rsid w:val="008717DA"/>
    <w:rsid w:val="00871807"/>
    <w:rsid w:val="00871FF4"/>
    <w:rsid w:val="008724BF"/>
    <w:rsid w:val="00872E0E"/>
    <w:rsid w:val="00872F77"/>
    <w:rsid w:val="008732F0"/>
    <w:rsid w:val="00873555"/>
    <w:rsid w:val="00873AA0"/>
    <w:rsid w:val="008743D1"/>
    <w:rsid w:val="008749F3"/>
    <w:rsid w:val="00874DDE"/>
    <w:rsid w:val="008763D8"/>
    <w:rsid w:val="00876473"/>
    <w:rsid w:val="00876AC1"/>
    <w:rsid w:val="008777C5"/>
    <w:rsid w:val="00877A89"/>
    <w:rsid w:val="00880195"/>
    <w:rsid w:val="00881534"/>
    <w:rsid w:val="00881DA7"/>
    <w:rsid w:val="0088210A"/>
    <w:rsid w:val="00882668"/>
    <w:rsid w:val="00882779"/>
    <w:rsid w:val="008828EB"/>
    <w:rsid w:val="008830D4"/>
    <w:rsid w:val="0088344A"/>
    <w:rsid w:val="0088369B"/>
    <w:rsid w:val="00883D2B"/>
    <w:rsid w:val="00884F21"/>
    <w:rsid w:val="008856F4"/>
    <w:rsid w:val="00885D13"/>
    <w:rsid w:val="00886540"/>
    <w:rsid w:val="00886BEF"/>
    <w:rsid w:val="0088763F"/>
    <w:rsid w:val="00887E7A"/>
    <w:rsid w:val="00890B51"/>
    <w:rsid w:val="00890F65"/>
    <w:rsid w:val="00892EE6"/>
    <w:rsid w:val="00893793"/>
    <w:rsid w:val="008938DA"/>
    <w:rsid w:val="00893AF7"/>
    <w:rsid w:val="0089406F"/>
    <w:rsid w:val="008947ED"/>
    <w:rsid w:val="008951F3"/>
    <w:rsid w:val="00895276"/>
    <w:rsid w:val="008962C2"/>
    <w:rsid w:val="008969A2"/>
    <w:rsid w:val="00896FF7"/>
    <w:rsid w:val="008975F2"/>
    <w:rsid w:val="00897AD0"/>
    <w:rsid w:val="008A16DB"/>
    <w:rsid w:val="008A19D2"/>
    <w:rsid w:val="008A1C9F"/>
    <w:rsid w:val="008A2017"/>
    <w:rsid w:val="008A224C"/>
    <w:rsid w:val="008A2A7D"/>
    <w:rsid w:val="008A2CF4"/>
    <w:rsid w:val="008A2D3A"/>
    <w:rsid w:val="008A3EF8"/>
    <w:rsid w:val="008A41A7"/>
    <w:rsid w:val="008A60C9"/>
    <w:rsid w:val="008A6817"/>
    <w:rsid w:val="008A6DCB"/>
    <w:rsid w:val="008A6F3F"/>
    <w:rsid w:val="008A6F73"/>
    <w:rsid w:val="008B0F80"/>
    <w:rsid w:val="008B11FB"/>
    <w:rsid w:val="008B266F"/>
    <w:rsid w:val="008B38DE"/>
    <w:rsid w:val="008B4CFD"/>
    <w:rsid w:val="008B4FE5"/>
    <w:rsid w:val="008B5300"/>
    <w:rsid w:val="008B6017"/>
    <w:rsid w:val="008B6443"/>
    <w:rsid w:val="008B6B22"/>
    <w:rsid w:val="008B7DBA"/>
    <w:rsid w:val="008C05D0"/>
    <w:rsid w:val="008C05FB"/>
    <w:rsid w:val="008C157E"/>
    <w:rsid w:val="008C24BB"/>
    <w:rsid w:val="008C285E"/>
    <w:rsid w:val="008C3615"/>
    <w:rsid w:val="008C3B60"/>
    <w:rsid w:val="008C403C"/>
    <w:rsid w:val="008C4110"/>
    <w:rsid w:val="008C44CA"/>
    <w:rsid w:val="008C4807"/>
    <w:rsid w:val="008C4867"/>
    <w:rsid w:val="008C5FD1"/>
    <w:rsid w:val="008C6E4C"/>
    <w:rsid w:val="008C6F5F"/>
    <w:rsid w:val="008C7CBE"/>
    <w:rsid w:val="008C7DF6"/>
    <w:rsid w:val="008D06CD"/>
    <w:rsid w:val="008D0887"/>
    <w:rsid w:val="008D135A"/>
    <w:rsid w:val="008D13D5"/>
    <w:rsid w:val="008D28A3"/>
    <w:rsid w:val="008D2E57"/>
    <w:rsid w:val="008D3031"/>
    <w:rsid w:val="008D3982"/>
    <w:rsid w:val="008D3ECA"/>
    <w:rsid w:val="008D4029"/>
    <w:rsid w:val="008D460F"/>
    <w:rsid w:val="008D470F"/>
    <w:rsid w:val="008D56C0"/>
    <w:rsid w:val="008D5A5D"/>
    <w:rsid w:val="008D60CF"/>
    <w:rsid w:val="008D62E9"/>
    <w:rsid w:val="008D6714"/>
    <w:rsid w:val="008D7450"/>
    <w:rsid w:val="008D7746"/>
    <w:rsid w:val="008E065E"/>
    <w:rsid w:val="008E06E4"/>
    <w:rsid w:val="008E0CD5"/>
    <w:rsid w:val="008E1222"/>
    <w:rsid w:val="008E1238"/>
    <w:rsid w:val="008E1873"/>
    <w:rsid w:val="008E1A1D"/>
    <w:rsid w:val="008E1B95"/>
    <w:rsid w:val="008E2A04"/>
    <w:rsid w:val="008E2B8F"/>
    <w:rsid w:val="008E2C87"/>
    <w:rsid w:val="008E360E"/>
    <w:rsid w:val="008E385D"/>
    <w:rsid w:val="008E4E2C"/>
    <w:rsid w:val="008E5AE4"/>
    <w:rsid w:val="008E650E"/>
    <w:rsid w:val="008E76BE"/>
    <w:rsid w:val="008E790A"/>
    <w:rsid w:val="008F01E2"/>
    <w:rsid w:val="008F0579"/>
    <w:rsid w:val="008F0715"/>
    <w:rsid w:val="008F09F4"/>
    <w:rsid w:val="008F16B6"/>
    <w:rsid w:val="008F18C2"/>
    <w:rsid w:val="008F3DBC"/>
    <w:rsid w:val="008F4D51"/>
    <w:rsid w:val="008F54D1"/>
    <w:rsid w:val="008F5937"/>
    <w:rsid w:val="008F5939"/>
    <w:rsid w:val="008F6B9F"/>
    <w:rsid w:val="008F7035"/>
    <w:rsid w:val="008F712B"/>
    <w:rsid w:val="008F72B8"/>
    <w:rsid w:val="008F7899"/>
    <w:rsid w:val="008F7976"/>
    <w:rsid w:val="009002BB"/>
    <w:rsid w:val="00900431"/>
    <w:rsid w:val="009005EB"/>
    <w:rsid w:val="00900CE7"/>
    <w:rsid w:val="00900EB3"/>
    <w:rsid w:val="00900F03"/>
    <w:rsid w:val="00902384"/>
    <w:rsid w:val="009026B2"/>
    <w:rsid w:val="00902A37"/>
    <w:rsid w:val="00902A70"/>
    <w:rsid w:val="0090317E"/>
    <w:rsid w:val="0090358A"/>
    <w:rsid w:val="0090425F"/>
    <w:rsid w:val="00904678"/>
    <w:rsid w:val="00904ECA"/>
    <w:rsid w:val="00905740"/>
    <w:rsid w:val="00905B0A"/>
    <w:rsid w:val="00905CC0"/>
    <w:rsid w:val="00906C99"/>
    <w:rsid w:val="00906F14"/>
    <w:rsid w:val="0090737D"/>
    <w:rsid w:val="00910C98"/>
    <w:rsid w:val="00910DA8"/>
    <w:rsid w:val="00911297"/>
    <w:rsid w:val="00912ADE"/>
    <w:rsid w:val="00912B7A"/>
    <w:rsid w:val="009130D3"/>
    <w:rsid w:val="0091371B"/>
    <w:rsid w:val="009147EB"/>
    <w:rsid w:val="009149E5"/>
    <w:rsid w:val="00917C91"/>
    <w:rsid w:val="00917E58"/>
    <w:rsid w:val="00920831"/>
    <w:rsid w:val="0092121C"/>
    <w:rsid w:val="00921580"/>
    <w:rsid w:val="009217CF"/>
    <w:rsid w:val="00921883"/>
    <w:rsid w:val="00921A33"/>
    <w:rsid w:val="00921EBD"/>
    <w:rsid w:val="00923984"/>
    <w:rsid w:val="00923D2F"/>
    <w:rsid w:val="00923FFE"/>
    <w:rsid w:val="00924085"/>
    <w:rsid w:val="00924D6B"/>
    <w:rsid w:val="00925057"/>
    <w:rsid w:val="009251C8"/>
    <w:rsid w:val="00925284"/>
    <w:rsid w:val="009255BC"/>
    <w:rsid w:val="00925602"/>
    <w:rsid w:val="00925627"/>
    <w:rsid w:val="00925D09"/>
    <w:rsid w:val="00925FDE"/>
    <w:rsid w:val="00926E70"/>
    <w:rsid w:val="00926FAD"/>
    <w:rsid w:val="00931004"/>
    <w:rsid w:val="00931A3F"/>
    <w:rsid w:val="00931AE9"/>
    <w:rsid w:val="00932E6A"/>
    <w:rsid w:val="00933445"/>
    <w:rsid w:val="00934539"/>
    <w:rsid w:val="00934818"/>
    <w:rsid w:val="00935BA4"/>
    <w:rsid w:val="00935C12"/>
    <w:rsid w:val="00936BE9"/>
    <w:rsid w:val="00936C24"/>
    <w:rsid w:val="00937700"/>
    <w:rsid w:val="0093791B"/>
    <w:rsid w:val="00937CA9"/>
    <w:rsid w:val="00940617"/>
    <w:rsid w:val="00941CD2"/>
    <w:rsid w:val="00941E6E"/>
    <w:rsid w:val="00941ED2"/>
    <w:rsid w:val="00943E80"/>
    <w:rsid w:val="00943EF7"/>
    <w:rsid w:val="009440FB"/>
    <w:rsid w:val="009442A3"/>
    <w:rsid w:val="00944FCC"/>
    <w:rsid w:val="0094558F"/>
    <w:rsid w:val="00946341"/>
    <w:rsid w:val="009468C1"/>
    <w:rsid w:val="00946FD7"/>
    <w:rsid w:val="0094767B"/>
    <w:rsid w:val="00947748"/>
    <w:rsid w:val="00947ADC"/>
    <w:rsid w:val="00950DD7"/>
    <w:rsid w:val="00951628"/>
    <w:rsid w:val="00952D94"/>
    <w:rsid w:val="00953639"/>
    <w:rsid w:val="00953DA1"/>
    <w:rsid w:val="0095403A"/>
    <w:rsid w:val="00954133"/>
    <w:rsid w:val="00954DA1"/>
    <w:rsid w:val="00954F70"/>
    <w:rsid w:val="0095514E"/>
    <w:rsid w:val="00955417"/>
    <w:rsid w:val="00956294"/>
    <w:rsid w:val="009565D2"/>
    <w:rsid w:val="00956A05"/>
    <w:rsid w:val="00957392"/>
    <w:rsid w:val="0095765F"/>
    <w:rsid w:val="0095770B"/>
    <w:rsid w:val="00957754"/>
    <w:rsid w:val="00957D37"/>
    <w:rsid w:val="009601E4"/>
    <w:rsid w:val="009604C8"/>
    <w:rsid w:val="009613E4"/>
    <w:rsid w:val="00961C53"/>
    <w:rsid w:val="009625C8"/>
    <w:rsid w:val="009625DE"/>
    <w:rsid w:val="009639B5"/>
    <w:rsid w:val="00964EC5"/>
    <w:rsid w:val="00965117"/>
    <w:rsid w:val="009663C0"/>
    <w:rsid w:val="0096653C"/>
    <w:rsid w:val="009668EF"/>
    <w:rsid w:val="00966E43"/>
    <w:rsid w:val="0096787C"/>
    <w:rsid w:val="00967D92"/>
    <w:rsid w:val="009700EA"/>
    <w:rsid w:val="0097022E"/>
    <w:rsid w:val="00970319"/>
    <w:rsid w:val="009704E9"/>
    <w:rsid w:val="00971671"/>
    <w:rsid w:val="00971A61"/>
    <w:rsid w:val="00971D4D"/>
    <w:rsid w:val="009724D7"/>
    <w:rsid w:val="0097285C"/>
    <w:rsid w:val="00972895"/>
    <w:rsid w:val="00972E78"/>
    <w:rsid w:val="00973C74"/>
    <w:rsid w:val="00973F0C"/>
    <w:rsid w:val="00974EDF"/>
    <w:rsid w:val="00975026"/>
    <w:rsid w:val="00975145"/>
    <w:rsid w:val="00975486"/>
    <w:rsid w:val="009758F1"/>
    <w:rsid w:val="009763A4"/>
    <w:rsid w:val="009765FB"/>
    <w:rsid w:val="009769AB"/>
    <w:rsid w:val="00976BEF"/>
    <w:rsid w:val="00977327"/>
    <w:rsid w:val="00977AF9"/>
    <w:rsid w:val="00980962"/>
    <w:rsid w:val="00982751"/>
    <w:rsid w:val="009837B1"/>
    <w:rsid w:val="0098443D"/>
    <w:rsid w:val="00984CE6"/>
    <w:rsid w:val="00984E15"/>
    <w:rsid w:val="009851E3"/>
    <w:rsid w:val="00985BF9"/>
    <w:rsid w:val="00985F9E"/>
    <w:rsid w:val="00986095"/>
    <w:rsid w:val="00986D97"/>
    <w:rsid w:val="00986E3E"/>
    <w:rsid w:val="009871DB"/>
    <w:rsid w:val="0098756D"/>
    <w:rsid w:val="00987823"/>
    <w:rsid w:val="009905E4"/>
    <w:rsid w:val="00991280"/>
    <w:rsid w:val="00992454"/>
    <w:rsid w:val="00992D16"/>
    <w:rsid w:val="00993103"/>
    <w:rsid w:val="009932B1"/>
    <w:rsid w:val="0099347A"/>
    <w:rsid w:val="009940B7"/>
    <w:rsid w:val="0099464B"/>
    <w:rsid w:val="0099464E"/>
    <w:rsid w:val="00994D07"/>
    <w:rsid w:val="00995266"/>
    <w:rsid w:val="009956F9"/>
    <w:rsid w:val="009957A5"/>
    <w:rsid w:val="0099583B"/>
    <w:rsid w:val="009976E4"/>
    <w:rsid w:val="009A018B"/>
    <w:rsid w:val="009A0514"/>
    <w:rsid w:val="009A08C7"/>
    <w:rsid w:val="009A10EE"/>
    <w:rsid w:val="009A15C6"/>
    <w:rsid w:val="009A18AB"/>
    <w:rsid w:val="009A1A62"/>
    <w:rsid w:val="009A1F6D"/>
    <w:rsid w:val="009A1FAF"/>
    <w:rsid w:val="009A290E"/>
    <w:rsid w:val="009A2AF0"/>
    <w:rsid w:val="009A3A08"/>
    <w:rsid w:val="009A4285"/>
    <w:rsid w:val="009A440C"/>
    <w:rsid w:val="009A4AC9"/>
    <w:rsid w:val="009A51A0"/>
    <w:rsid w:val="009A5896"/>
    <w:rsid w:val="009A6532"/>
    <w:rsid w:val="009A75F9"/>
    <w:rsid w:val="009A7BCC"/>
    <w:rsid w:val="009B0160"/>
    <w:rsid w:val="009B0871"/>
    <w:rsid w:val="009B11BF"/>
    <w:rsid w:val="009B1E86"/>
    <w:rsid w:val="009B1FEF"/>
    <w:rsid w:val="009B2DF2"/>
    <w:rsid w:val="009B32BE"/>
    <w:rsid w:val="009B3625"/>
    <w:rsid w:val="009B3A7D"/>
    <w:rsid w:val="009B48C9"/>
    <w:rsid w:val="009B48EC"/>
    <w:rsid w:val="009B4AAE"/>
    <w:rsid w:val="009B5479"/>
    <w:rsid w:val="009B62AD"/>
    <w:rsid w:val="009B65B2"/>
    <w:rsid w:val="009B6A97"/>
    <w:rsid w:val="009B6AB1"/>
    <w:rsid w:val="009B6EDD"/>
    <w:rsid w:val="009B71DD"/>
    <w:rsid w:val="009B7E92"/>
    <w:rsid w:val="009B7FBF"/>
    <w:rsid w:val="009C031A"/>
    <w:rsid w:val="009C0334"/>
    <w:rsid w:val="009C0763"/>
    <w:rsid w:val="009C09B3"/>
    <w:rsid w:val="009C0BE0"/>
    <w:rsid w:val="009C1C82"/>
    <w:rsid w:val="009C1E08"/>
    <w:rsid w:val="009C2321"/>
    <w:rsid w:val="009C2E6B"/>
    <w:rsid w:val="009C34D2"/>
    <w:rsid w:val="009C404B"/>
    <w:rsid w:val="009C40E4"/>
    <w:rsid w:val="009C4601"/>
    <w:rsid w:val="009C540D"/>
    <w:rsid w:val="009C5C18"/>
    <w:rsid w:val="009C700F"/>
    <w:rsid w:val="009D039C"/>
    <w:rsid w:val="009D0F40"/>
    <w:rsid w:val="009D1052"/>
    <w:rsid w:val="009D1132"/>
    <w:rsid w:val="009D12A1"/>
    <w:rsid w:val="009D161D"/>
    <w:rsid w:val="009D1B5B"/>
    <w:rsid w:val="009D1C3D"/>
    <w:rsid w:val="009D1CBC"/>
    <w:rsid w:val="009D1F42"/>
    <w:rsid w:val="009D25E6"/>
    <w:rsid w:val="009D2990"/>
    <w:rsid w:val="009D2F69"/>
    <w:rsid w:val="009D3505"/>
    <w:rsid w:val="009D5031"/>
    <w:rsid w:val="009D53E1"/>
    <w:rsid w:val="009D5654"/>
    <w:rsid w:val="009D57D1"/>
    <w:rsid w:val="009D5A02"/>
    <w:rsid w:val="009D7AB1"/>
    <w:rsid w:val="009E034F"/>
    <w:rsid w:val="009E0B5D"/>
    <w:rsid w:val="009E1526"/>
    <w:rsid w:val="009E1E08"/>
    <w:rsid w:val="009E2518"/>
    <w:rsid w:val="009E2AF4"/>
    <w:rsid w:val="009E385D"/>
    <w:rsid w:val="009E4165"/>
    <w:rsid w:val="009E43F6"/>
    <w:rsid w:val="009E4697"/>
    <w:rsid w:val="009E4773"/>
    <w:rsid w:val="009E47CB"/>
    <w:rsid w:val="009E4EA1"/>
    <w:rsid w:val="009E661B"/>
    <w:rsid w:val="009E6C26"/>
    <w:rsid w:val="009E6D55"/>
    <w:rsid w:val="009E7460"/>
    <w:rsid w:val="009E7488"/>
    <w:rsid w:val="009F0787"/>
    <w:rsid w:val="009F0F2A"/>
    <w:rsid w:val="009F1120"/>
    <w:rsid w:val="009F1A73"/>
    <w:rsid w:val="009F20F7"/>
    <w:rsid w:val="009F2394"/>
    <w:rsid w:val="009F2750"/>
    <w:rsid w:val="009F29D2"/>
    <w:rsid w:val="009F2D5D"/>
    <w:rsid w:val="009F3B76"/>
    <w:rsid w:val="009F3CDD"/>
    <w:rsid w:val="009F4456"/>
    <w:rsid w:val="009F4743"/>
    <w:rsid w:val="009F69BA"/>
    <w:rsid w:val="009F7974"/>
    <w:rsid w:val="00A008AE"/>
    <w:rsid w:val="00A00AD9"/>
    <w:rsid w:val="00A00DCE"/>
    <w:rsid w:val="00A00E2A"/>
    <w:rsid w:val="00A018FC"/>
    <w:rsid w:val="00A019AB"/>
    <w:rsid w:val="00A03104"/>
    <w:rsid w:val="00A033AC"/>
    <w:rsid w:val="00A03B59"/>
    <w:rsid w:val="00A04335"/>
    <w:rsid w:val="00A04B79"/>
    <w:rsid w:val="00A063D1"/>
    <w:rsid w:val="00A06452"/>
    <w:rsid w:val="00A07071"/>
    <w:rsid w:val="00A071DE"/>
    <w:rsid w:val="00A0764E"/>
    <w:rsid w:val="00A076AF"/>
    <w:rsid w:val="00A07765"/>
    <w:rsid w:val="00A0781B"/>
    <w:rsid w:val="00A07C1A"/>
    <w:rsid w:val="00A100FA"/>
    <w:rsid w:val="00A1038E"/>
    <w:rsid w:val="00A10894"/>
    <w:rsid w:val="00A10B1B"/>
    <w:rsid w:val="00A1126A"/>
    <w:rsid w:val="00A11D3B"/>
    <w:rsid w:val="00A130D4"/>
    <w:rsid w:val="00A13818"/>
    <w:rsid w:val="00A13A39"/>
    <w:rsid w:val="00A13FBB"/>
    <w:rsid w:val="00A143BA"/>
    <w:rsid w:val="00A14EAA"/>
    <w:rsid w:val="00A1611C"/>
    <w:rsid w:val="00A16F24"/>
    <w:rsid w:val="00A1751A"/>
    <w:rsid w:val="00A206F9"/>
    <w:rsid w:val="00A214E5"/>
    <w:rsid w:val="00A2152D"/>
    <w:rsid w:val="00A218F7"/>
    <w:rsid w:val="00A21D96"/>
    <w:rsid w:val="00A22FA2"/>
    <w:rsid w:val="00A23646"/>
    <w:rsid w:val="00A2383A"/>
    <w:rsid w:val="00A241B8"/>
    <w:rsid w:val="00A24AEE"/>
    <w:rsid w:val="00A25175"/>
    <w:rsid w:val="00A25E48"/>
    <w:rsid w:val="00A25F1B"/>
    <w:rsid w:val="00A26172"/>
    <w:rsid w:val="00A267BE"/>
    <w:rsid w:val="00A26E9C"/>
    <w:rsid w:val="00A27223"/>
    <w:rsid w:val="00A2731C"/>
    <w:rsid w:val="00A2756F"/>
    <w:rsid w:val="00A27A9C"/>
    <w:rsid w:val="00A27ADC"/>
    <w:rsid w:val="00A27B0D"/>
    <w:rsid w:val="00A27C66"/>
    <w:rsid w:val="00A27F50"/>
    <w:rsid w:val="00A305C0"/>
    <w:rsid w:val="00A30ED2"/>
    <w:rsid w:val="00A31095"/>
    <w:rsid w:val="00A31367"/>
    <w:rsid w:val="00A3174B"/>
    <w:rsid w:val="00A31D83"/>
    <w:rsid w:val="00A327E0"/>
    <w:rsid w:val="00A32941"/>
    <w:rsid w:val="00A329EE"/>
    <w:rsid w:val="00A33555"/>
    <w:rsid w:val="00A33F4E"/>
    <w:rsid w:val="00A341FC"/>
    <w:rsid w:val="00A3458D"/>
    <w:rsid w:val="00A347FF"/>
    <w:rsid w:val="00A354F7"/>
    <w:rsid w:val="00A3577B"/>
    <w:rsid w:val="00A364D4"/>
    <w:rsid w:val="00A36630"/>
    <w:rsid w:val="00A3694F"/>
    <w:rsid w:val="00A36BBB"/>
    <w:rsid w:val="00A36F3D"/>
    <w:rsid w:val="00A370FD"/>
    <w:rsid w:val="00A37F62"/>
    <w:rsid w:val="00A401AB"/>
    <w:rsid w:val="00A404E6"/>
    <w:rsid w:val="00A40884"/>
    <w:rsid w:val="00A40DE9"/>
    <w:rsid w:val="00A41043"/>
    <w:rsid w:val="00A41537"/>
    <w:rsid w:val="00A41ABB"/>
    <w:rsid w:val="00A41C47"/>
    <w:rsid w:val="00A41DEF"/>
    <w:rsid w:val="00A41FC0"/>
    <w:rsid w:val="00A421FA"/>
    <w:rsid w:val="00A43156"/>
    <w:rsid w:val="00A4370C"/>
    <w:rsid w:val="00A43A75"/>
    <w:rsid w:val="00A43A9E"/>
    <w:rsid w:val="00A44734"/>
    <w:rsid w:val="00A44BDD"/>
    <w:rsid w:val="00A44C2D"/>
    <w:rsid w:val="00A45F0F"/>
    <w:rsid w:val="00A46266"/>
    <w:rsid w:val="00A469D4"/>
    <w:rsid w:val="00A46ABE"/>
    <w:rsid w:val="00A4710F"/>
    <w:rsid w:val="00A47223"/>
    <w:rsid w:val="00A4726F"/>
    <w:rsid w:val="00A4792A"/>
    <w:rsid w:val="00A50678"/>
    <w:rsid w:val="00A5074C"/>
    <w:rsid w:val="00A50E11"/>
    <w:rsid w:val="00A50EC7"/>
    <w:rsid w:val="00A512CF"/>
    <w:rsid w:val="00A5133F"/>
    <w:rsid w:val="00A5200F"/>
    <w:rsid w:val="00A52865"/>
    <w:rsid w:val="00A52AD5"/>
    <w:rsid w:val="00A52CB2"/>
    <w:rsid w:val="00A539CD"/>
    <w:rsid w:val="00A53C00"/>
    <w:rsid w:val="00A53C65"/>
    <w:rsid w:val="00A548F7"/>
    <w:rsid w:val="00A54A3C"/>
    <w:rsid w:val="00A5579B"/>
    <w:rsid w:val="00A55B46"/>
    <w:rsid w:val="00A565EA"/>
    <w:rsid w:val="00A57C52"/>
    <w:rsid w:val="00A57D41"/>
    <w:rsid w:val="00A6000A"/>
    <w:rsid w:val="00A60218"/>
    <w:rsid w:val="00A6077C"/>
    <w:rsid w:val="00A60B1C"/>
    <w:rsid w:val="00A6101B"/>
    <w:rsid w:val="00A6166B"/>
    <w:rsid w:val="00A616AD"/>
    <w:rsid w:val="00A61E74"/>
    <w:rsid w:val="00A62843"/>
    <w:rsid w:val="00A62925"/>
    <w:rsid w:val="00A636E4"/>
    <w:rsid w:val="00A637DE"/>
    <w:rsid w:val="00A6380A"/>
    <w:rsid w:val="00A63A1D"/>
    <w:rsid w:val="00A640F7"/>
    <w:rsid w:val="00A6541B"/>
    <w:rsid w:val="00A66031"/>
    <w:rsid w:val="00A663DB"/>
    <w:rsid w:val="00A66D63"/>
    <w:rsid w:val="00A675AF"/>
    <w:rsid w:val="00A67ADD"/>
    <w:rsid w:val="00A7011F"/>
    <w:rsid w:val="00A70DE9"/>
    <w:rsid w:val="00A71619"/>
    <w:rsid w:val="00A72199"/>
    <w:rsid w:val="00A72299"/>
    <w:rsid w:val="00A72313"/>
    <w:rsid w:val="00A725B8"/>
    <w:rsid w:val="00A72AAD"/>
    <w:rsid w:val="00A72AED"/>
    <w:rsid w:val="00A73433"/>
    <w:rsid w:val="00A73489"/>
    <w:rsid w:val="00A742DC"/>
    <w:rsid w:val="00A743F1"/>
    <w:rsid w:val="00A764D9"/>
    <w:rsid w:val="00A76A6F"/>
    <w:rsid w:val="00A76DA0"/>
    <w:rsid w:val="00A76F66"/>
    <w:rsid w:val="00A77A2D"/>
    <w:rsid w:val="00A8021E"/>
    <w:rsid w:val="00A80651"/>
    <w:rsid w:val="00A807ED"/>
    <w:rsid w:val="00A8120E"/>
    <w:rsid w:val="00A81662"/>
    <w:rsid w:val="00A81BE6"/>
    <w:rsid w:val="00A81F0E"/>
    <w:rsid w:val="00A83D54"/>
    <w:rsid w:val="00A83D66"/>
    <w:rsid w:val="00A846E7"/>
    <w:rsid w:val="00A84E6D"/>
    <w:rsid w:val="00A85DB8"/>
    <w:rsid w:val="00A8689F"/>
    <w:rsid w:val="00A86AB4"/>
    <w:rsid w:val="00A86AE1"/>
    <w:rsid w:val="00A86C03"/>
    <w:rsid w:val="00A86D43"/>
    <w:rsid w:val="00A86D5A"/>
    <w:rsid w:val="00A87C01"/>
    <w:rsid w:val="00A87CC5"/>
    <w:rsid w:val="00A9015E"/>
    <w:rsid w:val="00A908BE"/>
    <w:rsid w:val="00A908BF"/>
    <w:rsid w:val="00A90B51"/>
    <w:rsid w:val="00A90F51"/>
    <w:rsid w:val="00A9113B"/>
    <w:rsid w:val="00A912A0"/>
    <w:rsid w:val="00A915EF"/>
    <w:rsid w:val="00A920D5"/>
    <w:rsid w:val="00A9304F"/>
    <w:rsid w:val="00A93572"/>
    <w:rsid w:val="00A93906"/>
    <w:rsid w:val="00A939E8"/>
    <w:rsid w:val="00A93B74"/>
    <w:rsid w:val="00A94C53"/>
    <w:rsid w:val="00A95101"/>
    <w:rsid w:val="00A95704"/>
    <w:rsid w:val="00A95B8D"/>
    <w:rsid w:val="00A96167"/>
    <w:rsid w:val="00A966AC"/>
    <w:rsid w:val="00A96E85"/>
    <w:rsid w:val="00A974FC"/>
    <w:rsid w:val="00AA05A9"/>
    <w:rsid w:val="00AA073B"/>
    <w:rsid w:val="00AA1563"/>
    <w:rsid w:val="00AA29FE"/>
    <w:rsid w:val="00AA2BFB"/>
    <w:rsid w:val="00AA4F3D"/>
    <w:rsid w:val="00AA5146"/>
    <w:rsid w:val="00AA6577"/>
    <w:rsid w:val="00AA689F"/>
    <w:rsid w:val="00AA7926"/>
    <w:rsid w:val="00AB23AF"/>
    <w:rsid w:val="00AB287A"/>
    <w:rsid w:val="00AB2C84"/>
    <w:rsid w:val="00AB389E"/>
    <w:rsid w:val="00AB3FFC"/>
    <w:rsid w:val="00AB4102"/>
    <w:rsid w:val="00AB44C4"/>
    <w:rsid w:val="00AB4EDD"/>
    <w:rsid w:val="00AB5152"/>
    <w:rsid w:val="00AB51B2"/>
    <w:rsid w:val="00AB65FA"/>
    <w:rsid w:val="00AB7804"/>
    <w:rsid w:val="00AB7C03"/>
    <w:rsid w:val="00AC02F1"/>
    <w:rsid w:val="00AC03A1"/>
    <w:rsid w:val="00AC03BD"/>
    <w:rsid w:val="00AC1106"/>
    <w:rsid w:val="00AC14F0"/>
    <w:rsid w:val="00AC1821"/>
    <w:rsid w:val="00AC1A52"/>
    <w:rsid w:val="00AC23E2"/>
    <w:rsid w:val="00AC2692"/>
    <w:rsid w:val="00AC2DF9"/>
    <w:rsid w:val="00AC4EC6"/>
    <w:rsid w:val="00AC5203"/>
    <w:rsid w:val="00AC58D1"/>
    <w:rsid w:val="00AC6111"/>
    <w:rsid w:val="00AC6337"/>
    <w:rsid w:val="00AC6552"/>
    <w:rsid w:val="00AC6648"/>
    <w:rsid w:val="00AC695B"/>
    <w:rsid w:val="00AC6991"/>
    <w:rsid w:val="00AC6AA2"/>
    <w:rsid w:val="00AC748F"/>
    <w:rsid w:val="00AC7FD9"/>
    <w:rsid w:val="00AD04C4"/>
    <w:rsid w:val="00AD06D8"/>
    <w:rsid w:val="00AD0FE5"/>
    <w:rsid w:val="00AD1C26"/>
    <w:rsid w:val="00AD2695"/>
    <w:rsid w:val="00AD3ABD"/>
    <w:rsid w:val="00AD4154"/>
    <w:rsid w:val="00AD41AE"/>
    <w:rsid w:val="00AD46A7"/>
    <w:rsid w:val="00AD5978"/>
    <w:rsid w:val="00AD64DC"/>
    <w:rsid w:val="00AD6861"/>
    <w:rsid w:val="00AD691E"/>
    <w:rsid w:val="00AD6C02"/>
    <w:rsid w:val="00AD7535"/>
    <w:rsid w:val="00AE07BD"/>
    <w:rsid w:val="00AE0B7B"/>
    <w:rsid w:val="00AE12D4"/>
    <w:rsid w:val="00AE15DD"/>
    <w:rsid w:val="00AE2531"/>
    <w:rsid w:val="00AE25E5"/>
    <w:rsid w:val="00AE2794"/>
    <w:rsid w:val="00AE2A07"/>
    <w:rsid w:val="00AE2B93"/>
    <w:rsid w:val="00AE3200"/>
    <w:rsid w:val="00AE48D7"/>
    <w:rsid w:val="00AE4BF8"/>
    <w:rsid w:val="00AE6140"/>
    <w:rsid w:val="00AF0558"/>
    <w:rsid w:val="00AF05C7"/>
    <w:rsid w:val="00AF1865"/>
    <w:rsid w:val="00AF200B"/>
    <w:rsid w:val="00AF209D"/>
    <w:rsid w:val="00AF228D"/>
    <w:rsid w:val="00AF2C6C"/>
    <w:rsid w:val="00AF2E0B"/>
    <w:rsid w:val="00AF310A"/>
    <w:rsid w:val="00AF3605"/>
    <w:rsid w:val="00AF3660"/>
    <w:rsid w:val="00AF38D0"/>
    <w:rsid w:val="00AF4802"/>
    <w:rsid w:val="00AF57F1"/>
    <w:rsid w:val="00AF5D5A"/>
    <w:rsid w:val="00AF5D9E"/>
    <w:rsid w:val="00AF5DE6"/>
    <w:rsid w:val="00AF7060"/>
    <w:rsid w:val="00AF71BA"/>
    <w:rsid w:val="00AF7B77"/>
    <w:rsid w:val="00B00C18"/>
    <w:rsid w:val="00B00CCE"/>
    <w:rsid w:val="00B0100B"/>
    <w:rsid w:val="00B014D1"/>
    <w:rsid w:val="00B01BFA"/>
    <w:rsid w:val="00B02330"/>
    <w:rsid w:val="00B025DF"/>
    <w:rsid w:val="00B02858"/>
    <w:rsid w:val="00B030FA"/>
    <w:rsid w:val="00B037DC"/>
    <w:rsid w:val="00B03BCE"/>
    <w:rsid w:val="00B03FEA"/>
    <w:rsid w:val="00B04840"/>
    <w:rsid w:val="00B04E98"/>
    <w:rsid w:val="00B05071"/>
    <w:rsid w:val="00B05D2E"/>
    <w:rsid w:val="00B0640C"/>
    <w:rsid w:val="00B064E5"/>
    <w:rsid w:val="00B06594"/>
    <w:rsid w:val="00B0727D"/>
    <w:rsid w:val="00B10680"/>
    <w:rsid w:val="00B11F7A"/>
    <w:rsid w:val="00B12A65"/>
    <w:rsid w:val="00B13302"/>
    <w:rsid w:val="00B1399D"/>
    <w:rsid w:val="00B14E16"/>
    <w:rsid w:val="00B14F11"/>
    <w:rsid w:val="00B14F2C"/>
    <w:rsid w:val="00B1523F"/>
    <w:rsid w:val="00B165AE"/>
    <w:rsid w:val="00B16608"/>
    <w:rsid w:val="00B16922"/>
    <w:rsid w:val="00B16C3E"/>
    <w:rsid w:val="00B16C6A"/>
    <w:rsid w:val="00B173F3"/>
    <w:rsid w:val="00B17693"/>
    <w:rsid w:val="00B17816"/>
    <w:rsid w:val="00B17819"/>
    <w:rsid w:val="00B17A89"/>
    <w:rsid w:val="00B206F3"/>
    <w:rsid w:val="00B216A7"/>
    <w:rsid w:val="00B21A6E"/>
    <w:rsid w:val="00B2213F"/>
    <w:rsid w:val="00B223E7"/>
    <w:rsid w:val="00B22F9D"/>
    <w:rsid w:val="00B23382"/>
    <w:rsid w:val="00B236B4"/>
    <w:rsid w:val="00B237BC"/>
    <w:rsid w:val="00B24452"/>
    <w:rsid w:val="00B24512"/>
    <w:rsid w:val="00B258E6"/>
    <w:rsid w:val="00B26159"/>
    <w:rsid w:val="00B262C5"/>
    <w:rsid w:val="00B26315"/>
    <w:rsid w:val="00B269A0"/>
    <w:rsid w:val="00B26DA1"/>
    <w:rsid w:val="00B30025"/>
    <w:rsid w:val="00B3048D"/>
    <w:rsid w:val="00B3188B"/>
    <w:rsid w:val="00B31FD0"/>
    <w:rsid w:val="00B32944"/>
    <w:rsid w:val="00B32F63"/>
    <w:rsid w:val="00B3311B"/>
    <w:rsid w:val="00B33685"/>
    <w:rsid w:val="00B35286"/>
    <w:rsid w:val="00B36360"/>
    <w:rsid w:val="00B3672A"/>
    <w:rsid w:val="00B369DD"/>
    <w:rsid w:val="00B36A40"/>
    <w:rsid w:val="00B36DB1"/>
    <w:rsid w:val="00B36E91"/>
    <w:rsid w:val="00B373FB"/>
    <w:rsid w:val="00B37DF8"/>
    <w:rsid w:val="00B40988"/>
    <w:rsid w:val="00B409C7"/>
    <w:rsid w:val="00B40AF4"/>
    <w:rsid w:val="00B40E1A"/>
    <w:rsid w:val="00B424E6"/>
    <w:rsid w:val="00B429C4"/>
    <w:rsid w:val="00B43041"/>
    <w:rsid w:val="00B43046"/>
    <w:rsid w:val="00B4389F"/>
    <w:rsid w:val="00B438E6"/>
    <w:rsid w:val="00B43D4E"/>
    <w:rsid w:val="00B441E7"/>
    <w:rsid w:val="00B44C1A"/>
    <w:rsid w:val="00B46477"/>
    <w:rsid w:val="00B46EB9"/>
    <w:rsid w:val="00B47341"/>
    <w:rsid w:val="00B47A04"/>
    <w:rsid w:val="00B50165"/>
    <w:rsid w:val="00B505A6"/>
    <w:rsid w:val="00B50F11"/>
    <w:rsid w:val="00B510A4"/>
    <w:rsid w:val="00B51E2B"/>
    <w:rsid w:val="00B520DC"/>
    <w:rsid w:val="00B525D8"/>
    <w:rsid w:val="00B526DB"/>
    <w:rsid w:val="00B528F7"/>
    <w:rsid w:val="00B52B99"/>
    <w:rsid w:val="00B52BC9"/>
    <w:rsid w:val="00B53D03"/>
    <w:rsid w:val="00B5621D"/>
    <w:rsid w:val="00B56541"/>
    <w:rsid w:val="00B56C76"/>
    <w:rsid w:val="00B570A7"/>
    <w:rsid w:val="00B573AC"/>
    <w:rsid w:val="00B57AF7"/>
    <w:rsid w:val="00B57E5F"/>
    <w:rsid w:val="00B6091A"/>
    <w:rsid w:val="00B61187"/>
    <w:rsid w:val="00B6136F"/>
    <w:rsid w:val="00B633DF"/>
    <w:rsid w:val="00B640FD"/>
    <w:rsid w:val="00B64240"/>
    <w:rsid w:val="00B64243"/>
    <w:rsid w:val="00B642BB"/>
    <w:rsid w:val="00B644F4"/>
    <w:rsid w:val="00B646EF"/>
    <w:rsid w:val="00B64A89"/>
    <w:rsid w:val="00B65399"/>
    <w:rsid w:val="00B6550E"/>
    <w:rsid w:val="00B65E33"/>
    <w:rsid w:val="00B667E8"/>
    <w:rsid w:val="00B66D47"/>
    <w:rsid w:val="00B676F8"/>
    <w:rsid w:val="00B67A95"/>
    <w:rsid w:val="00B67AA8"/>
    <w:rsid w:val="00B70035"/>
    <w:rsid w:val="00B71C28"/>
    <w:rsid w:val="00B71FBC"/>
    <w:rsid w:val="00B7251F"/>
    <w:rsid w:val="00B733D3"/>
    <w:rsid w:val="00B7383E"/>
    <w:rsid w:val="00B73AEC"/>
    <w:rsid w:val="00B73C78"/>
    <w:rsid w:val="00B74670"/>
    <w:rsid w:val="00B74707"/>
    <w:rsid w:val="00B74A13"/>
    <w:rsid w:val="00B74C16"/>
    <w:rsid w:val="00B752F8"/>
    <w:rsid w:val="00B76955"/>
    <w:rsid w:val="00B76FAB"/>
    <w:rsid w:val="00B7745A"/>
    <w:rsid w:val="00B77F01"/>
    <w:rsid w:val="00B80099"/>
    <w:rsid w:val="00B80A75"/>
    <w:rsid w:val="00B81A03"/>
    <w:rsid w:val="00B825E0"/>
    <w:rsid w:val="00B82B0C"/>
    <w:rsid w:val="00B830BE"/>
    <w:rsid w:val="00B834A0"/>
    <w:rsid w:val="00B83ABB"/>
    <w:rsid w:val="00B83F59"/>
    <w:rsid w:val="00B84073"/>
    <w:rsid w:val="00B8466F"/>
    <w:rsid w:val="00B846EC"/>
    <w:rsid w:val="00B850F9"/>
    <w:rsid w:val="00B8520C"/>
    <w:rsid w:val="00B85F4C"/>
    <w:rsid w:val="00B8690F"/>
    <w:rsid w:val="00B86A46"/>
    <w:rsid w:val="00B86E46"/>
    <w:rsid w:val="00B87B5A"/>
    <w:rsid w:val="00B9072D"/>
    <w:rsid w:val="00B91105"/>
    <w:rsid w:val="00B91B16"/>
    <w:rsid w:val="00B928B9"/>
    <w:rsid w:val="00B92BAD"/>
    <w:rsid w:val="00B92F36"/>
    <w:rsid w:val="00B930BC"/>
    <w:rsid w:val="00B93102"/>
    <w:rsid w:val="00B9340B"/>
    <w:rsid w:val="00B93415"/>
    <w:rsid w:val="00B94508"/>
    <w:rsid w:val="00B94528"/>
    <w:rsid w:val="00B94F19"/>
    <w:rsid w:val="00B95809"/>
    <w:rsid w:val="00B9584E"/>
    <w:rsid w:val="00B97704"/>
    <w:rsid w:val="00B97A1D"/>
    <w:rsid w:val="00BA0C5B"/>
    <w:rsid w:val="00BA0C90"/>
    <w:rsid w:val="00BA1F36"/>
    <w:rsid w:val="00BA2148"/>
    <w:rsid w:val="00BA23D5"/>
    <w:rsid w:val="00BA2585"/>
    <w:rsid w:val="00BA2D27"/>
    <w:rsid w:val="00BA32F1"/>
    <w:rsid w:val="00BA3456"/>
    <w:rsid w:val="00BA433B"/>
    <w:rsid w:val="00BA4996"/>
    <w:rsid w:val="00BA5630"/>
    <w:rsid w:val="00BA5DD5"/>
    <w:rsid w:val="00BA6029"/>
    <w:rsid w:val="00BA6A1D"/>
    <w:rsid w:val="00BA7403"/>
    <w:rsid w:val="00BA7A43"/>
    <w:rsid w:val="00BA7A4C"/>
    <w:rsid w:val="00BB02CD"/>
    <w:rsid w:val="00BB1A37"/>
    <w:rsid w:val="00BB22D6"/>
    <w:rsid w:val="00BB22E5"/>
    <w:rsid w:val="00BB27ED"/>
    <w:rsid w:val="00BB2E4F"/>
    <w:rsid w:val="00BB303E"/>
    <w:rsid w:val="00BB3056"/>
    <w:rsid w:val="00BB3DB4"/>
    <w:rsid w:val="00BB3DF8"/>
    <w:rsid w:val="00BB3E56"/>
    <w:rsid w:val="00BB513A"/>
    <w:rsid w:val="00BB6B50"/>
    <w:rsid w:val="00BB6F6E"/>
    <w:rsid w:val="00BB7F07"/>
    <w:rsid w:val="00BC0019"/>
    <w:rsid w:val="00BC03F4"/>
    <w:rsid w:val="00BC0436"/>
    <w:rsid w:val="00BC13F4"/>
    <w:rsid w:val="00BC172E"/>
    <w:rsid w:val="00BC1834"/>
    <w:rsid w:val="00BC1EEF"/>
    <w:rsid w:val="00BC1F1C"/>
    <w:rsid w:val="00BC2175"/>
    <w:rsid w:val="00BC2704"/>
    <w:rsid w:val="00BC2717"/>
    <w:rsid w:val="00BC2850"/>
    <w:rsid w:val="00BC285B"/>
    <w:rsid w:val="00BC30A0"/>
    <w:rsid w:val="00BC366D"/>
    <w:rsid w:val="00BC3F71"/>
    <w:rsid w:val="00BC447A"/>
    <w:rsid w:val="00BC44EE"/>
    <w:rsid w:val="00BC5C0B"/>
    <w:rsid w:val="00BC5E5E"/>
    <w:rsid w:val="00BC71EB"/>
    <w:rsid w:val="00BC79F0"/>
    <w:rsid w:val="00BD0078"/>
    <w:rsid w:val="00BD08C5"/>
    <w:rsid w:val="00BD0FA1"/>
    <w:rsid w:val="00BD1865"/>
    <w:rsid w:val="00BD1E6B"/>
    <w:rsid w:val="00BD22EF"/>
    <w:rsid w:val="00BD276D"/>
    <w:rsid w:val="00BD3432"/>
    <w:rsid w:val="00BD3C44"/>
    <w:rsid w:val="00BD493B"/>
    <w:rsid w:val="00BD4CE3"/>
    <w:rsid w:val="00BD4DAA"/>
    <w:rsid w:val="00BD5646"/>
    <w:rsid w:val="00BD57BB"/>
    <w:rsid w:val="00BD672C"/>
    <w:rsid w:val="00BD6EE3"/>
    <w:rsid w:val="00BD7132"/>
    <w:rsid w:val="00BD7201"/>
    <w:rsid w:val="00BD76C3"/>
    <w:rsid w:val="00BD7ED0"/>
    <w:rsid w:val="00BE0C55"/>
    <w:rsid w:val="00BE1210"/>
    <w:rsid w:val="00BE1250"/>
    <w:rsid w:val="00BE1A5D"/>
    <w:rsid w:val="00BE2644"/>
    <w:rsid w:val="00BE293A"/>
    <w:rsid w:val="00BE2BBA"/>
    <w:rsid w:val="00BE378A"/>
    <w:rsid w:val="00BE4322"/>
    <w:rsid w:val="00BE4431"/>
    <w:rsid w:val="00BE4822"/>
    <w:rsid w:val="00BE4E10"/>
    <w:rsid w:val="00BE6764"/>
    <w:rsid w:val="00BE69CA"/>
    <w:rsid w:val="00BE713D"/>
    <w:rsid w:val="00BE726E"/>
    <w:rsid w:val="00BF03D3"/>
    <w:rsid w:val="00BF0DFE"/>
    <w:rsid w:val="00BF10CF"/>
    <w:rsid w:val="00BF16C5"/>
    <w:rsid w:val="00BF22D5"/>
    <w:rsid w:val="00BF2B28"/>
    <w:rsid w:val="00BF2DDD"/>
    <w:rsid w:val="00BF3ACA"/>
    <w:rsid w:val="00BF3CE9"/>
    <w:rsid w:val="00BF4744"/>
    <w:rsid w:val="00BF4C89"/>
    <w:rsid w:val="00BF64D8"/>
    <w:rsid w:val="00BF71E6"/>
    <w:rsid w:val="00BF79CC"/>
    <w:rsid w:val="00C00B14"/>
    <w:rsid w:val="00C02004"/>
    <w:rsid w:val="00C0210C"/>
    <w:rsid w:val="00C022BF"/>
    <w:rsid w:val="00C023AB"/>
    <w:rsid w:val="00C02F46"/>
    <w:rsid w:val="00C034B5"/>
    <w:rsid w:val="00C03F32"/>
    <w:rsid w:val="00C041D0"/>
    <w:rsid w:val="00C04297"/>
    <w:rsid w:val="00C0443B"/>
    <w:rsid w:val="00C0498E"/>
    <w:rsid w:val="00C05746"/>
    <w:rsid w:val="00C0676A"/>
    <w:rsid w:val="00C06AA9"/>
    <w:rsid w:val="00C07365"/>
    <w:rsid w:val="00C0736E"/>
    <w:rsid w:val="00C10708"/>
    <w:rsid w:val="00C10CF0"/>
    <w:rsid w:val="00C11357"/>
    <w:rsid w:val="00C11D77"/>
    <w:rsid w:val="00C11F36"/>
    <w:rsid w:val="00C1216A"/>
    <w:rsid w:val="00C1222D"/>
    <w:rsid w:val="00C13678"/>
    <w:rsid w:val="00C14E4C"/>
    <w:rsid w:val="00C1588B"/>
    <w:rsid w:val="00C15F89"/>
    <w:rsid w:val="00C16787"/>
    <w:rsid w:val="00C168C0"/>
    <w:rsid w:val="00C1693A"/>
    <w:rsid w:val="00C17544"/>
    <w:rsid w:val="00C1765C"/>
    <w:rsid w:val="00C20037"/>
    <w:rsid w:val="00C202FE"/>
    <w:rsid w:val="00C20A6E"/>
    <w:rsid w:val="00C20A98"/>
    <w:rsid w:val="00C20B3B"/>
    <w:rsid w:val="00C20D55"/>
    <w:rsid w:val="00C21B6F"/>
    <w:rsid w:val="00C2215F"/>
    <w:rsid w:val="00C226D5"/>
    <w:rsid w:val="00C22C92"/>
    <w:rsid w:val="00C23420"/>
    <w:rsid w:val="00C24807"/>
    <w:rsid w:val="00C249FF"/>
    <w:rsid w:val="00C253F9"/>
    <w:rsid w:val="00C259C0"/>
    <w:rsid w:val="00C2636D"/>
    <w:rsid w:val="00C26D90"/>
    <w:rsid w:val="00C2710D"/>
    <w:rsid w:val="00C271F9"/>
    <w:rsid w:val="00C272C6"/>
    <w:rsid w:val="00C27391"/>
    <w:rsid w:val="00C300A9"/>
    <w:rsid w:val="00C301BE"/>
    <w:rsid w:val="00C30921"/>
    <w:rsid w:val="00C318E8"/>
    <w:rsid w:val="00C31DE7"/>
    <w:rsid w:val="00C31F72"/>
    <w:rsid w:val="00C32315"/>
    <w:rsid w:val="00C32799"/>
    <w:rsid w:val="00C32D52"/>
    <w:rsid w:val="00C33404"/>
    <w:rsid w:val="00C33A56"/>
    <w:rsid w:val="00C341B7"/>
    <w:rsid w:val="00C34581"/>
    <w:rsid w:val="00C357C9"/>
    <w:rsid w:val="00C357E1"/>
    <w:rsid w:val="00C359F3"/>
    <w:rsid w:val="00C35C2F"/>
    <w:rsid w:val="00C36331"/>
    <w:rsid w:val="00C365C4"/>
    <w:rsid w:val="00C369E3"/>
    <w:rsid w:val="00C37017"/>
    <w:rsid w:val="00C37102"/>
    <w:rsid w:val="00C37512"/>
    <w:rsid w:val="00C37A09"/>
    <w:rsid w:val="00C4134B"/>
    <w:rsid w:val="00C41368"/>
    <w:rsid w:val="00C414DB"/>
    <w:rsid w:val="00C41FC6"/>
    <w:rsid w:val="00C42E60"/>
    <w:rsid w:val="00C4335E"/>
    <w:rsid w:val="00C433A2"/>
    <w:rsid w:val="00C433A6"/>
    <w:rsid w:val="00C43D7A"/>
    <w:rsid w:val="00C43D7B"/>
    <w:rsid w:val="00C43D8D"/>
    <w:rsid w:val="00C4441F"/>
    <w:rsid w:val="00C44502"/>
    <w:rsid w:val="00C44706"/>
    <w:rsid w:val="00C44BE8"/>
    <w:rsid w:val="00C44DAF"/>
    <w:rsid w:val="00C44E70"/>
    <w:rsid w:val="00C4520F"/>
    <w:rsid w:val="00C45625"/>
    <w:rsid w:val="00C46864"/>
    <w:rsid w:val="00C46A5C"/>
    <w:rsid w:val="00C46C7B"/>
    <w:rsid w:val="00C46EF5"/>
    <w:rsid w:val="00C4705E"/>
    <w:rsid w:val="00C4737B"/>
    <w:rsid w:val="00C501A6"/>
    <w:rsid w:val="00C51FA0"/>
    <w:rsid w:val="00C5260B"/>
    <w:rsid w:val="00C55582"/>
    <w:rsid w:val="00C55F28"/>
    <w:rsid w:val="00C56701"/>
    <w:rsid w:val="00C568D5"/>
    <w:rsid w:val="00C56CA5"/>
    <w:rsid w:val="00C600BB"/>
    <w:rsid w:val="00C6013E"/>
    <w:rsid w:val="00C603DF"/>
    <w:rsid w:val="00C604DD"/>
    <w:rsid w:val="00C607ED"/>
    <w:rsid w:val="00C60BD6"/>
    <w:rsid w:val="00C610CD"/>
    <w:rsid w:val="00C611AA"/>
    <w:rsid w:val="00C616C8"/>
    <w:rsid w:val="00C6192E"/>
    <w:rsid w:val="00C61B23"/>
    <w:rsid w:val="00C61EDB"/>
    <w:rsid w:val="00C63419"/>
    <w:rsid w:val="00C64136"/>
    <w:rsid w:val="00C64392"/>
    <w:rsid w:val="00C65088"/>
    <w:rsid w:val="00C65D0D"/>
    <w:rsid w:val="00C66D30"/>
    <w:rsid w:val="00C66E29"/>
    <w:rsid w:val="00C672D8"/>
    <w:rsid w:val="00C673E1"/>
    <w:rsid w:val="00C67850"/>
    <w:rsid w:val="00C70D79"/>
    <w:rsid w:val="00C72297"/>
    <w:rsid w:val="00C72F4C"/>
    <w:rsid w:val="00C7302E"/>
    <w:rsid w:val="00C73831"/>
    <w:rsid w:val="00C74351"/>
    <w:rsid w:val="00C7443E"/>
    <w:rsid w:val="00C74D61"/>
    <w:rsid w:val="00C75907"/>
    <w:rsid w:val="00C765BC"/>
    <w:rsid w:val="00C776AB"/>
    <w:rsid w:val="00C77908"/>
    <w:rsid w:val="00C77EB9"/>
    <w:rsid w:val="00C805A6"/>
    <w:rsid w:val="00C80AC7"/>
    <w:rsid w:val="00C81703"/>
    <w:rsid w:val="00C81951"/>
    <w:rsid w:val="00C81CBE"/>
    <w:rsid w:val="00C81CEA"/>
    <w:rsid w:val="00C8227F"/>
    <w:rsid w:val="00C838E9"/>
    <w:rsid w:val="00C8461A"/>
    <w:rsid w:val="00C84746"/>
    <w:rsid w:val="00C84879"/>
    <w:rsid w:val="00C84AC6"/>
    <w:rsid w:val="00C84D27"/>
    <w:rsid w:val="00C85428"/>
    <w:rsid w:val="00C85540"/>
    <w:rsid w:val="00C85551"/>
    <w:rsid w:val="00C862D6"/>
    <w:rsid w:val="00C86BF3"/>
    <w:rsid w:val="00C874AF"/>
    <w:rsid w:val="00C8793C"/>
    <w:rsid w:val="00C87AB1"/>
    <w:rsid w:val="00C87CF0"/>
    <w:rsid w:val="00C87D5B"/>
    <w:rsid w:val="00C91072"/>
    <w:rsid w:val="00C9289F"/>
    <w:rsid w:val="00C92B21"/>
    <w:rsid w:val="00C92F3E"/>
    <w:rsid w:val="00C93060"/>
    <w:rsid w:val="00C934EA"/>
    <w:rsid w:val="00C937E2"/>
    <w:rsid w:val="00C949EF"/>
    <w:rsid w:val="00C94EBC"/>
    <w:rsid w:val="00C953FF"/>
    <w:rsid w:val="00C95BE3"/>
    <w:rsid w:val="00C95CE2"/>
    <w:rsid w:val="00C95DC8"/>
    <w:rsid w:val="00C96536"/>
    <w:rsid w:val="00C96637"/>
    <w:rsid w:val="00C96AFE"/>
    <w:rsid w:val="00C97188"/>
    <w:rsid w:val="00C97673"/>
    <w:rsid w:val="00C97EF1"/>
    <w:rsid w:val="00C97FCC"/>
    <w:rsid w:val="00CA00E5"/>
    <w:rsid w:val="00CA04B5"/>
    <w:rsid w:val="00CA098F"/>
    <w:rsid w:val="00CA1540"/>
    <w:rsid w:val="00CA173B"/>
    <w:rsid w:val="00CA1A8B"/>
    <w:rsid w:val="00CA2215"/>
    <w:rsid w:val="00CA29A8"/>
    <w:rsid w:val="00CA3715"/>
    <w:rsid w:val="00CA38AC"/>
    <w:rsid w:val="00CA3A41"/>
    <w:rsid w:val="00CA3B81"/>
    <w:rsid w:val="00CA5372"/>
    <w:rsid w:val="00CA5565"/>
    <w:rsid w:val="00CA5A1A"/>
    <w:rsid w:val="00CB1C73"/>
    <w:rsid w:val="00CB1CF3"/>
    <w:rsid w:val="00CB2B49"/>
    <w:rsid w:val="00CB2C21"/>
    <w:rsid w:val="00CB3287"/>
    <w:rsid w:val="00CB3650"/>
    <w:rsid w:val="00CB3EC8"/>
    <w:rsid w:val="00CB4301"/>
    <w:rsid w:val="00CB4DE1"/>
    <w:rsid w:val="00CB55BB"/>
    <w:rsid w:val="00CB5AC4"/>
    <w:rsid w:val="00CB5CA9"/>
    <w:rsid w:val="00CB723B"/>
    <w:rsid w:val="00CB7246"/>
    <w:rsid w:val="00CC00A4"/>
    <w:rsid w:val="00CC02C6"/>
    <w:rsid w:val="00CC056C"/>
    <w:rsid w:val="00CC0945"/>
    <w:rsid w:val="00CC0B23"/>
    <w:rsid w:val="00CC0C00"/>
    <w:rsid w:val="00CC10F6"/>
    <w:rsid w:val="00CC14C4"/>
    <w:rsid w:val="00CC3679"/>
    <w:rsid w:val="00CC386E"/>
    <w:rsid w:val="00CC3DBB"/>
    <w:rsid w:val="00CC490E"/>
    <w:rsid w:val="00CC528D"/>
    <w:rsid w:val="00CC6A05"/>
    <w:rsid w:val="00CC71B2"/>
    <w:rsid w:val="00CC720C"/>
    <w:rsid w:val="00CC725B"/>
    <w:rsid w:val="00CD0404"/>
    <w:rsid w:val="00CD117F"/>
    <w:rsid w:val="00CD172D"/>
    <w:rsid w:val="00CD208D"/>
    <w:rsid w:val="00CD23C0"/>
    <w:rsid w:val="00CD2614"/>
    <w:rsid w:val="00CD2ACC"/>
    <w:rsid w:val="00CD2C11"/>
    <w:rsid w:val="00CD3382"/>
    <w:rsid w:val="00CD3AC8"/>
    <w:rsid w:val="00CD3F86"/>
    <w:rsid w:val="00CD4025"/>
    <w:rsid w:val="00CD4258"/>
    <w:rsid w:val="00CD427C"/>
    <w:rsid w:val="00CD4302"/>
    <w:rsid w:val="00CD435C"/>
    <w:rsid w:val="00CD446B"/>
    <w:rsid w:val="00CD47AC"/>
    <w:rsid w:val="00CD4CA3"/>
    <w:rsid w:val="00CD4DD5"/>
    <w:rsid w:val="00CD6724"/>
    <w:rsid w:val="00CD6B33"/>
    <w:rsid w:val="00CD6B45"/>
    <w:rsid w:val="00CD7413"/>
    <w:rsid w:val="00CE08C1"/>
    <w:rsid w:val="00CE0B88"/>
    <w:rsid w:val="00CE10B2"/>
    <w:rsid w:val="00CE1454"/>
    <w:rsid w:val="00CE1F74"/>
    <w:rsid w:val="00CE441C"/>
    <w:rsid w:val="00CE4D91"/>
    <w:rsid w:val="00CE4F98"/>
    <w:rsid w:val="00CE532E"/>
    <w:rsid w:val="00CE540A"/>
    <w:rsid w:val="00CE5668"/>
    <w:rsid w:val="00CE5744"/>
    <w:rsid w:val="00CE5B0E"/>
    <w:rsid w:val="00CE5C1A"/>
    <w:rsid w:val="00CE5E40"/>
    <w:rsid w:val="00CE6EDD"/>
    <w:rsid w:val="00CF09A1"/>
    <w:rsid w:val="00CF0F22"/>
    <w:rsid w:val="00CF1202"/>
    <w:rsid w:val="00CF1A18"/>
    <w:rsid w:val="00CF1EBE"/>
    <w:rsid w:val="00CF2FB0"/>
    <w:rsid w:val="00CF3696"/>
    <w:rsid w:val="00CF4718"/>
    <w:rsid w:val="00CF485C"/>
    <w:rsid w:val="00CF4EB8"/>
    <w:rsid w:val="00CF5905"/>
    <w:rsid w:val="00CF5B07"/>
    <w:rsid w:val="00CF63AF"/>
    <w:rsid w:val="00CF640F"/>
    <w:rsid w:val="00CF6501"/>
    <w:rsid w:val="00CF68FB"/>
    <w:rsid w:val="00CF7EEA"/>
    <w:rsid w:val="00D00498"/>
    <w:rsid w:val="00D00A02"/>
    <w:rsid w:val="00D018B4"/>
    <w:rsid w:val="00D01904"/>
    <w:rsid w:val="00D01941"/>
    <w:rsid w:val="00D01E56"/>
    <w:rsid w:val="00D02A21"/>
    <w:rsid w:val="00D03358"/>
    <w:rsid w:val="00D045EA"/>
    <w:rsid w:val="00D05029"/>
    <w:rsid w:val="00D05206"/>
    <w:rsid w:val="00D05468"/>
    <w:rsid w:val="00D055BE"/>
    <w:rsid w:val="00D05B2C"/>
    <w:rsid w:val="00D06125"/>
    <w:rsid w:val="00D0728F"/>
    <w:rsid w:val="00D07354"/>
    <w:rsid w:val="00D07DF1"/>
    <w:rsid w:val="00D07EEB"/>
    <w:rsid w:val="00D11A39"/>
    <w:rsid w:val="00D1219B"/>
    <w:rsid w:val="00D12CF8"/>
    <w:rsid w:val="00D141C7"/>
    <w:rsid w:val="00D14C5A"/>
    <w:rsid w:val="00D14D4B"/>
    <w:rsid w:val="00D14F13"/>
    <w:rsid w:val="00D15163"/>
    <w:rsid w:val="00D15B68"/>
    <w:rsid w:val="00D16A36"/>
    <w:rsid w:val="00D17630"/>
    <w:rsid w:val="00D17BF4"/>
    <w:rsid w:val="00D202F8"/>
    <w:rsid w:val="00D20714"/>
    <w:rsid w:val="00D210E5"/>
    <w:rsid w:val="00D21340"/>
    <w:rsid w:val="00D2287D"/>
    <w:rsid w:val="00D24561"/>
    <w:rsid w:val="00D24D40"/>
    <w:rsid w:val="00D24E54"/>
    <w:rsid w:val="00D258D0"/>
    <w:rsid w:val="00D26316"/>
    <w:rsid w:val="00D2636F"/>
    <w:rsid w:val="00D26A15"/>
    <w:rsid w:val="00D26A6A"/>
    <w:rsid w:val="00D2777E"/>
    <w:rsid w:val="00D27A01"/>
    <w:rsid w:val="00D27C08"/>
    <w:rsid w:val="00D27C0C"/>
    <w:rsid w:val="00D27E2E"/>
    <w:rsid w:val="00D27F10"/>
    <w:rsid w:val="00D30079"/>
    <w:rsid w:val="00D301E0"/>
    <w:rsid w:val="00D30512"/>
    <w:rsid w:val="00D30AAE"/>
    <w:rsid w:val="00D30D50"/>
    <w:rsid w:val="00D31723"/>
    <w:rsid w:val="00D319F3"/>
    <w:rsid w:val="00D33FE3"/>
    <w:rsid w:val="00D35244"/>
    <w:rsid w:val="00D367E5"/>
    <w:rsid w:val="00D36901"/>
    <w:rsid w:val="00D36DE2"/>
    <w:rsid w:val="00D373B9"/>
    <w:rsid w:val="00D3792B"/>
    <w:rsid w:val="00D379F8"/>
    <w:rsid w:val="00D4278C"/>
    <w:rsid w:val="00D4325E"/>
    <w:rsid w:val="00D43584"/>
    <w:rsid w:val="00D43D12"/>
    <w:rsid w:val="00D4480D"/>
    <w:rsid w:val="00D44F63"/>
    <w:rsid w:val="00D455DA"/>
    <w:rsid w:val="00D46A0D"/>
    <w:rsid w:val="00D46B6C"/>
    <w:rsid w:val="00D46FCD"/>
    <w:rsid w:val="00D47679"/>
    <w:rsid w:val="00D47781"/>
    <w:rsid w:val="00D502DE"/>
    <w:rsid w:val="00D509FD"/>
    <w:rsid w:val="00D51EEB"/>
    <w:rsid w:val="00D52F8C"/>
    <w:rsid w:val="00D536B1"/>
    <w:rsid w:val="00D53D45"/>
    <w:rsid w:val="00D54850"/>
    <w:rsid w:val="00D553C2"/>
    <w:rsid w:val="00D554C9"/>
    <w:rsid w:val="00D555AB"/>
    <w:rsid w:val="00D55DB3"/>
    <w:rsid w:val="00D55DE5"/>
    <w:rsid w:val="00D56013"/>
    <w:rsid w:val="00D6029A"/>
    <w:rsid w:val="00D60312"/>
    <w:rsid w:val="00D60A57"/>
    <w:rsid w:val="00D60D1D"/>
    <w:rsid w:val="00D612EB"/>
    <w:rsid w:val="00D613B5"/>
    <w:rsid w:val="00D61B4D"/>
    <w:rsid w:val="00D61C58"/>
    <w:rsid w:val="00D6205B"/>
    <w:rsid w:val="00D63550"/>
    <w:rsid w:val="00D64021"/>
    <w:rsid w:val="00D659C4"/>
    <w:rsid w:val="00D66AA6"/>
    <w:rsid w:val="00D66B5D"/>
    <w:rsid w:val="00D66F16"/>
    <w:rsid w:val="00D6795A"/>
    <w:rsid w:val="00D679CC"/>
    <w:rsid w:val="00D679DA"/>
    <w:rsid w:val="00D67DC8"/>
    <w:rsid w:val="00D70B9F"/>
    <w:rsid w:val="00D710D1"/>
    <w:rsid w:val="00D7167C"/>
    <w:rsid w:val="00D71AFE"/>
    <w:rsid w:val="00D723DC"/>
    <w:rsid w:val="00D72589"/>
    <w:rsid w:val="00D72D90"/>
    <w:rsid w:val="00D7342F"/>
    <w:rsid w:val="00D73EA8"/>
    <w:rsid w:val="00D73F50"/>
    <w:rsid w:val="00D73F5A"/>
    <w:rsid w:val="00D74687"/>
    <w:rsid w:val="00D7486D"/>
    <w:rsid w:val="00D74B7C"/>
    <w:rsid w:val="00D7501C"/>
    <w:rsid w:val="00D754B2"/>
    <w:rsid w:val="00D7551F"/>
    <w:rsid w:val="00D773C3"/>
    <w:rsid w:val="00D777AB"/>
    <w:rsid w:val="00D77EFB"/>
    <w:rsid w:val="00D80228"/>
    <w:rsid w:val="00D8062E"/>
    <w:rsid w:val="00D80A03"/>
    <w:rsid w:val="00D80DAC"/>
    <w:rsid w:val="00D815CB"/>
    <w:rsid w:val="00D82C7F"/>
    <w:rsid w:val="00D8452D"/>
    <w:rsid w:val="00D84B70"/>
    <w:rsid w:val="00D84DCE"/>
    <w:rsid w:val="00D8544F"/>
    <w:rsid w:val="00D85DC7"/>
    <w:rsid w:val="00D86190"/>
    <w:rsid w:val="00D91BAB"/>
    <w:rsid w:val="00D9235C"/>
    <w:rsid w:val="00D92770"/>
    <w:rsid w:val="00D92786"/>
    <w:rsid w:val="00D92AAB"/>
    <w:rsid w:val="00D934AE"/>
    <w:rsid w:val="00D93F2D"/>
    <w:rsid w:val="00D9406C"/>
    <w:rsid w:val="00D949A9"/>
    <w:rsid w:val="00D951B6"/>
    <w:rsid w:val="00D9577B"/>
    <w:rsid w:val="00D95E64"/>
    <w:rsid w:val="00D9748D"/>
    <w:rsid w:val="00DA0514"/>
    <w:rsid w:val="00DA0772"/>
    <w:rsid w:val="00DA0781"/>
    <w:rsid w:val="00DA07C4"/>
    <w:rsid w:val="00DA0873"/>
    <w:rsid w:val="00DA120D"/>
    <w:rsid w:val="00DA1322"/>
    <w:rsid w:val="00DA1ACE"/>
    <w:rsid w:val="00DA21C3"/>
    <w:rsid w:val="00DA2C39"/>
    <w:rsid w:val="00DA33E5"/>
    <w:rsid w:val="00DA3C6E"/>
    <w:rsid w:val="00DA3C71"/>
    <w:rsid w:val="00DA3CE4"/>
    <w:rsid w:val="00DA3E1A"/>
    <w:rsid w:val="00DA49D9"/>
    <w:rsid w:val="00DA4BC2"/>
    <w:rsid w:val="00DA55B8"/>
    <w:rsid w:val="00DA57DF"/>
    <w:rsid w:val="00DA6412"/>
    <w:rsid w:val="00DA691D"/>
    <w:rsid w:val="00DA6B67"/>
    <w:rsid w:val="00DA7B63"/>
    <w:rsid w:val="00DB0B49"/>
    <w:rsid w:val="00DB0C25"/>
    <w:rsid w:val="00DB1E6A"/>
    <w:rsid w:val="00DB2032"/>
    <w:rsid w:val="00DB2183"/>
    <w:rsid w:val="00DB2596"/>
    <w:rsid w:val="00DB2F3B"/>
    <w:rsid w:val="00DB368A"/>
    <w:rsid w:val="00DB4092"/>
    <w:rsid w:val="00DB4815"/>
    <w:rsid w:val="00DB4903"/>
    <w:rsid w:val="00DB514B"/>
    <w:rsid w:val="00DB5275"/>
    <w:rsid w:val="00DB568D"/>
    <w:rsid w:val="00DB5F85"/>
    <w:rsid w:val="00DB621A"/>
    <w:rsid w:val="00DB6444"/>
    <w:rsid w:val="00DB79D4"/>
    <w:rsid w:val="00DB7E44"/>
    <w:rsid w:val="00DB7FB7"/>
    <w:rsid w:val="00DC172E"/>
    <w:rsid w:val="00DC1755"/>
    <w:rsid w:val="00DC192C"/>
    <w:rsid w:val="00DC25D5"/>
    <w:rsid w:val="00DC29D1"/>
    <w:rsid w:val="00DC2C17"/>
    <w:rsid w:val="00DC3C13"/>
    <w:rsid w:val="00DC43C6"/>
    <w:rsid w:val="00DC504F"/>
    <w:rsid w:val="00DC5358"/>
    <w:rsid w:val="00DC63A3"/>
    <w:rsid w:val="00DC6490"/>
    <w:rsid w:val="00DC6B1C"/>
    <w:rsid w:val="00DC6DDB"/>
    <w:rsid w:val="00DC73C7"/>
    <w:rsid w:val="00DC779D"/>
    <w:rsid w:val="00DC7A17"/>
    <w:rsid w:val="00DD0DD9"/>
    <w:rsid w:val="00DD1036"/>
    <w:rsid w:val="00DD1573"/>
    <w:rsid w:val="00DD19F8"/>
    <w:rsid w:val="00DD1F27"/>
    <w:rsid w:val="00DD24A2"/>
    <w:rsid w:val="00DD2DC7"/>
    <w:rsid w:val="00DD407B"/>
    <w:rsid w:val="00DD4DE9"/>
    <w:rsid w:val="00DD53D1"/>
    <w:rsid w:val="00DD5540"/>
    <w:rsid w:val="00DD5CFB"/>
    <w:rsid w:val="00DD5EB8"/>
    <w:rsid w:val="00DD6198"/>
    <w:rsid w:val="00DD71EE"/>
    <w:rsid w:val="00DD7F39"/>
    <w:rsid w:val="00DE0A2E"/>
    <w:rsid w:val="00DE0CF6"/>
    <w:rsid w:val="00DE0FDB"/>
    <w:rsid w:val="00DE1126"/>
    <w:rsid w:val="00DE1563"/>
    <w:rsid w:val="00DE2564"/>
    <w:rsid w:val="00DE284E"/>
    <w:rsid w:val="00DE31C7"/>
    <w:rsid w:val="00DE37D3"/>
    <w:rsid w:val="00DE3FE1"/>
    <w:rsid w:val="00DE42FD"/>
    <w:rsid w:val="00DE4B77"/>
    <w:rsid w:val="00DE5586"/>
    <w:rsid w:val="00DE58A4"/>
    <w:rsid w:val="00DE5CA7"/>
    <w:rsid w:val="00DE62A5"/>
    <w:rsid w:val="00DE6CBB"/>
    <w:rsid w:val="00DE7B2A"/>
    <w:rsid w:val="00DF0958"/>
    <w:rsid w:val="00DF0F1F"/>
    <w:rsid w:val="00DF1548"/>
    <w:rsid w:val="00DF16CE"/>
    <w:rsid w:val="00DF1751"/>
    <w:rsid w:val="00DF23DE"/>
    <w:rsid w:val="00DF27FC"/>
    <w:rsid w:val="00DF299F"/>
    <w:rsid w:val="00DF2CE9"/>
    <w:rsid w:val="00DF2E55"/>
    <w:rsid w:val="00DF2EAE"/>
    <w:rsid w:val="00DF33A3"/>
    <w:rsid w:val="00DF38BC"/>
    <w:rsid w:val="00DF3B75"/>
    <w:rsid w:val="00DF427D"/>
    <w:rsid w:val="00DF437D"/>
    <w:rsid w:val="00DF47D4"/>
    <w:rsid w:val="00DF4956"/>
    <w:rsid w:val="00DF4F88"/>
    <w:rsid w:val="00DF567D"/>
    <w:rsid w:val="00DF5EAF"/>
    <w:rsid w:val="00DF6454"/>
    <w:rsid w:val="00DF64A2"/>
    <w:rsid w:val="00DF6E00"/>
    <w:rsid w:val="00DF6EB5"/>
    <w:rsid w:val="00DF72EC"/>
    <w:rsid w:val="00DF7556"/>
    <w:rsid w:val="00DF7575"/>
    <w:rsid w:val="00E00620"/>
    <w:rsid w:val="00E02793"/>
    <w:rsid w:val="00E0358C"/>
    <w:rsid w:val="00E04266"/>
    <w:rsid w:val="00E04425"/>
    <w:rsid w:val="00E04551"/>
    <w:rsid w:val="00E04E08"/>
    <w:rsid w:val="00E04E2B"/>
    <w:rsid w:val="00E051B7"/>
    <w:rsid w:val="00E05234"/>
    <w:rsid w:val="00E05284"/>
    <w:rsid w:val="00E05657"/>
    <w:rsid w:val="00E06FFA"/>
    <w:rsid w:val="00E07804"/>
    <w:rsid w:val="00E07B60"/>
    <w:rsid w:val="00E07CAA"/>
    <w:rsid w:val="00E1058F"/>
    <w:rsid w:val="00E10AB6"/>
    <w:rsid w:val="00E10FEE"/>
    <w:rsid w:val="00E111FA"/>
    <w:rsid w:val="00E11CF2"/>
    <w:rsid w:val="00E11F4A"/>
    <w:rsid w:val="00E1226C"/>
    <w:rsid w:val="00E1281E"/>
    <w:rsid w:val="00E12A55"/>
    <w:rsid w:val="00E132C0"/>
    <w:rsid w:val="00E13575"/>
    <w:rsid w:val="00E13B44"/>
    <w:rsid w:val="00E146B4"/>
    <w:rsid w:val="00E14773"/>
    <w:rsid w:val="00E14DCA"/>
    <w:rsid w:val="00E14F63"/>
    <w:rsid w:val="00E15027"/>
    <w:rsid w:val="00E15593"/>
    <w:rsid w:val="00E16002"/>
    <w:rsid w:val="00E16661"/>
    <w:rsid w:val="00E16D6B"/>
    <w:rsid w:val="00E178BE"/>
    <w:rsid w:val="00E17A02"/>
    <w:rsid w:val="00E17F6D"/>
    <w:rsid w:val="00E2010D"/>
    <w:rsid w:val="00E2013D"/>
    <w:rsid w:val="00E203CF"/>
    <w:rsid w:val="00E21399"/>
    <w:rsid w:val="00E21A61"/>
    <w:rsid w:val="00E21B82"/>
    <w:rsid w:val="00E2257B"/>
    <w:rsid w:val="00E22580"/>
    <w:rsid w:val="00E226A9"/>
    <w:rsid w:val="00E22809"/>
    <w:rsid w:val="00E22BC9"/>
    <w:rsid w:val="00E22FF7"/>
    <w:rsid w:val="00E23105"/>
    <w:rsid w:val="00E23121"/>
    <w:rsid w:val="00E237FA"/>
    <w:rsid w:val="00E23BA6"/>
    <w:rsid w:val="00E23E8F"/>
    <w:rsid w:val="00E24910"/>
    <w:rsid w:val="00E24F4F"/>
    <w:rsid w:val="00E25C67"/>
    <w:rsid w:val="00E25F69"/>
    <w:rsid w:val="00E2656D"/>
    <w:rsid w:val="00E26CDC"/>
    <w:rsid w:val="00E27D8F"/>
    <w:rsid w:val="00E31573"/>
    <w:rsid w:val="00E32B3F"/>
    <w:rsid w:val="00E32F73"/>
    <w:rsid w:val="00E33100"/>
    <w:rsid w:val="00E33119"/>
    <w:rsid w:val="00E33683"/>
    <w:rsid w:val="00E33696"/>
    <w:rsid w:val="00E33FD1"/>
    <w:rsid w:val="00E34046"/>
    <w:rsid w:val="00E34759"/>
    <w:rsid w:val="00E34C10"/>
    <w:rsid w:val="00E34D47"/>
    <w:rsid w:val="00E34F3A"/>
    <w:rsid w:val="00E36012"/>
    <w:rsid w:val="00E366E8"/>
    <w:rsid w:val="00E36E63"/>
    <w:rsid w:val="00E376BC"/>
    <w:rsid w:val="00E376FE"/>
    <w:rsid w:val="00E37928"/>
    <w:rsid w:val="00E37BF3"/>
    <w:rsid w:val="00E4036C"/>
    <w:rsid w:val="00E40732"/>
    <w:rsid w:val="00E40859"/>
    <w:rsid w:val="00E40EB3"/>
    <w:rsid w:val="00E42548"/>
    <w:rsid w:val="00E42BE3"/>
    <w:rsid w:val="00E43127"/>
    <w:rsid w:val="00E435DF"/>
    <w:rsid w:val="00E43780"/>
    <w:rsid w:val="00E439EF"/>
    <w:rsid w:val="00E43C9E"/>
    <w:rsid w:val="00E43E35"/>
    <w:rsid w:val="00E44C51"/>
    <w:rsid w:val="00E44CF6"/>
    <w:rsid w:val="00E44F71"/>
    <w:rsid w:val="00E45CFE"/>
    <w:rsid w:val="00E45F68"/>
    <w:rsid w:val="00E46DBF"/>
    <w:rsid w:val="00E4723F"/>
    <w:rsid w:val="00E47EF0"/>
    <w:rsid w:val="00E5021C"/>
    <w:rsid w:val="00E505F4"/>
    <w:rsid w:val="00E50622"/>
    <w:rsid w:val="00E507F2"/>
    <w:rsid w:val="00E50AC2"/>
    <w:rsid w:val="00E50B9F"/>
    <w:rsid w:val="00E50CC4"/>
    <w:rsid w:val="00E50E40"/>
    <w:rsid w:val="00E51506"/>
    <w:rsid w:val="00E52495"/>
    <w:rsid w:val="00E52A8E"/>
    <w:rsid w:val="00E52F59"/>
    <w:rsid w:val="00E530AE"/>
    <w:rsid w:val="00E53644"/>
    <w:rsid w:val="00E5376D"/>
    <w:rsid w:val="00E542D5"/>
    <w:rsid w:val="00E548BC"/>
    <w:rsid w:val="00E5585B"/>
    <w:rsid w:val="00E5707B"/>
    <w:rsid w:val="00E571B2"/>
    <w:rsid w:val="00E60694"/>
    <w:rsid w:val="00E6086A"/>
    <w:rsid w:val="00E60D2D"/>
    <w:rsid w:val="00E60DA5"/>
    <w:rsid w:val="00E61A4C"/>
    <w:rsid w:val="00E61B30"/>
    <w:rsid w:val="00E61C3B"/>
    <w:rsid w:val="00E6482A"/>
    <w:rsid w:val="00E64856"/>
    <w:rsid w:val="00E656B2"/>
    <w:rsid w:val="00E66DD5"/>
    <w:rsid w:val="00E66FD6"/>
    <w:rsid w:val="00E676F0"/>
    <w:rsid w:val="00E67785"/>
    <w:rsid w:val="00E67C69"/>
    <w:rsid w:val="00E700ED"/>
    <w:rsid w:val="00E70287"/>
    <w:rsid w:val="00E709AA"/>
    <w:rsid w:val="00E70BE3"/>
    <w:rsid w:val="00E70D21"/>
    <w:rsid w:val="00E70ECD"/>
    <w:rsid w:val="00E710F6"/>
    <w:rsid w:val="00E710FF"/>
    <w:rsid w:val="00E71E52"/>
    <w:rsid w:val="00E72771"/>
    <w:rsid w:val="00E728A7"/>
    <w:rsid w:val="00E73307"/>
    <w:rsid w:val="00E73968"/>
    <w:rsid w:val="00E74539"/>
    <w:rsid w:val="00E74A2D"/>
    <w:rsid w:val="00E74AC1"/>
    <w:rsid w:val="00E74BD7"/>
    <w:rsid w:val="00E753E5"/>
    <w:rsid w:val="00E7569D"/>
    <w:rsid w:val="00E756A1"/>
    <w:rsid w:val="00E763FC"/>
    <w:rsid w:val="00E76477"/>
    <w:rsid w:val="00E77169"/>
    <w:rsid w:val="00E774E2"/>
    <w:rsid w:val="00E77529"/>
    <w:rsid w:val="00E778CF"/>
    <w:rsid w:val="00E77AE3"/>
    <w:rsid w:val="00E77E3A"/>
    <w:rsid w:val="00E80B68"/>
    <w:rsid w:val="00E825E5"/>
    <w:rsid w:val="00E8397B"/>
    <w:rsid w:val="00E83F2F"/>
    <w:rsid w:val="00E84400"/>
    <w:rsid w:val="00E84EBA"/>
    <w:rsid w:val="00E852BB"/>
    <w:rsid w:val="00E85D96"/>
    <w:rsid w:val="00E85E86"/>
    <w:rsid w:val="00E8608F"/>
    <w:rsid w:val="00E868BA"/>
    <w:rsid w:val="00E8692E"/>
    <w:rsid w:val="00E87063"/>
    <w:rsid w:val="00E870DE"/>
    <w:rsid w:val="00E8788A"/>
    <w:rsid w:val="00E87CBF"/>
    <w:rsid w:val="00E87E5C"/>
    <w:rsid w:val="00E87F66"/>
    <w:rsid w:val="00E90D78"/>
    <w:rsid w:val="00E90DCE"/>
    <w:rsid w:val="00E91595"/>
    <w:rsid w:val="00E9190C"/>
    <w:rsid w:val="00E91DB4"/>
    <w:rsid w:val="00E9200E"/>
    <w:rsid w:val="00E926A8"/>
    <w:rsid w:val="00E93321"/>
    <w:rsid w:val="00E93515"/>
    <w:rsid w:val="00E9435F"/>
    <w:rsid w:val="00E94AB4"/>
    <w:rsid w:val="00E94BF9"/>
    <w:rsid w:val="00E94FFB"/>
    <w:rsid w:val="00E953D3"/>
    <w:rsid w:val="00E959AB"/>
    <w:rsid w:val="00E9688A"/>
    <w:rsid w:val="00E96930"/>
    <w:rsid w:val="00E9747B"/>
    <w:rsid w:val="00E97652"/>
    <w:rsid w:val="00EA0B2F"/>
    <w:rsid w:val="00EA104C"/>
    <w:rsid w:val="00EA129F"/>
    <w:rsid w:val="00EA1586"/>
    <w:rsid w:val="00EA3555"/>
    <w:rsid w:val="00EA45B8"/>
    <w:rsid w:val="00EA49C3"/>
    <w:rsid w:val="00EA5DC1"/>
    <w:rsid w:val="00EA5ED8"/>
    <w:rsid w:val="00EA6508"/>
    <w:rsid w:val="00EA6557"/>
    <w:rsid w:val="00EB0A83"/>
    <w:rsid w:val="00EB0D5E"/>
    <w:rsid w:val="00EB10AA"/>
    <w:rsid w:val="00EB1321"/>
    <w:rsid w:val="00EB2533"/>
    <w:rsid w:val="00EB27CA"/>
    <w:rsid w:val="00EB3125"/>
    <w:rsid w:val="00EB34A5"/>
    <w:rsid w:val="00EB3DAD"/>
    <w:rsid w:val="00EB401D"/>
    <w:rsid w:val="00EB4A3B"/>
    <w:rsid w:val="00EB4E64"/>
    <w:rsid w:val="00EB4F08"/>
    <w:rsid w:val="00EB5259"/>
    <w:rsid w:val="00EB73C3"/>
    <w:rsid w:val="00EB7542"/>
    <w:rsid w:val="00EB75FD"/>
    <w:rsid w:val="00EB7702"/>
    <w:rsid w:val="00EC062F"/>
    <w:rsid w:val="00EC0F2A"/>
    <w:rsid w:val="00EC10DF"/>
    <w:rsid w:val="00EC119B"/>
    <w:rsid w:val="00EC2667"/>
    <w:rsid w:val="00EC2DF1"/>
    <w:rsid w:val="00EC2EDA"/>
    <w:rsid w:val="00EC409B"/>
    <w:rsid w:val="00EC413F"/>
    <w:rsid w:val="00EC4219"/>
    <w:rsid w:val="00EC4F34"/>
    <w:rsid w:val="00EC5F91"/>
    <w:rsid w:val="00EC5FDB"/>
    <w:rsid w:val="00EC613C"/>
    <w:rsid w:val="00EC62A4"/>
    <w:rsid w:val="00EC6BC2"/>
    <w:rsid w:val="00EC7276"/>
    <w:rsid w:val="00EC7380"/>
    <w:rsid w:val="00EC73D6"/>
    <w:rsid w:val="00EC792D"/>
    <w:rsid w:val="00EC7CC1"/>
    <w:rsid w:val="00EC7D55"/>
    <w:rsid w:val="00EC7FF2"/>
    <w:rsid w:val="00ED0AAB"/>
    <w:rsid w:val="00ED0DF6"/>
    <w:rsid w:val="00ED13F3"/>
    <w:rsid w:val="00ED150B"/>
    <w:rsid w:val="00ED1787"/>
    <w:rsid w:val="00ED1AE6"/>
    <w:rsid w:val="00ED1CC5"/>
    <w:rsid w:val="00ED2515"/>
    <w:rsid w:val="00ED2A6F"/>
    <w:rsid w:val="00ED38F4"/>
    <w:rsid w:val="00ED41D4"/>
    <w:rsid w:val="00ED47BF"/>
    <w:rsid w:val="00ED4EEA"/>
    <w:rsid w:val="00ED5165"/>
    <w:rsid w:val="00ED544D"/>
    <w:rsid w:val="00ED66F9"/>
    <w:rsid w:val="00ED670F"/>
    <w:rsid w:val="00ED6C11"/>
    <w:rsid w:val="00ED789E"/>
    <w:rsid w:val="00EE022F"/>
    <w:rsid w:val="00EE09C8"/>
    <w:rsid w:val="00EE0B20"/>
    <w:rsid w:val="00EE0B64"/>
    <w:rsid w:val="00EE0E81"/>
    <w:rsid w:val="00EE1157"/>
    <w:rsid w:val="00EE1280"/>
    <w:rsid w:val="00EE2247"/>
    <w:rsid w:val="00EE2715"/>
    <w:rsid w:val="00EE47EB"/>
    <w:rsid w:val="00EE48DC"/>
    <w:rsid w:val="00EE5B13"/>
    <w:rsid w:val="00EE5F4A"/>
    <w:rsid w:val="00EE5F88"/>
    <w:rsid w:val="00EE6AAD"/>
    <w:rsid w:val="00EE6B8E"/>
    <w:rsid w:val="00EE78A8"/>
    <w:rsid w:val="00EE7F26"/>
    <w:rsid w:val="00EE7F7A"/>
    <w:rsid w:val="00EF0149"/>
    <w:rsid w:val="00EF071B"/>
    <w:rsid w:val="00EF0C8E"/>
    <w:rsid w:val="00EF17EB"/>
    <w:rsid w:val="00EF1D7C"/>
    <w:rsid w:val="00EF3EFC"/>
    <w:rsid w:val="00EF462C"/>
    <w:rsid w:val="00EF485F"/>
    <w:rsid w:val="00EF5BA3"/>
    <w:rsid w:val="00EF63CE"/>
    <w:rsid w:val="00EF7036"/>
    <w:rsid w:val="00EF72C8"/>
    <w:rsid w:val="00EF78C0"/>
    <w:rsid w:val="00EF7BD8"/>
    <w:rsid w:val="00EF7DFA"/>
    <w:rsid w:val="00F00C65"/>
    <w:rsid w:val="00F00F8C"/>
    <w:rsid w:val="00F00FA3"/>
    <w:rsid w:val="00F01080"/>
    <w:rsid w:val="00F0133B"/>
    <w:rsid w:val="00F0196A"/>
    <w:rsid w:val="00F01C44"/>
    <w:rsid w:val="00F0216A"/>
    <w:rsid w:val="00F0373C"/>
    <w:rsid w:val="00F053BB"/>
    <w:rsid w:val="00F05957"/>
    <w:rsid w:val="00F05E34"/>
    <w:rsid w:val="00F064A0"/>
    <w:rsid w:val="00F065B5"/>
    <w:rsid w:val="00F077BA"/>
    <w:rsid w:val="00F10602"/>
    <w:rsid w:val="00F10F5D"/>
    <w:rsid w:val="00F1103C"/>
    <w:rsid w:val="00F111D3"/>
    <w:rsid w:val="00F125C6"/>
    <w:rsid w:val="00F13AA2"/>
    <w:rsid w:val="00F13F9F"/>
    <w:rsid w:val="00F14477"/>
    <w:rsid w:val="00F146A1"/>
    <w:rsid w:val="00F14879"/>
    <w:rsid w:val="00F14B14"/>
    <w:rsid w:val="00F14D50"/>
    <w:rsid w:val="00F15628"/>
    <w:rsid w:val="00F15C0D"/>
    <w:rsid w:val="00F16331"/>
    <w:rsid w:val="00F16495"/>
    <w:rsid w:val="00F1651F"/>
    <w:rsid w:val="00F16F49"/>
    <w:rsid w:val="00F17EFD"/>
    <w:rsid w:val="00F20105"/>
    <w:rsid w:val="00F20204"/>
    <w:rsid w:val="00F20301"/>
    <w:rsid w:val="00F2092C"/>
    <w:rsid w:val="00F209D0"/>
    <w:rsid w:val="00F21D08"/>
    <w:rsid w:val="00F21EB5"/>
    <w:rsid w:val="00F2219F"/>
    <w:rsid w:val="00F22E51"/>
    <w:rsid w:val="00F23C16"/>
    <w:rsid w:val="00F243F2"/>
    <w:rsid w:val="00F255FE"/>
    <w:rsid w:val="00F25C1A"/>
    <w:rsid w:val="00F26745"/>
    <w:rsid w:val="00F267EF"/>
    <w:rsid w:val="00F269F8"/>
    <w:rsid w:val="00F26C68"/>
    <w:rsid w:val="00F2724C"/>
    <w:rsid w:val="00F27984"/>
    <w:rsid w:val="00F27BC3"/>
    <w:rsid w:val="00F27ED6"/>
    <w:rsid w:val="00F31542"/>
    <w:rsid w:val="00F317D5"/>
    <w:rsid w:val="00F31D53"/>
    <w:rsid w:val="00F31DBA"/>
    <w:rsid w:val="00F32041"/>
    <w:rsid w:val="00F3206B"/>
    <w:rsid w:val="00F327D7"/>
    <w:rsid w:val="00F3335E"/>
    <w:rsid w:val="00F3460D"/>
    <w:rsid w:val="00F34CEE"/>
    <w:rsid w:val="00F35489"/>
    <w:rsid w:val="00F3652D"/>
    <w:rsid w:val="00F366BA"/>
    <w:rsid w:val="00F36EEC"/>
    <w:rsid w:val="00F37329"/>
    <w:rsid w:val="00F37423"/>
    <w:rsid w:val="00F37AA7"/>
    <w:rsid w:val="00F40010"/>
    <w:rsid w:val="00F406B1"/>
    <w:rsid w:val="00F41752"/>
    <w:rsid w:val="00F41B24"/>
    <w:rsid w:val="00F42867"/>
    <w:rsid w:val="00F428BA"/>
    <w:rsid w:val="00F42EB2"/>
    <w:rsid w:val="00F43A94"/>
    <w:rsid w:val="00F43B1B"/>
    <w:rsid w:val="00F455E5"/>
    <w:rsid w:val="00F4602F"/>
    <w:rsid w:val="00F46252"/>
    <w:rsid w:val="00F46560"/>
    <w:rsid w:val="00F46798"/>
    <w:rsid w:val="00F47D63"/>
    <w:rsid w:val="00F504D7"/>
    <w:rsid w:val="00F50A75"/>
    <w:rsid w:val="00F51562"/>
    <w:rsid w:val="00F515C0"/>
    <w:rsid w:val="00F522A6"/>
    <w:rsid w:val="00F52843"/>
    <w:rsid w:val="00F5284A"/>
    <w:rsid w:val="00F53CB3"/>
    <w:rsid w:val="00F53CC7"/>
    <w:rsid w:val="00F54344"/>
    <w:rsid w:val="00F54D93"/>
    <w:rsid w:val="00F55810"/>
    <w:rsid w:val="00F558F4"/>
    <w:rsid w:val="00F55BE2"/>
    <w:rsid w:val="00F55C2E"/>
    <w:rsid w:val="00F56E8F"/>
    <w:rsid w:val="00F6073A"/>
    <w:rsid w:val="00F607EC"/>
    <w:rsid w:val="00F61483"/>
    <w:rsid w:val="00F619AF"/>
    <w:rsid w:val="00F63174"/>
    <w:rsid w:val="00F64578"/>
    <w:rsid w:val="00F64E57"/>
    <w:rsid w:val="00F654ED"/>
    <w:rsid w:val="00F662C4"/>
    <w:rsid w:val="00F666A6"/>
    <w:rsid w:val="00F67009"/>
    <w:rsid w:val="00F672BA"/>
    <w:rsid w:val="00F67920"/>
    <w:rsid w:val="00F67A43"/>
    <w:rsid w:val="00F70A7D"/>
    <w:rsid w:val="00F71539"/>
    <w:rsid w:val="00F720A7"/>
    <w:rsid w:val="00F72336"/>
    <w:rsid w:val="00F727C5"/>
    <w:rsid w:val="00F72AD4"/>
    <w:rsid w:val="00F72F54"/>
    <w:rsid w:val="00F72F8B"/>
    <w:rsid w:val="00F73CBA"/>
    <w:rsid w:val="00F741FC"/>
    <w:rsid w:val="00F74BC0"/>
    <w:rsid w:val="00F754CF"/>
    <w:rsid w:val="00F7564D"/>
    <w:rsid w:val="00F769FF"/>
    <w:rsid w:val="00F76B66"/>
    <w:rsid w:val="00F778C2"/>
    <w:rsid w:val="00F8006E"/>
    <w:rsid w:val="00F808F0"/>
    <w:rsid w:val="00F81143"/>
    <w:rsid w:val="00F81630"/>
    <w:rsid w:val="00F82CE0"/>
    <w:rsid w:val="00F83564"/>
    <w:rsid w:val="00F835EB"/>
    <w:rsid w:val="00F83630"/>
    <w:rsid w:val="00F836D6"/>
    <w:rsid w:val="00F83807"/>
    <w:rsid w:val="00F83DBF"/>
    <w:rsid w:val="00F84456"/>
    <w:rsid w:val="00F8483C"/>
    <w:rsid w:val="00F8502E"/>
    <w:rsid w:val="00F85144"/>
    <w:rsid w:val="00F851C8"/>
    <w:rsid w:val="00F85484"/>
    <w:rsid w:val="00F856AA"/>
    <w:rsid w:val="00F85C71"/>
    <w:rsid w:val="00F85DBD"/>
    <w:rsid w:val="00F86570"/>
    <w:rsid w:val="00F873F8"/>
    <w:rsid w:val="00F87517"/>
    <w:rsid w:val="00F90158"/>
    <w:rsid w:val="00F903BE"/>
    <w:rsid w:val="00F90DE5"/>
    <w:rsid w:val="00F9262F"/>
    <w:rsid w:val="00F931A3"/>
    <w:rsid w:val="00F93A47"/>
    <w:rsid w:val="00F93D8D"/>
    <w:rsid w:val="00F94235"/>
    <w:rsid w:val="00F942F0"/>
    <w:rsid w:val="00F944E9"/>
    <w:rsid w:val="00F9526F"/>
    <w:rsid w:val="00F95CF3"/>
    <w:rsid w:val="00F95F32"/>
    <w:rsid w:val="00F963A0"/>
    <w:rsid w:val="00F971EF"/>
    <w:rsid w:val="00F97B77"/>
    <w:rsid w:val="00FA30E5"/>
    <w:rsid w:val="00FA3D3C"/>
    <w:rsid w:val="00FA3D60"/>
    <w:rsid w:val="00FA43BD"/>
    <w:rsid w:val="00FA4620"/>
    <w:rsid w:val="00FA4BEA"/>
    <w:rsid w:val="00FA5404"/>
    <w:rsid w:val="00FA5781"/>
    <w:rsid w:val="00FA5D6B"/>
    <w:rsid w:val="00FA7DE7"/>
    <w:rsid w:val="00FB1586"/>
    <w:rsid w:val="00FB314C"/>
    <w:rsid w:val="00FB3936"/>
    <w:rsid w:val="00FB469A"/>
    <w:rsid w:val="00FB490A"/>
    <w:rsid w:val="00FB50A0"/>
    <w:rsid w:val="00FB6028"/>
    <w:rsid w:val="00FB6156"/>
    <w:rsid w:val="00FB6A44"/>
    <w:rsid w:val="00FB71B4"/>
    <w:rsid w:val="00FB7CAB"/>
    <w:rsid w:val="00FC001F"/>
    <w:rsid w:val="00FC0336"/>
    <w:rsid w:val="00FC1354"/>
    <w:rsid w:val="00FC278A"/>
    <w:rsid w:val="00FC4F07"/>
    <w:rsid w:val="00FC533C"/>
    <w:rsid w:val="00FC5AE4"/>
    <w:rsid w:val="00FC6AFC"/>
    <w:rsid w:val="00FC6EC6"/>
    <w:rsid w:val="00FD018F"/>
    <w:rsid w:val="00FD02A8"/>
    <w:rsid w:val="00FD0864"/>
    <w:rsid w:val="00FD0BA6"/>
    <w:rsid w:val="00FD0D38"/>
    <w:rsid w:val="00FD1FA8"/>
    <w:rsid w:val="00FD267E"/>
    <w:rsid w:val="00FD2CEE"/>
    <w:rsid w:val="00FD3664"/>
    <w:rsid w:val="00FD40CA"/>
    <w:rsid w:val="00FD49A2"/>
    <w:rsid w:val="00FD5B66"/>
    <w:rsid w:val="00FD7996"/>
    <w:rsid w:val="00FD7A5F"/>
    <w:rsid w:val="00FD7F99"/>
    <w:rsid w:val="00FE025D"/>
    <w:rsid w:val="00FE1431"/>
    <w:rsid w:val="00FE155F"/>
    <w:rsid w:val="00FE2F3B"/>
    <w:rsid w:val="00FE30AF"/>
    <w:rsid w:val="00FE448C"/>
    <w:rsid w:val="00FE478F"/>
    <w:rsid w:val="00FE5142"/>
    <w:rsid w:val="00FE6661"/>
    <w:rsid w:val="00FE78D9"/>
    <w:rsid w:val="00FE7F0A"/>
    <w:rsid w:val="00FF02E7"/>
    <w:rsid w:val="00FF15E3"/>
    <w:rsid w:val="00FF170D"/>
    <w:rsid w:val="00FF2898"/>
    <w:rsid w:val="00FF34BA"/>
    <w:rsid w:val="00FF354C"/>
    <w:rsid w:val="00FF3D91"/>
    <w:rsid w:val="00FF44BE"/>
    <w:rsid w:val="00FF4638"/>
    <w:rsid w:val="00FF4B5B"/>
    <w:rsid w:val="00FF4C3A"/>
    <w:rsid w:val="00FF4E86"/>
    <w:rsid w:val="00FF5691"/>
    <w:rsid w:val="00FF602E"/>
    <w:rsid w:val="00FF6342"/>
    <w:rsid w:val="00FF6AC6"/>
    <w:rsid w:val="00FF71A4"/>
    <w:rsid w:val="00FF71F5"/>
    <w:rsid w:val="00FF7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3078C"/>
  <w15:docId w15:val="{70532CBD-B656-486F-8329-E06B6B63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qFormat="1"/>
    <w:lsdException w:name="heading 7" w:semiHidden="1" w:uiPriority="9" w:unhideWhenUsed="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Загол_3"/>
    <w:next w:val="3"/>
    <w:rsid w:val="006176CA"/>
    <w:pPr>
      <w:spacing w:after="200" w:line="276" w:lineRule="auto"/>
    </w:pPr>
    <w:rPr>
      <w:rFonts w:ascii="Times New Roman" w:eastAsia="Calibri" w:hAnsi="Times New Roman" w:cs="Times New Roman"/>
      <w:b/>
      <w:sz w:val="28"/>
    </w:rPr>
  </w:style>
  <w:style w:type="paragraph" w:styleId="10">
    <w:name w:val="heading 1"/>
    <w:aliases w:val="1_Заголовок 1,Заголовок 1 Знак Знак,Заголовок 1 Знак Знак Знак"/>
    <w:basedOn w:val="a1"/>
    <w:next w:val="a1"/>
    <w:link w:val="11"/>
    <w:uiPriority w:val="9"/>
    <w:qFormat/>
    <w:rsid w:val="00364314"/>
    <w:pPr>
      <w:keepNext/>
      <w:keepLines/>
      <w:spacing w:after="0" w:line="240" w:lineRule="auto"/>
      <w:ind w:firstLine="709"/>
      <w:jc w:val="center"/>
      <w:outlineLvl w:val="0"/>
    </w:pPr>
    <w:rPr>
      <w:rFonts w:eastAsiaTheme="majorEastAsia" w:cstheme="majorBidi"/>
      <w:szCs w:val="32"/>
    </w:rPr>
  </w:style>
  <w:style w:type="paragraph" w:styleId="2">
    <w:name w:val="heading 2"/>
    <w:aliases w:val="2_Заголовок 2"/>
    <w:basedOn w:val="20"/>
    <w:next w:val="a1"/>
    <w:link w:val="21"/>
    <w:uiPriority w:val="9"/>
    <w:unhideWhenUsed/>
    <w:qFormat/>
    <w:rsid w:val="00C341B7"/>
    <w:pPr>
      <w:keepNext/>
      <w:keepLines/>
      <w:outlineLvl w:val="1"/>
    </w:pPr>
    <w:rPr>
      <w:rFonts w:eastAsiaTheme="majorEastAsia" w:cstheme="majorBidi"/>
      <w:szCs w:val="26"/>
    </w:rPr>
  </w:style>
  <w:style w:type="paragraph" w:styleId="3">
    <w:name w:val="heading 3"/>
    <w:aliases w:val="3_Заголовок"/>
    <w:basedOn w:val="a1"/>
    <w:next w:val="a1"/>
    <w:link w:val="30"/>
    <w:uiPriority w:val="9"/>
    <w:unhideWhenUsed/>
    <w:qFormat/>
    <w:rsid w:val="007C5E94"/>
    <w:pPr>
      <w:keepNext/>
      <w:keepLines/>
      <w:spacing w:after="0" w:line="240" w:lineRule="auto"/>
      <w:ind w:firstLine="709"/>
      <w:jc w:val="center"/>
      <w:outlineLvl w:val="2"/>
    </w:pPr>
    <w:rPr>
      <w:rFonts w:eastAsiaTheme="majorEastAsia" w:cstheme="majorBidi"/>
      <w:color w:val="000000" w:themeColor="text1"/>
      <w:szCs w:val="24"/>
    </w:rPr>
  </w:style>
  <w:style w:type="paragraph" w:styleId="4">
    <w:name w:val="heading 4"/>
    <w:basedOn w:val="a1"/>
    <w:next w:val="a1"/>
    <w:link w:val="40"/>
    <w:uiPriority w:val="9"/>
    <w:unhideWhenUsed/>
    <w:rsid w:val="000A01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1"/>
    <w:next w:val="a1"/>
    <w:link w:val="50"/>
    <w:uiPriority w:val="9"/>
    <w:unhideWhenUsed/>
    <w:rsid w:val="007A40D5"/>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nhideWhenUsed/>
    <w:rsid w:val="001E1A8C"/>
    <w:pPr>
      <w:keepNext/>
      <w:keepLines/>
      <w:spacing w:before="40" w:after="0" w:line="240" w:lineRule="auto"/>
      <w:ind w:firstLine="709"/>
      <w:jc w:val="both"/>
      <w:outlineLvl w:val="5"/>
    </w:pPr>
    <w:rPr>
      <w:rFonts w:asciiTheme="majorHAnsi" w:eastAsiaTheme="majorEastAsia" w:hAnsiTheme="majorHAnsi" w:cstheme="majorBidi"/>
      <w:b w:val="0"/>
      <w:color w:val="1F3763" w:themeColor="accent1" w:themeShade="7F"/>
      <w:sz w:val="24"/>
      <w:lang w:eastAsia="ru-RU"/>
    </w:rPr>
  </w:style>
  <w:style w:type="paragraph" w:styleId="8">
    <w:name w:val="heading 8"/>
    <w:basedOn w:val="a1"/>
    <w:next w:val="a1"/>
    <w:link w:val="80"/>
    <w:uiPriority w:val="99"/>
    <w:unhideWhenUsed/>
    <w:rsid w:val="001E1A8C"/>
    <w:pPr>
      <w:spacing w:before="240" w:after="60" w:line="240" w:lineRule="auto"/>
      <w:outlineLvl w:val="7"/>
    </w:pPr>
    <w:rPr>
      <w:rFonts w:ascii="Arial" w:eastAsia="Times New Roman" w:hAnsi="Arial"/>
      <w:b w:val="0"/>
      <w:i/>
      <w:sz w:val="20"/>
      <w:szCs w:val="20"/>
      <w:lang w:eastAsia="ru-RU"/>
    </w:rPr>
  </w:style>
  <w:style w:type="paragraph" w:styleId="9">
    <w:name w:val="heading 9"/>
    <w:basedOn w:val="a1"/>
    <w:next w:val="a1"/>
    <w:link w:val="90"/>
    <w:uiPriority w:val="9"/>
    <w:semiHidden/>
    <w:unhideWhenUsed/>
    <w:rsid w:val="001E1A8C"/>
    <w:pPr>
      <w:keepNext/>
      <w:keepLines/>
      <w:spacing w:before="40" w:after="0" w:line="240" w:lineRule="auto"/>
      <w:outlineLvl w:val="8"/>
    </w:pPr>
    <w:rPr>
      <w:rFonts w:asciiTheme="majorHAnsi" w:eastAsiaTheme="majorEastAsia" w:hAnsiTheme="majorHAnsi" w:cstheme="majorBidi"/>
      <w:b w:val="0"/>
      <w:i/>
      <w:iCs/>
      <w:color w:val="272727" w:themeColor="text1" w:themeTint="D8"/>
      <w:sz w:val="21"/>
      <w:szCs w:val="21"/>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aliases w:val="3_Заголовок Знак"/>
    <w:basedOn w:val="a2"/>
    <w:link w:val="3"/>
    <w:uiPriority w:val="9"/>
    <w:rsid w:val="007C5E94"/>
    <w:rPr>
      <w:rFonts w:ascii="Times New Roman" w:eastAsiaTheme="majorEastAsia" w:hAnsi="Times New Roman" w:cstheme="majorBidi"/>
      <w:b/>
      <w:color w:val="000000" w:themeColor="text1"/>
      <w:sz w:val="28"/>
      <w:szCs w:val="24"/>
    </w:rPr>
  </w:style>
  <w:style w:type="character" w:customStyle="1" w:styleId="11">
    <w:name w:val="Заголовок 1 Знак"/>
    <w:aliases w:val="1_Заголовок 1 Знак,Заголовок 1 Знак Знак Знак1,Заголовок 1 Знак Знак Знак Знак"/>
    <w:basedOn w:val="a2"/>
    <w:link w:val="10"/>
    <w:uiPriority w:val="9"/>
    <w:rsid w:val="00364314"/>
    <w:rPr>
      <w:rFonts w:ascii="Times New Roman" w:eastAsiaTheme="majorEastAsia" w:hAnsi="Times New Roman" w:cstheme="majorBidi"/>
      <w:b/>
      <w:sz w:val="28"/>
      <w:szCs w:val="32"/>
    </w:rPr>
  </w:style>
  <w:style w:type="paragraph" w:customStyle="1" w:styleId="20">
    <w:name w:val="Загол_2"/>
    <w:basedOn w:val="a1"/>
    <w:next w:val="2"/>
    <w:link w:val="22"/>
    <w:autoRedefine/>
    <w:rsid w:val="004A5336"/>
    <w:pPr>
      <w:autoSpaceDE w:val="0"/>
      <w:autoSpaceDN w:val="0"/>
      <w:adjustRightInd w:val="0"/>
      <w:spacing w:after="0" w:line="240" w:lineRule="auto"/>
      <w:ind w:firstLine="709"/>
      <w:jc w:val="center"/>
      <w:outlineLvl w:val="0"/>
    </w:pPr>
    <w:rPr>
      <w:rFonts w:eastAsia="Times New Roman"/>
      <w:bCs/>
      <w:szCs w:val="28"/>
      <w:lang w:eastAsia="ru-RU"/>
    </w:rPr>
  </w:style>
  <w:style w:type="character" w:customStyle="1" w:styleId="22">
    <w:name w:val="Загол_2 Знак"/>
    <w:link w:val="20"/>
    <w:rsid w:val="004A5336"/>
    <w:rPr>
      <w:rFonts w:ascii="Times New Roman" w:eastAsia="Times New Roman" w:hAnsi="Times New Roman" w:cs="Times New Roman"/>
      <w:b/>
      <w:bCs/>
      <w:sz w:val="28"/>
      <w:szCs w:val="28"/>
      <w:lang w:eastAsia="ru-RU"/>
    </w:rPr>
  </w:style>
  <w:style w:type="character" w:customStyle="1" w:styleId="21">
    <w:name w:val="Заголовок 2 Знак"/>
    <w:aliases w:val="2_Заголовок 2 Знак"/>
    <w:basedOn w:val="a2"/>
    <w:link w:val="2"/>
    <w:uiPriority w:val="9"/>
    <w:rsid w:val="00D46FCD"/>
    <w:rPr>
      <w:rFonts w:ascii="Times New Roman" w:eastAsiaTheme="majorEastAsia" w:hAnsi="Times New Roman" w:cstheme="majorBidi"/>
      <w:b/>
      <w:bCs/>
      <w:sz w:val="28"/>
      <w:szCs w:val="26"/>
      <w:lang w:eastAsia="ru-RU"/>
    </w:rPr>
  </w:style>
  <w:style w:type="character" w:customStyle="1" w:styleId="40">
    <w:name w:val="Заголовок 4 Знак"/>
    <w:basedOn w:val="a2"/>
    <w:link w:val="4"/>
    <w:uiPriority w:val="9"/>
    <w:rsid w:val="000A0126"/>
    <w:rPr>
      <w:rFonts w:asciiTheme="majorHAnsi" w:eastAsiaTheme="majorEastAsia" w:hAnsiTheme="majorHAnsi" w:cstheme="majorBidi"/>
      <w:b/>
      <w:i/>
      <w:iCs/>
      <w:color w:val="2F5496" w:themeColor="accent1" w:themeShade="BF"/>
      <w:sz w:val="28"/>
    </w:rPr>
  </w:style>
  <w:style w:type="paragraph" w:customStyle="1" w:styleId="12">
    <w:name w:val="Загол_1"/>
    <w:basedOn w:val="a1"/>
    <w:link w:val="13"/>
    <w:rsid w:val="001C547C"/>
    <w:pPr>
      <w:spacing w:after="0" w:line="240" w:lineRule="auto"/>
      <w:ind w:firstLine="709"/>
      <w:jc w:val="both"/>
    </w:pPr>
    <w:rPr>
      <w:rFonts w:eastAsia="Times New Roman"/>
      <w:szCs w:val="24"/>
      <w:lang w:val="x-none" w:eastAsia="x-none"/>
    </w:rPr>
  </w:style>
  <w:style w:type="character" w:customStyle="1" w:styleId="13">
    <w:name w:val="Загол_1 Знак"/>
    <w:link w:val="12"/>
    <w:rsid w:val="001C547C"/>
    <w:rPr>
      <w:rFonts w:ascii="Times New Roman" w:eastAsia="Times New Roman" w:hAnsi="Times New Roman" w:cs="Times New Roman"/>
      <w:sz w:val="28"/>
      <w:szCs w:val="24"/>
      <w:lang w:val="x-none" w:eastAsia="x-none"/>
    </w:rPr>
  </w:style>
  <w:style w:type="paragraph" w:styleId="a5">
    <w:name w:val="Body Text"/>
    <w:basedOn w:val="a1"/>
    <w:link w:val="a6"/>
    <w:uiPriority w:val="99"/>
    <w:semiHidden/>
    <w:unhideWhenUsed/>
    <w:rsid w:val="001C547C"/>
    <w:pPr>
      <w:spacing w:after="120"/>
    </w:pPr>
  </w:style>
  <w:style w:type="character" w:customStyle="1" w:styleId="a6">
    <w:name w:val="Основной текст Знак"/>
    <w:basedOn w:val="a2"/>
    <w:link w:val="a5"/>
    <w:uiPriority w:val="99"/>
    <w:semiHidden/>
    <w:rsid w:val="001C547C"/>
    <w:rPr>
      <w:rFonts w:ascii="Calibri" w:eastAsia="Calibri" w:hAnsi="Calibri" w:cs="Times New Roman"/>
    </w:rPr>
  </w:style>
  <w:style w:type="paragraph" w:customStyle="1" w:styleId="a7">
    <w:name w:val="Обычный_текст"/>
    <w:basedOn w:val="a1"/>
    <w:link w:val="a8"/>
    <w:rsid w:val="00692FFE"/>
    <w:pPr>
      <w:spacing w:after="0" w:line="240" w:lineRule="auto"/>
      <w:ind w:firstLine="709"/>
      <w:jc w:val="both"/>
    </w:pPr>
    <w:rPr>
      <w:rFonts w:eastAsia="Times New Roman"/>
      <w:b w:val="0"/>
      <w:szCs w:val="20"/>
      <w:lang w:val="x-none" w:eastAsia="ru-RU"/>
    </w:rPr>
  </w:style>
  <w:style w:type="character" w:customStyle="1" w:styleId="a8">
    <w:name w:val="Обычный_текст Знак"/>
    <w:link w:val="a7"/>
    <w:rsid w:val="00692FFE"/>
    <w:rPr>
      <w:rFonts w:ascii="Times New Roman" w:eastAsia="Times New Roman" w:hAnsi="Times New Roman" w:cs="Times New Roman"/>
      <w:sz w:val="28"/>
      <w:szCs w:val="20"/>
      <w:lang w:val="x-none" w:eastAsia="ru-RU"/>
    </w:rPr>
  </w:style>
  <w:style w:type="character" w:customStyle="1" w:styleId="130">
    <w:name w:val="13"/>
    <w:basedOn w:val="a2"/>
    <w:rsid w:val="00D379F8"/>
    <w:rPr>
      <w:rFonts w:ascii="Times New Roman" w:hAnsi="Times New Roman" w:cs="Times New Roman"/>
      <w:sz w:val="26"/>
    </w:rPr>
  </w:style>
  <w:style w:type="paragraph" w:styleId="a9">
    <w:name w:val="header"/>
    <w:aliases w:val=" Знак,ВерхКолонтитул"/>
    <w:basedOn w:val="a1"/>
    <w:link w:val="aa"/>
    <w:uiPriority w:val="99"/>
    <w:rsid w:val="00D379F8"/>
    <w:pPr>
      <w:framePr w:wrap="around" w:vAnchor="text" w:hAnchor="text" w:y="1"/>
      <w:pBdr>
        <w:top w:val="double" w:sz="1" w:space="1" w:color="808080"/>
        <w:bottom w:val="double" w:sz="1" w:space="1" w:color="808080"/>
      </w:pBdr>
      <w:tabs>
        <w:tab w:val="center" w:pos="4677"/>
        <w:tab w:val="left" w:pos="9355"/>
      </w:tabs>
      <w:spacing w:after="120" w:line="240" w:lineRule="auto"/>
      <w:contextualSpacing/>
      <w:jc w:val="center"/>
    </w:pPr>
    <w:rPr>
      <w:rFonts w:eastAsia="Times New Roman"/>
      <w:iCs/>
      <w:color w:val="808080"/>
      <w:sz w:val="20"/>
      <w:szCs w:val="20"/>
      <w:lang w:val="x-none" w:eastAsia="x-none"/>
    </w:rPr>
  </w:style>
  <w:style w:type="character" w:customStyle="1" w:styleId="aa">
    <w:name w:val="Верхний колонтитул Знак"/>
    <w:aliases w:val=" Знак Знак,ВерхКолонтитул Знак"/>
    <w:basedOn w:val="a2"/>
    <w:link w:val="a9"/>
    <w:uiPriority w:val="99"/>
    <w:rsid w:val="00D379F8"/>
    <w:rPr>
      <w:rFonts w:ascii="Times New Roman" w:eastAsia="Times New Roman" w:hAnsi="Times New Roman" w:cs="Times New Roman"/>
      <w:iCs/>
      <w:color w:val="808080"/>
      <w:sz w:val="20"/>
      <w:szCs w:val="20"/>
      <w:lang w:val="x-none" w:eastAsia="x-none"/>
    </w:rPr>
  </w:style>
  <w:style w:type="paragraph" w:styleId="ab">
    <w:name w:val="List Paragraph"/>
    <w:aliases w:val="Второй абзац списка,Список_маркированный,Список_маркированный1,ПАРАГРАФ,Абзац списка3,Варианты ответов,Имя рисунка,Булит,Bullet Number,Нумерованый список,List Paragraph1,Bullet List,A_маркированный_список,it_List1,Ненумерованный список"/>
    <w:basedOn w:val="a1"/>
    <w:uiPriority w:val="34"/>
    <w:rsid w:val="001C0F0E"/>
    <w:pPr>
      <w:ind w:left="720"/>
      <w:contextualSpacing/>
    </w:pPr>
  </w:style>
  <w:style w:type="paragraph" w:styleId="ac">
    <w:name w:val="TOC Heading"/>
    <w:basedOn w:val="10"/>
    <w:next w:val="a1"/>
    <w:uiPriority w:val="39"/>
    <w:unhideWhenUsed/>
    <w:rsid w:val="00561FC3"/>
    <w:pPr>
      <w:spacing w:line="259" w:lineRule="auto"/>
      <w:outlineLvl w:val="9"/>
    </w:pPr>
    <w:rPr>
      <w:b w:val="0"/>
      <w:lang w:eastAsia="ru-RU"/>
    </w:rPr>
  </w:style>
  <w:style w:type="paragraph" w:styleId="14">
    <w:name w:val="toc 1"/>
    <w:aliases w:val="фр"/>
    <w:basedOn w:val="a1"/>
    <w:next w:val="a1"/>
    <w:autoRedefine/>
    <w:uiPriority w:val="39"/>
    <w:unhideWhenUsed/>
    <w:rsid w:val="001B6C2E"/>
    <w:pPr>
      <w:tabs>
        <w:tab w:val="right" w:leader="dot" w:pos="9345"/>
      </w:tabs>
      <w:spacing w:after="0" w:line="240" w:lineRule="auto"/>
      <w:ind w:firstLine="284"/>
      <w:jc w:val="both"/>
    </w:pPr>
    <w:rPr>
      <w:bCs/>
      <w:sz w:val="24"/>
      <w:szCs w:val="20"/>
    </w:rPr>
  </w:style>
  <w:style w:type="character" w:styleId="ad">
    <w:name w:val="Hyperlink"/>
    <w:basedOn w:val="a2"/>
    <w:uiPriority w:val="99"/>
    <w:unhideWhenUsed/>
    <w:rsid w:val="00561FC3"/>
    <w:rPr>
      <w:color w:val="0563C1" w:themeColor="hyperlink"/>
      <w:u w:val="single"/>
    </w:rPr>
  </w:style>
  <w:style w:type="paragraph" w:styleId="ae">
    <w:name w:val="footer"/>
    <w:basedOn w:val="a1"/>
    <w:link w:val="af"/>
    <w:uiPriority w:val="99"/>
    <w:unhideWhenUsed/>
    <w:rsid w:val="009A15C6"/>
    <w:pPr>
      <w:tabs>
        <w:tab w:val="center" w:pos="4677"/>
        <w:tab w:val="right" w:pos="9355"/>
      </w:tabs>
      <w:spacing w:after="0" w:line="240" w:lineRule="auto"/>
    </w:pPr>
    <w:rPr>
      <w:rFonts w:ascii="Calibri" w:hAnsi="Calibri"/>
      <w:b w:val="0"/>
      <w:sz w:val="22"/>
      <w:lang w:val="x-none" w:eastAsia="x-none"/>
    </w:rPr>
  </w:style>
  <w:style w:type="character" w:customStyle="1" w:styleId="af">
    <w:name w:val="Нижний колонтитул Знак"/>
    <w:basedOn w:val="a2"/>
    <w:link w:val="ae"/>
    <w:uiPriority w:val="99"/>
    <w:rsid w:val="009A15C6"/>
    <w:rPr>
      <w:rFonts w:ascii="Calibri" w:eastAsia="Calibri" w:hAnsi="Calibri" w:cs="Times New Roman"/>
      <w:lang w:val="x-none" w:eastAsia="x-none"/>
    </w:rPr>
  </w:style>
  <w:style w:type="paragraph" w:styleId="23">
    <w:name w:val="toc 2"/>
    <w:basedOn w:val="a1"/>
    <w:next w:val="a1"/>
    <w:autoRedefine/>
    <w:uiPriority w:val="39"/>
    <w:unhideWhenUsed/>
    <w:rsid w:val="00C023AB"/>
    <w:pPr>
      <w:spacing w:after="0" w:line="240" w:lineRule="auto"/>
      <w:ind w:left="284"/>
      <w:jc w:val="both"/>
    </w:pPr>
    <w:rPr>
      <w:b w:val="0"/>
      <w:sz w:val="24"/>
      <w:szCs w:val="20"/>
    </w:rPr>
  </w:style>
  <w:style w:type="paragraph" w:styleId="31">
    <w:name w:val="toc 3"/>
    <w:basedOn w:val="a1"/>
    <w:next w:val="a1"/>
    <w:autoRedefine/>
    <w:uiPriority w:val="39"/>
    <w:unhideWhenUsed/>
    <w:rsid w:val="00C023AB"/>
    <w:pPr>
      <w:spacing w:after="0" w:line="240" w:lineRule="auto"/>
      <w:ind w:left="567"/>
      <w:jc w:val="both"/>
    </w:pPr>
    <w:rPr>
      <w:b w:val="0"/>
      <w:iCs/>
      <w:sz w:val="24"/>
      <w:szCs w:val="20"/>
    </w:rPr>
  </w:style>
  <w:style w:type="paragraph" w:styleId="af0">
    <w:name w:val="Subtitle"/>
    <w:basedOn w:val="a1"/>
    <w:next w:val="a1"/>
    <w:link w:val="af1"/>
    <w:uiPriority w:val="11"/>
    <w:rsid w:val="007A562C"/>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f1">
    <w:name w:val="Подзаголовок Знак"/>
    <w:basedOn w:val="a2"/>
    <w:link w:val="af0"/>
    <w:uiPriority w:val="11"/>
    <w:rsid w:val="007A562C"/>
    <w:rPr>
      <w:rFonts w:eastAsiaTheme="minorEastAsia"/>
      <w:b/>
      <w:color w:val="5A5A5A" w:themeColor="text1" w:themeTint="A5"/>
      <w:spacing w:val="15"/>
    </w:rPr>
  </w:style>
  <w:style w:type="paragraph" w:customStyle="1" w:styleId="af2">
    <w:name w:val="Обычн"/>
    <w:rsid w:val="004A5336"/>
    <w:pPr>
      <w:spacing w:after="0" w:line="240" w:lineRule="auto"/>
      <w:ind w:firstLine="709"/>
      <w:jc w:val="both"/>
    </w:pPr>
    <w:rPr>
      <w:rFonts w:ascii="Times New Roman" w:eastAsiaTheme="majorEastAsia" w:hAnsi="Times New Roman" w:cstheme="majorBidi"/>
      <w:sz w:val="28"/>
      <w:szCs w:val="26"/>
    </w:rPr>
  </w:style>
  <w:style w:type="character" w:styleId="af3">
    <w:name w:val="Subtle Emphasis"/>
    <w:basedOn w:val="a2"/>
    <w:uiPriority w:val="99"/>
    <w:rsid w:val="004A5336"/>
    <w:rPr>
      <w:i/>
      <w:iCs/>
      <w:color w:val="FFFFFF" w:themeColor="background1"/>
    </w:rPr>
  </w:style>
  <w:style w:type="character" w:styleId="af4">
    <w:name w:val="Emphasis"/>
    <w:basedOn w:val="a2"/>
    <w:uiPriority w:val="20"/>
    <w:qFormat/>
    <w:rsid w:val="00F37329"/>
    <w:rPr>
      <w:rFonts w:ascii="Times New Roman" w:hAnsi="Times New Roman"/>
      <w:b w:val="0"/>
      <w:i/>
      <w:iCs/>
      <w:sz w:val="28"/>
      <w:u w:val="none"/>
    </w:rPr>
  </w:style>
  <w:style w:type="character" w:styleId="af5">
    <w:name w:val="Intense Emphasis"/>
    <w:basedOn w:val="a2"/>
    <w:uiPriority w:val="21"/>
    <w:qFormat/>
    <w:rsid w:val="00F37329"/>
    <w:rPr>
      <w:rFonts w:ascii="Times New Roman" w:hAnsi="Times New Roman"/>
      <w:i/>
      <w:iCs/>
      <w:color w:val="auto"/>
      <w:sz w:val="28"/>
      <w:u w:val="single"/>
    </w:rPr>
  </w:style>
  <w:style w:type="paragraph" w:customStyle="1" w:styleId="af6">
    <w:name w:val="Таблица_номер_таблицы"/>
    <w:link w:val="af7"/>
    <w:rsid w:val="00403E6E"/>
    <w:pPr>
      <w:keepNext/>
      <w:spacing w:after="0" w:line="240" w:lineRule="auto"/>
      <w:jc w:val="right"/>
    </w:pPr>
    <w:rPr>
      <w:rFonts w:ascii="Times New Roman" w:eastAsia="Times New Roman" w:hAnsi="Times New Roman" w:cs="Times New Roman"/>
      <w:bCs/>
      <w:sz w:val="24"/>
      <w:lang w:eastAsia="ru-RU"/>
    </w:rPr>
  </w:style>
  <w:style w:type="character" w:customStyle="1" w:styleId="af7">
    <w:name w:val="Таблица_номер_таблицы Знак"/>
    <w:link w:val="af6"/>
    <w:rsid w:val="00403E6E"/>
    <w:rPr>
      <w:rFonts w:ascii="Times New Roman" w:eastAsia="Times New Roman" w:hAnsi="Times New Roman" w:cs="Times New Roman"/>
      <w:bCs/>
      <w:sz w:val="24"/>
      <w:lang w:eastAsia="ru-RU"/>
    </w:rPr>
  </w:style>
  <w:style w:type="paragraph" w:customStyle="1" w:styleId="24">
    <w:name w:val="Заголовок (Уровень 2)"/>
    <w:basedOn w:val="a1"/>
    <w:next w:val="a5"/>
    <w:link w:val="25"/>
    <w:autoRedefine/>
    <w:rsid w:val="00A23646"/>
    <w:pPr>
      <w:autoSpaceDE w:val="0"/>
      <w:autoSpaceDN w:val="0"/>
      <w:adjustRightInd w:val="0"/>
      <w:spacing w:after="0" w:line="240" w:lineRule="auto"/>
      <w:ind w:left="1225"/>
      <w:outlineLvl w:val="2"/>
    </w:pPr>
    <w:rPr>
      <w:rFonts w:eastAsia="Times New Roman"/>
      <w:b w:val="0"/>
      <w:szCs w:val="28"/>
      <w:lang w:val="x-none" w:eastAsia="x-none"/>
    </w:rPr>
  </w:style>
  <w:style w:type="character" w:customStyle="1" w:styleId="25">
    <w:name w:val="Заголовок (Уровень 2) Знак"/>
    <w:link w:val="24"/>
    <w:rsid w:val="00A23646"/>
    <w:rPr>
      <w:rFonts w:ascii="Times New Roman" w:eastAsia="Times New Roman" w:hAnsi="Times New Roman" w:cs="Times New Roman"/>
      <w:sz w:val="28"/>
      <w:szCs w:val="28"/>
      <w:lang w:val="x-none" w:eastAsia="x-none"/>
    </w:rPr>
  </w:style>
  <w:style w:type="paragraph" w:customStyle="1" w:styleId="S">
    <w:name w:val="S_Обычный жирный"/>
    <w:basedOn w:val="a1"/>
    <w:link w:val="S0"/>
    <w:rsid w:val="00A23646"/>
    <w:pPr>
      <w:spacing w:after="0" w:line="240" w:lineRule="auto"/>
      <w:ind w:firstLine="709"/>
      <w:jc w:val="both"/>
    </w:pPr>
    <w:rPr>
      <w:rFonts w:eastAsia="Times New Roman"/>
      <w:b w:val="0"/>
      <w:szCs w:val="24"/>
      <w:lang w:val="x-none" w:eastAsia="x-none"/>
    </w:rPr>
  </w:style>
  <w:style w:type="character" w:customStyle="1" w:styleId="S0">
    <w:name w:val="S_Обычный жирный Знак"/>
    <w:link w:val="S"/>
    <w:rsid w:val="00A23646"/>
    <w:rPr>
      <w:rFonts w:ascii="Times New Roman" w:eastAsia="Times New Roman" w:hAnsi="Times New Roman" w:cs="Times New Roman"/>
      <w:sz w:val="28"/>
      <w:szCs w:val="24"/>
      <w:lang w:val="x-none" w:eastAsia="x-none"/>
    </w:rPr>
  </w:style>
  <w:style w:type="character" w:customStyle="1" w:styleId="26">
    <w:name w:val="Основной текст 2 Знак"/>
    <w:rsid w:val="00A23646"/>
    <w:rPr>
      <w:rFonts w:ascii="Arial" w:hAnsi="Arial" w:cs="Arial"/>
    </w:rPr>
  </w:style>
  <w:style w:type="paragraph" w:customStyle="1" w:styleId="15">
    <w:name w:val="Абзац списка1"/>
    <w:basedOn w:val="a1"/>
    <w:link w:val="af8"/>
    <w:uiPriority w:val="34"/>
    <w:rsid w:val="00902384"/>
    <w:pPr>
      <w:suppressAutoHyphens/>
    </w:pPr>
    <w:rPr>
      <w:rFonts w:ascii="Calibri" w:eastAsia="DejaVu Sans" w:hAnsi="Calibri"/>
      <w:b w:val="0"/>
      <w:kern w:val="1"/>
      <w:sz w:val="22"/>
      <w:lang w:val="x-none" w:eastAsia="ar-SA"/>
    </w:rPr>
  </w:style>
  <w:style w:type="character" w:customStyle="1" w:styleId="af8">
    <w:name w:val="Абзац списка Знак"/>
    <w:aliases w:val="it_List1 Знак,Ненумерованный список Знак,List Paragraph Знак"/>
    <w:link w:val="15"/>
    <w:uiPriority w:val="34"/>
    <w:locked/>
    <w:rsid w:val="00902384"/>
    <w:rPr>
      <w:rFonts w:ascii="Calibri" w:eastAsia="DejaVu Sans" w:hAnsi="Calibri" w:cs="Times New Roman"/>
      <w:kern w:val="1"/>
      <w:lang w:val="x-none" w:eastAsia="ar-SA"/>
    </w:rPr>
  </w:style>
  <w:style w:type="paragraph" w:customStyle="1" w:styleId="af9">
    <w:name w:val="Текст_в_таблице"/>
    <w:link w:val="afa"/>
    <w:qFormat/>
    <w:rsid w:val="008E5AE4"/>
    <w:pPr>
      <w:spacing w:after="0" w:line="240" w:lineRule="auto"/>
      <w:jc w:val="center"/>
    </w:pPr>
    <w:rPr>
      <w:rFonts w:ascii="Times New Roman" w:eastAsia="Calibri" w:hAnsi="Times New Roman" w:cs="Times New Roman"/>
      <w:bCs/>
      <w:sz w:val="24"/>
      <w:szCs w:val="26"/>
    </w:rPr>
  </w:style>
  <w:style w:type="character" w:customStyle="1" w:styleId="afa">
    <w:name w:val="Текст_в_таблице Знак"/>
    <w:basedOn w:val="a2"/>
    <w:link w:val="af9"/>
    <w:rsid w:val="008E5AE4"/>
    <w:rPr>
      <w:rFonts w:ascii="Times New Roman" w:eastAsia="Calibri" w:hAnsi="Times New Roman" w:cs="Times New Roman"/>
      <w:bCs/>
      <w:sz w:val="24"/>
      <w:szCs w:val="26"/>
    </w:rPr>
  </w:style>
  <w:style w:type="paragraph" w:customStyle="1" w:styleId="Default">
    <w:name w:val="Default"/>
    <w:rsid w:val="007309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estern">
    <w:name w:val="western"/>
    <w:basedOn w:val="a1"/>
    <w:rsid w:val="007309E1"/>
    <w:pPr>
      <w:spacing w:before="100" w:beforeAutospacing="1" w:after="119" w:line="240" w:lineRule="auto"/>
    </w:pPr>
    <w:rPr>
      <w:rFonts w:eastAsia="Times New Roman"/>
      <w:b w:val="0"/>
      <w:color w:val="000000"/>
      <w:sz w:val="24"/>
      <w:szCs w:val="24"/>
      <w:lang w:eastAsia="ru-RU"/>
    </w:rPr>
  </w:style>
  <w:style w:type="paragraph" w:customStyle="1" w:styleId="210">
    <w:name w:val="Основной текст 21"/>
    <w:basedOn w:val="a1"/>
    <w:rsid w:val="00050BAA"/>
    <w:pPr>
      <w:overflowPunct w:val="0"/>
      <w:autoSpaceDE w:val="0"/>
      <w:autoSpaceDN w:val="0"/>
      <w:adjustRightInd w:val="0"/>
      <w:spacing w:after="0" w:line="240" w:lineRule="auto"/>
      <w:ind w:firstLine="709"/>
      <w:jc w:val="both"/>
      <w:textAlignment w:val="baseline"/>
    </w:pPr>
    <w:rPr>
      <w:rFonts w:eastAsia="Times New Roman"/>
      <w:b w:val="0"/>
      <w:szCs w:val="20"/>
      <w:lang w:eastAsia="ru-RU"/>
    </w:rPr>
  </w:style>
  <w:style w:type="paragraph" w:customStyle="1" w:styleId="afb">
    <w:name w:val="_Обычный_текст"/>
    <w:link w:val="afc"/>
    <w:qFormat/>
    <w:rsid w:val="00E34759"/>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c">
    <w:name w:val="_Обычный_текст Знак"/>
    <w:link w:val="afb"/>
    <w:qFormat/>
    <w:rsid w:val="00E34759"/>
    <w:rPr>
      <w:rFonts w:ascii="Times New Roman" w:eastAsia="Times New Roman" w:hAnsi="Times New Roman" w:cs="Times New Roman"/>
      <w:sz w:val="28"/>
      <w:szCs w:val="24"/>
      <w:lang w:eastAsia="ru-RU"/>
    </w:rPr>
  </w:style>
  <w:style w:type="table" w:styleId="afd">
    <w:name w:val="Table Grid"/>
    <w:aliases w:val="Table Grid Report,OTR,Tab Border,Сетка таблицы GR,ПЕ_Таблица"/>
    <w:basedOn w:val="a3"/>
    <w:uiPriority w:val="59"/>
    <w:rsid w:val="008E5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Назв_таблиц"/>
    <w:link w:val="aff"/>
    <w:qFormat/>
    <w:rsid w:val="009D1F42"/>
    <w:pPr>
      <w:spacing w:after="0" w:line="240" w:lineRule="auto"/>
      <w:jc w:val="right"/>
    </w:pPr>
    <w:rPr>
      <w:rFonts w:ascii="Times New Roman" w:eastAsia="Times New Roman" w:hAnsi="Times New Roman" w:cs="Times New Roman"/>
      <w:i/>
      <w:sz w:val="28"/>
      <w:szCs w:val="24"/>
      <w:lang w:val="x-none" w:eastAsia="x-none"/>
    </w:rPr>
  </w:style>
  <w:style w:type="character" w:customStyle="1" w:styleId="aff">
    <w:name w:val="Назв_таблиц Знак"/>
    <w:basedOn w:val="a2"/>
    <w:link w:val="afe"/>
    <w:rsid w:val="009D1F42"/>
    <w:rPr>
      <w:rFonts w:ascii="Times New Roman" w:eastAsia="Times New Roman" w:hAnsi="Times New Roman" w:cs="Times New Roman"/>
      <w:i/>
      <w:sz w:val="28"/>
      <w:szCs w:val="24"/>
      <w:lang w:val="x-none" w:eastAsia="x-none"/>
    </w:rPr>
  </w:style>
  <w:style w:type="character" w:customStyle="1" w:styleId="27">
    <w:name w:val="Основной текст (2)_"/>
    <w:link w:val="28"/>
    <w:rsid w:val="00337F4D"/>
    <w:rPr>
      <w:rFonts w:eastAsia="Times New Roman"/>
      <w:sz w:val="26"/>
      <w:szCs w:val="26"/>
      <w:shd w:val="clear" w:color="auto" w:fill="FFFFFF"/>
    </w:rPr>
  </w:style>
  <w:style w:type="paragraph" w:customStyle="1" w:styleId="28">
    <w:name w:val="Основной текст (2)"/>
    <w:basedOn w:val="a1"/>
    <w:link w:val="27"/>
    <w:rsid w:val="00337F4D"/>
    <w:pPr>
      <w:widowControl w:val="0"/>
      <w:shd w:val="clear" w:color="auto" w:fill="FFFFFF"/>
      <w:spacing w:before="960" w:after="360" w:line="0" w:lineRule="atLeast"/>
    </w:pPr>
    <w:rPr>
      <w:rFonts w:asciiTheme="minorHAnsi" w:eastAsia="Times New Roman" w:hAnsiTheme="minorHAnsi" w:cstheme="minorBidi"/>
      <w:b w:val="0"/>
      <w:sz w:val="26"/>
      <w:szCs w:val="26"/>
    </w:rPr>
  </w:style>
  <w:style w:type="paragraph" w:customStyle="1" w:styleId="aff0">
    <w:name w:val="Текст с интервалом"/>
    <w:basedOn w:val="a1"/>
    <w:next w:val="a1"/>
    <w:rsid w:val="00E709AA"/>
    <w:pPr>
      <w:spacing w:before="60" w:after="60" w:line="240" w:lineRule="auto"/>
      <w:ind w:firstLine="709"/>
      <w:jc w:val="both"/>
    </w:pPr>
    <w:rPr>
      <w:rFonts w:ascii="Arial Narrow" w:hAnsi="Arial Narrow"/>
      <w:b w:val="0"/>
      <w:color w:val="000000"/>
      <w:sz w:val="22"/>
      <w:szCs w:val="20"/>
      <w:lang w:val="x-none" w:eastAsia="x-none"/>
    </w:rPr>
  </w:style>
  <w:style w:type="paragraph" w:customStyle="1" w:styleId="b">
    <w:name w:val="b_табл_номер"/>
    <w:basedOn w:val="afb"/>
    <w:next w:val="a1"/>
    <w:link w:val="b0"/>
    <w:rsid w:val="0099347A"/>
    <w:pPr>
      <w:ind w:firstLine="0"/>
      <w:jc w:val="right"/>
    </w:pPr>
    <w:rPr>
      <w:i/>
      <w:shd w:val="clear" w:color="auto" w:fill="FFFFFF"/>
    </w:rPr>
  </w:style>
  <w:style w:type="character" w:customStyle="1" w:styleId="b0">
    <w:name w:val="b_табл_номер Знак"/>
    <w:link w:val="b"/>
    <w:rsid w:val="0099347A"/>
    <w:rPr>
      <w:rFonts w:ascii="Times New Roman" w:eastAsia="Times New Roman" w:hAnsi="Times New Roman" w:cs="Times New Roman"/>
      <w:i/>
      <w:sz w:val="28"/>
      <w:szCs w:val="24"/>
      <w:lang w:eastAsia="ru-RU"/>
    </w:rPr>
  </w:style>
  <w:style w:type="paragraph" w:styleId="41">
    <w:name w:val="toc 4"/>
    <w:basedOn w:val="a1"/>
    <w:next w:val="a1"/>
    <w:autoRedefine/>
    <w:uiPriority w:val="39"/>
    <w:unhideWhenUsed/>
    <w:rsid w:val="00C023AB"/>
    <w:pPr>
      <w:spacing w:after="0" w:line="240" w:lineRule="auto"/>
      <w:ind w:left="851"/>
      <w:jc w:val="both"/>
    </w:pPr>
    <w:rPr>
      <w:b w:val="0"/>
      <w:sz w:val="24"/>
      <w:szCs w:val="18"/>
    </w:rPr>
  </w:style>
  <w:style w:type="paragraph" w:styleId="aff1">
    <w:name w:val="endnote text"/>
    <w:basedOn w:val="a1"/>
    <w:link w:val="aff2"/>
    <w:uiPriority w:val="99"/>
    <w:semiHidden/>
    <w:unhideWhenUsed/>
    <w:rsid w:val="00937700"/>
    <w:pPr>
      <w:spacing w:after="0" w:line="240" w:lineRule="auto"/>
    </w:pPr>
    <w:rPr>
      <w:sz w:val="20"/>
      <w:szCs w:val="20"/>
    </w:rPr>
  </w:style>
  <w:style w:type="character" w:customStyle="1" w:styleId="aff2">
    <w:name w:val="Текст концевой сноски Знак"/>
    <w:basedOn w:val="a2"/>
    <w:link w:val="aff1"/>
    <w:uiPriority w:val="99"/>
    <w:semiHidden/>
    <w:rsid w:val="00937700"/>
    <w:rPr>
      <w:rFonts w:ascii="Times New Roman" w:eastAsia="Calibri" w:hAnsi="Times New Roman" w:cs="Times New Roman"/>
      <w:b/>
      <w:sz w:val="20"/>
      <w:szCs w:val="20"/>
    </w:rPr>
  </w:style>
  <w:style w:type="character" w:styleId="aff3">
    <w:name w:val="endnote reference"/>
    <w:basedOn w:val="a2"/>
    <w:uiPriority w:val="99"/>
    <w:semiHidden/>
    <w:unhideWhenUsed/>
    <w:rsid w:val="00937700"/>
    <w:rPr>
      <w:vertAlign w:val="superscript"/>
    </w:rPr>
  </w:style>
  <w:style w:type="paragraph" w:styleId="a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
    <w:basedOn w:val="a1"/>
    <w:link w:val="aff5"/>
    <w:unhideWhenUsed/>
    <w:rsid w:val="00937700"/>
    <w:pPr>
      <w:spacing w:after="0" w:line="240" w:lineRule="auto"/>
    </w:pPr>
    <w:rPr>
      <w:sz w:val="20"/>
      <w:szCs w:val="20"/>
    </w:rPr>
  </w:style>
  <w:style w:type="character" w:customStyle="1" w:styleId="aff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2"/>
    <w:link w:val="aff4"/>
    <w:rsid w:val="00937700"/>
    <w:rPr>
      <w:rFonts w:ascii="Times New Roman" w:eastAsia="Calibri" w:hAnsi="Times New Roman" w:cs="Times New Roman"/>
      <w:b/>
      <w:sz w:val="20"/>
      <w:szCs w:val="20"/>
    </w:rPr>
  </w:style>
  <w:style w:type="character" w:styleId="aff6">
    <w:name w:val="footnote reference"/>
    <w:aliases w:val="Знак сноски-FN,Знак сноски 1,Ciae niinee-FN,Referencia nota al pie,Ссылка на сноску 45,Appel note de bas de page"/>
    <w:basedOn w:val="a2"/>
    <w:unhideWhenUsed/>
    <w:rsid w:val="00937700"/>
    <w:rPr>
      <w:vertAlign w:val="superscript"/>
    </w:rPr>
  </w:style>
  <w:style w:type="paragraph" w:customStyle="1" w:styleId="aff7">
    <w:name w:val="Сноска"/>
    <w:next w:val="afb"/>
    <w:link w:val="aff8"/>
    <w:qFormat/>
    <w:rsid w:val="00937700"/>
    <w:rPr>
      <w:rFonts w:ascii="Times New Roman" w:eastAsia="Calibri" w:hAnsi="Times New Roman" w:cs="Times New Roman"/>
      <w:sz w:val="20"/>
      <w:szCs w:val="20"/>
    </w:rPr>
  </w:style>
  <w:style w:type="paragraph" w:customStyle="1" w:styleId="1">
    <w:name w:val="Стиль1"/>
    <w:basedOn w:val="a5"/>
    <w:rsid w:val="004F2D76"/>
    <w:pPr>
      <w:widowControl w:val="0"/>
      <w:numPr>
        <w:ilvl w:val="2"/>
        <w:numId w:val="1"/>
      </w:numPr>
      <w:tabs>
        <w:tab w:val="num" w:pos="360"/>
      </w:tabs>
      <w:autoSpaceDE w:val="0"/>
      <w:autoSpaceDN w:val="0"/>
      <w:adjustRightInd w:val="0"/>
      <w:spacing w:line="240" w:lineRule="auto"/>
      <w:ind w:left="0" w:firstLine="0"/>
      <w:outlineLvl w:val="2"/>
    </w:pPr>
    <w:rPr>
      <w:rFonts w:eastAsia="Times New Roman"/>
    </w:rPr>
  </w:style>
  <w:style w:type="character" w:customStyle="1" w:styleId="aff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Знак Знак Знак Знак"/>
    <w:link w:val="a"/>
    <w:uiPriority w:val="99"/>
    <w:locked/>
    <w:rsid w:val="004F2D76"/>
    <w:rPr>
      <w:rFonts w:ascii="Arial" w:eastAsia="Times New Roman" w:hAnsi="Arial" w:cs="Arial"/>
      <w:sz w:val="18"/>
      <w:szCs w:val="18"/>
    </w:rPr>
  </w:style>
  <w:style w:type="paragraph" w:styleId="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Обычный (Web),Обычный (Web)1"/>
    <w:basedOn w:val="a1"/>
    <w:next w:val="a1"/>
    <w:link w:val="aff9"/>
    <w:uiPriority w:val="99"/>
    <w:unhideWhenUsed/>
    <w:rsid w:val="004F2D76"/>
    <w:pPr>
      <w:numPr>
        <w:ilvl w:val="8"/>
        <w:numId w:val="1"/>
      </w:numPr>
      <w:spacing w:before="240" w:after="60" w:line="240" w:lineRule="auto"/>
      <w:outlineLvl w:val="8"/>
    </w:pPr>
    <w:rPr>
      <w:rFonts w:ascii="Arial" w:eastAsia="Times New Roman" w:hAnsi="Arial" w:cs="Arial"/>
      <w:b w:val="0"/>
      <w:sz w:val="18"/>
      <w:szCs w:val="18"/>
    </w:rPr>
  </w:style>
  <w:style w:type="paragraph" w:customStyle="1" w:styleId="affa">
    <w:name w:val="Табличный_слева"/>
    <w:basedOn w:val="a1"/>
    <w:uiPriority w:val="99"/>
    <w:rsid w:val="003D3C50"/>
    <w:pPr>
      <w:spacing w:after="0" w:line="240" w:lineRule="auto"/>
    </w:pPr>
    <w:rPr>
      <w:rFonts w:eastAsia="Times New Roman"/>
      <w:b w:val="0"/>
      <w:sz w:val="22"/>
      <w:lang w:eastAsia="ru-RU"/>
    </w:rPr>
  </w:style>
  <w:style w:type="paragraph" w:customStyle="1" w:styleId="affb">
    <w:name w:val="Табличный_центр"/>
    <w:basedOn w:val="a1"/>
    <w:uiPriority w:val="99"/>
    <w:rsid w:val="003D3C50"/>
    <w:pPr>
      <w:keepNext/>
      <w:spacing w:after="0" w:line="240" w:lineRule="auto"/>
      <w:jc w:val="center"/>
    </w:pPr>
    <w:rPr>
      <w:rFonts w:eastAsia="Times New Roman"/>
      <w:b w:val="0"/>
      <w:sz w:val="22"/>
      <w:lang w:eastAsia="ru-RU"/>
    </w:rPr>
  </w:style>
  <w:style w:type="character" w:customStyle="1" w:styleId="29">
    <w:name w:val="Основной текст (2) + Курсив"/>
    <w:basedOn w:val="27"/>
    <w:rsid w:val="00EB4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US" w:eastAsia="en-US" w:bidi="en-US"/>
    </w:rPr>
  </w:style>
  <w:style w:type="paragraph" w:styleId="affc">
    <w:name w:val="caption"/>
    <w:basedOn w:val="a1"/>
    <w:next w:val="a1"/>
    <w:rsid w:val="00A008AE"/>
    <w:pPr>
      <w:spacing w:before="120" w:after="120" w:line="240" w:lineRule="auto"/>
      <w:jc w:val="center"/>
    </w:pPr>
    <w:rPr>
      <w:rFonts w:eastAsia="Times New Roman"/>
      <w:bCs/>
      <w:sz w:val="22"/>
      <w:szCs w:val="20"/>
      <w:lang w:eastAsia="ru-RU"/>
    </w:rPr>
  </w:style>
  <w:style w:type="paragraph" w:customStyle="1" w:styleId="style68">
    <w:name w:val="style68"/>
    <w:basedOn w:val="a1"/>
    <w:rsid w:val="00D20714"/>
    <w:pPr>
      <w:spacing w:before="100" w:beforeAutospacing="1" w:after="100" w:afterAutospacing="1" w:line="240" w:lineRule="auto"/>
    </w:pPr>
    <w:rPr>
      <w:rFonts w:eastAsia="Times New Roman"/>
      <w:b w:val="0"/>
      <w:sz w:val="24"/>
      <w:szCs w:val="24"/>
      <w:lang w:eastAsia="ru-RU"/>
    </w:rPr>
  </w:style>
  <w:style w:type="character" w:customStyle="1" w:styleId="16">
    <w:name w:val="заголовок 1 Знак"/>
    <w:basedOn w:val="a2"/>
    <w:link w:val="17"/>
    <w:locked/>
    <w:rsid w:val="00F269F8"/>
    <w:rPr>
      <w:rFonts w:ascii="Times New Roman" w:eastAsia="Times New Roman" w:hAnsi="Times New Roman" w:cs="Times New Roman"/>
      <w:b/>
      <w:bCs/>
      <w:sz w:val="28"/>
      <w:szCs w:val="26"/>
    </w:rPr>
  </w:style>
  <w:style w:type="paragraph" w:customStyle="1" w:styleId="17">
    <w:name w:val="заголовок 1"/>
    <w:basedOn w:val="2"/>
    <w:link w:val="16"/>
    <w:rsid w:val="00F269F8"/>
    <w:pPr>
      <w:autoSpaceDE/>
      <w:autoSpaceDN/>
      <w:adjustRightInd/>
      <w:spacing w:before="200"/>
      <w:ind w:left="2007" w:hanging="360"/>
      <w:jc w:val="both"/>
    </w:pPr>
    <w:rPr>
      <w:rFonts w:eastAsia="Times New Roman" w:cs="Times New Roman"/>
      <w:lang w:eastAsia="en-US"/>
    </w:rPr>
  </w:style>
  <w:style w:type="character" w:styleId="affd">
    <w:name w:val="Strong"/>
    <w:basedOn w:val="a2"/>
    <w:rsid w:val="00151AD6"/>
    <w:rPr>
      <w:b/>
      <w:bCs/>
    </w:rPr>
  </w:style>
  <w:style w:type="paragraph" w:customStyle="1" w:styleId="211">
    <w:name w:val="Основной текст (2)1"/>
    <w:basedOn w:val="a1"/>
    <w:uiPriority w:val="99"/>
    <w:rsid w:val="001A13B0"/>
    <w:pPr>
      <w:widowControl w:val="0"/>
      <w:shd w:val="clear" w:color="auto" w:fill="FFFFFF"/>
      <w:spacing w:before="360" w:after="1380" w:line="254" w:lineRule="exact"/>
      <w:jc w:val="center"/>
    </w:pPr>
    <w:rPr>
      <w:rFonts w:eastAsia="Arial Unicode MS"/>
      <w:b w:val="0"/>
      <w:sz w:val="24"/>
      <w:szCs w:val="24"/>
      <w:lang w:eastAsia="ru-RU"/>
    </w:rPr>
  </w:style>
  <w:style w:type="character" w:customStyle="1" w:styleId="nowrap">
    <w:name w:val="nowrap"/>
    <w:basedOn w:val="a2"/>
    <w:rsid w:val="00D80DAC"/>
  </w:style>
  <w:style w:type="character" w:customStyle="1" w:styleId="affe">
    <w:name w:val="Текст выноски Знак"/>
    <w:basedOn w:val="a2"/>
    <w:link w:val="afff"/>
    <w:uiPriority w:val="99"/>
    <w:semiHidden/>
    <w:rsid w:val="00525560"/>
    <w:rPr>
      <w:rFonts w:ascii="Tahoma" w:eastAsia="Times New Roman" w:hAnsi="Tahoma" w:cs="Tahoma"/>
      <w:sz w:val="16"/>
      <w:szCs w:val="16"/>
      <w:lang w:eastAsia="ru-RU"/>
    </w:rPr>
  </w:style>
  <w:style w:type="paragraph" w:styleId="afff">
    <w:name w:val="Balloon Text"/>
    <w:basedOn w:val="a1"/>
    <w:link w:val="affe"/>
    <w:uiPriority w:val="99"/>
    <w:semiHidden/>
    <w:unhideWhenUsed/>
    <w:rsid w:val="00525560"/>
    <w:pPr>
      <w:spacing w:after="0" w:line="240" w:lineRule="auto"/>
    </w:pPr>
    <w:rPr>
      <w:rFonts w:ascii="Tahoma" w:eastAsia="Times New Roman" w:hAnsi="Tahoma" w:cs="Tahoma"/>
      <w:b w:val="0"/>
      <w:sz w:val="16"/>
      <w:szCs w:val="16"/>
      <w:lang w:eastAsia="ru-RU"/>
    </w:rPr>
  </w:style>
  <w:style w:type="character" w:customStyle="1" w:styleId="100">
    <w:name w:val="Основной текст (10)_"/>
    <w:basedOn w:val="a2"/>
    <w:link w:val="101"/>
    <w:rsid w:val="00100115"/>
    <w:rPr>
      <w:rFonts w:ascii="Tahoma" w:eastAsia="Tahoma" w:hAnsi="Tahoma" w:cs="Tahoma"/>
      <w:sz w:val="12"/>
      <w:szCs w:val="12"/>
      <w:shd w:val="clear" w:color="auto" w:fill="FFFFFF"/>
    </w:rPr>
  </w:style>
  <w:style w:type="paragraph" w:customStyle="1" w:styleId="101">
    <w:name w:val="Основной текст (10)"/>
    <w:basedOn w:val="a1"/>
    <w:link w:val="100"/>
    <w:rsid w:val="00100115"/>
    <w:pPr>
      <w:widowControl w:val="0"/>
      <w:shd w:val="clear" w:color="auto" w:fill="FFFFFF"/>
      <w:spacing w:before="660" w:after="0" w:line="0" w:lineRule="atLeast"/>
      <w:jc w:val="right"/>
    </w:pPr>
    <w:rPr>
      <w:rFonts w:ascii="Tahoma" w:eastAsia="Tahoma" w:hAnsi="Tahoma" w:cs="Tahoma"/>
      <w:b w:val="0"/>
      <w:sz w:val="12"/>
      <w:szCs w:val="12"/>
    </w:rPr>
  </w:style>
  <w:style w:type="character" w:customStyle="1" w:styleId="18">
    <w:name w:val="Заголовок №1_"/>
    <w:basedOn w:val="a2"/>
    <w:rsid w:val="007C14D1"/>
    <w:rPr>
      <w:rFonts w:ascii="Times New Roman" w:eastAsia="Times New Roman" w:hAnsi="Times New Roman" w:cs="Times New Roman"/>
      <w:b w:val="0"/>
      <w:bCs w:val="0"/>
      <w:i/>
      <w:iCs/>
      <w:smallCaps w:val="0"/>
      <w:strike w:val="0"/>
      <w:spacing w:val="40"/>
      <w:sz w:val="26"/>
      <w:szCs w:val="26"/>
      <w:u w:val="none"/>
    </w:rPr>
  </w:style>
  <w:style w:type="character" w:customStyle="1" w:styleId="10pt">
    <w:name w:val="Заголовок №1 + Не курсив;Интервал 0 pt"/>
    <w:basedOn w:val="18"/>
    <w:rsid w:val="007C14D1"/>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19">
    <w:name w:val="Заголовок №1"/>
    <w:basedOn w:val="18"/>
    <w:rsid w:val="007C14D1"/>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7">
    <w:name w:val="Основной текст (7)_"/>
    <w:basedOn w:val="a2"/>
    <w:link w:val="70"/>
    <w:rsid w:val="007C14D1"/>
    <w:rPr>
      <w:rFonts w:ascii="Tahoma" w:eastAsia="Tahoma" w:hAnsi="Tahoma" w:cs="Tahoma"/>
      <w:sz w:val="12"/>
      <w:szCs w:val="12"/>
      <w:shd w:val="clear" w:color="auto" w:fill="FFFFFF"/>
    </w:rPr>
  </w:style>
  <w:style w:type="paragraph" w:customStyle="1" w:styleId="70">
    <w:name w:val="Основной текст (7)"/>
    <w:basedOn w:val="a1"/>
    <w:link w:val="7"/>
    <w:rsid w:val="007C14D1"/>
    <w:pPr>
      <w:widowControl w:val="0"/>
      <w:shd w:val="clear" w:color="auto" w:fill="FFFFFF"/>
      <w:spacing w:before="240" w:after="0" w:line="0" w:lineRule="atLeast"/>
      <w:jc w:val="right"/>
    </w:pPr>
    <w:rPr>
      <w:rFonts w:ascii="Tahoma" w:eastAsia="Tahoma" w:hAnsi="Tahoma" w:cs="Tahoma"/>
      <w:b w:val="0"/>
      <w:sz w:val="12"/>
      <w:szCs w:val="12"/>
    </w:rPr>
  </w:style>
  <w:style w:type="paragraph" w:customStyle="1" w:styleId="Style4">
    <w:name w:val="Style4"/>
    <w:basedOn w:val="a1"/>
    <w:rsid w:val="004552E5"/>
    <w:pPr>
      <w:widowControl w:val="0"/>
      <w:autoSpaceDE w:val="0"/>
      <w:autoSpaceDN w:val="0"/>
      <w:adjustRightInd w:val="0"/>
      <w:spacing w:after="0" w:line="240" w:lineRule="auto"/>
    </w:pPr>
    <w:rPr>
      <w:b w:val="0"/>
      <w:sz w:val="24"/>
      <w:szCs w:val="24"/>
      <w:lang w:eastAsia="ru-RU"/>
    </w:rPr>
  </w:style>
  <w:style w:type="character" w:customStyle="1" w:styleId="FontStyle26">
    <w:name w:val="Font Style26"/>
    <w:basedOn w:val="a2"/>
    <w:rsid w:val="004552E5"/>
    <w:rPr>
      <w:rFonts w:ascii="Times New Roman" w:hAnsi="Times New Roman" w:cs="Times New Roman" w:hint="default"/>
      <w:color w:val="000000"/>
      <w:sz w:val="24"/>
      <w:szCs w:val="24"/>
    </w:rPr>
  </w:style>
  <w:style w:type="paragraph" w:customStyle="1" w:styleId="Style8">
    <w:name w:val="Style8"/>
    <w:basedOn w:val="a1"/>
    <w:rsid w:val="004736EA"/>
    <w:pPr>
      <w:widowControl w:val="0"/>
      <w:autoSpaceDE w:val="0"/>
      <w:autoSpaceDN w:val="0"/>
      <w:adjustRightInd w:val="0"/>
      <w:spacing w:after="0" w:line="240" w:lineRule="auto"/>
    </w:pPr>
    <w:rPr>
      <w:b w:val="0"/>
      <w:sz w:val="24"/>
      <w:szCs w:val="24"/>
      <w:lang w:eastAsia="ru-RU"/>
    </w:rPr>
  </w:style>
  <w:style w:type="paragraph" w:customStyle="1" w:styleId="Style7">
    <w:name w:val="Style7"/>
    <w:basedOn w:val="a1"/>
    <w:rsid w:val="004736EA"/>
    <w:pPr>
      <w:widowControl w:val="0"/>
      <w:autoSpaceDE w:val="0"/>
      <w:autoSpaceDN w:val="0"/>
      <w:adjustRightInd w:val="0"/>
      <w:spacing w:after="0" w:line="272" w:lineRule="exact"/>
      <w:ind w:firstLine="826"/>
      <w:jc w:val="both"/>
    </w:pPr>
    <w:rPr>
      <w:b w:val="0"/>
      <w:sz w:val="24"/>
      <w:szCs w:val="24"/>
      <w:lang w:eastAsia="ru-RU"/>
    </w:rPr>
  </w:style>
  <w:style w:type="character" w:customStyle="1" w:styleId="FontStyle42">
    <w:name w:val="Font Style42"/>
    <w:basedOn w:val="a2"/>
    <w:rsid w:val="004736EA"/>
    <w:rPr>
      <w:rFonts w:ascii="Times New Roman" w:hAnsi="Times New Roman" w:cs="Times New Roman" w:hint="default"/>
      <w:b/>
      <w:bCs/>
      <w:i/>
      <w:iCs/>
      <w:color w:val="000000"/>
      <w:sz w:val="22"/>
      <w:szCs w:val="22"/>
    </w:rPr>
  </w:style>
  <w:style w:type="character" w:customStyle="1" w:styleId="FontStyle41">
    <w:name w:val="Font Style41"/>
    <w:basedOn w:val="a2"/>
    <w:rsid w:val="004736EA"/>
    <w:rPr>
      <w:rFonts w:ascii="Times New Roman" w:hAnsi="Times New Roman" w:cs="Times New Roman" w:hint="default"/>
      <w:b/>
      <w:bCs/>
      <w:color w:val="000000"/>
      <w:sz w:val="24"/>
      <w:szCs w:val="24"/>
    </w:rPr>
  </w:style>
  <w:style w:type="character" w:customStyle="1" w:styleId="FontStyle50">
    <w:name w:val="Font Style50"/>
    <w:basedOn w:val="a2"/>
    <w:rsid w:val="00A90B51"/>
    <w:rPr>
      <w:rFonts w:ascii="Times New Roman" w:hAnsi="Times New Roman" w:cs="Times New Roman"/>
      <w:color w:val="000000"/>
      <w:sz w:val="26"/>
      <w:szCs w:val="26"/>
    </w:rPr>
  </w:style>
  <w:style w:type="paragraph" w:customStyle="1" w:styleId="Style3">
    <w:name w:val="Style3"/>
    <w:basedOn w:val="a1"/>
    <w:rsid w:val="00A90B51"/>
    <w:pPr>
      <w:widowControl w:val="0"/>
      <w:autoSpaceDE w:val="0"/>
      <w:autoSpaceDN w:val="0"/>
      <w:adjustRightInd w:val="0"/>
      <w:spacing w:after="0" w:line="240" w:lineRule="auto"/>
      <w:jc w:val="both"/>
    </w:pPr>
    <w:rPr>
      <w:b w:val="0"/>
      <w:sz w:val="24"/>
      <w:szCs w:val="24"/>
      <w:lang w:eastAsia="ru-RU"/>
    </w:rPr>
  </w:style>
  <w:style w:type="character" w:customStyle="1" w:styleId="FontStyle74">
    <w:name w:val="Font Style74"/>
    <w:basedOn w:val="a2"/>
    <w:rsid w:val="00A90B51"/>
    <w:rPr>
      <w:rFonts w:ascii="Times New Roman" w:hAnsi="Times New Roman" w:cs="Times New Roman"/>
      <w:color w:val="000000"/>
      <w:sz w:val="24"/>
      <w:szCs w:val="24"/>
    </w:rPr>
  </w:style>
  <w:style w:type="character" w:customStyle="1" w:styleId="FontStyle75">
    <w:name w:val="Font Style75"/>
    <w:basedOn w:val="a2"/>
    <w:rsid w:val="00A90B51"/>
    <w:rPr>
      <w:rFonts w:ascii="Times New Roman" w:hAnsi="Times New Roman" w:cs="Times New Roman"/>
      <w:b/>
      <w:bCs/>
      <w:color w:val="000000"/>
      <w:sz w:val="24"/>
      <w:szCs w:val="24"/>
    </w:rPr>
  </w:style>
  <w:style w:type="paragraph" w:customStyle="1" w:styleId="44">
    <w:name w:val="4_Заголовок_4"/>
    <w:basedOn w:val="4"/>
    <w:link w:val="440"/>
    <w:qFormat/>
    <w:rsid w:val="004B1CBB"/>
    <w:pPr>
      <w:spacing w:before="0" w:line="240" w:lineRule="auto"/>
      <w:jc w:val="center"/>
    </w:pPr>
    <w:rPr>
      <w:rFonts w:ascii="Times New Roman" w:hAnsi="Times New Roman"/>
      <w:i w:val="0"/>
      <w:color w:val="auto"/>
    </w:rPr>
  </w:style>
  <w:style w:type="character" w:customStyle="1" w:styleId="440">
    <w:name w:val="4_Заголовок_4 Знак"/>
    <w:basedOn w:val="40"/>
    <w:link w:val="44"/>
    <w:rsid w:val="004B1CBB"/>
    <w:rPr>
      <w:rFonts w:ascii="Times New Roman" w:eastAsiaTheme="majorEastAsia" w:hAnsi="Times New Roman" w:cstheme="majorBidi"/>
      <w:b/>
      <w:i w:val="0"/>
      <w:iCs/>
      <w:color w:val="2F5496" w:themeColor="accent1" w:themeShade="BF"/>
      <w:sz w:val="28"/>
    </w:rPr>
  </w:style>
  <w:style w:type="paragraph" w:styleId="51">
    <w:name w:val="toc 5"/>
    <w:basedOn w:val="a1"/>
    <w:next w:val="a1"/>
    <w:autoRedefine/>
    <w:uiPriority w:val="39"/>
    <w:unhideWhenUsed/>
    <w:rsid w:val="00C023AB"/>
    <w:pPr>
      <w:spacing w:after="0" w:line="240" w:lineRule="auto"/>
      <w:ind w:left="1134"/>
      <w:jc w:val="both"/>
    </w:pPr>
    <w:rPr>
      <w:b w:val="0"/>
      <w:sz w:val="24"/>
      <w:szCs w:val="18"/>
    </w:rPr>
  </w:style>
  <w:style w:type="paragraph" w:styleId="61">
    <w:name w:val="toc 6"/>
    <w:basedOn w:val="a1"/>
    <w:next w:val="a1"/>
    <w:autoRedefine/>
    <w:uiPriority w:val="39"/>
    <w:unhideWhenUsed/>
    <w:rsid w:val="006A6396"/>
    <w:pPr>
      <w:spacing w:after="0"/>
      <w:ind w:left="1400"/>
    </w:pPr>
    <w:rPr>
      <w:rFonts w:asciiTheme="minorHAnsi" w:hAnsiTheme="minorHAnsi"/>
      <w:b w:val="0"/>
      <w:sz w:val="18"/>
      <w:szCs w:val="18"/>
    </w:rPr>
  </w:style>
  <w:style w:type="paragraph" w:styleId="71">
    <w:name w:val="toc 7"/>
    <w:basedOn w:val="a1"/>
    <w:next w:val="a1"/>
    <w:autoRedefine/>
    <w:uiPriority w:val="39"/>
    <w:unhideWhenUsed/>
    <w:rsid w:val="006A6396"/>
    <w:pPr>
      <w:spacing w:after="0"/>
      <w:ind w:left="1680"/>
    </w:pPr>
    <w:rPr>
      <w:rFonts w:asciiTheme="minorHAnsi" w:hAnsiTheme="minorHAnsi"/>
      <w:b w:val="0"/>
      <w:sz w:val="18"/>
      <w:szCs w:val="18"/>
    </w:rPr>
  </w:style>
  <w:style w:type="paragraph" w:styleId="81">
    <w:name w:val="toc 8"/>
    <w:basedOn w:val="a1"/>
    <w:next w:val="a1"/>
    <w:autoRedefine/>
    <w:uiPriority w:val="39"/>
    <w:unhideWhenUsed/>
    <w:rsid w:val="006A6396"/>
    <w:pPr>
      <w:spacing w:after="0"/>
      <w:ind w:left="1960"/>
    </w:pPr>
    <w:rPr>
      <w:rFonts w:asciiTheme="minorHAnsi" w:hAnsiTheme="minorHAnsi"/>
      <w:b w:val="0"/>
      <w:sz w:val="18"/>
      <w:szCs w:val="18"/>
    </w:rPr>
  </w:style>
  <w:style w:type="paragraph" w:styleId="91">
    <w:name w:val="toc 9"/>
    <w:basedOn w:val="a1"/>
    <w:next w:val="a1"/>
    <w:autoRedefine/>
    <w:uiPriority w:val="39"/>
    <w:unhideWhenUsed/>
    <w:rsid w:val="006A6396"/>
    <w:pPr>
      <w:spacing w:after="0"/>
      <w:ind w:left="2240"/>
    </w:pPr>
    <w:rPr>
      <w:rFonts w:asciiTheme="minorHAnsi" w:hAnsiTheme="minorHAnsi"/>
      <w:b w:val="0"/>
      <w:sz w:val="18"/>
      <w:szCs w:val="18"/>
    </w:rPr>
  </w:style>
  <w:style w:type="paragraph" w:customStyle="1" w:styleId="ConsPlusNormal">
    <w:name w:val="ConsPlusNormal"/>
    <w:link w:val="ConsPlusNormal0"/>
    <w:rsid w:val="0062420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1"/>
    <w:rsid w:val="00060B7A"/>
    <w:pPr>
      <w:spacing w:before="100" w:beforeAutospacing="1" w:after="100" w:afterAutospacing="1" w:line="240" w:lineRule="auto"/>
    </w:pPr>
    <w:rPr>
      <w:rFonts w:eastAsia="Times New Roman"/>
      <w:b w:val="0"/>
      <w:sz w:val="24"/>
      <w:szCs w:val="24"/>
      <w:lang w:eastAsia="ru-RU"/>
    </w:rPr>
  </w:style>
  <w:style w:type="paragraph" w:customStyle="1" w:styleId="afff0">
    <w:name w:val="Название столбцов таблицы"/>
    <w:basedOn w:val="afff1"/>
    <w:link w:val="afff2"/>
    <w:rsid w:val="004A3208"/>
    <w:rPr>
      <w:b/>
    </w:rPr>
  </w:style>
  <w:style w:type="character" w:customStyle="1" w:styleId="afff2">
    <w:name w:val="Название столбцов таблицы Знак"/>
    <w:basedOn w:val="afff3"/>
    <w:link w:val="afff0"/>
    <w:rsid w:val="004A3208"/>
    <w:rPr>
      <w:rFonts w:ascii="Times New Roman" w:hAnsi="Times New Roman"/>
      <w:b/>
      <w:i w:val="0"/>
      <w:sz w:val="24"/>
    </w:rPr>
  </w:style>
  <w:style w:type="paragraph" w:customStyle="1" w:styleId="afff4">
    <w:name w:val="Название таблицы"/>
    <w:basedOn w:val="a1"/>
    <w:link w:val="afff5"/>
    <w:rsid w:val="004A3208"/>
    <w:pPr>
      <w:spacing w:before="100" w:after="100" w:line="240" w:lineRule="auto"/>
      <w:ind w:firstLine="709"/>
      <w:jc w:val="center"/>
    </w:pPr>
    <w:rPr>
      <w:rFonts w:eastAsiaTheme="minorHAnsi" w:cstheme="minorBidi"/>
      <w:b w:val="0"/>
      <w:i/>
    </w:rPr>
  </w:style>
  <w:style w:type="character" w:customStyle="1" w:styleId="afff5">
    <w:name w:val="Название таблицы Знак"/>
    <w:basedOn w:val="a2"/>
    <w:link w:val="afff4"/>
    <w:rsid w:val="004A3208"/>
    <w:rPr>
      <w:rFonts w:ascii="Times New Roman" w:hAnsi="Times New Roman"/>
      <w:i/>
      <w:sz w:val="28"/>
    </w:rPr>
  </w:style>
  <w:style w:type="paragraph" w:customStyle="1" w:styleId="afff6">
    <w:name w:val="Номер таблицы"/>
    <w:basedOn w:val="a1"/>
    <w:link w:val="afff7"/>
    <w:rsid w:val="004A3208"/>
    <w:pPr>
      <w:spacing w:before="100" w:after="100" w:line="240" w:lineRule="auto"/>
      <w:ind w:firstLine="709"/>
      <w:jc w:val="right"/>
    </w:pPr>
    <w:rPr>
      <w:rFonts w:eastAsiaTheme="minorHAnsi" w:cstheme="minorBidi"/>
      <w:b w:val="0"/>
      <w:i/>
    </w:rPr>
  </w:style>
  <w:style w:type="character" w:customStyle="1" w:styleId="afff7">
    <w:name w:val="Номер таблицы Знак"/>
    <w:basedOn w:val="a2"/>
    <w:link w:val="afff6"/>
    <w:rsid w:val="004A3208"/>
    <w:rPr>
      <w:rFonts w:ascii="Times New Roman" w:hAnsi="Times New Roman"/>
      <w:i/>
      <w:sz w:val="28"/>
    </w:rPr>
  </w:style>
  <w:style w:type="character" w:customStyle="1" w:styleId="aff8">
    <w:name w:val="Сноска Знак"/>
    <w:basedOn w:val="a2"/>
    <w:link w:val="aff7"/>
    <w:rsid w:val="004A3208"/>
    <w:rPr>
      <w:rFonts w:ascii="Times New Roman" w:eastAsia="Calibri" w:hAnsi="Times New Roman" w:cs="Times New Roman"/>
      <w:sz w:val="20"/>
      <w:szCs w:val="20"/>
    </w:rPr>
  </w:style>
  <w:style w:type="paragraph" w:customStyle="1" w:styleId="afff1">
    <w:name w:val="Текст таблицы"/>
    <w:basedOn w:val="afff4"/>
    <w:link w:val="afff3"/>
    <w:rsid w:val="004A3208"/>
    <w:pPr>
      <w:spacing w:before="0" w:after="0"/>
      <w:ind w:firstLine="0"/>
    </w:pPr>
    <w:rPr>
      <w:i w:val="0"/>
      <w:sz w:val="24"/>
    </w:rPr>
  </w:style>
  <w:style w:type="character" w:customStyle="1" w:styleId="afff3">
    <w:name w:val="Текст таблицы Знак"/>
    <w:basedOn w:val="afff5"/>
    <w:link w:val="afff1"/>
    <w:rsid w:val="004A3208"/>
    <w:rPr>
      <w:rFonts w:ascii="Times New Roman" w:hAnsi="Times New Roman"/>
      <w:i w:val="0"/>
      <w:sz w:val="24"/>
    </w:rPr>
  </w:style>
  <w:style w:type="paragraph" w:customStyle="1" w:styleId="52">
    <w:name w:val="5_Заголовок"/>
    <w:basedOn w:val="5"/>
    <w:next w:val="5"/>
    <w:link w:val="53"/>
    <w:qFormat/>
    <w:rsid w:val="0032105B"/>
    <w:pPr>
      <w:spacing w:before="0" w:line="240" w:lineRule="auto"/>
      <w:jc w:val="center"/>
    </w:pPr>
    <w:rPr>
      <w:rFonts w:ascii="Times New Roman" w:hAnsi="Times New Roman"/>
      <w:color w:val="auto"/>
    </w:rPr>
  </w:style>
  <w:style w:type="character" w:customStyle="1" w:styleId="nobr">
    <w:name w:val="nobr"/>
    <w:basedOn w:val="a2"/>
    <w:rsid w:val="00BE1250"/>
  </w:style>
  <w:style w:type="character" w:customStyle="1" w:styleId="53">
    <w:name w:val="5_Заголовок Знак"/>
    <w:basedOn w:val="afc"/>
    <w:link w:val="52"/>
    <w:rsid w:val="0032105B"/>
    <w:rPr>
      <w:rFonts w:ascii="Times New Roman" w:eastAsiaTheme="majorEastAsia" w:hAnsi="Times New Roman" w:cstheme="majorBidi"/>
      <w:b/>
      <w:sz w:val="28"/>
      <w:szCs w:val="24"/>
      <w:lang w:eastAsia="ru-RU"/>
    </w:rPr>
  </w:style>
  <w:style w:type="character" w:customStyle="1" w:styleId="50">
    <w:name w:val="Заголовок 5 Знак"/>
    <w:basedOn w:val="a2"/>
    <w:link w:val="5"/>
    <w:uiPriority w:val="9"/>
    <w:rsid w:val="007A40D5"/>
    <w:rPr>
      <w:rFonts w:asciiTheme="majorHAnsi" w:eastAsiaTheme="majorEastAsia" w:hAnsiTheme="majorHAnsi" w:cstheme="majorBidi"/>
      <w:b/>
      <w:color w:val="2F5496" w:themeColor="accent1" w:themeShade="BF"/>
      <w:sz w:val="28"/>
    </w:rPr>
  </w:style>
  <w:style w:type="paragraph" w:customStyle="1" w:styleId="120">
    <w:name w:val="Табличный_заголовок_12"/>
    <w:basedOn w:val="a1"/>
    <w:rsid w:val="00B373FB"/>
    <w:pPr>
      <w:spacing w:after="0" w:line="240" w:lineRule="auto"/>
      <w:jc w:val="center"/>
    </w:pPr>
    <w:rPr>
      <w:rFonts w:eastAsiaTheme="minorHAnsi" w:cstheme="minorBidi"/>
      <w:sz w:val="24"/>
      <w:szCs w:val="18"/>
    </w:rPr>
  </w:style>
  <w:style w:type="paragraph" w:customStyle="1" w:styleId="a0">
    <w:name w:val="Список_черточки"/>
    <w:basedOn w:val="a1"/>
    <w:rsid w:val="00275749"/>
    <w:pPr>
      <w:numPr>
        <w:numId w:val="2"/>
      </w:numPr>
      <w:spacing w:after="0" w:line="240" w:lineRule="auto"/>
      <w:ind w:left="709" w:hanging="709"/>
      <w:jc w:val="both"/>
    </w:pPr>
    <w:rPr>
      <w:rFonts w:eastAsiaTheme="minorHAnsi" w:cstheme="minorBidi"/>
      <w:b w:val="0"/>
      <w:szCs w:val="20"/>
    </w:rPr>
  </w:style>
  <w:style w:type="character" w:styleId="afff8">
    <w:name w:val="FollowedHyperlink"/>
    <w:basedOn w:val="a2"/>
    <w:uiPriority w:val="99"/>
    <w:semiHidden/>
    <w:unhideWhenUsed/>
    <w:rsid w:val="00EA1586"/>
    <w:rPr>
      <w:color w:val="954F72"/>
      <w:u w:val="single"/>
    </w:rPr>
  </w:style>
  <w:style w:type="paragraph" w:customStyle="1" w:styleId="msonormal0">
    <w:name w:val="msonormal"/>
    <w:basedOn w:val="a1"/>
    <w:rsid w:val="00EA1586"/>
    <w:pPr>
      <w:spacing w:before="100" w:beforeAutospacing="1" w:after="100" w:afterAutospacing="1" w:line="240" w:lineRule="auto"/>
    </w:pPr>
    <w:rPr>
      <w:rFonts w:eastAsia="Times New Roman"/>
      <w:b w:val="0"/>
      <w:sz w:val="24"/>
      <w:szCs w:val="24"/>
      <w:lang w:eastAsia="ru-RU"/>
    </w:rPr>
  </w:style>
  <w:style w:type="paragraph" w:customStyle="1" w:styleId="xl63">
    <w:name w:val="xl63"/>
    <w:basedOn w:val="a1"/>
    <w:rsid w:val="00EA15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4">
    <w:name w:val="xl64"/>
    <w:basedOn w:val="a1"/>
    <w:rsid w:val="00EA1586"/>
    <w:pPr>
      <w:pBdr>
        <w:top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5">
    <w:name w:val="xl65"/>
    <w:basedOn w:val="a1"/>
    <w:rsid w:val="00EA15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6">
    <w:name w:val="xl66"/>
    <w:basedOn w:val="a1"/>
    <w:rsid w:val="00EA1586"/>
    <w:pPr>
      <w:pBdr>
        <w:top w:val="single" w:sz="8" w:space="0" w:color="auto"/>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7">
    <w:name w:val="xl67"/>
    <w:basedOn w:val="a1"/>
    <w:rsid w:val="00EA15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68">
    <w:name w:val="xl68"/>
    <w:basedOn w:val="a1"/>
    <w:rsid w:val="00EA1586"/>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Times New Roman"/>
      <w:b w:val="0"/>
      <w:sz w:val="20"/>
      <w:szCs w:val="20"/>
      <w:lang w:eastAsia="ru-RU"/>
    </w:rPr>
  </w:style>
  <w:style w:type="paragraph" w:customStyle="1" w:styleId="xl69">
    <w:name w:val="xl69"/>
    <w:basedOn w:val="a1"/>
    <w:rsid w:val="00EA1586"/>
    <w:pPr>
      <w:pBdr>
        <w:bottom w:val="single" w:sz="8" w:space="0" w:color="auto"/>
        <w:right w:val="single" w:sz="8" w:space="0" w:color="auto"/>
      </w:pBdr>
      <w:spacing w:before="100" w:beforeAutospacing="1" w:after="100" w:afterAutospacing="1" w:line="240" w:lineRule="auto"/>
      <w:textAlignment w:val="top"/>
    </w:pPr>
    <w:rPr>
      <w:rFonts w:eastAsia="Times New Roman"/>
      <w:b w:val="0"/>
      <w:sz w:val="20"/>
      <w:szCs w:val="20"/>
      <w:lang w:eastAsia="ru-RU"/>
    </w:rPr>
  </w:style>
  <w:style w:type="paragraph" w:customStyle="1" w:styleId="xl70">
    <w:name w:val="xl70"/>
    <w:basedOn w:val="a1"/>
    <w:rsid w:val="00EA158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1">
    <w:name w:val="xl71"/>
    <w:basedOn w:val="a1"/>
    <w:rsid w:val="00EA1586"/>
    <w:pPr>
      <w:pBdr>
        <w:bottom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2">
    <w:name w:val="xl72"/>
    <w:basedOn w:val="a1"/>
    <w:rsid w:val="00EA158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3">
    <w:name w:val="xl73"/>
    <w:basedOn w:val="a1"/>
    <w:rsid w:val="00EA15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4">
    <w:name w:val="xl74"/>
    <w:basedOn w:val="a1"/>
    <w:rsid w:val="00EA1586"/>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customStyle="1" w:styleId="xl75">
    <w:name w:val="xl75"/>
    <w:basedOn w:val="a1"/>
    <w:rsid w:val="00EA158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val="0"/>
      <w:color w:val="000000"/>
      <w:sz w:val="20"/>
      <w:szCs w:val="20"/>
      <w:lang w:eastAsia="ru-RU"/>
    </w:rPr>
  </w:style>
  <w:style w:type="paragraph" w:customStyle="1" w:styleId="xl76">
    <w:name w:val="xl76"/>
    <w:basedOn w:val="a1"/>
    <w:rsid w:val="00EA1586"/>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0"/>
      <w:szCs w:val="20"/>
      <w:lang w:eastAsia="ru-RU"/>
    </w:rPr>
  </w:style>
  <w:style w:type="paragraph" w:styleId="afff9">
    <w:name w:val="List Bullet"/>
    <w:basedOn w:val="a1"/>
    <w:autoRedefine/>
    <w:unhideWhenUsed/>
    <w:rsid w:val="00A83D66"/>
    <w:pPr>
      <w:overflowPunct w:val="0"/>
      <w:autoSpaceDE w:val="0"/>
      <w:autoSpaceDN w:val="0"/>
      <w:adjustRightInd w:val="0"/>
      <w:spacing w:after="0" w:line="240" w:lineRule="auto"/>
      <w:ind w:firstLine="709"/>
      <w:jc w:val="both"/>
    </w:pPr>
    <w:rPr>
      <w:rFonts w:eastAsia="Times New Roman"/>
      <w:b w:val="0"/>
      <w:szCs w:val="20"/>
      <w:lang w:eastAsia="ru-RU"/>
    </w:rPr>
  </w:style>
  <w:style w:type="paragraph" w:customStyle="1" w:styleId="font5">
    <w:name w:val="font5"/>
    <w:basedOn w:val="a1"/>
    <w:rsid w:val="00803ADD"/>
    <w:pPr>
      <w:spacing w:before="100" w:beforeAutospacing="1" w:after="100" w:afterAutospacing="1" w:line="240" w:lineRule="auto"/>
    </w:pPr>
    <w:rPr>
      <w:rFonts w:eastAsia="Times New Roman"/>
      <w:b w:val="0"/>
      <w:color w:val="000000"/>
      <w:sz w:val="24"/>
      <w:szCs w:val="24"/>
      <w:lang w:eastAsia="ru-RU"/>
    </w:rPr>
  </w:style>
  <w:style w:type="paragraph" w:customStyle="1" w:styleId="font6">
    <w:name w:val="font6"/>
    <w:basedOn w:val="a1"/>
    <w:rsid w:val="00803ADD"/>
    <w:pPr>
      <w:spacing w:before="100" w:beforeAutospacing="1" w:after="100" w:afterAutospacing="1" w:line="240" w:lineRule="auto"/>
    </w:pPr>
    <w:rPr>
      <w:rFonts w:eastAsia="Times New Roman"/>
      <w:b w:val="0"/>
      <w:color w:val="000000"/>
      <w:sz w:val="14"/>
      <w:szCs w:val="14"/>
      <w:lang w:eastAsia="ru-RU"/>
    </w:rPr>
  </w:style>
  <w:style w:type="paragraph" w:customStyle="1" w:styleId="xl77">
    <w:name w:val="xl77"/>
    <w:basedOn w:val="a1"/>
    <w:rsid w:val="00803AD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78">
    <w:name w:val="xl78"/>
    <w:basedOn w:val="a1"/>
    <w:rsid w:val="00803ADD"/>
    <w:pPr>
      <w:pBdr>
        <w:top w:val="single" w:sz="8" w:space="0" w:color="auto"/>
        <w:left w:val="single" w:sz="8" w:space="0" w:color="auto"/>
        <w:right w:val="single" w:sz="8" w:space="0" w:color="000000"/>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79">
    <w:name w:val="xl79"/>
    <w:basedOn w:val="a1"/>
    <w:rsid w:val="00803AD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0">
    <w:name w:val="xl80"/>
    <w:basedOn w:val="a1"/>
    <w:rsid w:val="00182C1A"/>
    <w:pPr>
      <w:pBdr>
        <w:left w:val="single" w:sz="8" w:space="0" w:color="auto"/>
        <w:right w:val="single" w:sz="8" w:space="0" w:color="auto"/>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1">
    <w:name w:val="xl81"/>
    <w:basedOn w:val="a1"/>
    <w:rsid w:val="00182C1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val="0"/>
      <w:sz w:val="24"/>
      <w:szCs w:val="24"/>
      <w:lang w:eastAsia="ru-RU"/>
    </w:rPr>
  </w:style>
  <w:style w:type="paragraph" w:customStyle="1" w:styleId="xl82">
    <w:name w:val="xl82"/>
    <w:basedOn w:val="a1"/>
    <w:rsid w:val="00182C1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3">
    <w:name w:val="xl83"/>
    <w:basedOn w:val="a1"/>
    <w:rsid w:val="00182C1A"/>
    <w:pPr>
      <w:pBdr>
        <w:top w:val="single" w:sz="8" w:space="0" w:color="auto"/>
        <w:bottom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4">
    <w:name w:val="xl84"/>
    <w:basedOn w:val="a1"/>
    <w:rsid w:val="00182C1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Cs/>
      <w:sz w:val="24"/>
      <w:szCs w:val="24"/>
      <w:lang w:eastAsia="ru-RU"/>
    </w:rPr>
  </w:style>
  <w:style w:type="paragraph" w:customStyle="1" w:styleId="xl85">
    <w:name w:val="xl85"/>
    <w:basedOn w:val="a1"/>
    <w:rsid w:val="00182C1A"/>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eastAsia="Times New Roman"/>
      <w:b w:val="0"/>
      <w:sz w:val="24"/>
      <w:szCs w:val="24"/>
      <w:lang w:eastAsia="ru-RU"/>
    </w:rPr>
  </w:style>
  <w:style w:type="character" w:customStyle="1" w:styleId="1a">
    <w:name w:val="Неразрешенное упоминание1"/>
    <w:basedOn w:val="a2"/>
    <w:uiPriority w:val="99"/>
    <w:semiHidden/>
    <w:unhideWhenUsed/>
    <w:rsid w:val="00170834"/>
    <w:rPr>
      <w:color w:val="605E5C"/>
      <w:shd w:val="clear" w:color="auto" w:fill="E1DFDD"/>
    </w:rPr>
  </w:style>
  <w:style w:type="paragraph" w:customStyle="1" w:styleId="afffa">
    <w:name w:val="Для_таблиц"/>
    <w:link w:val="afffb"/>
    <w:qFormat/>
    <w:rsid w:val="00430D04"/>
    <w:pPr>
      <w:spacing w:after="0" w:line="240" w:lineRule="auto"/>
      <w:jc w:val="right"/>
    </w:pPr>
    <w:rPr>
      <w:rFonts w:ascii="Times New Roman" w:eastAsia="Times New Roman" w:hAnsi="Times New Roman" w:cs="Times New Roman"/>
      <w:i/>
      <w:sz w:val="28"/>
      <w:szCs w:val="24"/>
      <w:lang w:val="x-none" w:eastAsia="x-none"/>
    </w:rPr>
  </w:style>
  <w:style w:type="character" w:customStyle="1" w:styleId="afffb">
    <w:name w:val="Для_таблиц Знак"/>
    <w:basedOn w:val="a2"/>
    <w:link w:val="afffa"/>
    <w:rsid w:val="00430D04"/>
    <w:rPr>
      <w:rFonts w:ascii="Times New Roman" w:eastAsia="Times New Roman" w:hAnsi="Times New Roman" w:cs="Times New Roman"/>
      <w:i/>
      <w:sz w:val="28"/>
      <w:szCs w:val="24"/>
      <w:lang w:val="x-none" w:eastAsia="x-none"/>
    </w:rPr>
  </w:style>
  <w:style w:type="character" w:customStyle="1" w:styleId="2105pt">
    <w:name w:val="Основной текст (2) + 10;5 pt"/>
    <w:basedOn w:val="27"/>
    <w:rsid w:val="00640EF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1b">
    <w:name w:val="Неразрешенное упоминание1"/>
    <w:basedOn w:val="a2"/>
    <w:uiPriority w:val="99"/>
    <w:semiHidden/>
    <w:unhideWhenUsed/>
    <w:rsid w:val="00103DBF"/>
    <w:rPr>
      <w:color w:val="605E5C"/>
      <w:shd w:val="clear" w:color="auto" w:fill="E1DFDD"/>
    </w:rPr>
  </w:style>
  <w:style w:type="character" w:styleId="afffc">
    <w:name w:val="annotation reference"/>
    <w:basedOn w:val="a2"/>
    <w:uiPriority w:val="99"/>
    <w:semiHidden/>
    <w:unhideWhenUsed/>
    <w:rsid w:val="00103DBF"/>
    <w:rPr>
      <w:sz w:val="16"/>
      <w:szCs w:val="16"/>
    </w:rPr>
  </w:style>
  <w:style w:type="paragraph" w:styleId="afffd">
    <w:name w:val="annotation text"/>
    <w:basedOn w:val="a1"/>
    <w:link w:val="afffe"/>
    <w:uiPriority w:val="99"/>
    <w:semiHidden/>
    <w:unhideWhenUsed/>
    <w:rsid w:val="00103DBF"/>
    <w:pPr>
      <w:spacing w:line="240" w:lineRule="auto"/>
    </w:pPr>
    <w:rPr>
      <w:sz w:val="20"/>
      <w:szCs w:val="20"/>
    </w:rPr>
  </w:style>
  <w:style w:type="character" w:customStyle="1" w:styleId="afffe">
    <w:name w:val="Текст примечания Знак"/>
    <w:basedOn w:val="a2"/>
    <w:link w:val="afffd"/>
    <w:uiPriority w:val="99"/>
    <w:semiHidden/>
    <w:rsid w:val="00103DBF"/>
    <w:rPr>
      <w:rFonts w:ascii="Times New Roman" w:eastAsia="Calibri" w:hAnsi="Times New Roman" w:cs="Times New Roman"/>
      <w:b/>
      <w:sz w:val="20"/>
      <w:szCs w:val="20"/>
    </w:rPr>
  </w:style>
  <w:style w:type="paragraph" w:styleId="affff">
    <w:name w:val="annotation subject"/>
    <w:basedOn w:val="afffd"/>
    <w:next w:val="afffd"/>
    <w:link w:val="affff0"/>
    <w:uiPriority w:val="99"/>
    <w:semiHidden/>
    <w:unhideWhenUsed/>
    <w:rsid w:val="00103DBF"/>
    <w:rPr>
      <w:bCs/>
    </w:rPr>
  </w:style>
  <w:style w:type="character" w:customStyle="1" w:styleId="affff0">
    <w:name w:val="Тема примечания Знак"/>
    <w:basedOn w:val="afffe"/>
    <w:link w:val="affff"/>
    <w:uiPriority w:val="99"/>
    <w:semiHidden/>
    <w:rsid w:val="00103DBF"/>
    <w:rPr>
      <w:rFonts w:ascii="Times New Roman" w:eastAsia="Calibri" w:hAnsi="Times New Roman" w:cs="Times New Roman"/>
      <w:b/>
      <w:bCs/>
      <w:sz w:val="20"/>
      <w:szCs w:val="20"/>
    </w:rPr>
  </w:style>
  <w:style w:type="character" w:customStyle="1" w:styleId="211pt">
    <w:name w:val="Основной текст (2) + 11 pt"/>
    <w:basedOn w:val="27"/>
    <w:rsid w:val="00103DB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
    <w:name w:val="Основной текст (2) + 4 pt"/>
    <w:basedOn w:val="27"/>
    <w:rsid w:val="00103DB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1pt0">
    <w:name w:val="Основной текст (2) + 11 pt;Полужирный"/>
    <w:basedOn w:val="27"/>
    <w:rsid w:val="00103DB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6pt">
    <w:name w:val="Основной текст (2) + 6 pt"/>
    <w:basedOn w:val="27"/>
    <w:rsid w:val="00103DBF"/>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affff1">
    <w:name w:val="Таблица"/>
    <w:link w:val="affff2"/>
    <w:rsid w:val="00103DBF"/>
    <w:pPr>
      <w:spacing w:after="0" w:line="240" w:lineRule="auto"/>
      <w:jc w:val="center"/>
    </w:pPr>
    <w:rPr>
      <w:rFonts w:ascii="Times New Roman" w:eastAsia="Calibri" w:hAnsi="Times New Roman" w:cs="Times New Roman"/>
      <w:bCs/>
      <w:sz w:val="24"/>
      <w:szCs w:val="26"/>
    </w:rPr>
  </w:style>
  <w:style w:type="character" w:customStyle="1" w:styleId="affff2">
    <w:name w:val="Таблица Знак"/>
    <w:basedOn w:val="a2"/>
    <w:link w:val="affff1"/>
    <w:rsid w:val="00103DBF"/>
    <w:rPr>
      <w:rFonts w:ascii="Times New Roman" w:eastAsia="Calibri" w:hAnsi="Times New Roman" w:cs="Times New Roman"/>
      <w:bCs/>
      <w:sz w:val="24"/>
      <w:szCs w:val="26"/>
    </w:rPr>
  </w:style>
  <w:style w:type="paragraph" w:customStyle="1" w:styleId="b1">
    <w:name w:val="b_обычный"/>
    <w:link w:val="b2"/>
    <w:rsid w:val="00103DB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b2">
    <w:name w:val="b_обычный Знак"/>
    <w:link w:val="b1"/>
    <w:rsid w:val="00103DBF"/>
    <w:rPr>
      <w:rFonts w:ascii="Times New Roman" w:eastAsia="Times New Roman" w:hAnsi="Times New Roman" w:cs="Times New Roman"/>
      <w:sz w:val="28"/>
      <w:szCs w:val="24"/>
      <w:lang w:eastAsia="ru-RU"/>
    </w:rPr>
  </w:style>
  <w:style w:type="character" w:customStyle="1" w:styleId="2Arial7pt">
    <w:name w:val="Основной текст (2) + Arial;7 pt"/>
    <w:basedOn w:val="27"/>
    <w:rsid w:val="00103DBF"/>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9pt">
    <w:name w:val="Основной текст (2) + Arial;9 pt"/>
    <w:basedOn w:val="27"/>
    <w:rsid w:val="00103DBF"/>
    <w:rPr>
      <w:rFonts w:ascii="Arial" w:eastAsia="Arial" w:hAnsi="Arial" w:cs="Arial"/>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
    <w:name w:val="Основной текст (2) + 7;5 pt;Полужирный;Курсив"/>
    <w:basedOn w:val="27"/>
    <w:rsid w:val="00103DB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Impact25pt10">
    <w:name w:val="Основной текст (2) + Impact;25 pt;Масштаб 10%"/>
    <w:basedOn w:val="27"/>
    <w:rsid w:val="00103DBF"/>
    <w:rPr>
      <w:rFonts w:ascii="Impact" w:eastAsia="Impact" w:hAnsi="Impact" w:cs="Impact"/>
      <w:b/>
      <w:bCs/>
      <w:i w:val="0"/>
      <w:iCs w:val="0"/>
      <w:smallCaps w:val="0"/>
      <w:strike w:val="0"/>
      <w:color w:val="000000"/>
      <w:spacing w:val="0"/>
      <w:w w:val="10"/>
      <w:position w:val="0"/>
      <w:sz w:val="50"/>
      <w:szCs w:val="50"/>
      <w:u w:val="none"/>
      <w:shd w:val="clear" w:color="auto" w:fill="FFFFFF"/>
      <w:lang w:val="en-US" w:eastAsia="en-US" w:bidi="en-US"/>
    </w:rPr>
  </w:style>
  <w:style w:type="character" w:customStyle="1" w:styleId="ConsPlusNormal0">
    <w:name w:val="ConsPlusNormal Знак"/>
    <w:link w:val="ConsPlusNormal"/>
    <w:rsid w:val="00103DBF"/>
    <w:rPr>
      <w:rFonts w:ascii="Arial" w:eastAsia="Times New Roman" w:hAnsi="Arial" w:cs="Arial"/>
      <w:sz w:val="20"/>
      <w:szCs w:val="20"/>
      <w:lang w:eastAsia="ru-RU"/>
    </w:rPr>
  </w:style>
  <w:style w:type="table" w:customStyle="1" w:styleId="1c">
    <w:name w:val="Сетка таблицы светлая1"/>
    <w:basedOn w:val="a3"/>
    <w:uiPriority w:val="40"/>
    <w:rsid w:val="00103D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f3">
    <w:name w:val="Revision"/>
    <w:hidden/>
    <w:uiPriority w:val="99"/>
    <w:semiHidden/>
    <w:rsid w:val="00103DBF"/>
    <w:pPr>
      <w:spacing w:after="0" w:line="240" w:lineRule="auto"/>
    </w:pPr>
    <w:rPr>
      <w:rFonts w:ascii="Times New Roman" w:eastAsia="Calibri" w:hAnsi="Times New Roman" w:cs="Times New Roman"/>
      <w:b/>
      <w:sz w:val="28"/>
    </w:rPr>
  </w:style>
  <w:style w:type="character" w:customStyle="1" w:styleId="UnresolvedMention">
    <w:name w:val="Unresolved Mention"/>
    <w:basedOn w:val="a2"/>
    <w:uiPriority w:val="99"/>
    <w:semiHidden/>
    <w:unhideWhenUsed/>
    <w:rsid w:val="000E5EC4"/>
    <w:rPr>
      <w:color w:val="605E5C"/>
      <w:shd w:val="clear" w:color="auto" w:fill="E1DFDD"/>
    </w:rPr>
  </w:style>
  <w:style w:type="paragraph" w:customStyle="1" w:styleId="b3">
    <w:name w:val="_b_обычный"/>
    <w:link w:val="b4"/>
    <w:rsid w:val="00EE128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b4">
    <w:name w:val="_b_обычный Знак"/>
    <w:basedOn w:val="a2"/>
    <w:link w:val="b3"/>
    <w:rsid w:val="00EE1280"/>
    <w:rPr>
      <w:rFonts w:ascii="Times New Roman" w:eastAsia="Times New Roman" w:hAnsi="Times New Roman" w:cs="Times New Roman"/>
      <w:sz w:val="28"/>
      <w:szCs w:val="20"/>
      <w:lang w:eastAsia="ru-RU"/>
    </w:rPr>
  </w:style>
  <w:style w:type="paragraph" w:customStyle="1" w:styleId="affff4">
    <w:name w:val="Прижатый влево"/>
    <w:basedOn w:val="a1"/>
    <w:next w:val="a1"/>
    <w:rsid w:val="00AB4EDD"/>
    <w:pPr>
      <w:widowControl w:val="0"/>
      <w:autoSpaceDE w:val="0"/>
      <w:autoSpaceDN w:val="0"/>
      <w:adjustRightInd w:val="0"/>
      <w:spacing w:after="0" w:line="240" w:lineRule="auto"/>
    </w:pPr>
    <w:rPr>
      <w:rFonts w:ascii="Times New Roman CYR" w:eastAsia="Times New Roman" w:hAnsi="Times New Roman CYR" w:cs="Times New Roman CYR"/>
      <w:b w:val="0"/>
      <w:sz w:val="24"/>
      <w:szCs w:val="24"/>
      <w:lang w:eastAsia="ru-RU"/>
    </w:rPr>
  </w:style>
  <w:style w:type="paragraph" w:customStyle="1" w:styleId="affff5">
    <w:name w:val="Нормальный (таблица)"/>
    <w:basedOn w:val="a1"/>
    <w:next w:val="a1"/>
    <w:uiPriority w:val="99"/>
    <w:rsid w:val="00AB4EDD"/>
    <w:pPr>
      <w:widowControl w:val="0"/>
      <w:autoSpaceDE w:val="0"/>
      <w:autoSpaceDN w:val="0"/>
      <w:adjustRightInd w:val="0"/>
      <w:spacing w:after="0" w:line="240" w:lineRule="auto"/>
      <w:jc w:val="both"/>
    </w:pPr>
    <w:rPr>
      <w:rFonts w:ascii="Times New Roman CYR" w:eastAsia="Times New Roman" w:hAnsi="Times New Roman CYR" w:cs="Times New Roman CYR"/>
      <w:b w:val="0"/>
      <w:sz w:val="24"/>
      <w:szCs w:val="24"/>
      <w:lang w:eastAsia="ru-RU"/>
    </w:rPr>
  </w:style>
  <w:style w:type="paragraph" w:customStyle="1" w:styleId="s1">
    <w:name w:val="s_1"/>
    <w:basedOn w:val="a1"/>
    <w:rsid w:val="00D30079"/>
    <w:pPr>
      <w:spacing w:before="100" w:beforeAutospacing="1" w:after="100" w:afterAutospacing="1" w:line="240" w:lineRule="auto"/>
    </w:pPr>
    <w:rPr>
      <w:rFonts w:eastAsia="Times New Roman"/>
      <w:b w:val="0"/>
      <w:sz w:val="24"/>
      <w:szCs w:val="24"/>
      <w:lang w:eastAsia="ru-RU"/>
    </w:rPr>
  </w:style>
  <w:style w:type="character" w:customStyle="1" w:styleId="60">
    <w:name w:val="Заголовок 6 Знак"/>
    <w:basedOn w:val="a2"/>
    <w:link w:val="6"/>
    <w:rsid w:val="001E1A8C"/>
    <w:rPr>
      <w:rFonts w:asciiTheme="majorHAnsi" w:eastAsiaTheme="majorEastAsia" w:hAnsiTheme="majorHAnsi" w:cstheme="majorBidi"/>
      <w:color w:val="1F3763" w:themeColor="accent1" w:themeShade="7F"/>
      <w:sz w:val="24"/>
      <w:lang w:eastAsia="ru-RU"/>
    </w:rPr>
  </w:style>
  <w:style w:type="character" w:customStyle="1" w:styleId="80">
    <w:name w:val="Заголовок 8 Знак"/>
    <w:basedOn w:val="a2"/>
    <w:link w:val="8"/>
    <w:uiPriority w:val="99"/>
    <w:rsid w:val="001E1A8C"/>
    <w:rPr>
      <w:rFonts w:ascii="Arial" w:eastAsia="Times New Roman" w:hAnsi="Arial" w:cs="Times New Roman"/>
      <w:i/>
      <w:sz w:val="20"/>
      <w:szCs w:val="20"/>
      <w:lang w:eastAsia="ru-RU"/>
    </w:rPr>
  </w:style>
  <w:style w:type="character" w:customStyle="1" w:styleId="90">
    <w:name w:val="Заголовок 9 Знак"/>
    <w:basedOn w:val="a2"/>
    <w:link w:val="9"/>
    <w:uiPriority w:val="9"/>
    <w:semiHidden/>
    <w:rsid w:val="001E1A8C"/>
    <w:rPr>
      <w:rFonts w:asciiTheme="majorHAnsi" w:eastAsiaTheme="majorEastAsia" w:hAnsiTheme="majorHAnsi" w:cstheme="majorBidi"/>
      <w:i/>
      <w:iCs/>
      <w:color w:val="272727" w:themeColor="text1" w:themeTint="D8"/>
      <w:sz w:val="21"/>
      <w:szCs w:val="21"/>
      <w:lang w:eastAsia="ru-RU"/>
    </w:rPr>
  </w:style>
  <w:style w:type="character" w:customStyle="1" w:styleId="295pt">
    <w:name w:val="Основной текст (2) + 9;5 pt"/>
    <w:basedOn w:val="27"/>
    <w:rsid w:val="001E1A8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0pt">
    <w:name w:val="Основной текст (2) + 8;5 pt;Полужирный;Курсив;Интервал 0 pt"/>
    <w:basedOn w:val="27"/>
    <w:rsid w:val="001E1A8C"/>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ru-RU" w:eastAsia="ru-RU" w:bidi="ru-RU"/>
    </w:rPr>
  </w:style>
  <w:style w:type="character" w:customStyle="1" w:styleId="265pt">
    <w:name w:val="Основной текст (2) + 6;5 pt"/>
    <w:basedOn w:val="27"/>
    <w:rsid w:val="001E1A8C"/>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onsolas4pt">
    <w:name w:val="Основной текст (2) + Consolas;4 pt;Курсив"/>
    <w:basedOn w:val="27"/>
    <w:rsid w:val="001E1A8C"/>
    <w:rPr>
      <w:rFonts w:ascii="Consolas" w:eastAsia="Consolas" w:hAnsi="Consolas" w:cs="Consolas"/>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2FranklinGothicDemi10pt">
    <w:name w:val="Основной текст (2) + Franklin Gothic Demi;10 pt"/>
    <w:basedOn w:val="27"/>
    <w:rsid w:val="001E1A8C"/>
    <w:rPr>
      <w:rFonts w:ascii="Franklin Gothic Demi" w:eastAsia="Franklin Gothic Demi" w:hAnsi="Franklin Gothic Demi" w:cs="Franklin Gothic Demi"/>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Garamond55pt">
    <w:name w:val="Основной текст (2) + Garamond;5;5 pt"/>
    <w:basedOn w:val="27"/>
    <w:rsid w:val="001E1A8C"/>
    <w:rPr>
      <w:rFonts w:ascii="Garamond" w:eastAsia="Garamond" w:hAnsi="Garamond" w:cs="Garamond"/>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54">
    <w:name w:val="Основной текст (5)_"/>
    <w:basedOn w:val="a2"/>
    <w:link w:val="55"/>
    <w:rsid w:val="001E1A8C"/>
    <w:rPr>
      <w:rFonts w:ascii="Times New Roman" w:eastAsia="Times New Roman" w:hAnsi="Times New Roman" w:cs="Times New Roman"/>
      <w:shd w:val="clear" w:color="auto" w:fill="FFFFFF"/>
    </w:rPr>
  </w:style>
  <w:style w:type="paragraph" w:customStyle="1" w:styleId="55">
    <w:name w:val="Основной текст (5)"/>
    <w:basedOn w:val="a1"/>
    <w:link w:val="54"/>
    <w:rsid w:val="001E1A8C"/>
    <w:pPr>
      <w:widowControl w:val="0"/>
      <w:shd w:val="clear" w:color="auto" w:fill="FFFFFF"/>
      <w:spacing w:after="1080" w:line="0" w:lineRule="atLeast"/>
      <w:jc w:val="center"/>
    </w:pPr>
    <w:rPr>
      <w:rFonts w:eastAsia="Times New Roman"/>
      <w:b w:val="0"/>
      <w:sz w:val="22"/>
    </w:rPr>
  </w:style>
  <w:style w:type="character" w:customStyle="1" w:styleId="211pt1">
    <w:name w:val="Основной текст (2) + 11 pt;Не полужирный"/>
    <w:basedOn w:val="a2"/>
    <w:rsid w:val="001E1A8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2">
    <w:name w:val="Основной текст (2) + 11 pt;Курсив"/>
    <w:basedOn w:val="a2"/>
    <w:rsid w:val="001E1A8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1d">
    <w:name w:val="Гиперссылка1"/>
    <w:basedOn w:val="a1"/>
    <w:rsid w:val="00B5621D"/>
    <w:pPr>
      <w:spacing w:after="160" w:line="264" w:lineRule="auto"/>
    </w:pPr>
    <w:rPr>
      <w:rFonts w:asciiTheme="minorHAnsi" w:eastAsia="Times New Roman" w:hAnsiTheme="minorHAnsi"/>
      <w:b w:val="0"/>
      <w:color w:val="0563C1" w:themeColor="hyperlink"/>
      <w:sz w:val="22"/>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6203">
      <w:bodyDiv w:val="1"/>
      <w:marLeft w:val="0"/>
      <w:marRight w:val="0"/>
      <w:marTop w:val="0"/>
      <w:marBottom w:val="0"/>
      <w:divBdr>
        <w:top w:val="none" w:sz="0" w:space="0" w:color="auto"/>
        <w:left w:val="none" w:sz="0" w:space="0" w:color="auto"/>
        <w:bottom w:val="none" w:sz="0" w:space="0" w:color="auto"/>
        <w:right w:val="none" w:sz="0" w:space="0" w:color="auto"/>
      </w:divBdr>
    </w:div>
    <w:div w:id="42406391">
      <w:bodyDiv w:val="1"/>
      <w:marLeft w:val="0"/>
      <w:marRight w:val="0"/>
      <w:marTop w:val="0"/>
      <w:marBottom w:val="0"/>
      <w:divBdr>
        <w:top w:val="none" w:sz="0" w:space="0" w:color="auto"/>
        <w:left w:val="none" w:sz="0" w:space="0" w:color="auto"/>
        <w:bottom w:val="none" w:sz="0" w:space="0" w:color="auto"/>
        <w:right w:val="none" w:sz="0" w:space="0" w:color="auto"/>
      </w:divBdr>
    </w:div>
    <w:div w:id="58133955">
      <w:bodyDiv w:val="1"/>
      <w:marLeft w:val="0"/>
      <w:marRight w:val="0"/>
      <w:marTop w:val="0"/>
      <w:marBottom w:val="0"/>
      <w:divBdr>
        <w:top w:val="none" w:sz="0" w:space="0" w:color="auto"/>
        <w:left w:val="none" w:sz="0" w:space="0" w:color="auto"/>
        <w:bottom w:val="none" w:sz="0" w:space="0" w:color="auto"/>
        <w:right w:val="none" w:sz="0" w:space="0" w:color="auto"/>
      </w:divBdr>
    </w:div>
    <w:div w:id="59133842">
      <w:bodyDiv w:val="1"/>
      <w:marLeft w:val="0"/>
      <w:marRight w:val="0"/>
      <w:marTop w:val="0"/>
      <w:marBottom w:val="0"/>
      <w:divBdr>
        <w:top w:val="none" w:sz="0" w:space="0" w:color="auto"/>
        <w:left w:val="none" w:sz="0" w:space="0" w:color="auto"/>
        <w:bottom w:val="none" w:sz="0" w:space="0" w:color="auto"/>
        <w:right w:val="none" w:sz="0" w:space="0" w:color="auto"/>
      </w:divBdr>
    </w:div>
    <w:div w:id="94374988">
      <w:bodyDiv w:val="1"/>
      <w:marLeft w:val="0"/>
      <w:marRight w:val="0"/>
      <w:marTop w:val="0"/>
      <w:marBottom w:val="0"/>
      <w:divBdr>
        <w:top w:val="none" w:sz="0" w:space="0" w:color="auto"/>
        <w:left w:val="none" w:sz="0" w:space="0" w:color="auto"/>
        <w:bottom w:val="none" w:sz="0" w:space="0" w:color="auto"/>
        <w:right w:val="none" w:sz="0" w:space="0" w:color="auto"/>
      </w:divBdr>
    </w:div>
    <w:div w:id="99299203">
      <w:bodyDiv w:val="1"/>
      <w:marLeft w:val="0"/>
      <w:marRight w:val="0"/>
      <w:marTop w:val="0"/>
      <w:marBottom w:val="0"/>
      <w:divBdr>
        <w:top w:val="none" w:sz="0" w:space="0" w:color="auto"/>
        <w:left w:val="none" w:sz="0" w:space="0" w:color="auto"/>
        <w:bottom w:val="none" w:sz="0" w:space="0" w:color="auto"/>
        <w:right w:val="none" w:sz="0" w:space="0" w:color="auto"/>
      </w:divBdr>
    </w:div>
    <w:div w:id="134956369">
      <w:bodyDiv w:val="1"/>
      <w:marLeft w:val="0"/>
      <w:marRight w:val="0"/>
      <w:marTop w:val="0"/>
      <w:marBottom w:val="0"/>
      <w:divBdr>
        <w:top w:val="none" w:sz="0" w:space="0" w:color="auto"/>
        <w:left w:val="none" w:sz="0" w:space="0" w:color="auto"/>
        <w:bottom w:val="none" w:sz="0" w:space="0" w:color="auto"/>
        <w:right w:val="none" w:sz="0" w:space="0" w:color="auto"/>
      </w:divBdr>
    </w:div>
    <w:div w:id="136605140">
      <w:bodyDiv w:val="1"/>
      <w:marLeft w:val="0"/>
      <w:marRight w:val="0"/>
      <w:marTop w:val="0"/>
      <w:marBottom w:val="0"/>
      <w:divBdr>
        <w:top w:val="none" w:sz="0" w:space="0" w:color="auto"/>
        <w:left w:val="none" w:sz="0" w:space="0" w:color="auto"/>
        <w:bottom w:val="none" w:sz="0" w:space="0" w:color="auto"/>
        <w:right w:val="none" w:sz="0" w:space="0" w:color="auto"/>
      </w:divBdr>
    </w:div>
    <w:div w:id="193806996">
      <w:bodyDiv w:val="1"/>
      <w:marLeft w:val="0"/>
      <w:marRight w:val="0"/>
      <w:marTop w:val="0"/>
      <w:marBottom w:val="0"/>
      <w:divBdr>
        <w:top w:val="none" w:sz="0" w:space="0" w:color="auto"/>
        <w:left w:val="none" w:sz="0" w:space="0" w:color="auto"/>
        <w:bottom w:val="none" w:sz="0" w:space="0" w:color="auto"/>
        <w:right w:val="none" w:sz="0" w:space="0" w:color="auto"/>
      </w:divBdr>
    </w:div>
    <w:div w:id="200241886">
      <w:bodyDiv w:val="1"/>
      <w:marLeft w:val="0"/>
      <w:marRight w:val="0"/>
      <w:marTop w:val="0"/>
      <w:marBottom w:val="0"/>
      <w:divBdr>
        <w:top w:val="none" w:sz="0" w:space="0" w:color="auto"/>
        <w:left w:val="none" w:sz="0" w:space="0" w:color="auto"/>
        <w:bottom w:val="none" w:sz="0" w:space="0" w:color="auto"/>
        <w:right w:val="none" w:sz="0" w:space="0" w:color="auto"/>
      </w:divBdr>
    </w:div>
    <w:div w:id="242103761">
      <w:bodyDiv w:val="1"/>
      <w:marLeft w:val="0"/>
      <w:marRight w:val="0"/>
      <w:marTop w:val="0"/>
      <w:marBottom w:val="0"/>
      <w:divBdr>
        <w:top w:val="none" w:sz="0" w:space="0" w:color="auto"/>
        <w:left w:val="none" w:sz="0" w:space="0" w:color="auto"/>
        <w:bottom w:val="none" w:sz="0" w:space="0" w:color="auto"/>
        <w:right w:val="none" w:sz="0" w:space="0" w:color="auto"/>
      </w:divBdr>
    </w:div>
    <w:div w:id="246305626">
      <w:bodyDiv w:val="1"/>
      <w:marLeft w:val="0"/>
      <w:marRight w:val="0"/>
      <w:marTop w:val="0"/>
      <w:marBottom w:val="0"/>
      <w:divBdr>
        <w:top w:val="none" w:sz="0" w:space="0" w:color="auto"/>
        <w:left w:val="none" w:sz="0" w:space="0" w:color="auto"/>
        <w:bottom w:val="none" w:sz="0" w:space="0" w:color="auto"/>
        <w:right w:val="none" w:sz="0" w:space="0" w:color="auto"/>
      </w:divBdr>
    </w:div>
    <w:div w:id="262034578">
      <w:bodyDiv w:val="1"/>
      <w:marLeft w:val="0"/>
      <w:marRight w:val="0"/>
      <w:marTop w:val="0"/>
      <w:marBottom w:val="0"/>
      <w:divBdr>
        <w:top w:val="none" w:sz="0" w:space="0" w:color="auto"/>
        <w:left w:val="none" w:sz="0" w:space="0" w:color="auto"/>
        <w:bottom w:val="none" w:sz="0" w:space="0" w:color="auto"/>
        <w:right w:val="none" w:sz="0" w:space="0" w:color="auto"/>
      </w:divBdr>
    </w:div>
    <w:div w:id="285550835">
      <w:bodyDiv w:val="1"/>
      <w:marLeft w:val="0"/>
      <w:marRight w:val="0"/>
      <w:marTop w:val="0"/>
      <w:marBottom w:val="0"/>
      <w:divBdr>
        <w:top w:val="none" w:sz="0" w:space="0" w:color="auto"/>
        <w:left w:val="none" w:sz="0" w:space="0" w:color="auto"/>
        <w:bottom w:val="none" w:sz="0" w:space="0" w:color="auto"/>
        <w:right w:val="none" w:sz="0" w:space="0" w:color="auto"/>
      </w:divBdr>
    </w:div>
    <w:div w:id="288899686">
      <w:bodyDiv w:val="1"/>
      <w:marLeft w:val="0"/>
      <w:marRight w:val="0"/>
      <w:marTop w:val="0"/>
      <w:marBottom w:val="0"/>
      <w:divBdr>
        <w:top w:val="none" w:sz="0" w:space="0" w:color="auto"/>
        <w:left w:val="none" w:sz="0" w:space="0" w:color="auto"/>
        <w:bottom w:val="none" w:sz="0" w:space="0" w:color="auto"/>
        <w:right w:val="none" w:sz="0" w:space="0" w:color="auto"/>
      </w:divBdr>
    </w:div>
    <w:div w:id="305401431">
      <w:bodyDiv w:val="1"/>
      <w:marLeft w:val="0"/>
      <w:marRight w:val="0"/>
      <w:marTop w:val="0"/>
      <w:marBottom w:val="0"/>
      <w:divBdr>
        <w:top w:val="none" w:sz="0" w:space="0" w:color="auto"/>
        <w:left w:val="none" w:sz="0" w:space="0" w:color="auto"/>
        <w:bottom w:val="none" w:sz="0" w:space="0" w:color="auto"/>
        <w:right w:val="none" w:sz="0" w:space="0" w:color="auto"/>
      </w:divBdr>
    </w:div>
    <w:div w:id="385228155">
      <w:bodyDiv w:val="1"/>
      <w:marLeft w:val="0"/>
      <w:marRight w:val="0"/>
      <w:marTop w:val="0"/>
      <w:marBottom w:val="0"/>
      <w:divBdr>
        <w:top w:val="none" w:sz="0" w:space="0" w:color="auto"/>
        <w:left w:val="none" w:sz="0" w:space="0" w:color="auto"/>
        <w:bottom w:val="none" w:sz="0" w:space="0" w:color="auto"/>
        <w:right w:val="none" w:sz="0" w:space="0" w:color="auto"/>
      </w:divBdr>
    </w:div>
    <w:div w:id="419446043">
      <w:bodyDiv w:val="1"/>
      <w:marLeft w:val="0"/>
      <w:marRight w:val="0"/>
      <w:marTop w:val="0"/>
      <w:marBottom w:val="0"/>
      <w:divBdr>
        <w:top w:val="none" w:sz="0" w:space="0" w:color="auto"/>
        <w:left w:val="none" w:sz="0" w:space="0" w:color="auto"/>
        <w:bottom w:val="none" w:sz="0" w:space="0" w:color="auto"/>
        <w:right w:val="none" w:sz="0" w:space="0" w:color="auto"/>
      </w:divBdr>
    </w:div>
    <w:div w:id="433474226">
      <w:bodyDiv w:val="1"/>
      <w:marLeft w:val="0"/>
      <w:marRight w:val="0"/>
      <w:marTop w:val="0"/>
      <w:marBottom w:val="0"/>
      <w:divBdr>
        <w:top w:val="none" w:sz="0" w:space="0" w:color="auto"/>
        <w:left w:val="none" w:sz="0" w:space="0" w:color="auto"/>
        <w:bottom w:val="none" w:sz="0" w:space="0" w:color="auto"/>
        <w:right w:val="none" w:sz="0" w:space="0" w:color="auto"/>
      </w:divBdr>
    </w:div>
    <w:div w:id="445929639">
      <w:bodyDiv w:val="1"/>
      <w:marLeft w:val="0"/>
      <w:marRight w:val="0"/>
      <w:marTop w:val="0"/>
      <w:marBottom w:val="0"/>
      <w:divBdr>
        <w:top w:val="none" w:sz="0" w:space="0" w:color="auto"/>
        <w:left w:val="none" w:sz="0" w:space="0" w:color="auto"/>
        <w:bottom w:val="none" w:sz="0" w:space="0" w:color="auto"/>
        <w:right w:val="none" w:sz="0" w:space="0" w:color="auto"/>
      </w:divBdr>
    </w:div>
    <w:div w:id="457990338">
      <w:bodyDiv w:val="1"/>
      <w:marLeft w:val="0"/>
      <w:marRight w:val="0"/>
      <w:marTop w:val="0"/>
      <w:marBottom w:val="0"/>
      <w:divBdr>
        <w:top w:val="none" w:sz="0" w:space="0" w:color="auto"/>
        <w:left w:val="none" w:sz="0" w:space="0" w:color="auto"/>
        <w:bottom w:val="none" w:sz="0" w:space="0" w:color="auto"/>
        <w:right w:val="none" w:sz="0" w:space="0" w:color="auto"/>
      </w:divBdr>
    </w:div>
    <w:div w:id="483159073">
      <w:bodyDiv w:val="1"/>
      <w:marLeft w:val="0"/>
      <w:marRight w:val="0"/>
      <w:marTop w:val="0"/>
      <w:marBottom w:val="0"/>
      <w:divBdr>
        <w:top w:val="none" w:sz="0" w:space="0" w:color="auto"/>
        <w:left w:val="none" w:sz="0" w:space="0" w:color="auto"/>
        <w:bottom w:val="none" w:sz="0" w:space="0" w:color="auto"/>
        <w:right w:val="none" w:sz="0" w:space="0" w:color="auto"/>
      </w:divBdr>
    </w:div>
    <w:div w:id="495733624">
      <w:bodyDiv w:val="1"/>
      <w:marLeft w:val="0"/>
      <w:marRight w:val="0"/>
      <w:marTop w:val="0"/>
      <w:marBottom w:val="0"/>
      <w:divBdr>
        <w:top w:val="none" w:sz="0" w:space="0" w:color="auto"/>
        <w:left w:val="none" w:sz="0" w:space="0" w:color="auto"/>
        <w:bottom w:val="none" w:sz="0" w:space="0" w:color="auto"/>
        <w:right w:val="none" w:sz="0" w:space="0" w:color="auto"/>
      </w:divBdr>
    </w:div>
    <w:div w:id="512259033">
      <w:bodyDiv w:val="1"/>
      <w:marLeft w:val="0"/>
      <w:marRight w:val="0"/>
      <w:marTop w:val="0"/>
      <w:marBottom w:val="0"/>
      <w:divBdr>
        <w:top w:val="none" w:sz="0" w:space="0" w:color="auto"/>
        <w:left w:val="none" w:sz="0" w:space="0" w:color="auto"/>
        <w:bottom w:val="none" w:sz="0" w:space="0" w:color="auto"/>
        <w:right w:val="none" w:sz="0" w:space="0" w:color="auto"/>
      </w:divBdr>
    </w:div>
    <w:div w:id="526796498">
      <w:bodyDiv w:val="1"/>
      <w:marLeft w:val="0"/>
      <w:marRight w:val="0"/>
      <w:marTop w:val="0"/>
      <w:marBottom w:val="0"/>
      <w:divBdr>
        <w:top w:val="none" w:sz="0" w:space="0" w:color="auto"/>
        <w:left w:val="none" w:sz="0" w:space="0" w:color="auto"/>
        <w:bottom w:val="none" w:sz="0" w:space="0" w:color="auto"/>
        <w:right w:val="none" w:sz="0" w:space="0" w:color="auto"/>
      </w:divBdr>
    </w:div>
    <w:div w:id="549727592">
      <w:bodyDiv w:val="1"/>
      <w:marLeft w:val="0"/>
      <w:marRight w:val="0"/>
      <w:marTop w:val="0"/>
      <w:marBottom w:val="0"/>
      <w:divBdr>
        <w:top w:val="none" w:sz="0" w:space="0" w:color="auto"/>
        <w:left w:val="none" w:sz="0" w:space="0" w:color="auto"/>
        <w:bottom w:val="none" w:sz="0" w:space="0" w:color="auto"/>
        <w:right w:val="none" w:sz="0" w:space="0" w:color="auto"/>
      </w:divBdr>
    </w:div>
    <w:div w:id="550922708">
      <w:bodyDiv w:val="1"/>
      <w:marLeft w:val="0"/>
      <w:marRight w:val="0"/>
      <w:marTop w:val="0"/>
      <w:marBottom w:val="0"/>
      <w:divBdr>
        <w:top w:val="none" w:sz="0" w:space="0" w:color="auto"/>
        <w:left w:val="none" w:sz="0" w:space="0" w:color="auto"/>
        <w:bottom w:val="none" w:sz="0" w:space="0" w:color="auto"/>
        <w:right w:val="none" w:sz="0" w:space="0" w:color="auto"/>
      </w:divBdr>
    </w:div>
    <w:div w:id="590823184">
      <w:bodyDiv w:val="1"/>
      <w:marLeft w:val="0"/>
      <w:marRight w:val="0"/>
      <w:marTop w:val="0"/>
      <w:marBottom w:val="0"/>
      <w:divBdr>
        <w:top w:val="none" w:sz="0" w:space="0" w:color="auto"/>
        <w:left w:val="none" w:sz="0" w:space="0" w:color="auto"/>
        <w:bottom w:val="none" w:sz="0" w:space="0" w:color="auto"/>
        <w:right w:val="none" w:sz="0" w:space="0" w:color="auto"/>
      </w:divBdr>
    </w:div>
    <w:div w:id="592860382">
      <w:bodyDiv w:val="1"/>
      <w:marLeft w:val="0"/>
      <w:marRight w:val="0"/>
      <w:marTop w:val="0"/>
      <w:marBottom w:val="0"/>
      <w:divBdr>
        <w:top w:val="none" w:sz="0" w:space="0" w:color="auto"/>
        <w:left w:val="none" w:sz="0" w:space="0" w:color="auto"/>
        <w:bottom w:val="none" w:sz="0" w:space="0" w:color="auto"/>
        <w:right w:val="none" w:sz="0" w:space="0" w:color="auto"/>
      </w:divBdr>
    </w:div>
    <w:div w:id="626932016">
      <w:bodyDiv w:val="1"/>
      <w:marLeft w:val="0"/>
      <w:marRight w:val="0"/>
      <w:marTop w:val="0"/>
      <w:marBottom w:val="0"/>
      <w:divBdr>
        <w:top w:val="none" w:sz="0" w:space="0" w:color="auto"/>
        <w:left w:val="none" w:sz="0" w:space="0" w:color="auto"/>
        <w:bottom w:val="none" w:sz="0" w:space="0" w:color="auto"/>
        <w:right w:val="none" w:sz="0" w:space="0" w:color="auto"/>
      </w:divBdr>
    </w:div>
    <w:div w:id="694889526">
      <w:bodyDiv w:val="1"/>
      <w:marLeft w:val="0"/>
      <w:marRight w:val="0"/>
      <w:marTop w:val="0"/>
      <w:marBottom w:val="0"/>
      <w:divBdr>
        <w:top w:val="none" w:sz="0" w:space="0" w:color="auto"/>
        <w:left w:val="none" w:sz="0" w:space="0" w:color="auto"/>
        <w:bottom w:val="none" w:sz="0" w:space="0" w:color="auto"/>
        <w:right w:val="none" w:sz="0" w:space="0" w:color="auto"/>
      </w:divBdr>
    </w:div>
    <w:div w:id="699865920">
      <w:bodyDiv w:val="1"/>
      <w:marLeft w:val="0"/>
      <w:marRight w:val="0"/>
      <w:marTop w:val="0"/>
      <w:marBottom w:val="0"/>
      <w:divBdr>
        <w:top w:val="none" w:sz="0" w:space="0" w:color="auto"/>
        <w:left w:val="none" w:sz="0" w:space="0" w:color="auto"/>
        <w:bottom w:val="none" w:sz="0" w:space="0" w:color="auto"/>
        <w:right w:val="none" w:sz="0" w:space="0" w:color="auto"/>
      </w:divBdr>
    </w:div>
    <w:div w:id="708605105">
      <w:bodyDiv w:val="1"/>
      <w:marLeft w:val="0"/>
      <w:marRight w:val="0"/>
      <w:marTop w:val="0"/>
      <w:marBottom w:val="0"/>
      <w:divBdr>
        <w:top w:val="none" w:sz="0" w:space="0" w:color="auto"/>
        <w:left w:val="none" w:sz="0" w:space="0" w:color="auto"/>
        <w:bottom w:val="none" w:sz="0" w:space="0" w:color="auto"/>
        <w:right w:val="none" w:sz="0" w:space="0" w:color="auto"/>
      </w:divBdr>
    </w:div>
    <w:div w:id="714811484">
      <w:bodyDiv w:val="1"/>
      <w:marLeft w:val="0"/>
      <w:marRight w:val="0"/>
      <w:marTop w:val="0"/>
      <w:marBottom w:val="0"/>
      <w:divBdr>
        <w:top w:val="none" w:sz="0" w:space="0" w:color="auto"/>
        <w:left w:val="none" w:sz="0" w:space="0" w:color="auto"/>
        <w:bottom w:val="none" w:sz="0" w:space="0" w:color="auto"/>
        <w:right w:val="none" w:sz="0" w:space="0" w:color="auto"/>
      </w:divBdr>
    </w:div>
    <w:div w:id="723409833">
      <w:bodyDiv w:val="1"/>
      <w:marLeft w:val="0"/>
      <w:marRight w:val="0"/>
      <w:marTop w:val="0"/>
      <w:marBottom w:val="0"/>
      <w:divBdr>
        <w:top w:val="none" w:sz="0" w:space="0" w:color="auto"/>
        <w:left w:val="none" w:sz="0" w:space="0" w:color="auto"/>
        <w:bottom w:val="none" w:sz="0" w:space="0" w:color="auto"/>
        <w:right w:val="none" w:sz="0" w:space="0" w:color="auto"/>
      </w:divBdr>
    </w:div>
    <w:div w:id="758867352">
      <w:bodyDiv w:val="1"/>
      <w:marLeft w:val="0"/>
      <w:marRight w:val="0"/>
      <w:marTop w:val="0"/>
      <w:marBottom w:val="0"/>
      <w:divBdr>
        <w:top w:val="none" w:sz="0" w:space="0" w:color="auto"/>
        <w:left w:val="none" w:sz="0" w:space="0" w:color="auto"/>
        <w:bottom w:val="none" w:sz="0" w:space="0" w:color="auto"/>
        <w:right w:val="none" w:sz="0" w:space="0" w:color="auto"/>
      </w:divBdr>
    </w:div>
    <w:div w:id="788351549">
      <w:bodyDiv w:val="1"/>
      <w:marLeft w:val="0"/>
      <w:marRight w:val="0"/>
      <w:marTop w:val="0"/>
      <w:marBottom w:val="0"/>
      <w:divBdr>
        <w:top w:val="none" w:sz="0" w:space="0" w:color="auto"/>
        <w:left w:val="none" w:sz="0" w:space="0" w:color="auto"/>
        <w:bottom w:val="none" w:sz="0" w:space="0" w:color="auto"/>
        <w:right w:val="none" w:sz="0" w:space="0" w:color="auto"/>
      </w:divBdr>
    </w:div>
    <w:div w:id="804738712">
      <w:bodyDiv w:val="1"/>
      <w:marLeft w:val="0"/>
      <w:marRight w:val="0"/>
      <w:marTop w:val="0"/>
      <w:marBottom w:val="0"/>
      <w:divBdr>
        <w:top w:val="none" w:sz="0" w:space="0" w:color="auto"/>
        <w:left w:val="none" w:sz="0" w:space="0" w:color="auto"/>
        <w:bottom w:val="none" w:sz="0" w:space="0" w:color="auto"/>
        <w:right w:val="none" w:sz="0" w:space="0" w:color="auto"/>
      </w:divBdr>
    </w:div>
    <w:div w:id="826242328">
      <w:bodyDiv w:val="1"/>
      <w:marLeft w:val="0"/>
      <w:marRight w:val="0"/>
      <w:marTop w:val="0"/>
      <w:marBottom w:val="0"/>
      <w:divBdr>
        <w:top w:val="none" w:sz="0" w:space="0" w:color="auto"/>
        <w:left w:val="none" w:sz="0" w:space="0" w:color="auto"/>
        <w:bottom w:val="none" w:sz="0" w:space="0" w:color="auto"/>
        <w:right w:val="none" w:sz="0" w:space="0" w:color="auto"/>
      </w:divBdr>
    </w:div>
    <w:div w:id="904685331">
      <w:bodyDiv w:val="1"/>
      <w:marLeft w:val="0"/>
      <w:marRight w:val="0"/>
      <w:marTop w:val="0"/>
      <w:marBottom w:val="0"/>
      <w:divBdr>
        <w:top w:val="none" w:sz="0" w:space="0" w:color="auto"/>
        <w:left w:val="none" w:sz="0" w:space="0" w:color="auto"/>
        <w:bottom w:val="none" w:sz="0" w:space="0" w:color="auto"/>
        <w:right w:val="none" w:sz="0" w:space="0" w:color="auto"/>
      </w:divBdr>
    </w:div>
    <w:div w:id="937444304">
      <w:bodyDiv w:val="1"/>
      <w:marLeft w:val="0"/>
      <w:marRight w:val="0"/>
      <w:marTop w:val="0"/>
      <w:marBottom w:val="0"/>
      <w:divBdr>
        <w:top w:val="none" w:sz="0" w:space="0" w:color="auto"/>
        <w:left w:val="none" w:sz="0" w:space="0" w:color="auto"/>
        <w:bottom w:val="none" w:sz="0" w:space="0" w:color="auto"/>
        <w:right w:val="none" w:sz="0" w:space="0" w:color="auto"/>
      </w:divBdr>
    </w:div>
    <w:div w:id="951549943">
      <w:bodyDiv w:val="1"/>
      <w:marLeft w:val="0"/>
      <w:marRight w:val="0"/>
      <w:marTop w:val="0"/>
      <w:marBottom w:val="0"/>
      <w:divBdr>
        <w:top w:val="none" w:sz="0" w:space="0" w:color="auto"/>
        <w:left w:val="none" w:sz="0" w:space="0" w:color="auto"/>
        <w:bottom w:val="none" w:sz="0" w:space="0" w:color="auto"/>
        <w:right w:val="none" w:sz="0" w:space="0" w:color="auto"/>
      </w:divBdr>
    </w:div>
    <w:div w:id="989485047">
      <w:bodyDiv w:val="1"/>
      <w:marLeft w:val="0"/>
      <w:marRight w:val="0"/>
      <w:marTop w:val="0"/>
      <w:marBottom w:val="0"/>
      <w:divBdr>
        <w:top w:val="none" w:sz="0" w:space="0" w:color="auto"/>
        <w:left w:val="none" w:sz="0" w:space="0" w:color="auto"/>
        <w:bottom w:val="none" w:sz="0" w:space="0" w:color="auto"/>
        <w:right w:val="none" w:sz="0" w:space="0" w:color="auto"/>
      </w:divBdr>
    </w:div>
    <w:div w:id="991912411">
      <w:bodyDiv w:val="1"/>
      <w:marLeft w:val="0"/>
      <w:marRight w:val="0"/>
      <w:marTop w:val="0"/>
      <w:marBottom w:val="0"/>
      <w:divBdr>
        <w:top w:val="none" w:sz="0" w:space="0" w:color="auto"/>
        <w:left w:val="none" w:sz="0" w:space="0" w:color="auto"/>
        <w:bottom w:val="none" w:sz="0" w:space="0" w:color="auto"/>
        <w:right w:val="none" w:sz="0" w:space="0" w:color="auto"/>
      </w:divBdr>
    </w:div>
    <w:div w:id="1012798529">
      <w:bodyDiv w:val="1"/>
      <w:marLeft w:val="0"/>
      <w:marRight w:val="0"/>
      <w:marTop w:val="0"/>
      <w:marBottom w:val="0"/>
      <w:divBdr>
        <w:top w:val="none" w:sz="0" w:space="0" w:color="auto"/>
        <w:left w:val="none" w:sz="0" w:space="0" w:color="auto"/>
        <w:bottom w:val="none" w:sz="0" w:space="0" w:color="auto"/>
        <w:right w:val="none" w:sz="0" w:space="0" w:color="auto"/>
      </w:divBdr>
    </w:div>
    <w:div w:id="1038118259">
      <w:bodyDiv w:val="1"/>
      <w:marLeft w:val="0"/>
      <w:marRight w:val="0"/>
      <w:marTop w:val="0"/>
      <w:marBottom w:val="0"/>
      <w:divBdr>
        <w:top w:val="none" w:sz="0" w:space="0" w:color="auto"/>
        <w:left w:val="none" w:sz="0" w:space="0" w:color="auto"/>
        <w:bottom w:val="none" w:sz="0" w:space="0" w:color="auto"/>
        <w:right w:val="none" w:sz="0" w:space="0" w:color="auto"/>
      </w:divBdr>
    </w:div>
    <w:div w:id="1040474097">
      <w:bodyDiv w:val="1"/>
      <w:marLeft w:val="0"/>
      <w:marRight w:val="0"/>
      <w:marTop w:val="0"/>
      <w:marBottom w:val="0"/>
      <w:divBdr>
        <w:top w:val="none" w:sz="0" w:space="0" w:color="auto"/>
        <w:left w:val="none" w:sz="0" w:space="0" w:color="auto"/>
        <w:bottom w:val="none" w:sz="0" w:space="0" w:color="auto"/>
        <w:right w:val="none" w:sz="0" w:space="0" w:color="auto"/>
      </w:divBdr>
    </w:div>
    <w:div w:id="1073623028">
      <w:bodyDiv w:val="1"/>
      <w:marLeft w:val="0"/>
      <w:marRight w:val="0"/>
      <w:marTop w:val="0"/>
      <w:marBottom w:val="0"/>
      <w:divBdr>
        <w:top w:val="none" w:sz="0" w:space="0" w:color="auto"/>
        <w:left w:val="none" w:sz="0" w:space="0" w:color="auto"/>
        <w:bottom w:val="none" w:sz="0" w:space="0" w:color="auto"/>
        <w:right w:val="none" w:sz="0" w:space="0" w:color="auto"/>
      </w:divBdr>
    </w:div>
    <w:div w:id="1091972589">
      <w:bodyDiv w:val="1"/>
      <w:marLeft w:val="0"/>
      <w:marRight w:val="0"/>
      <w:marTop w:val="0"/>
      <w:marBottom w:val="0"/>
      <w:divBdr>
        <w:top w:val="none" w:sz="0" w:space="0" w:color="auto"/>
        <w:left w:val="none" w:sz="0" w:space="0" w:color="auto"/>
        <w:bottom w:val="none" w:sz="0" w:space="0" w:color="auto"/>
        <w:right w:val="none" w:sz="0" w:space="0" w:color="auto"/>
      </w:divBdr>
    </w:div>
    <w:div w:id="1126580350">
      <w:bodyDiv w:val="1"/>
      <w:marLeft w:val="0"/>
      <w:marRight w:val="0"/>
      <w:marTop w:val="0"/>
      <w:marBottom w:val="0"/>
      <w:divBdr>
        <w:top w:val="none" w:sz="0" w:space="0" w:color="auto"/>
        <w:left w:val="none" w:sz="0" w:space="0" w:color="auto"/>
        <w:bottom w:val="none" w:sz="0" w:space="0" w:color="auto"/>
        <w:right w:val="none" w:sz="0" w:space="0" w:color="auto"/>
      </w:divBdr>
    </w:div>
    <w:div w:id="1155754119">
      <w:bodyDiv w:val="1"/>
      <w:marLeft w:val="0"/>
      <w:marRight w:val="0"/>
      <w:marTop w:val="0"/>
      <w:marBottom w:val="0"/>
      <w:divBdr>
        <w:top w:val="none" w:sz="0" w:space="0" w:color="auto"/>
        <w:left w:val="none" w:sz="0" w:space="0" w:color="auto"/>
        <w:bottom w:val="none" w:sz="0" w:space="0" w:color="auto"/>
        <w:right w:val="none" w:sz="0" w:space="0" w:color="auto"/>
      </w:divBdr>
    </w:div>
    <w:div w:id="1176924965">
      <w:bodyDiv w:val="1"/>
      <w:marLeft w:val="0"/>
      <w:marRight w:val="0"/>
      <w:marTop w:val="0"/>
      <w:marBottom w:val="0"/>
      <w:divBdr>
        <w:top w:val="none" w:sz="0" w:space="0" w:color="auto"/>
        <w:left w:val="none" w:sz="0" w:space="0" w:color="auto"/>
        <w:bottom w:val="none" w:sz="0" w:space="0" w:color="auto"/>
        <w:right w:val="none" w:sz="0" w:space="0" w:color="auto"/>
      </w:divBdr>
    </w:div>
    <w:div w:id="1187327238">
      <w:bodyDiv w:val="1"/>
      <w:marLeft w:val="0"/>
      <w:marRight w:val="0"/>
      <w:marTop w:val="0"/>
      <w:marBottom w:val="0"/>
      <w:divBdr>
        <w:top w:val="none" w:sz="0" w:space="0" w:color="auto"/>
        <w:left w:val="none" w:sz="0" w:space="0" w:color="auto"/>
        <w:bottom w:val="none" w:sz="0" w:space="0" w:color="auto"/>
        <w:right w:val="none" w:sz="0" w:space="0" w:color="auto"/>
      </w:divBdr>
    </w:div>
    <w:div w:id="1202479816">
      <w:bodyDiv w:val="1"/>
      <w:marLeft w:val="0"/>
      <w:marRight w:val="0"/>
      <w:marTop w:val="0"/>
      <w:marBottom w:val="0"/>
      <w:divBdr>
        <w:top w:val="none" w:sz="0" w:space="0" w:color="auto"/>
        <w:left w:val="none" w:sz="0" w:space="0" w:color="auto"/>
        <w:bottom w:val="none" w:sz="0" w:space="0" w:color="auto"/>
        <w:right w:val="none" w:sz="0" w:space="0" w:color="auto"/>
      </w:divBdr>
      <w:divsChild>
        <w:div w:id="2088725019">
          <w:marLeft w:val="0"/>
          <w:marRight w:val="0"/>
          <w:marTop w:val="0"/>
          <w:marBottom w:val="0"/>
          <w:divBdr>
            <w:top w:val="none" w:sz="0" w:space="0" w:color="auto"/>
            <w:left w:val="none" w:sz="0" w:space="0" w:color="auto"/>
            <w:bottom w:val="none" w:sz="0" w:space="0" w:color="auto"/>
            <w:right w:val="none" w:sz="0" w:space="0" w:color="auto"/>
          </w:divBdr>
          <w:divsChild>
            <w:div w:id="313410671">
              <w:marLeft w:val="-390"/>
              <w:marRight w:val="-390"/>
              <w:marTop w:val="0"/>
              <w:marBottom w:val="360"/>
              <w:divBdr>
                <w:top w:val="none" w:sz="0" w:space="0" w:color="auto"/>
                <w:left w:val="none" w:sz="0" w:space="0" w:color="auto"/>
                <w:bottom w:val="single" w:sz="6" w:space="18" w:color="EBEBEB"/>
                <w:right w:val="none" w:sz="0" w:space="0" w:color="auto"/>
              </w:divBdr>
              <w:divsChild>
                <w:div w:id="1656379011">
                  <w:marLeft w:val="0"/>
                  <w:marRight w:val="0"/>
                  <w:marTop w:val="144"/>
                  <w:marBottom w:val="144"/>
                  <w:divBdr>
                    <w:top w:val="none" w:sz="0" w:space="0" w:color="auto"/>
                    <w:left w:val="none" w:sz="0" w:space="0" w:color="auto"/>
                    <w:bottom w:val="none" w:sz="0" w:space="0" w:color="auto"/>
                    <w:right w:val="none" w:sz="0" w:space="0" w:color="auto"/>
                  </w:divBdr>
                  <w:divsChild>
                    <w:div w:id="5561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35666">
      <w:bodyDiv w:val="1"/>
      <w:marLeft w:val="0"/>
      <w:marRight w:val="0"/>
      <w:marTop w:val="0"/>
      <w:marBottom w:val="0"/>
      <w:divBdr>
        <w:top w:val="none" w:sz="0" w:space="0" w:color="auto"/>
        <w:left w:val="none" w:sz="0" w:space="0" w:color="auto"/>
        <w:bottom w:val="none" w:sz="0" w:space="0" w:color="auto"/>
        <w:right w:val="none" w:sz="0" w:space="0" w:color="auto"/>
      </w:divBdr>
    </w:div>
    <w:div w:id="1218400332">
      <w:bodyDiv w:val="1"/>
      <w:marLeft w:val="0"/>
      <w:marRight w:val="0"/>
      <w:marTop w:val="0"/>
      <w:marBottom w:val="0"/>
      <w:divBdr>
        <w:top w:val="none" w:sz="0" w:space="0" w:color="auto"/>
        <w:left w:val="none" w:sz="0" w:space="0" w:color="auto"/>
        <w:bottom w:val="none" w:sz="0" w:space="0" w:color="auto"/>
        <w:right w:val="none" w:sz="0" w:space="0" w:color="auto"/>
      </w:divBdr>
    </w:div>
    <w:div w:id="1218589804">
      <w:bodyDiv w:val="1"/>
      <w:marLeft w:val="0"/>
      <w:marRight w:val="0"/>
      <w:marTop w:val="0"/>
      <w:marBottom w:val="0"/>
      <w:divBdr>
        <w:top w:val="none" w:sz="0" w:space="0" w:color="auto"/>
        <w:left w:val="none" w:sz="0" w:space="0" w:color="auto"/>
        <w:bottom w:val="none" w:sz="0" w:space="0" w:color="auto"/>
        <w:right w:val="none" w:sz="0" w:space="0" w:color="auto"/>
      </w:divBdr>
    </w:div>
    <w:div w:id="1267271664">
      <w:bodyDiv w:val="1"/>
      <w:marLeft w:val="0"/>
      <w:marRight w:val="0"/>
      <w:marTop w:val="0"/>
      <w:marBottom w:val="0"/>
      <w:divBdr>
        <w:top w:val="none" w:sz="0" w:space="0" w:color="auto"/>
        <w:left w:val="none" w:sz="0" w:space="0" w:color="auto"/>
        <w:bottom w:val="none" w:sz="0" w:space="0" w:color="auto"/>
        <w:right w:val="none" w:sz="0" w:space="0" w:color="auto"/>
      </w:divBdr>
    </w:div>
    <w:div w:id="1337229207">
      <w:bodyDiv w:val="1"/>
      <w:marLeft w:val="0"/>
      <w:marRight w:val="0"/>
      <w:marTop w:val="0"/>
      <w:marBottom w:val="0"/>
      <w:divBdr>
        <w:top w:val="none" w:sz="0" w:space="0" w:color="auto"/>
        <w:left w:val="none" w:sz="0" w:space="0" w:color="auto"/>
        <w:bottom w:val="none" w:sz="0" w:space="0" w:color="auto"/>
        <w:right w:val="none" w:sz="0" w:space="0" w:color="auto"/>
      </w:divBdr>
    </w:div>
    <w:div w:id="1339112924">
      <w:bodyDiv w:val="1"/>
      <w:marLeft w:val="0"/>
      <w:marRight w:val="0"/>
      <w:marTop w:val="0"/>
      <w:marBottom w:val="0"/>
      <w:divBdr>
        <w:top w:val="none" w:sz="0" w:space="0" w:color="auto"/>
        <w:left w:val="none" w:sz="0" w:space="0" w:color="auto"/>
        <w:bottom w:val="none" w:sz="0" w:space="0" w:color="auto"/>
        <w:right w:val="none" w:sz="0" w:space="0" w:color="auto"/>
      </w:divBdr>
    </w:div>
    <w:div w:id="1344162289">
      <w:bodyDiv w:val="1"/>
      <w:marLeft w:val="0"/>
      <w:marRight w:val="0"/>
      <w:marTop w:val="0"/>
      <w:marBottom w:val="0"/>
      <w:divBdr>
        <w:top w:val="none" w:sz="0" w:space="0" w:color="auto"/>
        <w:left w:val="none" w:sz="0" w:space="0" w:color="auto"/>
        <w:bottom w:val="none" w:sz="0" w:space="0" w:color="auto"/>
        <w:right w:val="none" w:sz="0" w:space="0" w:color="auto"/>
      </w:divBdr>
    </w:div>
    <w:div w:id="1383820692">
      <w:bodyDiv w:val="1"/>
      <w:marLeft w:val="0"/>
      <w:marRight w:val="0"/>
      <w:marTop w:val="0"/>
      <w:marBottom w:val="0"/>
      <w:divBdr>
        <w:top w:val="none" w:sz="0" w:space="0" w:color="auto"/>
        <w:left w:val="none" w:sz="0" w:space="0" w:color="auto"/>
        <w:bottom w:val="none" w:sz="0" w:space="0" w:color="auto"/>
        <w:right w:val="none" w:sz="0" w:space="0" w:color="auto"/>
      </w:divBdr>
    </w:div>
    <w:div w:id="1385178690">
      <w:bodyDiv w:val="1"/>
      <w:marLeft w:val="0"/>
      <w:marRight w:val="0"/>
      <w:marTop w:val="0"/>
      <w:marBottom w:val="0"/>
      <w:divBdr>
        <w:top w:val="none" w:sz="0" w:space="0" w:color="auto"/>
        <w:left w:val="none" w:sz="0" w:space="0" w:color="auto"/>
        <w:bottom w:val="none" w:sz="0" w:space="0" w:color="auto"/>
        <w:right w:val="none" w:sz="0" w:space="0" w:color="auto"/>
      </w:divBdr>
    </w:div>
    <w:div w:id="1401099859">
      <w:bodyDiv w:val="1"/>
      <w:marLeft w:val="0"/>
      <w:marRight w:val="0"/>
      <w:marTop w:val="0"/>
      <w:marBottom w:val="0"/>
      <w:divBdr>
        <w:top w:val="none" w:sz="0" w:space="0" w:color="auto"/>
        <w:left w:val="none" w:sz="0" w:space="0" w:color="auto"/>
        <w:bottom w:val="none" w:sz="0" w:space="0" w:color="auto"/>
        <w:right w:val="none" w:sz="0" w:space="0" w:color="auto"/>
      </w:divBdr>
    </w:div>
    <w:div w:id="1427070284">
      <w:bodyDiv w:val="1"/>
      <w:marLeft w:val="0"/>
      <w:marRight w:val="0"/>
      <w:marTop w:val="0"/>
      <w:marBottom w:val="0"/>
      <w:divBdr>
        <w:top w:val="none" w:sz="0" w:space="0" w:color="auto"/>
        <w:left w:val="none" w:sz="0" w:space="0" w:color="auto"/>
        <w:bottom w:val="none" w:sz="0" w:space="0" w:color="auto"/>
        <w:right w:val="none" w:sz="0" w:space="0" w:color="auto"/>
      </w:divBdr>
    </w:div>
    <w:div w:id="1427385674">
      <w:bodyDiv w:val="1"/>
      <w:marLeft w:val="0"/>
      <w:marRight w:val="0"/>
      <w:marTop w:val="0"/>
      <w:marBottom w:val="0"/>
      <w:divBdr>
        <w:top w:val="none" w:sz="0" w:space="0" w:color="auto"/>
        <w:left w:val="none" w:sz="0" w:space="0" w:color="auto"/>
        <w:bottom w:val="none" w:sz="0" w:space="0" w:color="auto"/>
        <w:right w:val="none" w:sz="0" w:space="0" w:color="auto"/>
      </w:divBdr>
    </w:div>
    <w:div w:id="1464736427">
      <w:bodyDiv w:val="1"/>
      <w:marLeft w:val="0"/>
      <w:marRight w:val="0"/>
      <w:marTop w:val="0"/>
      <w:marBottom w:val="0"/>
      <w:divBdr>
        <w:top w:val="none" w:sz="0" w:space="0" w:color="auto"/>
        <w:left w:val="none" w:sz="0" w:space="0" w:color="auto"/>
        <w:bottom w:val="none" w:sz="0" w:space="0" w:color="auto"/>
        <w:right w:val="none" w:sz="0" w:space="0" w:color="auto"/>
      </w:divBdr>
    </w:div>
    <w:div w:id="1497109979">
      <w:bodyDiv w:val="1"/>
      <w:marLeft w:val="0"/>
      <w:marRight w:val="0"/>
      <w:marTop w:val="0"/>
      <w:marBottom w:val="0"/>
      <w:divBdr>
        <w:top w:val="none" w:sz="0" w:space="0" w:color="auto"/>
        <w:left w:val="none" w:sz="0" w:space="0" w:color="auto"/>
        <w:bottom w:val="none" w:sz="0" w:space="0" w:color="auto"/>
        <w:right w:val="none" w:sz="0" w:space="0" w:color="auto"/>
      </w:divBdr>
    </w:div>
    <w:div w:id="1504277836">
      <w:bodyDiv w:val="1"/>
      <w:marLeft w:val="0"/>
      <w:marRight w:val="0"/>
      <w:marTop w:val="0"/>
      <w:marBottom w:val="0"/>
      <w:divBdr>
        <w:top w:val="none" w:sz="0" w:space="0" w:color="auto"/>
        <w:left w:val="none" w:sz="0" w:space="0" w:color="auto"/>
        <w:bottom w:val="none" w:sz="0" w:space="0" w:color="auto"/>
        <w:right w:val="none" w:sz="0" w:space="0" w:color="auto"/>
      </w:divBdr>
    </w:div>
    <w:div w:id="1545822953">
      <w:bodyDiv w:val="1"/>
      <w:marLeft w:val="0"/>
      <w:marRight w:val="0"/>
      <w:marTop w:val="0"/>
      <w:marBottom w:val="0"/>
      <w:divBdr>
        <w:top w:val="none" w:sz="0" w:space="0" w:color="auto"/>
        <w:left w:val="none" w:sz="0" w:space="0" w:color="auto"/>
        <w:bottom w:val="none" w:sz="0" w:space="0" w:color="auto"/>
        <w:right w:val="none" w:sz="0" w:space="0" w:color="auto"/>
      </w:divBdr>
    </w:div>
    <w:div w:id="1605384172">
      <w:bodyDiv w:val="1"/>
      <w:marLeft w:val="0"/>
      <w:marRight w:val="0"/>
      <w:marTop w:val="0"/>
      <w:marBottom w:val="0"/>
      <w:divBdr>
        <w:top w:val="none" w:sz="0" w:space="0" w:color="auto"/>
        <w:left w:val="none" w:sz="0" w:space="0" w:color="auto"/>
        <w:bottom w:val="none" w:sz="0" w:space="0" w:color="auto"/>
        <w:right w:val="none" w:sz="0" w:space="0" w:color="auto"/>
      </w:divBdr>
    </w:div>
    <w:div w:id="1610308817">
      <w:bodyDiv w:val="1"/>
      <w:marLeft w:val="0"/>
      <w:marRight w:val="0"/>
      <w:marTop w:val="0"/>
      <w:marBottom w:val="0"/>
      <w:divBdr>
        <w:top w:val="none" w:sz="0" w:space="0" w:color="auto"/>
        <w:left w:val="none" w:sz="0" w:space="0" w:color="auto"/>
        <w:bottom w:val="none" w:sz="0" w:space="0" w:color="auto"/>
        <w:right w:val="none" w:sz="0" w:space="0" w:color="auto"/>
      </w:divBdr>
    </w:div>
    <w:div w:id="1621569607">
      <w:bodyDiv w:val="1"/>
      <w:marLeft w:val="0"/>
      <w:marRight w:val="0"/>
      <w:marTop w:val="0"/>
      <w:marBottom w:val="0"/>
      <w:divBdr>
        <w:top w:val="none" w:sz="0" w:space="0" w:color="auto"/>
        <w:left w:val="none" w:sz="0" w:space="0" w:color="auto"/>
        <w:bottom w:val="none" w:sz="0" w:space="0" w:color="auto"/>
        <w:right w:val="none" w:sz="0" w:space="0" w:color="auto"/>
      </w:divBdr>
    </w:div>
    <w:div w:id="1653175387">
      <w:bodyDiv w:val="1"/>
      <w:marLeft w:val="0"/>
      <w:marRight w:val="0"/>
      <w:marTop w:val="0"/>
      <w:marBottom w:val="0"/>
      <w:divBdr>
        <w:top w:val="none" w:sz="0" w:space="0" w:color="auto"/>
        <w:left w:val="none" w:sz="0" w:space="0" w:color="auto"/>
        <w:bottom w:val="none" w:sz="0" w:space="0" w:color="auto"/>
        <w:right w:val="none" w:sz="0" w:space="0" w:color="auto"/>
      </w:divBdr>
    </w:div>
    <w:div w:id="1710715730">
      <w:bodyDiv w:val="1"/>
      <w:marLeft w:val="0"/>
      <w:marRight w:val="0"/>
      <w:marTop w:val="0"/>
      <w:marBottom w:val="0"/>
      <w:divBdr>
        <w:top w:val="none" w:sz="0" w:space="0" w:color="auto"/>
        <w:left w:val="none" w:sz="0" w:space="0" w:color="auto"/>
        <w:bottom w:val="none" w:sz="0" w:space="0" w:color="auto"/>
        <w:right w:val="none" w:sz="0" w:space="0" w:color="auto"/>
      </w:divBdr>
    </w:div>
    <w:div w:id="1734306854">
      <w:bodyDiv w:val="1"/>
      <w:marLeft w:val="0"/>
      <w:marRight w:val="0"/>
      <w:marTop w:val="0"/>
      <w:marBottom w:val="0"/>
      <w:divBdr>
        <w:top w:val="none" w:sz="0" w:space="0" w:color="auto"/>
        <w:left w:val="none" w:sz="0" w:space="0" w:color="auto"/>
        <w:bottom w:val="none" w:sz="0" w:space="0" w:color="auto"/>
        <w:right w:val="none" w:sz="0" w:space="0" w:color="auto"/>
      </w:divBdr>
    </w:div>
    <w:div w:id="1807507784">
      <w:bodyDiv w:val="1"/>
      <w:marLeft w:val="0"/>
      <w:marRight w:val="0"/>
      <w:marTop w:val="0"/>
      <w:marBottom w:val="0"/>
      <w:divBdr>
        <w:top w:val="none" w:sz="0" w:space="0" w:color="auto"/>
        <w:left w:val="none" w:sz="0" w:space="0" w:color="auto"/>
        <w:bottom w:val="none" w:sz="0" w:space="0" w:color="auto"/>
        <w:right w:val="none" w:sz="0" w:space="0" w:color="auto"/>
      </w:divBdr>
    </w:div>
    <w:div w:id="1852184295">
      <w:bodyDiv w:val="1"/>
      <w:marLeft w:val="0"/>
      <w:marRight w:val="0"/>
      <w:marTop w:val="0"/>
      <w:marBottom w:val="0"/>
      <w:divBdr>
        <w:top w:val="none" w:sz="0" w:space="0" w:color="auto"/>
        <w:left w:val="none" w:sz="0" w:space="0" w:color="auto"/>
        <w:bottom w:val="none" w:sz="0" w:space="0" w:color="auto"/>
        <w:right w:val="none" w:sz="0" w:space="0" w:color="auto"/>
      </w:divBdr>
    </w:div>
    <w:div w:id="1864006264">
      <w:bodyDiv w:val="1"/>
      <w:marLeft w:val="0"/>
      <w:marRight w:val="0"/>
      <w:marTop w:val="0"/>
      <w:marBottom w:val="0"/>
      <w:divBdr>
        <w:top w:val="none" w:sz="0" w:space="0" w:color="auto"/>
        <w:left w:val="none" w:sz="0" w:space="0" w:color="auto"/>
        <w:bottom w:val="none" w:sz="0" w:space="0" w:color="auto"/>
        <w:right w:val="none" w:sz="0" w:space="0" w:color="auto"/>
      </w:divBdr>
    </w:div>
    <w:div w:id="1867326220">
      <w:bodyDiv w:val="1"/>
      <w:marLeft w:val="0"/>
      <w:marRight w:val="0"/>
      <w:marTop w:val="0"/>
      <w:marBottom w:val="0"/>
      <w:divBdr>
        <w:top w:val="none" w:sz="0" w:space="0" w:color="auto"/>
        <w:left w:val="none" w:sz="0" w:space="0" w:color="auto"/>
        <w:bottom w:val="none" w:sz="0" w:space="0" w:color="auto"/>
        <w:right w:val="none" w:sz="0" w:space="0" w:color="auto"/>
      </w:divBdr>
    </w:div>
    <w:div w:id="1885869175">
      <w:bodyDiv w:val="1"/>
      <w:marLeft w:val="0"/>
      <w:marRight w:val="0"/>
      <w:marTop w:val="0"/>
      <w:marBottom w:val="0"/>
      <w:divBdr>
        <w:top w:val="none" w:sz="0" w:space="0" w:color="auto"/>
        <w:left w:val="none" w:sz="0" w:space="0" w:color="auto"/>
        <w:bottom w:val="none" w:sz="0" w:space="0" w:color="auto"/>
        <w:right w:val="none" w:sz="0" w:space="0" w:color="auto"/>
      </w:divBdr>
      <w:divsChild>
        <w:div w:id="2035569383">
          <w:marLeft w:val="0"/>
          <w:marRight w:val="0"/>
          <w:marTop w:val="192"/>
          <w:marBottom w:val="0"/>
          <w:divBdr>
            <w:top w:val="none" w:sz="0" w:space="0" w:color="auto"/>
            <w:left w:val="none" w:sz="0" w:space="0" w:color="auto"/>
            <w:bottom w:val="none" w:sz="0" w:space="0" w:color="auto"/>
            <w:right w:val="none" w:sz="0" w:space="0" w:color="auto"/>
          </w:divBdr>
        </w:div>
        <w:div w:id="311566961">
          <w:marLeft w:val="60"/>
          <w:marRight w:val="60"/>
          <w:marTop w:val="100"/>
          <w:marBottom w:val="100"/>
          <w:divBdr>
            <w:top w:val="none" w:sz="0" w:space="0" w:color="auto"/>
            <w:left w:val="none" w:sz="0" w:space="0" w:color="auto"/>
            <w:bottom w:val="none" w:sz="0" w:space="0" w:color="auto"/>
            <w:right w:val="none" w:sz="0" w:space="0" w:color="auto"/>
          </w:divBdr>
        </w:div>
        <w:div w:id="1494031057">
          <w:marLeft w:val="60"/>
          <w:marRight w:val="60"/>
          <w:marTop w:val="100"/>
          <w:marBottom w:val="100"/>
          <w:divBdr>
            <w:top w:val="none" w:sz="0" w:space="0" w:color="auto"/>
            <w:left w:val="none" w:sz="0" w:space="0" w:color="auto"/>
            <w:bottom w:val="none" w:sz="0" w:space="0" w:color="auto"/>
            <w:right w:val="none" w:sz="0" w:space="0" w:color="auto"/>
          </w:divBdr>
        </w:div>
        <w:div w:id="1388912183">
          <w:marLeft w:val="60"/>
          <w:marRight w:val="60"/>
          <w:marTop w:val="100"/>
          <w:marBottom w:val="100"/>
          <w:divBdr>
            <w:top w:val="none" w:sz="0" w:space="0" w:color="auto"/>
            <w:left w:val="none" w:sz="0" w:space="0" w:color="auto"/>
            <w:bottom w:val="none" w:sz="0" w:space="0" w:color="auto"/>
            <w:right w:val="none" w:sz="0" w:space="0" w:color="auto"/>
          </w:divBdr>
        </w:div>
        <w:div w:id="908153697">
          <w:marLeft w:val="60"/>
          <w:marRight w:val="60"/>
          <w:marTop w:val="100"/>
          <w:marBottom w:val="100"/>
          <w:divBdr>
            <w:top w:val="none" w:sz="0" w:space="0" w:color="auto"/>
            <w:left w:val="none" w:sz="0" w:space="0" w:color="auto"/>
            <w:bottom w:val="none" w:sz="0" w:space="0" w:color="auto"/>
            <w:right w:val="none" w:sz="0" w:space="0" w:color="auto"/>
          </w:divBdr>
        </w:div>
        <w:div w:id="1643579012">
          <w:marLeft w:val="60"/>
          <w:marRight w:val="60"/>
          <w:marTop w:val="100"/>
          <w:marBottom w:val="100"/>
          <w:divBdr>
            <w:top w:val="none" w:sz="0" w:space="0" w:color="auto"/>
            <w:left w:val="none" w:sz="0" w:space="0" w:color="auto"/>
            <w:bottom w:val="none" w:sz="0" w:space="0" w:color="auto"/>
            <w:right w:val="none" w:sz="0" w:space="0" w:color="auto"/>
          </w:divBdr>
        </w:div>
        <w:div w:id="1974166927">
          <w:marLeft w:val="60"/>
          <w:marRight w:val="60"/>
          <w:marTop w:val="100"/>
          <w:marBottom w:val="100"/>
          <w:divBdr>
            <w:top w:val="none" w:sz="0" w:space="0" w:color="auto"/>
            <w:left w:val="none" w:sz="0" w:space="0" w:color="auto"/>
            <w:bottom w:val="none" w:sz="0" w:space="0" w:color="auto"/>
            <w:right w:val="none" w:sz="0" w:space="0" w:color="auto"/>
          </w:divBdr>
        </w:div>
        <w:div w:id="983391225">
          <w:marLeft w:val="60"/>
          <w:marRight w:val="60"/>
          <w:marTop w:val="100"/>
          <w:marBottom w:val="100"/>
          <w:divBdr>
            <w:top w:val="none" w:sz="0" w:space="0" w:color="auto"/>
            <w:left w:val="none" w:sz="0" w:space="0" w:color="auto"/>
            <w:bottom w:val="none" w:sz="0" w:space="0" w:color="auto"/>
            <w:right w:val="none" w:sz="0" w:space="0" w:color="auto"/>
          </w:divBdr>
        </w:div>
        <w:div w:id="124743533">
          <w:marLeft w:val="60"/>
          <w:marRight w:val="60"/>
          <w:marTop w:val="100"/>
          <w:marBottom w:val="100"/>
          <w:divBdr>
            <w:top w:val="none" w:sz="0" w:space="0" w:color="auto"/>
            <w:left w:val="none" w:sz="0" w:space="0" w:color="auto"/>
            <w:bottom w:val="none" w:sz="0" w:space="0" w:color="auto"/>
            <w:right w:val="none" w:sz="0" w:space="0" w:color="auto"/>
          </w:divBdr>
        </w:div>
        <w:div w:id="1641615570">
          <w:marLeft w:val="60"/>
          <w:marRight w:val="60"/>
          <w:marTop w:val="100"/>
          <w:marBottom w:val="100"/>
          <w:divBdr>
            <w:top w:val="none" w:sz="0" w:space="0" w:color="auto"/>
            <w:left w:val="none" w:sz="0" w:space="0" w:color="auto"/>
            <w:bottom w:val="none" w:sz="0" w:space="0" w:color="auto"/>
            <w:right w:val="none" w:sz="0" w:space="0" w:color="auto"/>
          </w:divBdr>
        </w:div>
        <w:div w:id="1413503756">
          <w:marLeft w:val="60"/>
          <w:marRight w:val="60"/>
          <w:marTop w:val="100"/>
          <w:marBottom w:val="100"/>
          <w:divBdr>
            <w:top w:val="none" w:sz="0" w:space="0" w:color="auto"/>
            <w:left w:val="none" w:sz="0" w:space="0" w:color="auto"/>
            <w:bottom w:val="none" w:sz="0" w:space="0" w:color="auto"/>
            <w:right w:val="none" w:sz="0" w:space="0" w:color="auto"/>
          </w:divBdr>
        </w:div>
        <w:div w:id="228151366">
          <w:marLeft w:val="60"/>
          <w:marRight w:val="60"/>
          <w:marTop w:val="100"/>
          <w:marBottom w:val="100"/>
          <w:divBdr>
            <w:top w:val="none" w:sz="0" w:space="0" w:color="auto"/>
            <w:left w:val="none" w:sz="0" w:space="0" w:color="auto"/>
            <w:bottom w:val="none" w:sz="0" w:space="0" w:color="auto"/>
            <w:right w:val="none" w:sz="0" w:space="0" w:color="auto"/>
          </w:divBdr>
        </w:div>
        <w:div w:id="885681124">
          <w:marLeft w:val="60"/>
          <w:marRight w:val="60"/>
          <w:marTop w:val="100"/>
          <w:marBottom w:val="100"/>
          <w:divBdr>
            <w:top w:val="none" w:sz="0" w:space="0" w:color="auto"/>
            <w:left w:val="none" w:sz="0" w:space="0" w:color="auto"/>
            <w:bottom w:val="none" w:sz="0" w:space="0" w:color="auto"/>
            <w:right w:val="none" w:sz="0" w:space="0" w:color="auto"/>
          </w:divBdr>
        </w:div>
        <w:div w:id="523128788">
          <w:marLeft w:val="60"/>
          <w:marRight w:val="60"/>
          <w:marTop w:val="100"/>
          <w:marBottom w:val="100"/>
          <w:divBdr>
            <w:top w:val="none" w:sz="0" w:space="0" w:color="auto"/>
            <w:left w:val="none" w:sz="0" w:space="0" w:color="auto"/>
            <w:bottom w:val="none" w:sz="0" w:space="0" w:color="auto"/>
            <w:right w:val="none" w:sz="0" w:space="0" w:color="auto"/>
          </w:divBdr>
        </w:div>
        <w:div w:id="79985110">
          <w:marLeft w:val="60"/>
          <w:marRight w:val="60"/>
          <w:marTop w:val="100"/>
          <w:marBottom w:val="100"/>
          <w:divBdr>
            <w:top w:val="none" w:sz="0" w:space="0" w:color="auto"/>
            <w:left w:val="none" w:sz="0" w:space="0" w:color="auto"/>
            <w:bottom w:val="none" w:sz="0" w:space="0" w:color="auto"/>
            <w:right w:val="none" w:sz="0" w:space="0" w:color="auto"/>
          </w:divBdr>
        </w:div>
        <w:div w:id="622006438">
          <w:marLeft w:val="60"/>
          <w:marRight w:val="60"/>
          <w:marTop w:val="100"/>
          <w:marBottom w:val="100"/>
          <w:divBdr>
            <w:top w:val="none" w:sz="0" w:space="0" w:color="auto"/>
            <w:left w:val="none" w:sz="0" w:space="0" w:color="auto"/>
            <w:bottom w:val="none" w:sz="0" w:space="0" w:color="auto"/>
            <w:right w:val="none" w:sz="0" w:space="0" w:color="auto"/>
          </w:divBdr>
        </w:div>
        <w:div w:id="1062099794">
          <w:marLeft w:val="60"/>
          <w:marRight w:val="60"/>
          <w:marTop w:val="100"/>
          <w:marBottom w:val="100"/>
          <w:divBdr>
            <w:top w:val="none" w:sz="0" w:space="0" w:color="auto"/>
            <w:left w:val="none" w:sz="0" w:space="0" w:color="auto"/>
            <w:bottom w:val="none" w:sz="0" w:space="0" w:color="auto"/>
            <w:right w:val="none" w:sz="0" w:space="0" w:color="auto"/>
          </w:divBdr>
        </w:div>
        <w:div w:id="1886675597">
          <w:marLeft w:val="60"/>
          <w:marRight w:val="60"/>
          <w:marTop w:val="100"/>
          <w:marBottom w:val="100"/>
          <w:divBdr>
            <w:top w:val="none" w:sz="0" w:space="0" w:color="auto"/>
            <w:left w:val="none" w:sz="0" w:space="0" w:color="auto"/>
            <w:bottom w:val="none" w:sz="0" w:space="0" w:color="auto"/>
            <w:right w:val="none" w:sz="0" w:space="0" w:color="auto"/>
          </w:divBdr>
        </w:div>
        <w:div w:id="1463572788">
          <w:marLeft w:val="60"/>
          <w:marRight w:val="60"/>
          <w:marTop w:val="100"/>
          <w:marBottom w:val="100"/>
          <w:divBdr>
            <w:top w:val="none" w:sz="0" w:space="0" w:color="auto"/>
            <w:left w:val="none" w:sz="0" w:space="0" w:color="auto"/>
            <w:bottom w:val="none" w:sz="0" w:space="0" w:color="auto"/>
            <w:right w:val="none" w:sz="0" w:space="0" w:color="auto"/>
          </w:divBdr>
        </w:div>
      </w:divsChild>
    </w:div>
    <w:div w:id="1919169126">
      <w:bodyDiv w:val="1"/>
      <w:marLeft w:val="0"/>
      <w:marRight w:val="0"/>
      <w:marTop w:val="0"/>
      <w:marBottom w:val="0"/>
      <w:divBdr>
        <w:top w:val="none" w:sz="0" w:space="0" w:color="auto"/>
        <w:left w:val="none" w:sz="0" w:space="0" w:color="auto"/>
        <w:bottom w:val="none" w:sz="0" w:space="0" w:color="auto"/>
        <w:right w:val="none" w:sz="0" w:space="0" w:color="auto"/>
      </w:divBdr>
    </w:div>
    <w:div w:id="1920480809">
      <w:bodyDiv w:val="1"/>
      <w:marLeft w:val="0"/>
      <w:marRight w:val="0"/>
      <w:marTop w:val="0"/>
      <w:marBottom w:val="0"/>
      <w:divBdr>
        <w:top w:val="none" w:sz="0" w:space="0" w:color="auto"/>
        <w:left w:val="none" w:sz="0" w:space="0" w:color="auto"/>
        <w:bottom w:val="none" w:sz="0" w:space="0" w:color="auto"/>
        <w:right w:val="none" w:sz="0" w:space="0" w:color="auto"/>
      </w:divBdr>
    </w:div>
    <w:div w:id="1935478811">
      <w:bodyDiv w:val="1"/>
      <w:marLeft w:val="0"/>
      <w:marRight w:val="0"/>
      <w:marTop w:val="0"/>
      <w:marBottom w:val="0"/>
      <w:divBdr>
        <w:top w:val="none" w:sz="0" w:space="0" w:color="auto"/>
        <w:left w:val="none" w:sz="0" w:space="0" w:color="auto"/>
        <w:bottom w:val="none" w:sz="0" w:space="0" w:color="auto"/>
        <w:right w:val="none" w:sz="0" w:space="0" w:color="auto"/>
      </w:divBdr>
    </w:div>
    <w:div w:id="1942562556">
      <w:bodyDiv w:val="1"/>
      <w:marLeft w:val="0"/>
      <w:marRight w:val="0"/>
      <w:marTop w:val="0"/>
      <w:marBottom w:val="0"/>
      <w:divBdr>
        <w:top w:val="none" w:sz="0" w:space="0" w:color="auto"/>
        <w:left w:val="none" w:sz="0" w:space="0" w:color="auto"/>
        <w:bottom w:val="none" w:sz="0" w:space="0" w:color="auto"/>
        <w:right w:val="none" w:sz="0" w:space="0" w:color="auto"/>
      </w:divBdr>
    </w:div>
    <w:div w:id="1983775483">
      <w:bodyDiv w:val="1"/>
      <w:marLeft w:val="0"/>
      <w:marRight w:val="0"/>
      <w:marTop w:val="0"/>
      <w:marBottom w:val="0"/>
      <w:divBdr>
        <w:top w:val="none" w:sz="0" w:space="0" w:color="auto"/>
        <w:left w:val="none" w:sz="0" w:space="0" w:color="auto"/>
        <w:bottom w:val="none" w:sz="0" w:space="0" w:color="auto"/>
        <w:right w:val="none" w:sz="0" w:space="0" w:color="auto"/>
      </w:divBdr>
    </w:div>
    <w:div w:id="1987515457">
      <w:bodyDiv w:val="1"/>
      <w:marLeft w:val="0"/>
      <w:marRight w:val="0"/>
      <w:marTop w:val="0"/>
      <w:marBottom w:val="0"/>
      <w:divBdr>
        <w:top w:val="none" w:sz="0" w:space="0" w:color="auto"/>
        <w:left w:val="none" w:sz="0" w:space="0" w:color="auto"/>
        <w:bottom w:val="none" w:sz="0" w:space="0" w:color="auto"/>
        <w:right w:val="none" w:sz="0" w:space="0" w:color="auto"/>
      </w:divBdr>
    </w:div>
    <w:div w:id="2011785815">
      <w:bodyDiv w:val="1"/>
      <w:marLeft w:val="0"/>
      <w:marRight w:val="0"/>
      <w:marTop w:val="0"/>
      <w:marBottom w:val="0"/>
      <w:divBdr>
        <w:top w:val="none" w:sz="0" w:space="0" w:color="auto"/>
        <w:left w:val="none" w:sz="0" w:space="0" w:color="auto"/>
        <w:bottom w:val="none" w:sz="0" w:space="0" w:color="auto"/>
        <w:right w:val="none" w:sz="0" w:space="0" w:color="auto"/>
      </w:divBdr>
    </w:div>
    <w:div w:id="2061128317">
      <w:bodyDiv w:val="1"/>
      <w:marLeft w:val="0"/>
      <w:marRight w:val="0"/>
      <w:marTop w:val="0"/>
      <w:marBottom w:val="0"/>
      <w:divBdr>
        <w:top w:val="none" w:sz="0" w:space="0" w:color="auto"/>
        <w:left w:val="none" w:sz="0" w:space="0" w:color="auto"/>
        <w:bottom w:val="none" w:sz="0" w:space="0" w:color="auto"/>
        <w:right w:val="none" w:sz="0" w:space="0" w:color="auto"/>
      </w:divBdr>
    </w:div>
    <w:div w:id="2088334816">
      <w:bodyDiv w:val="1"/>
      <w:marLeft w:val="0"/>
      <w:marRight w:val="0"/>
      <w:marTop w:val="0"/>
      <w:marBottom w:val="0"/>
      <w:divBdr>
        <w:top w:val="none" w:sz="0" w:space="0" w:color="auto"/>
        <w:left w:val="none" w:sz="0" w:space="0" w:color="auto"/>
        <w:bottom w:val="none" w:sz="0" w:space="0" w:color="auto"/>
        <w:right w:val="none" w:sz="0" w:space="0" w:color="auto"/>
      </w:divBdr>
    </w:div>
    <w:div w:id="2126266152">
      <w:bodyDiv w:val="1"/>
      <w:marLeft w:val="0"/>
      <w:marRight w:val="0"/>
      <w:marTop w:val="0"/>
      <w:marBottom w:val="0"/>
      <w:divBdr>
        <w:top w:val="none" w:sz="0" w:space="0" w:color="auto"/>
        <w:left w:val="none" w:sz="0" w:space="0" w:color="auto"/>
        <w:bottom w:val="none" w:sz="0" w:space="0" w:color="auto"/>
        <w:right w:val="none" w:sz="0" w:space="0" w:color="auto"/>
      </w:divBdr>
    </w:div>
    <w:div w:id="2132285829">
      <w:bodyDiv w:val="1"/>
      <w:marLeft w:val="0"/>
      <w:marRight w:val="0"/>
      <w:marTop w:val="0"/>
      <w:marBottom w:val="0"/>
      <w:divBdr>
        <w:top w:val="none" w:sz="0" w:space="0" w:color="auto"/>
        <w:left w:val="none" w:sz="0" w:space="0" w:color="auto"/>
        <w:bottom w:val="none" w:sz="0" w:space="0" w:color="auto"/>
        <w:right w:val="none" w:sz="0" w:space="0" w:color="auto"/>
      </w:divBdr>
      <w:divsChild>
        <w:div w:id="668096923">
          <w:marLeft w:val="0"/>
          <w:marRight w:val="0"/>
          <w:marTop w:val="192"/>
          <w:marBottom w:val="0"/>
          <w:divBdr>
            <w:top w:val="none" w:sz="0" w:space="0" w:color="auto"/>
            <w:left w:val="none" w:sz="0" w:space="0" w:color="auto"/>
            <w:bottom w:val="none" w:sz="0" w:space="0" w:color="auto"/>
            <w:right w:val="none" w:sz="0" w:space="0" w:color="auto"/>
          </w:divBdr>
        </w:div>
        <w:div w:id="1035077029">
          <w:marLeft w:val="0"/>
          <w:marRight w:val="0"/>
          <w:marTop w:val="192"/>
          <w:marBottom w:val="0"/>
          <w:divBdr>
            <w:top w:val="none" w:sz="0" w:space="0" w:color="auto"/>
            <w:left w:val="none" w:sz="0" w:space="0" w:color="auto"/>
            <w:bottom w:val="none" w:sz="0" w:space="0" w:color="auto"/>
            <w:right w:val="none" w:sz="0" w:space="0" w:color="auto"/>
          </w:divBdr>
        </w:div>
        <w:div w:id="553352418">
          <w:marLeft w:val="0"/>
          <w:marRight w:val="0"/>
          <w:marTop w:val="192"/>
          <w:marBottom w:val="0"/>
          <w:divBdr>
            <w:top w:val="none" w:sz="0" w:space="0" w:color="auto"/>
            <w:left w:val="none" w:sz="0" w:space="0" w:color="auto"/>
            <w:bottom w:val="none" w:sz="0" w:space="0" w:color="auto"/>
            <w:right w:val="none" w:sz="0" w:space="0" w:color="auto"/>
          </w:divBdr>
        </w:div>
        <w:div w:id="112797895">
          <w:marLeft w:val="60"/>
          <w:marRight w:val="60"/>
          <w:marTop w:val="100"/>
          <w:marBottom w:val="100"/>
          <w:divBdr>
            <w:top w:val="none" w:sz="0" w:space="0" w:color="auto"/>
            <w:left w:val="none" w:sz="0" w:space="0" w:color="auto"/>
            <w:bottom w:val="none" w:sz="0" w:space="0" w:color="auto"/>
            <w:right w:val="none" w:sz="0" w:space="0" w:color="auto"/>
          </w:divBdr>
        </w:div>
        <w:div w:id="1585604221">
          <w:marLeft w:val="60"/>
          <w:marRight w:val="60"/>
          <w:marTop w:val="100"/>
          <w:marBottom w:val="100"/>
          <w:divBdr>
            <w:top w:val="none" w:sz="0" w:space="0" w:color="auto"/>
            <w:left w:val="none" w:sz="0" w:space="0" w:color="auto"/>
            <w:bottom w:val="none" w:sz="0" w:space="0" w:color="auto"/>
            <w:right w:val="none" w:sz="0" w:space="0" w:color="auto"/>
          </w:divBdr>
        </w:div>
        <w:div w:id="1690109093">
          <w:marLeft w:val="60"/>
          <w:marRight w:val="60"/>
          <w:marTop w:val="100"/>
          <w:marBottom w:val="100"/>
          <w:divBdr>
            <w:top w:val="none" w:sz="0" w:space="0" w:color="auto"/>
            <w:left w:val="none" w:sz="0" w:space="0" w:color="auto"/>
            <w:bottom w:val="none" w:sz="0" w:space="0" w:color="auto"/>
            <w:right w:val="none" w:sz="0" w:space="0" w:color="auto"/>
          </w:divBdr>
        </w:div>
        <w:div w:id="1180044053">
          <w:marLeft w:val="60"/>
          <w:marRight w:val="60"/>
          <w:marTop w:val="100"/>
          <w:marBottom w:val="100"/>
          <w:divBdr>
            <w:top w:val="none" w:sz="0" w:space="0" w:color="auto"/>
            <w:left w:val="none" w:sz="0" w:space="0" w:color="auto"/>
            <w:bottom w:val="none" w:sz="0" w:space="0" w:color="auto"/>
            <w:right w:val="none" w:sz="0" w:space="0" w:color="auto"/>
          </w:divBdr>
        </w:div>
        <w:div w:id="765539914">
          <w:marLeft w:val="60"/>
          <w:marRight w:val="60"/>
          <w:marTop w:val="100"/>
          <w:marBottom w:val="100"/>
          <w:divBdr>
            <w:top w:val="none" w:sz="0" w:space="0" w:color="auto"/>
            <w:left w:val="none" w:sz="0" w:space="0" w:color="auto"/>
            <w:bottom w:val="none" w:sz="0" w:space="0" w:color="auto"/>
            <w:right w:val="none" w:sz="0" w:space="0" w:color="auto"/>
          </w:divBdr>
        </w:div>
        <w:div w:id="1530098991">
          <w:marLeft w:val="60"/>
          <w:marRight w:val="60"/>
          <w:marTop w:val="100"/>
          <w:marBottom w:val="100"/>
          <w:divBdr>
            <w:top w:val="none" w:sz="0" w:space="0" w:color="auto"/>
            <w:left w:val="none" w:sz="0" w:space="0" w:color="auto"/>
            <w:bottom w:val="none" w:sz="0" w:space="0" w:color="auto"/>
            <w:right w:val="none" w:sz="0" w:space="0" w:color="auto"/>
          </w:divBdr>
        </w:div>
        <w:div w:id="804733741">
          <w:marLeft w:val="60"/>
          <w:marRight w:val="60"/>
          <w:marTop w:val="100"/>
          <w:marBottom w:val="100"/>
          <w:divBdr>
            <w:top w:val="none" w:sz="0" w:space="0" w:color="auto"/>
            <w:left w:val="none" w:sz="0" w:space="0" w:color="auto"/>
            <w:bottom w:val="none" w:sz="0" w:space="0" w:color="auto"/>
            <w:right w:val="none" w:sz="0" w:space="0" w:color="auto"/>
          </w:divBdr>
        </w:div>
        <w:div w:id="668992288">
          <w:marLeft w:val="60"/>
          <w:marRight w:val="60"/>
          <w:marTop w:val="100"/>
          <w:marBottom w:val="100"/>
          <w:divBdr>
            <w:top w:val="none" w:sz="0" w:space="0" w:color="auto"/>
            <w:left w:val="none" w:sz="0" w:space="0" w:color="auto"/>
            <w:bottom w:val="none" w:sz="0" w:space="0" w:color="auto"/>
            <w:right w:val="none" w:sz="0" w:space="0" w:color="auto"/>
          </w:divBdr>
        </w:div>
        <w:div w:id="1718167143">
          <w:marLeft w:val="60"/>
          <w:marRight w:val="60"/>
          <w:marTop w:val="100"/>
          <w:marBottom w:val="100"/>
          <w:divBdr>
            <w:top w:val="none" w:sz="0" w:space="0" w:color="auto"/>
            <w:left w:val="none" w:sz="0" w:space="0" w:color="auto"/>
            <w:bottom w:val="none" w:sz="0" w:space="0" w:color="auto"/>
            <w:right w:val="none" w:sz="0" w:space="0" w:color="auto"/>
          </w:divBdr>
        </w:div>
        <w:div w:id="1537156347">
          <w:marLeft w:val="60"/>
          <w:marRight w:val="60"/>
          <w:marTop w:val="100"/>
          <w:marBottom w:val="100"/>
          <w:divBdr>
            <w:top w:val="none" w:sz="0" w:space="0" w:color="auto"/>
            <w:left w:val="none" w:sz="0" w:space="0" w:color="auto"/>
            <w:bottom w:val="none" w:sz="0" w:space="0" w:color="auto"/>
            <w:right w:val="none" w:sz="0" w:space="0" w:color="auto"/>
          </w:divBdr>
        </w:div>
        <w:div w:id="1100371333">
          <w:marLeft w:val="60"/>
          <w:marRight w:val="60"/>
          <w:marTop w:val="100"/>
          <w:marBottom w:val="100"/>
          <w:divBdr>
            <w:top w:val="none" w:sz="0" w:space="0" w:color="auto"/>
            <w:left w:val="none" w:sz="0" w:space="0" w:color="auto"/>
            <w:bottom w:val="none" w:sz="0" w:space="0" w:color="auto"/>
            <w:right w:val="none" w:sz="0" w:space="0" w:color="auto"/>
          </w:divBdr>
        </w:div>
        <w:div w:id="24790424">
          <w:marLeft w:val="60"/>
          <w:marRight w:val="60"/>
          <w:marTop w:val="100"/>
          <w:marBottom w:val="100"/>
          <w:divBdr>
            <w:top w:val="none" w:sz="0" w:space="0" w:color="auto"/>
            <w:left w:val="none" w:sz="0" w:space="0" w:color="auto"/>
            <w:bottom w:val="none" w:sz="0" w:space="0" w:color="auto"/>
            <w:right w:val="none" w:sz="0" w:space="0" w:color="auto"/>
          </w:divBdr>
        </w:div>
        <w:div w:id="1701933794">
          <w:marLeft w:val="60"/>
          <w:marRight w:val="60"/>
          <w:marTop w:val="100"/>
          <w:marBottom w:val="100"/>
          <w:divBdr>
            <w:top w:val="none" w:sz="0" w:space="0" w:color="auto"/>
            <w:left w:val="none" w:sz="0" w:space="0" w:color="auto"/>
            <w:bottom w:val="none" w:sz="0" w:space="0" w:color="auto"/>
            <w:right w:val="none" w:sz="0" w:space="0" w:color="auto"/>
          </w:divBdr>
        </w:div>
        <w:div w:id="1773745866">
          <w:marLeft w:val="60"/>
          <w:marRight w:val="60"/>
          <w:marTop w:val="100"/>
          <w:marBottom w:val="100"/>
          <w:divBdr>
            <w:top w:val="none" w:sz="0" w:space="0" w:color="auto"/>
            <w:left w:val="none" w:sz="0" w:space="0" w:color="auto"/>
            <w:bottom w:val="none" w:sz="0" w:space="0" w:color="auto"/>
            <w:right w:val="none" w:sz="0" w:space="0" w:color="auto"/>
          </w:divBdr>
        </w:div>
        <w:div w:id="2022075932">
          <w:marLeft w:val="60"/>
          <w:marRight w:val="60"/>
          <w:marTop w:val="100"/>
          <w:marBottom w:val="100"/>
          <w:divBdr>
            <w:top w:val="none" w:sz="0" w:space="0" w:color="auto"/>
            <w:left w:val="none" w:sz="0" w:space="0" w:color="auto"/>
            <w:bottom w:val="none" w:sz="0" w:space="0" w:color="auto"/>
            <w:right w:val="none" w:sz="0" w:space="0" w:color="auto"/>
          </w:divBdr>
        </w:div>
        <w:div w:id="1090538880">
          <w:marLeft w:val="60"/>
          <w:marRight w:val="60"/>
          <w:marTop w:val="100"/>
          <w:marBottom w:val="100"/>
          <w:divBdr>
            <w:top w:val="none" w:sz="0" w:space="0" w:color="auto"/>
            <w:left w:val="none" w:sz="0" w:space="0" w:color="auto"/>
            <w:bottom w:val="none" w:sz="0" w:space="0" w:color="auto"/>
            <w:right w:val="none" w:sz="0" w:space="0" w:color="auto"/>
          </w:divBdr>
        </w:div>
        <w:div w:id="1109738645">
          <w:marLeft w:val="60"/>
          <w:marRight w:val="60"/>
          <w:marTop w:val="100"/>
          <w:marBottom w:val="100"/>
          <w:divBdr>
            <w:top w:val="none" w:sz="0" w:space="0" w:color="auto"/>
            <w:left w:val="none" w:sz="0" w:space="0" w:color="auto"/>
            <w:bottom w:val="none" w:sz="0" w:space="0" w:color="auto"/>
            <w:right w:val="none" w:sz="0" w:space="0" w:color="auto"/>
          </w:divBdr>
        </w:div>
        <w:div w:id="505022436">
          <w:marLeft w:val="60"/>
          <w:marRight w:val="60"/>
          <w:marTop w:val="100"/>
          <w:marBottom w:val="100"/>
          <w:divBdr>
            <w:top w:val="none" w:sz="0" w:space="0" w:color="auto"/>
            <w:left w:val="none" w:sz="0" w:space="0" w:color="auto"/>
            <w:bottom w:val="none" w:sz="0" w:space="0" w:color="auto"/>
            <w:right w:val="none" w:sz="0" w:space="0" w:color="auto"/>
          </w:divBdr>
        </w:div>
        <w:div w:id="191072833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garant.ru/" TargetMode="External"/><Relationship Id="rId18" Type="http://schemas.openxmlformats.org/officeDocument/2006/relationships/hyperlink" Target="https://home.garant.ru/" TargetMode="External"/><Relationship Id="rId26" Type="http://schemas.openxmlformats.org/officeDocument/2006/relationships/hyperlink" Target="https://home.garant.ru/" TargetMode="External"/><Relationship Id="rId39" Type="http://schemas.openxmlformats.org/officeDocument/2006/relationships/hyperlink" Target="https://home.garant.ru/" TargetMode="External"/><Relationship Id="rId21" Type="http://schemas.openxmlformats.org/officeDocument/2006/relationships/hyperlink" Target="https://home.garant.ru/" TargetMode="External"/><Relationship Id="rId34" Type="http://schemas.openxmlformats.org/officeDocument/2006/relationships/hyperlink" Target="https://home.garant.ru/" TargetMode="External"/><Relationship Id="rId42" Type="http://schemas.openxmlformats.org/officeDocument/2006/relationships/hyperlink" Target="https://home.garant.ru/" TargetMode="External"/><Relationship Id="rId47" Type="http://schemas.openxmlformats.org/officeDocument/2006/relationships/hyperlink" Target="https://home.garant.ru/" TargetMode="External"/><Relationship Id="rId50" Type="http://schemas.openxmlformats.org/officeDocument/2006/relationships/hyperlink" Target="https://home.garant.ru/" TargetMode="External"/><Relationship Id="rId55" Type="http://schemas.openxmlformats.org/officeDocument/2006/relationships/hyperlink" Target="https://home.garant.ru/" TargetMode="External"/><Relationship Id="rId63" Type="http://schemas.openxmlformats.org/officeDocument/2006/relationships/hyperlink" Target="https://home.garant.ru/" TargetMode="External"/><Relationship Id="rId68" Type="http://schemas.openxmlformats.org/officeDocument/2006/relationships/hyperlink" Target="../../../user/Downloads/&#1043;&#1088;&#1072;&#1076;&#1086;&#1089;&#1090;&#1088;&#1086;&#1080;&#1090;&#1077;&#1083;&#1100;&#1085;&#1099;&#1077;%20&#1088;&#1077;&#1075;&#1083;&#1072;&#1084;&#1077;&#1085;&#1090;&#1099;%20(&#1089;&#1086;%20&#1089;&#1090;&#1072;&#1090;&#1100;&#1103;&#1084;&#1080;)%20&#1085;&#1072;%2030.03..2023.docx"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me.garant.ru/" TargetMode="External"/><Relationship Id="rId29"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arant.ru/" TargetMode="External"/><Relationship Id="rId24" Type="http://schemas.openxmlformats.org/officeDocument/2006/relationships/hyperlink" Target="https://home.garant.ru/" TargetMode="External"/><Relationship Id="rId32" Type="http://schemas.openxmlformats.org/officeDocument/2006/relationships/hyperlink" Target="https://home.garant.ru/" TargetMode="External"/><Relationship Id="rId37" Type="http://schemas.openxmlformats.org/officeDocument/2006/relationships/hyperlink" Target="https://home.garant.ru/" TargetMode="External"/><Relationship Id="rId40" Type="http://schemas.openxmlformats.org/officeDocument/2006/relationships/hyperlink" Target="https://home.garant.ru/" TargetMode="External"/><Relationship Id="rId45" Type="http://schemas.openxmlformats.org/officeDocument/2006/relationships/hyperlink" Target="https://home.garant.ru/" TargetMode="External"/><Relationship Id="rId53" Type="http://schemas.openxmlformats.org/officeDocument/2006/relationships/hyperlink" Target="https://home.garant.ru/" TargetMode="External"/><Relationship Id="rId58" Type="http://schemas.openxmlformats.org/officeDocument/2006/relationships/hyperlink" Target="https://home.garant.ru/" TargetMode="External"/><Relationship Id="rId66" Type="http://schemas.openxmlformats.org/officeDocument/2006/relationships/hyperlink" Target="https://home.garant.ru/" TargetMode="External"/><Relationship Id="rId5" Type="http://schemas.openxmlformats.org/officeDocument/2006/relationships/webSettings" Target="webSettings.xml"/><Relationship Id="rId15" Type="http://schemas.openxmlformats.org/officeDocument/2006/relationships/hyperlink" Target="https://home.garant.ru/" TargetMode="External"/><Relationship Id="rId23" Type="http://schemas.openxmlformats.org/officeDocument/2006/relationships/hyperlink" Target="https://home.garant.ru/" TargetMode="External"/><Relationship Id="rId28" Type="http://schemas.openxmlformats.org/officeDocument/2006/relationships/hyperlink" Target="https://home.garant.ru/" TargetMode="External"/><Relationship Id="rId36" Type="http://schemas.openxmlformats.org/officeDocument/2006/relationships/hyperlink" Target="https://home.garant.ru/" TargetMode="External"/><Relationship Id="rId49" Type="http://schemas.openxmlformats.org/officeDocument/2006/relationships/hyperlink" Target="https://home.garant.ru/" TargetMode="External"/><Relationship Id="rId57" Type="http://schemas.openxmlformats.org/officeDocument/2006/relationships/hyperlink" Target="https://home.garant.ru/" TargetMode="External"/><Relationship Id="rId61" Type="http://schemas.openxmlformats.org/officeDocument/2006/relationships/hyperlink" Target="https://home.garant.ru/" TargetMode="External"/><Relationship Id="rId10" Type="http://schemas.openxmlformats.org/officeDocument/2006/relationships/hyperlink" Target="https://home.garant.ru/" TargetMode="External"/><Relationship Id="rId19" Type="http://schemas.openxmlformats.org/officeDocument/2006/relationships/hyperlink" Target="https://home.garant.ru/" TargetMode="External"/><Relationship Id="rId31" Type="http://schemas.openxmlformats.org/officeDocument/2006/relationships/hyperlink" Target="https://home.garant.ru/" TargetMode="External"/><Relationship Id="rId44" Type="http://schemas.openxmlformats.org/officeDocument/2006/relationships/hyperlink" Target="https://home.garant.ru/" TargetMode="External"/><Relationship Id="rId52" Type="http://schemas.openxmlformats.org/officeDocument/2006/relationships/hyperlink" Target="https://home.garant.ru/" TargetMode="External"/><Relationship Id="rId60" Type="http://schemas.openxmlformats.org/officeDocument/2006/relationships/hyperlink" Target="https://home.garant.ru/" TargetMode="External"/><Relationship Id="rId65"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home.garant.ru/" TargetMode="External"/><Relationship Id="rId22" Type="http://schemas.openxmlformats.org/officeDocument/2006/relationships/hyperlink" Target="https://home.garant.ru/" TargetMode="External"/><Relationship Id="rId27" Type="http://schemas.openxmlformats.org/officeDocument/2006/relationships/hyperlink" Target="https://home.garant.ru/" TargetMode="External"/><Relationship Id="rId30" Type="http://schemas.openxmlformats.org/officeDocument/2006/relationships/hyperlink" Target="https://home.garant.ru/" TargetMode="External"/><Relationship Id="rId35" Type="http://schemas.openxmlformats.org/officeDocument/2006/relationships/hyperlink" Target="https://home.garant.ru/" TargetMode="External"/><Relationship Id="rId43" Type="http://schemas.openxmlformats.org/officeDocument/2006/relationships/hyperlink" Target="https://home.garant.ru/" TargetMode="External"/><Relationship Id="rId48" Type="http://schemas.openxmlformats.org/officeDocument/2006/relationships/hyperlink" Target="https://home.garant.ru/" TargetMode="External"/><Relationship Id="rId56" Type="http://schemas.openxmlformats.org/officeDocument/2006/relationships/hyperlink" Target="https://home.garant.ru/" TargetMode="External"/><Relationship Id="rId64" Type="http://schemas.openxmlformats.org/officeDocument/2006/relationships/hyperlink" Target="https://home.garant.ru/" TargetMode="External"/><Relationship Id="rId69" Type="http://schemas.openxmlformats.org/officeDocument/2006/relationships/hyperlink" Target="../../../user/Downloads/&#1043;&#1088;&#1072;&#1076;&#1086;&#1089;&#1090;&#1088;&#1086;&#1080;&#1090;&#1077;&#1083;&#1100;&#1085;&#1099;&#1077;%20&#1088;&#1077;&#1075;&#1083;&#1072;&#1084;&#1077;&#1085;&#1090;&#1099;%20(&#1089;&#1086;%20&#1089;&#1090;&#1072;&#1090;&#1100;&#1103;&#1084;&#1080;)%20&#1085;&#1072;%2030.03..2023.docx" TargetMode="External"/><Relationship Id="rId8" Type="http://schemas.openxmlformats.org/officeDocument/2006/relationships/footer" Target="footer1.xml"/><Relationship Id="rId51" Type="http://schemas.openxmlformats.org/officeDocument/2006/relationships/hyperlink" Target="https://home.garant.ru/"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home.garant.ru/" TargetMode="External"/><Relationship Id="rId17" Type="http://schemas.openxmlformats.org/officeDocument/2006/relationships/hyperlink" Target="https://home.garant.ru/" TargetMode="External"/><Relationship Id="rId25" Type="http://schemas.openxmlformats.org/officeDocument/2006/relationships/hyperlink" Target="https://home.garant.ru/" TargetMode="External"/><Relationship Id="rId33" Type="http://schemas.openxmlformats.org/officeDocument/2006/relationships/hyperlink" Target="https://home.garant.ru/" TargetMode="External"/><Relationship Id="rId38" Type="http://schemas.openxmlformats.org/officeDocument/2006/relationships/hyperlink" Target="https://home.garant.ru/" TargetMode="External"/><Relationship Id="rId46" Type="http://schemas.openxmlformats.org/officeDocument/2006/relationships/hyperlink" Target="https://home.garant.ru/" TargetMode="External"/><Relationship Id="rId59" Type="http://schemas.openxmlformats.org/officeDocument/2006/relationships/hyperlink" Target="https://home.garant.ru/" TargetMode="External"/><Relationship Id="rId67" Type="http://schemas.openxmlformats.org/officeDocument/2006/relationships/hyperlink" Target="../../../user/Downloads/&#1043;&#1088;&#1072;&#1076;&#1086;&#1089;&#1090;&#1088;&#1086;&#1080;&#1090;&#1077;&#1083;&#1100;&#1085;&#1099;&#1077;%20&#1088;&#1077;&#1075;&#1083;&#1072;&#1084;&#1077;&#1085;&#1090;&#1099;%20(&#1089;&#1086;%20&#1089;&#1090;&#1072;&#1090;&#1100;&#1103;&#1084;&#1080;)%20&#1085;&#1072;%2030.03..2023.docx" TargetMode="External"/><Relationship Id="rId20" Type="http://schemas.openxmlformats.org/officeDocument/2006/relationships/hyperlink" Target="https://home.garant.ru/" TargetMode="External"/><Relationship Id="rId41" Type="http://schemas.openxmlformats.org/officeDocument/2006/relationships/hyperlink" Target="https://home.garant.ru/" TargetMode="External"/><Relationship Id="rId54" Type="http://schemas.openxmlformats.org/officeDocument/2006/relationships/hyperlink" Target="https://home.garant.ru/" TargetMode="External"/><Relationship Id="rId62" Type="http://schemas.openxmlformats.org/officeDocument/2006/relationships/hyperlink" Target="https://home.garant.ru/" TargetMode="External"/><Relationship Id="rId70" Type="http://schemas.openxmlformats.org/officeDocument/2006/relationships/hyperlink" Target="https://docs.cntd.ru/document/499058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E8559-BBE9-48E3-9521-8BD39EC4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13233</TotalTime>
  <Pages>334</Pages>
  <Words>89317</Words>
  <Characters>509107</Characters>
  <Application>Microsoft Office Word</Application>
  <DocSecurity>0</DocSecurity>
  <Lines>4242</Lines>
  <Paragraphs>1194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Окопняя Анна</dc:creator>
  <cp:keywords/>
  <dc:description/>
  <cp:lastModifiedBy>Пользователь</cp:lastModifiedBy>
  <cp:revision>887</cp:revision>
  <cp:lastPrinted>2026-05-05T13:59:00Z</cp:lastPrinted>
  <dcterms:created xsi:type="dcterms:W3CDTF">2021-10-08T05:28:00Z</dcterms:created>
  <dcterms:modified xsi:type="dcterms:W3CDTF">2026-05-05T13:59:00Z</dcterms:modified>
</cp:coreProperties>
</file>