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</w:t>
      </w:r>
      <w:r>
        <w:rPr>
          <w:rFonts w:ascii="FreeSerif" w:hAnsi="FreeSerif" w:eastAsia="FreeSerif" w:cs="FreeSerif"/>
          <w:sz w:val="28"/>
          <w:szCs w:val="28"/>
        </w:rPr>
        <w:t xml:space="preserve">решению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27.03.2025 г. № 36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объектов движимого и недвижимого имущества, </w:t>
      </w:r>
      <w:r>
        <w:rPr>
          <w:rFonts w:ascii="FreeSerif" w:hAnsi="FreeSerif" w:eastAsia="FreeSerif" w:cs="FreeSerif"/>
          <w:sz w:val="28"/>
          <w:szCs w:val="28"/>
        </w:rPr>
        <w:t xml:space="preserve">закрепленного за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85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МБДОУ  детский сад комбинированного вида № 30 станицы Ленинградской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 на праве оперативного управления и подлежащего передаче</w:t>
      </w:r>
      <w:r>
        <w:rPr>
          <w:rFonts w:ascii="FreeSerif" w:hAnsi="FreeSerif" w:eastAsia="FreeSerif" w:cs="FreeSerif"/>
          <w:sz w:val="28"/>
          <w:szCs w:val="28"/>
        </w:rPr>
        <w:t xml:space="preserve"> государственному бюджетному учреждению здравоохранения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Ленинградская центральная районная больница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 министерства здравоохранения Краснодарского края</w:t>
      </w:r>
      <w:r>
        <w:rPr>
          <w:rStyle w:val="854"/>
          <w:rFonts w:ascii="FreeSerif" w:hAnsi="FreeSerif" w:eastAsia="FreeSerif" w:cs="FreeSerif"/>
          <w:sz w:val="28"/>
          <w:szCs w:val="28"/>
        </w:rPr>
        <w:t xml:space="preserve"> в безвозмездное пользование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3"/>
        <w:contextualSpacing/>
        <w:jc w:val="right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tbl>
      <w:tblPr>
        <w:tblW w:w="0" w:type="auto"/>
        <w:tblInd w:w="-43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77"/>
        <w:gridCol w:w="8622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/>
              </w:rPr>
              <w:t xml:space="preserve">№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845"/>
              <w:jc w:val="center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/>
              </w:rPr>
              <w:t xml:space="preserve">п/п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22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/>
              </w:rPr>
              <w:t xml:space="preserve">Наименование имущества, местонахождение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7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22" w:type="dxa"/>
            <w:vAlign w:val="bottom"/>
            <w:textDirection w:val="lrTb"/>
            <w:noWrap w:val="false"/>
          </w:tcPr>
          <w:p>
            <w:pPr>
              <w:pStyle w:val="845"/>
              <w:jc w:val="both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/>
              </w:rPr>
              <w:t xml:space="preserve">Помещения нежилые, номера на поэтажном плане № 20,21,22 общей площадью </w:t>
            </w:r>
            <w:r>
              <w:rPr>
                <w:rFonts w:ascii="FreeSerif" w:hAnsi="FreeSerif" w:eastAsia="FreeSerif" w:cs="FreeSerif"/>
                <w:lang w:val="ru-RU"/>
              </w:rPr>
              <w:t xml:space="preserve">49,7</w:t>
            </w:r>
            <w:r>
              <w:rPr>
                <w:rFonts w:ascii="FreeSerif" w:hAnsi="FreeSerif" w:eastAsia="FreeSerif" w:cs="FreeSerif"/>
                <w:lang w:val="ru-RU"/>
              </w:rPr>
              <w:t xml:space="preserve"> кв.м., расположенном по адресу: Краснодарский край, Ленинградский район, ст. Ленинградская,  ул. Кущевская, 25 А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845"/>
              <w:jc w:val="both"/>
              <w:spacing w:before="0" w:after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/>
              </w:rPr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pStyle w:val="845"/>
        <w:jc w:val="center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tbl>
      <w:tblPr>
        <w:tblW w:w="5150" w:type="pct"/>
        <w:tblInd w:w="-43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9"/>
        <w:gridCol w:w="1573"/>
        <w:gridCol w:w="4747"/>
        <w:gridCol w:w="1379"/>
        <w:gridCol w:w="134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center"/>
            <w:textDirection w:val="lrTb"/>
            <w:noWrap w:val="false"/>
          </w:tcPr>
          <w:p>
            <w:pPr>
              <w:pStyle w:val="845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Инвентарный номер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Наименование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Количество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Балансовая стоимость, руб.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Аппарат искусственной вентиляции легких Амбу (мешок Амбу)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2860,00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4101340446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Аппарат Рота с таблицей Сивцева-Орловой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19045,00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Весы медицинские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2600,00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Динамометр кистевой 2-х видов (для детей разных возрастных групп)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16380,00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Кушетка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11700,00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Лампа настольная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3458,00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Носилки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10790,00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4101360419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Оториноскоп с набором воронок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20800,00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4101340401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Плантограф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12350,00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Секундомер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4000,00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Стетофонендоскоп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1430,00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медицинский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5200,00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Столик инструментальный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5200,00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410136045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Столик манипуляционный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19500,00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Термоконтейнер для транспортировки медицинских иммунобиологических препаратов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1131,00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Тонометр с возрастными манжетами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2210,00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Ширма медицинская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4810,00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Бикс малый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2600,00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рабочий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3510,00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Стул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7540,00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410134051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26520,00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Шкаф для хранения медицинской документации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3900,00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4101360425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Шкаф медицинский для хранения лекарственных средств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10400,00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1630001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Весы медицинские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5928,00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Ростомер РМ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1764,00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Бактерицидный облучатель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1530,00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Бикс большой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7020,00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Ведро с педалью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1690,00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Травмотологическая укладка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21060,00</w:t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pStyle w:val="833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Исполняющий обязанности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заместителя главы 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Ленинградского муниципального округа,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начальника отдела имущественных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833"/>
        <w:ind w:left="0" w:right="0" w:hanging="567"/>
        <w:rPr>
          <w:rFonts w:ascii="FreeSerif" w:hAnsi="FreeSerif" w:cs="FreeSerif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отношений администрации</w:t>
      </w:r>
      <w:r>
        <w:rPr>
          <w:rFonts w:ascii="FreeSerif" w:hAnsi="FreeSerif" w:eastAsia="FreeSerif" w:cs="FreeSerif"/>
        </w:rPr>
        <w:t xml:space="preserve">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Р.Г. Тоцкая</w:t>
      </w:r>
      <w:r>
        <w:rPr>
          <w:rFonts w:ascii="FreeSerif" w:hAnsi="FreeSerif" w:eastAsia="FreeSerif" w:cs="FreeSerif"/>
        </w:rPr>
      </w:r>
    </w:p>
    <w:p>
      <w:pPr>
        <w:pStyle w:val="833"/>
        <w:jc w:val="left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1134" w:right="850" w:bottom="993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cs="Times New Roman"/>
    </w:rPr>
  </w:style>
  <w:style w:type="character" w:styleId="835">
    <w:name w:val="WW8Num2z0"/>
    <w:next w:val="835"/>
    <w:link w:val="833"/>
    <w:rPr>
      <w:rFonts w:cs="Times New Roman"/>
    </w:rPr>
  </w:style>
  <w:style w:type="character" w:styleId="836">
    <w:name w:val="Основной шрифт абзаца"/>
    <w:next w:val="836"/>
    <w:link w:val="833"/>
  </w:style>
  <w:style w:type="character" w:styleId="837">
    <w:name w:val=" Знак Знак"/>
    <w:next w:val="837"/>
    <w:link w:val="833"/>
    <w:rPr>
      <w:sz w:val="28"/>
      <w:szCs w:val="24"/>
    </w:rPr>
  </w:style>
  <w:style w:type="character" w:styleId="838">
    <w:name w:val="Без интервала Знак"/>
    <w:next w:val="838"/>
    <w:link w:val="833"/>
    <w:rPr>
      <w:sz w:val="24"/>
      <w:szCs w:val="22"/>
      <w:lang w:bidi="ar-SA"/>
    </w:rPr>
  </w:style>
  <w:style w:type="character" w:styleId="839">
    <w:name w:val="Обычный (Web) Знак"/>
    <w:next w:val="839"/>
    <w:link w:val="833"/>
    <w:rPr>
      <w:sz w:val="24"/>
      <w:szCs w:val="24"/>
    </w:rPr>
  </w:style>
  <w:style w:type="paragraph" w:styleId="840">
    <w:name w:val="Заголовок"/>
    <w:basedOn w:val="833"/>
    <w:next w:val="841"/>
    <w:link w:val="83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41">
    <w:name w:val="Основной текст"/>
    <w:basedOn w:val="833"/>
    <w:next w:val="841"/>
    <w:link w:val="833"/>
    <w:pPr>
      <w:jc w:val="both"/>
    </w:pPr>
    <w:rPr>
      <w:sz w:val="28"/>
      <w:lang w:val="en-US"/>
    </w:rPr>
  </w:style>
  <w:style w:type="paragraph" w:styleId="842">
    <w:name w:val="Список"/>
    <w:basedOn w:val="841"/>
    <w:next w:val="842"/>
    <w:link w:val="833"/>
    <w:rPr>
      <w:rFonts w:cs="Arial"/>
    </w:rPr>
  </w:style>
  <w:style w:type="paragraph" w:styleId="843">
    <w:name w:val="Название"/>
    <w:basedOn w:val="833"/>
    <w:next w:val="843"/>
    <w:link w:val="83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44">
    <w:name w:val="Указатель"/>
    <w:basedOn w:val="833"/>
    <w:next w:val="844"/>
    <w:link w:val="833"/>
    <w:pPr>
      <w:suppressLineNumbers/>
    </w:pPr>
    <w:rPr>
      <w:rFonts w:cs="Arial"/>
    </w:rPr>
  </w:style>
  <w:style w:type="paragraph" w:styleId="845">
    <w:name w:val="Обычный (веб)"/>
    <w:basedOn w:val="833"/>
    <w:next w:val="845"/>
    <w:link w:val="833"/>
    <w:pPr>
      <w:spacing w:before="280" w:after="280"/>
    </w:pPr>
    <w:rPr>
      <w:lang w:val="en-US"/>
    </w:rPr>
  </w:style>
  <w:style w:type="paragraph" w:styleId="846">
    <w:name w:val="ConsPlusNonformat"/>
    <w:next w:val="846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7">
    <w:name w:val="Текст выноски"/>
    <w:basedOn w:val="833"/>
    <w:next w:val="847"/>
    <w:link w:val="833"/>
    <w:rPr>
      <w:rFonts w:ascii="Tahoma" w:hAnsi="Tahoma" w:cs="Tahoma"/>
      <w:sz w:val="16"/>
      <w:szCs w:val="16"/>
    </w:rPr>
  </w:style>
  <w:style w:type="paragraph" w:styleId="848">
    <w:name w:val="Без интервала"/>
    <w:next w:val="848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49">
    <w:name w:val="Абзац списка1"/>
    <w:basedOn w:val="833"/>
    <w:next w:val="849"/>
    <w:link w:val="83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0">
    <w:name w:val="Содержимое таблицы"/>
    <w:basedOn w:val="833"/>
    <w:next w:val="850"/>
    <w:link w:val="833"/>
    <w:pPr>
      <w:suppressLineNumbers/>
    </w:pPr>
  </w:style>
  <w:style w:type="paragraph" w:styleId="851">
    <w:name w:val="Заголовок таблицы"/>
    <w:basedOn w:val="850"/>
    <w:next w:val="851"/>
    <w:link w:val="833"/>
    <w:pPr>
      <w:jc w:val="center"/>
      <w:suppressLineNumbers/>
    </w:pPr>
    <w:rPr>
      <w:b/>
      <w:bCs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  <w:style w:type="character" w:styleId="854" w:customStyle="1">
    <w:name w:val="Основной шрифт абзаца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40</cp:revision>
  <dcterms:created xsi:type="dcterms:W3CDTF">2019-01-10T18:09:00Z</dcterms:created>
  <dcterms:modified xsi:type="dcterms:W3CDTF">2025-03-31T12:54:16Z</dcterms:modified>
</cp:coreProperties>
</file>