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комбинированного вида № 7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хутора Западного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75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</w:pPr>
      <w:r/>
      <w:r/>
    </w:p>
    <w:tbl>
      <w:tblPr>
        <w:tblW w:w="0" w:type="auto"/>
        <w:tblInd w:w="-38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74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6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6" w:type="dxa"/>
            <w:vAlign w:val="top"/>
            <w:textDirection w:val="lrTb"/>
            <w:noWrap w:val="false"/>
          </w:tcPr>
          <w:p>
            <w:pPr>
              <w:pStyle w:val="86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6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5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46" w:type="dxa"/>
            <w:vAlign w:val="top"/>
            <w:textDirection w:val="lrTb"/>
            <w:noWrap w:val="false"/>
          </w:tcPr>
          <w:p>
            <w:pPr>
              <w:pStyle w:val="861"/>
              <w:jc w:val="left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№8  общей площадью 6,</w:t>
            </w:r>
            <w:r>
              <w:rPr>
                <w:sz w:val="24"/>
                <w:lang w:val="ru-RU" w:eastAsia="ru-RU"/>
              </w:rPr>
              <w:t xml:space="preserve">5</w:t>
            </w:r>
            <w:r>
              <w:rPr>
                <w:sz w:val="24"/>
                <w:lang w:val="ru-RU" w:eastAsia="ru-RU"/>
              </w:rPr>
              <w:t xml:space="preserve">  кв.м, расположенном по адресу: Краснодарский край, Ленинградский район, х Западный, ул Светлая, д. 137А</w:t>
            </w:r>
            <w:r/>
          </w:p>
        </w:tc>
      </w:tr>
    </w:tbl>
    <w:p>
      <w:pPr>
        <w:pStyle w:val="865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4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7"/>
        <w:gridCol w:w="1567"/>
        <w:gridCol w:w="4762"/>
        <w:gridCol w:w="1376"/>
        <w:gridCol w:w="137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center"/>
            <w:textDirection w:val="lrTb"/>
            <w:noWrap w:val="false"/>
          </w:tcPr>
          <w:p>
            <w:pPr>
              <w:pStyle w:val="86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  <w:lang w:val="ru-RU" w:eastAsia="ru-RU"/>
              </w:rPr>
              <w:t xml:space="preserve">Балансовая</w:t>
            </w:r>
            <w:r>
              <w:rPr>
                <w:lang w:val="ru-RU" w:eastAsia="ru-RU"/>
              </w:rPr>
              <w:t xml:space="preserve">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Измеритель артериального давления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450,00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32)0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Фонендоскоп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180,00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28)0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Коробка стерилизационная(бикс-3)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1020,00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29)0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Коробка стерилизационная(бикс-9)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31)0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Таблица </w:t>
            </w:r>
            <w:r/>
          </w:p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осмотра зрения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650,00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35)0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Облучатель ОУФд-01 «Солнышко»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2500,00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33)0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Ростометр РМ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2550,00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36)0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Лоток </w:t>
            </w:r>
            <w:r/>
          </w:p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почкообразный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37)0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Шины</w:t>
            </w:r>
            <w:r/>
          </w:p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Крамера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300,00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13)0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Облучатель бактерицидный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1530,00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Calibri" w:cs="Calibri"/>
                <w:sz w:val="24"/>
                <w:szCs w:val="24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38)0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Облучатель бактерицидный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1020,00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106630010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Весы медицинские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5800,00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en-US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106630011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Динамометр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3800,00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en-US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106630012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Кушетка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4800,00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en-US" w:eastAsia="ru-RU"/>
              </w:rPr>
              <w:t xml:space="preserve">15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ascii="Segoe UI Symbol" w:hAnsi="Segoe UI Symbol" w:eastAsia="Segoe UI Symbol" w:cs="Segoe UI Symbol"/>
                <w:sz w:val="24"/>
                <w:szCs w:val="24"/>
              </w:rPr>
              <w:t xml:space="preserve">№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106630013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Плантограф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4500,00</w:t>
            </w:r>
            <w:r/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7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en-US" w:eastAsia="ru-RU"/>
              </w:rPr>
              <w:t xml:space="preserve">16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2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Бесконтактный термометр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6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3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</w:pPr>
            <w:r>
              <w:rPr>
                <w:rFonts w:eastAsia="Times New Roman" w:cs="Times New Roman"/>
                <w:sz w:val="24"/>
                <w:szCs w:val="24"/>
              </w:rPr>
              <w:t xml:space="preserve">3950,00</w:t>
            </w:r>
            <w:r/>
          </w:p>
        </w:tc>
      </w:tr>
    </w:tbl>
    <w:p>
      <w:pPr>
        <w:pStyle w:val="865"/>
        <w:contextualSpacing/>
        <w:spacing w:before="280" w:after="28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693"/>
        <w:ind w:left="0" w:right="0" w:hanging="567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93"/>
        <w:ind w:left="0" w:right="0" w:hanging="567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93"/>
        <w:ind w:left="0" w:right="0" w:hanging="567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93"/>
        <w:ind w:left="0" w:right="0" w:hanging="567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93"/>
        <w:ind w:left="0" w:right="0" w:hanging="567"/>
        <w:rPr>
          <w:lang w:val="ru-RU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Р.Г. Тоцкая</w:t>
      </w:r>
      <w:r>
        <w:rPr>
          <w:lang w:val="ru-RU"/>
        </w:rPr>
      </w:r>
      <w:r>
        <w:rPr>
          <w:lang w:val="ru-RU"/>
        </w:rPr>
      </w:r>
    </w:p>
    <w:p>
      <w:pPr>
        <w:pStyle w:val="853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3"/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3"/>
        <w:jc w:val="right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sectPr>
      <w:headerReference w:type="default" r:id="rId8"/>
      <w:headerReference w:type="first" r:id="rId9"/>
      <w:footnotePr>
        <w:numRestart w:val="continuous"/>
      </w:footnotePr>
      <w:endnotePr/>
      <w:type w:val="nextPage"/>
      <w:pgSz w:w="11906" w:h="16838" w:orient="portrait"/>
      <w:pgMar w:top="701" w:right="850" w:bottom="993" w:left="1701" w:header="113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5040202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3"/>
    <w:next w:val="853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3"/>
    <w:next w:val="853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3"/>
    <w:next w:val="853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3"/>
    <w:next w:val="853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3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3"/>
    <w:next w:val="853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3"/>
    <w:next w:val="853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3"/>
    <w:next w:val="853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3"/>
    <w:next w:val="853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3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3"/>
    <w:next w:val="853"/>
    <w:uiPriority w:val="99"/>
    <w:unhideWhenUsed/>
    <w:pPr>
      <w:spacing w:after="0" w:afterAutospacing="0"/>
    </w:pPr>
  </w:style>
  <w:style w:type="table" w:styleId="8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3" w:default="1">
    <w:name w:val="Normal"/>
    <w:next w:val="85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54">
    <w:name w:val="WW8Num1z0"/>
    <w:next w:val="854"/>
    <w:link w:val="853"/>
    <w:rPr>
      <w:rFonts w:cs="Times New Roman"/>
    </w:rPr>
  </w:style>
  <w:style w:type="character" w:styleId="855">
    <w:name w:val="WW8Num2z0"/>
    <w:next w:val="855"/>
    <w:link w:val="853"/>
    <w:rPr>
      <w:rFonts w:cs="Times New Roman"/>
    </w:rPr>
  </w:style>
  <w:style w:type="character" w:styleId="856">
    <w:name w:val="Основной шрифт абзаца"/>
    <w:next w:val="856"/>
    <w:link w:val="853"/>
  </w:style>
  <w:style w:type="character" w:styleId="857">
    <w:name w:val=" Знак Знак"/>
    <w:next w:val="857"/>
    <w:link w:val="853"/>
    <w:rPr>
      <w:sz w:val="28"/>
      <w:szCs w:val="24"/>
    </w:rPr>
  </w:style>
  <w:style w:type="character" w:styleId="858">
    <w:name w:val="Без интервала Знак"/>
    <w:next w:val="858"/>
    <w:link w:val="853"/>
    <w:rPr>
      <w:sz w:val="24"/>
      <w:szCs w:val="22"/>
      <w:lang w:bidi="ar-SA"/>
    </w:rPr>
  </w:style>
  <w:style w:type="character" w:styleId="859">
    <w:name w:val="Обычный (Web) Знак"/>
    <w:next w:val="859"/>
    <w:link w:val="853"/>
    <w:rPr>
      <w:sz w:val="24"/>
      <w:szCs w:val="24"/>
    </w:rPr>
  </w:style>
  <w:style w:type="paragraph" w:styleId="860">
    <w:name w:val="Заголовок"/>
    <w:basedOn w:val="853"/>
    <w:next w:val="861"/>
    <w:link w:val="85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1">
    <w:name w:val="Основной текст"/>
    <w:basedOn w:val="853"/>
    <w:next w:val="861"/>
    <w:link w:val="853"/>
    <w:pPr>
      <w:jc w:val="both"/>
    </w:pPr>
    <w:rPr>
      <w:sz w:val="28"/>
      <w:lang w:val="en-US"/>
    </w:rPr>
  </w:style>
  <w:style w:type="paragraph" w:styleId="862">
    <w:name w:val="Список"/>
    <w:basedOn w:val="861"/>
    <w:next w:val="862"/>
    <w:link w:val="853"/>
    <w:rPr>
      <w:rFonts w:cs="Arial"/>
    </w:rPr>
  </w:style>
  <w:style w:type="paragraph" w:styleId="863">
    <w:name w:val="Название"/>
    <w:basedOn w:val="853"/>
    <w:next w:val="863"/>
    <w:link w:val="85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4">
    <w:name w:val="Указатель"/>
    <w:basedOn w:val="853"/>
    <w:next w:val="864"/>
    <w:link w:val="853"/>
    <w:pPr>
      <w:suppressLineNumbers/>
    </w:pPr>
    <w:rPr>
      <w:rFonts w:cs="Arial"/>
    </w:rPr>
  </w:style>
  <w:style w:type="paragraph" w:styleId="865">
    <w:name w:val="Обычный (веб)"/>
    <w:basedOn w:val="853"/>
    <w:next w:val="865"/>
    <w:link w:val="853"/>
    <w:pPr>
      <w:spacing w:before="280" w:after="280"/>
    </w:pPr>
    <w:rPr>
      <w:lang w:val="en-US"/>
    </w:rPr>
  </w:style>
  <w:style w:type="paragraph" w:styleId="866">
    <w:name w:val="ConsPlusNonformat"/>
    <w:next w:val="866"/>
    <w:link w:val="85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67">
    <w:name w:val="Текст выноски"/>
    <w:basedOn w:val="853"/>
    <w:next w:val="867"/>
    <w:link w:val="853"/>
    <w:rPr>
      <w:rFonts w:ascii="Tahoma" w:hAnsi="Tahoma" w:cs="Tahoma"/>
      <w:sz w:val="16"/>
      <w:szCs w:val="16"/>
    </w:rPr>
  </w:style>
  <w:style w:type="paragraph" w:styleId="868">
    <w:name w:val="Без интервала"/>
    <w:next w:val="868"/>
    <w:link w:val="85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69">
    <w:name w:val="Абзац списка1"/>
    <w:basedOn w:val="853"/>
    <w:next w:val="869"/>
    <w:link w:val="85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70">
    <w:name w:val="Содержимое таблицы"/>
    <w:basedOn w:val="853"/>
    <w:next w:val="870"/>
    <w:link w:val="853"/>
    <w:pPr>
      <w:suppressLineNumbers/>
    </w:pPr>
  </w:style>
  <w:style w:type="paragraph" w:styleId="871">
    <w:name w:val="Заголовок таблицы"/>
    <w:basedOn w:val="870"/>
    <w:next w:val="871"/>
    <w:link w:val="853"/>
    <w:pPr>
      <w:jc w:val="center"/>
      <w:suppressLineNumbers/>
    </w:pPr>
    <w:rPr>
      <w:b/>
      <w:bCs/>
    </w:rPr>
  </w:style>
  <w:style w:type="paragraph" w:styleId="872">
    <w:name w:val="Верхний колонтитул"/>
    <w:basedOn w:val="853"/>
    <w:next w:val="872"/>
    <w:link w:val="853"/>
    <w:pPr>
      <w:tabs>
        <w:tab w:val="center" w:pos="4677" w:leader="none"/>
        <w:tab w:val="right" w:pos="9355" w:leader="none"/>
      </w:tabs>
      <w:suppressLineNumbers/>
    </w:p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character" w:styleId="875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50</cp:revision>
  <dcterms:created xsi:type="dcterms:W3CDTF">2019-01-10T18:09:00Z</dcterms:created>
  <dcterms:modified xsi:type="dcterms:W3CDTF">2025-03-31T11:01:52Z</dcterms:modified>
</cp:coreProperties>
</file>