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tLeast"/>
        <w:widowControl/>
        <w:tabs>
          <w:tab w:val="left" w:pos="0" w:leader="none"/>
          <w:tab w:val="left" w:pos="4320" w:leader="none"/>
        </w:tabs>
        <w:rPr>
          <w:b/>
          <w:sz w:val="28"/>
        </w:rPr>
      </w:pPr>
      <w:r>
        <w:tab/>
      </w:r>
      <w:r>
        <w:rPr>
          <w:b/>
          <w:sz w:val="28"/>
        </w:rPr>
        <w:t xml:space="preserve">Проект</w:t>
      </w:r>
      <w:r/>
    </w:p>
    <w:p>
      <w:pPr>
        <w:jc w:val="center"/>
        <w:spacing w:line="240" w:lineRule="atLeast"/>
        <w:widowControl/>
        <w:tabs>
          <w:tab w:val="left" w:pos="3240" w:leader="none"/>
        </w:tabs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8pt;height:45.0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line="240" w:lineRule="atLeast"/>
        <w:widowControl/>
        <w:tabs>
          <w:tab w:val="left" w:pos="3240" w:leader="none"/>
        </w:tabs>
      </w:pPr>
      <w:r/>
      <w:r/>
    </w:p>
    <w:p>
      <w:pPr>
        <w:jc w:val="center"/>
        <w:spacing w:line="240" w:lineRule="atLeast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/>
    </w:p>
    <w:p>
      <w:pPr>
        <w:jc w:val="center"/>
        <w:spacing w:line="240" w:lineRule="atLeast"/>
        <w:widowControl/>
        <w:tabs>
          <w:tab w:val="left" w:pos="324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jc w:val="center"/>
        <w:spacing w:line="240" w:lineRule="atLeast"/>
        <w:widowControl/>
        <w:tabs>
          <w:tab w:val="left" w:pos="32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/>
    </w:p>
    <w:p>
      <w:pPr>
        <w:jc w:val="center"/>
        <w:widowControl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/>
        <w:tabs>
          <w:tab w:val="left" w:pos="3240" w:leader="none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от</w:t>
      </w:r>
      <w:r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№ </w:t>
      </w:r>
      <w:r>
        <w:rPr>
          <w:sz w:val="28"/>
          <w:szCs w:val="28"/>
        </w:rPr>
        <w:t xml:space="preserve">_____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5"/>
        <w:ind w:left="0"/>
        <w:jc w:val="left"/>
      </w:pPr>
      <w:r/>
      <w:r/>
    </w:p>
    <w:p>
      <w:pPr>
        <w:pStyle w:val="695"/>
        <w:ind w:left="0"/>
        <w:jc w:val="left"/>
      </w:pPr>
      <w:r/>
      <w:r/>
    </w:p>
    <w:p>
      <w:pPr>
        <w:pStyle w:val="695"/>
        <w:ind w:left="0"/>
        <w:jc w:val="left"/>
      </w:pPr>
      <w:r/>
      <w:r/>
    </w:p>
    <w:p>
      <w:pPr>
        <w:pStyle w:val="690"/>
        <w:ind w:left="844" w:right="909"/>
        <w:jc w:val="center"/>
        <w:spacing w:before="1"/>
      </w:pPr>
      <w:r>
        <w:t xml:space="preserve">Об</w:t>
      </w:r>
      <w:r>
        <w:rPr>
          <w:spacing w:val="-9"/>
        </w:rPr>
        <w:t xml:space="preserve"> </w:t>
      </w:r>
      <w:r>
        <w:t xml:space="preserve">организации</w:t>
      </w:r>
      <w:r>
        <w:rPr>
          <w:spacing w:val="-8"/>
        </w:rPr>
        <w:t xml:space="preserve"> </w:t>
      </w:r>
      <w:r>
        <w:t xml:space="preserve">коворкинг</w:t>
      </w:r>
      <w:r>
        <w:t xml:space="preserve">-центра</w:t>
      </w:r>
      <w:r>
        <w:rPr>
          <w:spacing w:val="-9"/>
        </w:rPr>
        <w:t xml:space="preserve"> </w:t>
      </w:r>
      <w:r>
        <w:rPr>
          <w:spacing w:val="-9"/>
        </w:rPr>
        <w:t xml:space="preserve">и утверждении условий и порядка предоставления в безвозмездное пользование субъектам малого и среднего предпринимательства, а также физическим лицам, не являющимся индивидуальными предпринимателями и   </w:t>
      </w:r>
      <w:r>
        <w:rPr>
          <w:spacing w:val="-9"/>
        </w:rPr>
        <w:t xml:space="preserve">применяющим  специальный</w:t>
      </w:r>
      <w:r>
        <w:rPr>
          <w:spacing w:val="-9"/>
        </w:rPr>
        <w:t xml:space="preserve"> налоговый режим «Налог на профессиональный доход», рабочих мест в </w:t>
      </w:r>
      <w:r>
        <w:rPr>
          <w:spacing w:val="-9"/>
        </w:rPr>
        <w:t xml:space="preserve">коворкинг</w:t>
      </w:r>
      <w:r>
        <w:rPr>
          <w:spacing w:val="-9"/>
        </w:rPr>
        <w:t xml:space="preserve">-центре на территории муниципального образования </w:t>
      </w:r>
      <w:r>
        <w:t xml:space="preserve">Ленинградский</w:t>
      </w:r>
      <w:r>
        <w:rPr>
          <w:spacing w:val="-15"/>
        </w:rPr>
        <w:t xml:space="preserve"> </w:t>
      </w:r>
      <w:r>
        <w:t xml:space="preserve">район</w:t>
      </w:r>
      <w:r/>
    </w:p>
    <w:p>
      <w:pPr>
        <w:pStyle w:val="690"/>
        <w:ind w:left="844" w:right="909"/>
        <w:jc w:val="center"/>
        <w:spacing w:before="1"/>
      </w:pPr>
      <w:r/>
      <w:r/>
    </w:p>
    <w:p>
      <w:pPr>
        <w:pStyle w:val="690"/>
        <w:ind w:left="844" w:right="909"/>
        <w:jc w:val="center"/>
        <w:spacing w:before="1"/>
      </w:pPr>
      <w:r/>
      <w:r/>
    </w:p>
    <w:p>
      <w:pPr>
        <w:ind w:left="-284" w:right="169" w:firstLine="709"/>
        <w:jc w:val="both"/>
        <w:widowControl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соответствии со статьями 11, 16 Федерального закона от 24 июля 2007 г. </w:t>
      </w:r>
      <w:r>
        <w:rPr>
          <w:sz w:val="28"/>
          <w:szCs w:val="28"/>
          <w:lang w:eastAsia="zh-CN"/>
        </w:rPr>
        <w:t xml:space="preserve">             №</w:t>
      </w:r>
      <w:r>
        <w:rPr>
          <w:sz w:val="28"/>
          <w:szCs w:val="28"/>
          <w:lang w:eastAsia="zh-CN"/>
        </w:rPr>
        <w:t xml:space="preserve"> 209-ФЗ </w:t>
      </w: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  <w:t xml:space="preserve">О развитии малого и среднего предпринимательства в Российской Федерации</w:t>
      </w:r>
      <w:r>
        <w:rPr>
          <w:sz w:val="28"/>
          <w:szCs w:val="28"/>
          <w:lang w:eastAsia="zh-CN"/>
        </w:rPr>
        <w:t xml:space="preserve">»</w:t>
      </w:r>
      <w:r>
        <w:rPr>
          <w:sz w:val="28"/>
          <w:szCs w:val="28"/>
          <w:lang w:eastAsia="zh-CN"/>
        </w:rPr>
        <w:t xml:space="preserve">, Законом Краснодарского края от 4 апреля 2008 г. </w:t>
      </w:r>
      <w:r>
        <w:rPr>
          <w:sz w:val="28"/>
          <w:szCs w:val="28"/>
          <w:lang w:eastAsia="zh-CN"/>
        </w:rPr>
        <w:t xml:space="preserve">№</w:t>
      </w:r>
      <w:r>
        <w:rPr>
          <w:sz w:val="28"/>
          <w:szCs w:val="28"/>
          <w:lang w:eastAsia="zh-CN"/>
        </w:rPr>
        <w:t xml:space="preserve"> 1448-КЗ </w:t>
      </w:r>
      <w:r>
        <w:rPr>
          <w:sz w:val="28"/>
          <w:szCs w:val="28"/>
          <w:lang w:eastAsia="zh-CN"/>
        </w:rPr>
        <w:t xml:space="preserve">                          </w:t>
      </w:r>
      <w:r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lang w:eastAsia="zh-CN"/>
        </w:rPr>
        <w:t xml:space="preserve">О развитии малого и среднего предпринимательства в Краснодарском крае</w:t>
      </w:r>
      <w:r>
        <w:rPr>
          <w:sz w:val="28"/>
          <w:szCs w:val="28"/>
          <w:lang w:eastAsia="zh-CN"/>
        </w:rPr>
        <w:t xml:space="preserve">»</w:t>
      </w:r>
      <w:r>
        <w:rPr>
          <w:sz w:val="28"/>
          <w:szCs w:val="28"/>
          <w:lang w:eastAsia="zh-CN"/>
        </w:rPr>
        <w:t xml:space="preserve">, в целях улучшения инфраструктуры для осуществления предпринимательской деятельности на территории муниципального образования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Ленинградский</w:t>
      </w:r>
      <w:r>
        <w:rPr>
          <w:sz w:val="28"/>
          <w:szCs w:val="28"/>
          <w:lang w:eastAsia="zh-CN"/>
        </w:rPr>
        <w:t xml:space="preserve"> район</w:t>
      </w:r>
      <w:r>
        <w:rPr>
          <w:sz w:val="28"/>
          <w:szCs w:val="28"/>
          <w:lang w:eastAsia="zh-CN"/>
        </w:rPr>
        <w:t xml:space="preserve">             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 о с т а н о в л я е т:</w:t>
      </w:r>
      <w:r/>
    </w:p>
    <w:p>
      <w:pPr>
        <w:numPr>
          <w:ilvl w:val="0"/>
          <w:numId w:val="12"/>
        </w:numPr>
        <w:ind w:left="-284" w:right="169" w:firstLine="709"/>
        <w:jc w:val="both"/>
        <w:widowControl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</w:t>
      </w:r>
      <w:r>
        <w:rPr>
          <w:sz w:val="28"/>
          <w:szCs w:val="28"/>
          <w:lang w:eastAsia="zh-CN"/>
        </w:rPr>
        <w:t xml:space="preserve">твердить Условия и порядок предоставления в безвозмездное пользование субъектам малого и среднего предпринимательства, а также физическим лицам, не являющимся индивиду</w:t>
      </w:r>
      <w:r>
        <w:rPr>
          <w:sz w:val="28"/>
          <w:szCs w:val="28"/>
          <w:lang w:eastAsia="zh-CN"/>
        </w:rPr>
        <w:t xml:space="preserve">альными предпринимателями и применяющим специальный налоговый режим «Налог на профессиональный доход», рабочих мест в </w:t>
      </w:r>
      <w:r>
        <w:rPr>
          <w:sz w:val="28"/>
          <w:szCs w:val="28"/>
          <w:lang w:eastAsia="zh-CN"/>
        </w:rPr>
        <w:t xml:space="preserve">коворкинг</w:t>
      </w:r>
      <w:r>
        <w:rPr>
          <w:sz w:val="28"/>
          <w:szCs w:val="28"/>
          <w:lang w:eastAsia="zh-CN"/>
        </w:rPr>
        <w:t xml:space="preserve">- центре на территории муниципального образования Ленинградский район (прилагается).</w:t>
      </w:r>
      <w:r/>
    </w:p>
    <w:p>
      <w:pPr>
        <w:numPr>
          <w:ilvl w:val="0"/>
          <w:numId w:val="12"/>
        </w:numPr>
        <w:ind w:left="-284" w:right="169" w:firstLine="709"/>
        <w:jc w:val="both"/>
        <w:widowControl/>
        <w:rPr>
          <w:lang w:eastAsia="zh-CN"/>
        </w:rPr>
      </w:pPr>
      <w:r>
        <w:rPr>
          <w:sz w:val="28"/>
          <w:szCs w:val="28"/>
          <w:lang w:eastAsia="zh-CN"/>
        </w:rPr>
        <w:t xml:space="preserve">Организовать  на базе муниципального бюджетного учреждения культуры  муниципального образования Ленинградский район «Ленинградская </w:t>
      </w:r>
      <w:r>
        <w:rPr>
          <w:sz w:val="28"/>
          <w:szCs w:val="28"/>
          <w:lang w:eastAsia="zh-CN"/>
        </w:rPr>
        <w:t xml:space="preserve">межпоселенческая</w:t>
      </w:r>
      <w:r>
        <w:rPr>
          <w:sz w:val="28"/>
          <w:szCs w:val="28"/>
          <w:lang w:eastAsia="zh-CN"/>
        </w:rPr>
        <w:t xml:space="preserve"> библиотека» </w:t>
      </w:r>
      <w:r>
        <w:rPr>
          <w:sz w:val="28"/>
          <w:szCs w:val="28"/>
          <w:lang w:eastAsia="zh-CN"/>
        </w:rPr>
        <w:t xml:space="preserve">коворкинг</w:t>
      </w:r>
      <w:r>
        <w:rPr>
          <w:sz w:val="28"/>
          <w:szCs w:val="28"/>
          <w:lang w:eastAsia="zh-CN"/>
        </w:rPr>
        <w:t xml:space="preserve">-центр муниципального образования Ленинградский район с тремя рабочими местами, предназна</w:t>
      </w:r>
      <w:r>
        <w:rPr>
          <w:sz w:val="28"/>
          <w:szCs w:val="28"/>
          <w:lang w:eastAsia="zh-CN"/>
        </w:rPr>
        <w:t xml:space="preserve">ченными для предоставления в безвозмездное пользование субъектам малого и среднего предпринимательства, а также  физическим лицам, не являющимся индивидуальными предпринимателями и применяющим специальный налоговый режим «Налог на профессиональный  доход».</w:t>
      </w:r>
      <w:r/>
    </w:p>
    <w:p>
      <w:pPr>
        <w:numPr>
          <w:ilvl w:val="0"/>
          <w:numId w:val="12"/>
        </w:numPr>
        <w:ind w:left="-284" w:right="169" w:firstLine="709"/>
        <w:jc w:val="both"/>
        <w:widowControl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Определить сектор </w:t>
      </w:r>
      <w:r>
        <w:rPr>
          <w:sz w:val="28"/>
          <w:szCs w:val="28"/>
          <w:lang w:eastAsia="zh-CN"/>
        </w:rPr>
        <w:t xml:space="preserve">развития </w:t>
      </w:r>
      <w:r>
        <w:rPr>
          <w:sz w:val="28"/>
          <w:szCs w:val="28"/>
          <w:lang w:eastAsia="zh-CN"/>
        </w:rPr>
        <w:t xml:space="preserve">мал</w:t>
      </w:r>
      <w:r>
        <w:rPr>
          <w:sz w:val="28"/>
          <w:szCs w:val="28"/>
          <w:lang w:eastAsia="zh-CN"/>
        </w:rPr>
        <w:t xml:space="preserve">ого</w:t>
      </w:r>
      <w:r>
        <w:rPr>
          <w:sz w:val="28"/>
          <w:szCs w:val="28"/>
          <w:lang w:eastAsia="zh-CN"/>
        </w:rPr>
        <w:t xml:space="preserve"> и средн</w:t>
      </w:r>
      <w:r>
        <w:rPr>
          <w:sz w:val="28"/>
          <w:szCs w:val="28"/>
          <w:lang w:eastAsia="zh-CN"/>
        </w:rPr>
        <w:t xml:space="preserve">его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предпринимательства</w:t>
      </w:r>
      <w:r>
        <w:rPr>
          <w:sz w:val="28"/>
          <w:szCs w:val="28"/>
          <w:lang w:eastAsia="zh-CN"/>
        </w:rPr>
        <w:t xml:space="preserve"> </w:t>
      </w:r>
      <w:bookmarkStart w:id="0" w:name="_Hlk153444760"/>
      <w:r>
        <w:rPr>
          <w:sz w:val="28"/>
          <w:szCs w:val="28"/>
          <w:lang w:eastAsia="zh-CN"/>
        </w:rPr>
        <w:t xml:space="preserve">отдела</w:t>
      </w:r>
      <w:r>
        <w:rPr>
          <w:sz w:val="28"/>
          <w:szCs w:val="28"/>
          <w:lang w:eastAsia="zh-CN"/>
        </w:rPr>
        <w:t xml:space="preserve"> экономики</w:t>
      </w:r>
      <w:r>
        <w:rPr>
          <w:sz w:val="28"/>
          <w:szCs w:val="28"/>
          <w:lang w:eastAsia="zh-CN"/>
        </w:rPr>
        <w:t xml:space="preserve">, прогнозирования и инвестиций</w:t>
      </w:r>
      <w:r>
        <w:rPr>
          <w:sz w:val="28"/>
          <w:szCs w:val="28"/>
          <w:lang w:eastAsia="zh-CN"/>
        </w:rPr>
        <w:t xml:space="preserve"> администрации муниципального </w:t>
      </w:r>
      <w:r>
        <w:rPr>
          <w:sz w:val="28"/>
          <w:szCs w:val="28"/>
          <w:lang w:eastAsia="zh-CN"/>
        </w:rPr>
        <w:t xml:space="preserve">образования </w:t>
      </w:r>
      <w:r>
        <w:rPr>
          <w:sz w:val="28"/>
          <w:szCs w:val="28"/>
          <w:lang w:eastAsia="zh-CN"/>
        </w:rPr>
        <w:t xml:space="preserve">Ленинградский</w:t>
      </w:r>
      <w:r>
        <w:rPr>
          <w:sz w:val="28"/>
          <w:szCs w:val="28"/>
          <w:lang w:eastAsia="zh-CN"/>
        </w:rPr>
        <w:t xml:space="preserve"> район</w:t>
      </w:r>
      <w:bookmarkEnd w:id="0"/>
      <w:r>
        <w:rPr>
          <w:sz w:val="28"/>
          <w:szCs w:val="28"/>
          <w:lang w:eastAsia="zh-CN"/>
        </w:rPr>
        <w:t xml:space="preserve"> (</w:t>
      </w:r>
      <w:r>
        <w:rPr>
          <w:sz w:val="28"/>
          <w:szCs w:val="28"/>
          <w:lang w:eastAsia="zh-CN"/>
        </w:rPr>
        <w:t xml:space="preserve">Серкова</w:t>
      </w:r>
      <w:r>
        <w:rPr>
          <w:sz w:val="28"/>
          <w:szCs w:val="28"/>
          <w:lang w:eastAsia="zh-CN"/>
        </w:rPr>
        <w:t xml:space="preserve"> О.Н.</w:t>
      </w:r>
      <w:r>
        <w:rPr>
          <w:sz w:val="28"/>
          <w:szCs w:val="28"/>
          <w:lang w:eastAsia="zh-CN"/>
        </w:rPr>
        <w:t xml:space="preserve">) уполномоченным органом по взаимодействию с коворкинг-центром муниципального образования </w:t>
      </w:r>
      <w:r>
        <w:rPr>
          <w:sz w:val="28"/>
          <w:szCs w:val="28"/>
          <w:lang w:eastAsia="zh-CN"/>
        </w:rPr>
        <w:t xml:space="preserve">Ленинградский</w:t>
      </w:r>
      <w:r>
        <w:rPr>
          <w:sz w:val="28"/>
          <w:szCs w:val="28"/>
          <w:lang w:eastAsia="zh-CN"/>
        </w:rPr>
        <w:t xml:space="preserve"> район.</w:t>
      </w:r>
      <w:r/>
    </w:p>
    <w:p>
      <w:pPr>
        <w:numPr>
          <w:ilvl w:val="0"/>
          <w:numId w:val="12"/>
        </w:numPr>
        <w:ind w:left="-284" w:right="169" w:firstLine="709"/>
        <w:jc w:val="both"/>
        <w:widowControl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Отделу экономики, прогнозирования и инвестиций</w:t>
      </w:r>
      <w:r>
        <w:rPr>
          <w:sz w:val="28"/>
          <w:szCs w:val="28"/>
          <w:lang w:eastAsia="zh-CN"/>
        </w:rPr>
        <w:t xml:space="preserve"> администрации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муниципального образования </w:t>
      </w:r>
      <w:r>
        <w:rPr>
          <w:sz w:val="28"/>
          <w:szCs w:val="28"/>
          <w:lang w:eastAsia="zh-CN"/>
        </w:rPr>
        <w:t xml:space="preserve">Ленинградский</w:t>
      </w:r>
      <w:r>
        <w:rPr>
          <w:sz w:val="28"/>
          <w:szCs w:val="28"/>
          <w:lang w:eastAsia="zh-CN"/>
        </w:rPr>
        <w:t xml:space="preserve"> район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(</w:t>
      </w:r>
      <w:r>
        <w:rPr>
          <w:sz w:val="28"/>
          <w:szCs w:val="28"/>
          <w:lang w:eastAsia="zh-CN"/>
        </w:rPr>
        <w:t xml:space="preserve">Мазуров А.Л.</w:t>
      </w:r>
      <w:r>
        <w:rPr>
          <w:sz w:val="28"/>
          <w:szCs w:val="28"/>
          <w:lang w:eastAsia="zh-CN"/>
        </w:rPr>
        <w:t xml:space="preserve">) </w:t>
      </w:r>
      <w:r>
        <w:rPr>
          <w:sz w:val="28"/>
          <w:szCs w:val="28"/>
          <w:lang w:eastAsia="zh-CN"/>
        </w:rPr>
        <w:t xml:space="preserve">обеспечить </w:t>
      </w:r>
      <w:r>
        <w:rPr>
          <w:sz w:val="28"/>
          <w:szCs w:val="28"/>
          <w:lang w:eastAsia="zh-CN"/>
        </w:rPr>
        <w:t xml:space="preserve">официально</w:t>
      </w:r>
      <w:r>
        <w:rPr>
          <w:sz w:val="28"/>
          <w:szCs w:val="28"/>
          <w:lang w:eastAsia="zh-CN"/>
        </w:rPr>
        <w:t xml:space="preserve">е опубликование</w:t>
      </w:r>
      <w:r>
        <w:rPr>
          <w:sz w:val="28"/>
          <w:szCs w:val="28"/>
          <w:lang w:eastAsia="zh-CN"/>
        </w:rPr>
        <w:t xml:space="preserve"> настояще</w:t>
      </w:r>
      <w:r>
        <w:rPr>
          <w:sz w:val="28"/>
          <w:szCs w:val="28"/>
          <w:lang w:eastAsia="zh-CN"/>
        </w:rPr>
        <w:t xml:space="preserve">го</w:t>
      </w:r>
      <w:r>
        <w:rPr>
          <w:sz w:val="28"/>
          <w:szCs w:val="28"/>
          <w:lang w:eastAsia="zh-CN"/>
        </w:rPr>
        <w:t xml:space="preserve"> постановлени</w:t>
      </w:r>
      <w:r>
        <w:rPr>
          <w:sz w:val="28"/>
          <w:szCs w:val="28"/>
          <w:lang w:eastAsia="zh-CN"/>
        </w:rPr>
        <w:t xml:space="preserve">я</w:t>
      </w:r>
      <w:r>
        <w:rPr>
          <w:sz w:val="28"/>
          <w:szCs w:val="28"/>
          <w:lang w:eastAsia="zh-CN"/>
        </w:rPr>
        <w:t xml:space="preserve"> и разме</w:t>
      </w:r>
      <w:r>
        <w:rPr>
          <w:sz w:val="28"/>
          <w:szCs w:val="28"/>
          <w:lang w:eastAsia="zh-CN"/>
        </w:rPr>
        <w:t xml:space="preserve">щение</w:t>
      </w:r>
      <w:r>
        <w:rPr>
          <w:sz w:val="28"/>
          <w:szCs w:val="28"/>
          <w:lang w:eastAsia="zh-CN"/>
        </w:rPr>
        <w:t xml:space="preserve"> в информационно - телекоммуникационной сети «Интернет» на официальном сайте администрации муниципального образования </w:t>
      </w:r>
      <w:r>
        <w:rPr>
          <w:sz w:val="28"/>
          <w:szCs w:val="28"/>
          <w:lang w:eastAsia="zh-CN"/>
        </w:rPr>
        <w:t xml:space="preserve">Ленинградский</w:t>
      </w:r>
      <w:r>
        <w:rPr>
          <w:sz w:val="28"/>
          <w:szCs w:val="28"/>
          <w:lang w:eastAsia="zh-CN"/>
        </w:rPr>
        <w:t xml:space="preserve"> район.</w:t>
      </w:r>
      <w:r/>
    </w:p>
    <w:p>
      <w:pPr>
        <w:numPr>
          <w:ilvl w:val="0"/>
          <w:numId w:val="12"/>
        </w:numPr>
        <w:ind w:left="-284" w:right="169" w:firstLine="709"/>
        <w:jc w:val="both"/>
        <w:widowControl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  <w:lang w:eastAsia="zh-CN"/>
        </w:rPr>
        <w:t xml:space="preserve">исполняющего обязанности </w:t>
      </w:r>
      <w:bookmarkStart w:id="1" w:name="_GoBack"/>
      <w:r/>
      <w:bookmarkEnd w:id="1"/>
      <w:r>
        <w:rPr>
          <w:sz w:val="28"/>
          <w:szCs w:val="28"/>
          <w:lang w:eastAsia="zh-CN"/>
        </w:rPr>
        <w:t xml:space="preserve">заместителя главы муниципального образования </w:t>
      </w:r>
      <w:r>
        <w:rPr>
          <w:sz w:val="28"/>
          <w:szCs w:val="28"/>
          <w:lang w:eastAsia="zh-CN"/>
        </w:rPr>
        <w:t xml:space="preserve">Тертиц</w:t>
      </w:r>
      <w:r>
        <w:rPr>
          <w:sz w:val="28"/>
          <w:szCs w:val="28"/>
          <w:lang w:eastAsia="zh-CN"/>
        </w:rPr>
        <w:t xml:space="preserve">у</w:t>
      </w:r>
      <w:r>
        <w:rPr>
          <w:sz w:val="28"/>
          <w:szCs w:val="28"/>
          <w:lang w:eastAsia="zh-CN"/>
        </w:rPr>
        <w:t xml:space="preserve"> С.В.</w:t>
      </w:r>
      <w:r/>
    </w:p>
    <w:p>
      <w:pPr>
        <w:numPr>
          <w:ilvl w:val="0"/>
          <w:numId w:val="12"/>
        </w:numPr>
        <w:ind w:left="-284" w:right="169" w:firstLine="709"/>
        <w:jc w:val="both"/>
        <w:widowControl/>
      </w:pPr>
      <w:r>
        <w:rPr>
          <w:sz w:val="28"/>
          <w:szCs w:val="28"/>
          <w:lang w:eastAsia="zh-CN"/>
        </w:rPr>
        <w:t xml:space="preserve">Постановление вступает в силу </w:t>
      </w:r>
      <w:r>
        <w:rPr>
          <w:sz w:val="28"/>
          <w:szCs w:val="28"/>
          <w:lang w:eastAsia="zh-CN"/>
        </w:rPr>
        <w:t xml:space="preserve">со дня </w:t>
      </w:r>
      <w:r>
        <w:rPr>
          <w:sz w:val="28"/>
          <w:szCs w:val="28"/>
          <w:lang w:eastAsia="zh-CN"/>
        </w:rPr>
        <w:t xml:space="preserve">его </w:t>
      </w:r>
      <w:r>
        <w:rPr>
          <w:sz w:val="28"/>
          <w:szCs w:val="28"/>
          <w:lang w:eastAsia="zh-CN"/>
        </w:rPr>
        <w:t xml:space="preserve">официального опубликования</w:t>
      </w:r>
      <w:r>
        <w:rPr>
          <w:sz w:val="28"/>
          <w:szCs w:val="28"/>
          <w:lang w:eastAsia="zh-CN"/>
        </w:rPr>
        <w:t xml:space="preserve">.</w:t>
      </w:r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>
        <w:t xml:space="preserve">Глава муниципального образования </w:t>
      </w:r>
      <w:r/>
    </w:p>
    <w:p>
      <w:pPr>
        <w:pStyle w:val="695"/>
        <w:ind w:left="-284"/>
        <w:jc w:val="left"/>
        <w:tabs>
          <w:tab w:val="left" w:pos="7833" w:leader="none"/>
        </w:tabs>
        <w:rPr>
          <w:highlight w:val="none"/>
        </w:rPr>
      </w:pPr>
      <w:r>
        <w:t xml:space="preserve">Ленинградский район                                                                                Ю.Ю. </w:t>
      </w:r>
      <w:r>
        <w:t xml:space="preserve">Шулико</w:t>
      </w:r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5670" w:right="295"/>
        <w:jc w:val="left"/>
        <w:spacing w:before="77"/>
      </w:pPr>
      <w:r>
        <w:t xml:space="preserve">Приложение</w:t>
      </w:r>
      <w:r/>
      <w:r/>
    </w:p>
    <w:p>
      <w:pPr>
        <w:pStyle w:val="695"/>
        <w:ind w:left="5670"/>
        <w:jc w:val="left"/>
        <w:spacing w:before="11"/>
      </w:pPr>
      <w:r/>
      <w:r/>
      <w:r/>
    </w:p>
    <w:p>
      <w:pPr>
        <w:pStyle w:val="695"/>
        <w:ind w:left="5670" w:right="294"/>
        <w:jc w:val="left"/>
      </w:pPr>
      <w:r>
        <w:t xml:space="preserve">УТВЕРЖДЕНЫ</w:t>
      </w:r>
      <w:r/>
      <w:r/>
    </w:p>
    <w:p>
      <w:pPr>
        <w:pStyle w:val="695"/>
        <w:ind w:left="5670" w:right="60"/>
        <w:jc w:val="left"/>
      </w:pPr>
      <w:r>
        <w:t xml:space="preserve">постановлением администрации</w:t>
      </w:r>
      <w:r>
        <w:rPr>
          <w:spacing w:val="-67"/>
        </w:rPr>
        <w:t xml:space="preserve"> </w:t>
      </w:r>
      <w:r>
        <w:t xml:space="preserve">муниципального образования</w:t>
      </w:r>
      <w:r>
        <w:rPr>
          <w:spacing w:val="1"/>
        </w:rPr>
        <w:t xml:space="preserve"> </w:t>
      </w:r>
      <w:r>
        <w:t xml:space="preserve">Ленинградский район</w:t>
      </w:r>
      <w:r/>
      <w:r/>
    </w:p>
    <w:p>
      <w:pPr>
        <w:pStyle w:val="695"/>
        <w:ind w:left="5670" w:right="257"/>
        <w:jc w:val="left"/>
      </w:pPr>
      <w:r>
        <w:t xml:space="preserve">от</w:t>
      </w:r>
      <w:r>
        <w:t xml:space="preserve">________</w:t>
      </w:r>
      <w:r>
        <w:rPr>
          <w:spacing w:val="-2"/>
        </w:rPr>
        <w:t xml:space="preserve"> </w:t>
      </w:r>
      <w:r>
        <w:t xml:space="preserve">№ </w:t>
      </w:r>
      <w:r>
        <w:t xml:space="preserve">_________</w:t>
      </w:r>
      <w:r/>
      <w:r/>
    </w:p>
    <w:p>
      <w:pPr>
        <w:pStyle w:val="695"/>
        <w:ind w:left="0"/>
        <w:jc w:val="left"/>
      </w:pPr>
      <w:r/>
      <w:r/>
      <w:r/>
    </w:p>
    <w:p>
      <w:pPr>
        <w:pStyle w:val="695"/>
        <w:ind w:left="0"/>
        <w:jc w:val="left"/>
      </w:pPr>
      <w:r/>
      <w:r/>
      <w:r/>
    </w:p>
    <w:p>
      <w:pPr>
        <w:pStyle w:val="695"/>
        <w:ind w:left="-284"/>
        <w:jc w:val="left"/>
      </w:pPr>
      <w:r/>
      <w:r/>
      <w:r/>
    </w:p>
    <w:p>
      <w:pPr>
        <w:pStyle w:val="695"/>
        <w:ind w:left="-284" w:right="-21"/>
        <w:jc w:val="center"/>
      </w:pPr>
      <w:r>
        <w:t xml:space="preserve">Условия и порядок</w:t>
      </w:r>
      <w:r/>
      <w:r/>
    </w:p>
    <w:p>
      <w:pPr>
        <w:pStyle w:val="695"/>
        <w:ind w:left="-284" w:right="-21"/>
        <w:jc w:val="center"/>
      </w:pPr>
      <w:r>
        <w:t xml:space="preserve">предоставления в безвозмездное пользование субъектам малого и среднего </w:t>
      </w:r>
      <w:r>
        <w:t xml:space="preserve">предпринимательства, а также физическим лицам, не являющимся</w:t>
      </w:r>
      <w:r>
        <w:t xml:space="preserve"> индивидуальными предпринимателями и применяющим специальный налоговый режим </w:t>
      </w:r>
      <w:r>
        <w:t xml:space="preserve">«</w:t>
      </w:r>
      <w:r>
        <w:t xml:space="preserve">Налог на профессиональный доход</w:t>
      </w:r>
      <w:r>
        <w:t xml:space="preserve">»</w:t>
      </w:r>
      <w:r>
        <w:t xml:space="preserve">, рабочих мест в </w:t>
      </w:r>
      <w:r>
        <w:t xml:space="preserve">коворкинг</w:t>
      </w:r>
      <w:r>
        <w:t xml:space="preserve">-центре на </w:t>
      </w:r>
      <w:r>
        <w:t xml:space="preserve">территории муниципального образования </w:t>
      </w:r>
      <w:bookmarkStart w:id="0" w:name="undefined"/>
      <w:r>
        <w:t xml:space="preserve">Ленинградский район</w:t>
      </w:r>
      <w:bookmarkEnd w:id="0"/>
      <w:r/>
      <w:r/>
    </w:p>
    <w:p>
      <w:pPr>
        <w:pStyle w:val="695"/>
        <w:ind w:left="-284"/>
      </w:pPr>
      <w:r/>
      <w:r/>
      <w:r/>
    </w:p>
    <w:p>
      <w:pPr>
        <w:pStyle w:val="695"/>
        <w:ind w:left="-284"/>
        <w:jc w:val="center"/>
      </w:pPr>
      <w:r>
        <w:t xml:space="preserve">1. Общие положения</w:t>
      </w:r>
      <w:r/>
      <w:r/>
    </w:p>
    <w:p>
      <w:pPr>
        <w:pStyle w:val="695"/>
        <w:ind w:left="-284"/>
      </w:pPr>
      <w:r/>
      <w:r/>
      <w:r/>
    </w:p>
    <w:p>
      <w:pPr>
        <w:pStyle w:val="695"/>
        <w:ind w:left="-284" w:firstLine="1004"/>
      </w:pPr>
      <w:r>
        <w:t xml:space="preserve">1.1. Условия и порядок предоставления в безвозмездное пользование субъектам малого и среднего предпринимательства, зарегистрированным на территории муниципального образования </w:t>
      </w:r>
      <w:r>
        <w:t xml:space="preserve">Ленинградский район</w:t>
      </w:r>
      <w:r>
        <w:t xml:space="preserve"> (далее - СМСП), а также физическим лицам, не являющимся индивидуальными предпринимателями и применяющим специальный налоговый режим </w:t>
      </w:r>
      <w:r>
        <w:t xml:space="preserve">«</w:t>
      </w:r>
      <w:r>
        <w:t xml:space="preserve">Налог на профессиональный доход</w:t>
      </w:r>
      <w:r>
        <w:t xml:space="preserve">»</w:t>
      </w:r>
      <w:r>
        <w:t xml:space="preserve">, зарегистрированным на территории муниципального образования </w:t>
      </w:r>
      <w:r>
        <w:t xml:space="preserve">Ленинградский район</w:t>
      </w:r>
      <w:r>
        <w:t xml:space="preserve"> (далее - НПД, </w:t>
      </w:r>
      <w:r>
        <w:t xml:space="preserve">самозанятый</w:t>
      </w:r>
      <w:r>
        <w:t xml:space="preserve">), рабочих мест в </w:t>
      </w:r>
      <w:r>
        <w:t xml:space="preserve">коворкинг</w:t>
      </w:r>
      <w:r>
        <w:t xml:space="preserve">-центрах на территории муниципального образования </w:t>
      </w:r>
      <w:r>
        <w:t xml:space="preserve">Ленинградский район</w:t>
      </w:r>
      <w:r>
        <w:t xml:space="preserve"> (далее - Порядок, предоставление поддержки, </w:t>
      </w:r>
      <w:r>
        <w:t xml:space="preserve">коворкинг</w:t>
      </w:r>
      <w:r>
        <w:t xml:space="preserve">-центр) разработаны в соответствии с Федеральным законом от 24 июля 2007 г. </w:t>
      </w:r>
      <w:r>
        <w:t xml:space="preserve">№</w:t>
      </w:r>
      <w:r>
        <w:t xml:space="preserve"> 209-ФЗ </w:t>
      </w:r>
      <w:r>
        <w:t xml:space="preserve">«</w:t>
      </w:r>
      <w:r>
        <w:t xml:space="preserve">О развитии малого и среднего предпринимательства в Российской Федерации</w:t>
      </w:r>
      <w:r>
        <w:t xml:space="preserve">»</w:t>
      </w:r>
      <w:r>
        <w:t xml:space="preserve"> (далее - Федеральный закон </w:t>
      </w:r>
      <w:r>
        <w:t xml:space="preserve">№</w:t>
      </w:r>
      <w:r>
        <w:t xml:space="preserve"> 209-ФЗ), в целях реализации мероприятий Плана обеспечения устойчивого развития экономики и социальной стабильности в Краснодарском крае, в рамках исполнения муниципальной программы </w:t>
      </w:r>
      <w:r>
        <w:t xml:space="preserve">«</w:t>
      </w:r>
      <w:r>
        <w:t xml:space="preserve">Поддержка малого и среднего предпринимательства в муниципальном образовании </w:t>
      </w:r>
      <w:r>
        <w:t xml:space="preserve">Ленинградский район</w:t>
      </w:r>
      <w:r>
        <w:t xml:space="preserve">»</w:t>
      </w:r>
      <w:r>
        <w:t xml:space="preserve">,</w:t>
      </w:r>
      <w:r>
        <w:t xml:space="preserve"> </w:t>
      </w:r>
      <w:r>
        <w:t xml:space="preserve">утвержденной постановлением администрации муниципального образования</w:t>
      </w:r>
      <w:r>
        <w:t xml:space="preserve"> Ленинградский район 15 сентября 2020 г. № 784</w:t>
      </w:r>
      <w:r>
        <w:t xml:space="preserve"> </w:t>
      </w:r>
      <w:r>
        <w:t xml:space="preserve">«</w:t>
      </w:r>
      <w:r>
        <w:t xml:space="preserve">Об утверждении муниципальной программы </w:t>
      </w:r>
      <w:r>
        <w:t xml:space="preserve">«</w:t>
      </w:r>
      <w:r>
        <w:t xml:space="preserve">Поддержка малого и среднего предпринимательства в муниципальном образовании </w:t>
      </w:r>
      <w:r>
        <w:t xml:space="preserve">Ленинградский район</w:t>
      </w:r>
      <w:r>
        <w:t xml:space="preserve">»</w:t>
      </w:r>
      <w:r>
        <w:t xml:space="preserve">,</w:t>
      </w:r>
      <w:r>
        <w:t xml:space="preserve"> </w:t>
      </w:r>
      <w:r>
        <w:t xml:space="preserve">в целях развития и эффективного функционирования субъектов МСП и физических лиц, не являющихся индивидуальными предпринимателями и применяющих специальный налоговый режим НПД, на территории муниципального образования </w:t>
      </w:r>
      <w:r>
        <w:t xml:space="preserve">Ленинградский район</w:t>
      </w:r>
      <w:r>
        <w:t xml:space="preserve">.</w:t>
      </w:r>
      <w:r/>
      <w:r/>
    </w:p>
    <w:p>
      <w:pPr>
        <w:pStyle w:val="695"/>
        <w:ind w:left="-284"/>
        <w:tabs>
          <w:tab w:val="left" w:pos="709" w:leader="none"/>
        </w:tabs>
      </w:pPr>
      <w:r>
        <w:t xml:space="preserve">              </w:t>
      </w:r>
      <w:r>
        <w:t xml:space="preserve">1.2. Предоставление рабочих мест в </w:t>
      </w:r>
      <w:r>
        <w:t xml:space="preserve">коворкинг</w:t>
      </w:r>
      <w:r>
        <w:t xml:space="preserve">-центре осуществляется</w:t>
      </w:r>
      <w:r>
        <w:t xml:space="preserve"> Администрацией муниципального образования </w:t>
      </w:r>
      <w:r>
        <w:t xml:space="preserve">Ленинградский район</w:t>
      </w:r>
      <w:r>
        <w:t xml:space="preserve"> в </w:t>
      </w:r>
      <w:r>
        <w:t xml:space="preserve">лице </w:t>
      </w:r>
      <w:r>
        <w:t xml:space="preserve"> </w:t>
      </w:r>
      <w:bookmarkStart w:id="0" w:name="undefined"/>
      <w:r>
        <w:t xml:space="preserve">сектора</w:t>
      </w:r>
      <w:r>
        <w:t xml:space="preserve"> развития малого и среднего предпринимательства</w:t>
      </w:r>
      <w:bookmarkEnd w:id="0"/>
      <w:r>
        <w:t xml:space="preserve"> </w:t>
      </w:r>
      <w:r>
        <w:t xml:space="preserve">отдела экономики, прогнозирования</w:t>
      </w:r>
      <w:r>
        <w:t xml:space="preserve"> и инвестиций</w:t>
      </w:r>
      <w:r>
        <w:t xml:space="preserve"> администрации муниципального образования </w:t>
      </w:r>
      <w:r>
        <w:t xml:space="preserve">Ленинградский район</w:t>
      </w:r>
      <w:r>
        <w:t xml:space="preserve"> (далее - Уполномоченное лицо).</w:t>
      </w:r>
      <w:r/>
      <w:r/>
    </w:p>
    <w:p>
      <w:pPr>
        <w:pStyle w:val="695"/>
        <w:ind w:left="-284"/>
      </w:pPr>
      <w:r/>
      <w:r/>
      <w:r/>
    </w:p>
    <w:p>
      <w:pPr>
        <w:pStyle w:val="695"/>
        <w:ind w:left="-284"/>
        <w:jc w:val="center"/>
      </w:pPr>
      <w:r>
        <w:t xml:space="preserve">2. Термины и определения</w:t>
      </w:r>
      <w:r/>
      <w:r/>
    </w:p>
    <w:p>
      <w:pPr>
        <w:pStyle w:val="695"/>
        <w:ind w:left="-284"/>
      </w:pPr>
      <w:r/>
      <w:r/>
      <w:r/>
    </w:p>
    <w:p>
      <w:pPr>
        <w:pStyle w:val="695"/>
        <w:ind w:left="-284" w:firstLine="1004"/>
      </w:pPr>
      <w:r>
        <w:rPr>
          <w:bCs/>
        </w:rPr>
        <w:t xml:space="preserve">Исполнитель</w:t>
      </w:r>
      <w:r>
        <w:t xml:space="preserve"> - организация, предоставляющая услуги по предоставлению рабочих мест в </w:t>
      </w:r>
      <w:r>
        <w:t xml:space="preserve">коворкинг</w:t>
      </w:r>
      <w:r>
        <w:t xml:space="preserve">-центре на территории муниципального образования </w:t>
      </w:r>
      <w:r>
        <w:t xml:space="preserve">Ленинградский район</w:t>
      </w:r>
      <w:r>
        <w:t xml:space="preserve"> СМСП и </w:t>
      </w:r>
      <w:r>
        <w:t xml:space="preserve">самозанятым</w:t>
      </w:r>
      <w:r>
        <w:t xml:space="preserve">, зарегистрированным на территории муниципального образования </w:t>
      </w:r>
      <w:r>
        <w:t xml:space="preserve">Ленинградский район</w:t>
      </w:r>
      <w:r>
        <w:t xml:space="preserve">, на безвозмездной основе на основании </w:t>
      </w:r>
      <w:r>
        <w:t xml:space="preserve">договора</w:t>
      </w:r>
      <w:r>
        <w:t xml:space="preserve"> между администрацией муниципального образования </w:t>
      </w:r>
      <w:r>
        <w:t xml:space="preserve">Ленинградский район</w:t>
      </w:r>
      <w:r>
        <w:t xml:space="preserve"> и </w:t>
      </w:r>
      <w:r>
        <w:t xml:space="preserve">Резидентом</w:t>
      </w:r>
      <w:r>
        <w:t xml:space="preserve">.</w:t>
      </w:r>
      <w:r/>
      <w:r/>
    </w:p>
    <w:p>
      <w:pPr>
        <w:pStyle w:val="695"/>
        <w:ind w:left="-284" w:firstLine="1004"/>
      </w:pPr>
      <w:r>
        <w:rPr>
          <w:bCs/>
        </w:rPr>
        <w:t xml:space="preserve">Уполномоченное лицо</w:t>
      </w:r>
      <w:r>
        <w:t xml:space="preserve"> - администрация муниципального образования </w:t>
      </w:r>
      <w:r>
        <w:t xml:space="preserve">Ленинградский район</w:t>
      </w:r>
      <w:r>
        <w:t xml:space="preserve"> </w:t>
      </w:r>
      <w:r>
        <w:t xml:space="preserve">в лице </w:t>
      </w:r>
      <w:r>
        <w:t xml:space="preserve">сектора развития малого и среднего предпринимательства </w:t>
      </w:r>
      <w:r>
        <w:t xml:space="preserve">отдела экономики, прогнозирования и инвестиций администрации муниципального образования Ленинградский район.</w:t>
      </w:r>
      <w:r/>
      <w:r/>
    </w:p>
    <w:p>
      <w:pPr>
        <w:pStyle w:val="695"/>
        <w:ind w:left="-284" w:firstLine="1004"/>
      </w:pPr>
      <w:r>
        <w:rPr>
          <w:bCs/>
        </w:rPr>
        <w:t xml:space="preserve">Заявитель</w:t>
      </w:r>
      <w:r>
        <w:t xml:space="preserve"> - СМСП и (или) </w:t>
      </w:r>
      <w:r>
        <w:t xml:space="preserve">самозанятый</w:t>
      </w:r>
      <w:r>
        <w:t xml:space="preserve">, представивший Уполномоченному лицу документы, предусмотренные Порядк</w:t>
      </w:r>
      <w:r>
        <w:t xml:space="preserve">ом</w:t>
      </w:r>
      <w:r>
        <w:t xml:space="preserve">, в целях получения услуг </w:t>
      </w:r>
      <w:r>
        <w:t xml:space="preserve">коворкинг</w:t>
      </w:r>
      <w:r>
        <w:t xml:space="preserve">-центра.</w:t>
      </w:r>
      <w:r/>
      <w:r/>
    </w:p>
    <w:p>
      <w:pPr>
        <w:pStyle w:val="695"/>
        <w:ind w:left="-284" w:firstLine="1004"/>
      </w:pPr>
      <w:r>
        <w:rPr>
          <w:bCs/>
        </w:rPr>
        <w:t xml:space="preserve">Резидент</w:t>
      </w:r>
      <w:r>
        <w:t xml:space="preserve"> - СМСП или </w:t>
      </w:r>
      <w:r>
        <w:t xml:space="preserve">самозанятый</w:t>
      </w:r>
      <w:r>
        <w:t xml:space="preserve">, соответствующий требованиям настоящего Порядка, предоставивший документы, указанные в настояще</w:t>
      </w:r>
      <w:r>
        <w:t xml:space="preserve">м</w:t>
      </w:r>
      <w:r>
        <w:t xml:space="preserve"> Порядк</w:t>
      </w:r>
      <w:r>
        <w:t xml:space="preserve">е</w:t>
      </w:r>
      <w:r>
        <w:t xml:space="preserve">, выполнивший </w:t>
      </w:r>
      <w:r>
        <w:t xml:space="preserve">условия  настоящего</w:t>
      </w:r>
      <w:r>
        <w:t xml:space="preserve"> Порядка, заключивший Договор.</w:t>
      </w:r>
      <w:r/>
      <w:r/>
    </w:p>
    <w:p>
      <w:pPr>
        <w:pStyle w:val="695"/>
        <w:ind w:left="-284" w:firstLine="1004"/>
      </w:pPr>
      <w:r>
        <w:rPr>
          <w:bCs/>
        </w:rPr>
        <w:t xml:space="preserve">Рабочее место</w:t>
      </w:r>
      <w:r>
        <w:t xml:space="preserve"> - место в </w:t>
      </w:r>
      <w:r>
        <w:t xml:space="preserve">коворкинг</w:t>
      </w:r>
      <w:r>
        <w:t xml:space="preserve">-центре, оборудованное персональным компьютером, оргтехникой, мебел</w:t>
      </w:r>
      <w:r>
        <w:t xml:space="preserve">ью, общим для всех рабочих мест освещением, вентиляцией, отоплением, кондиционированием воздуха, доступом к сети "Интернет" без ограничения трафика и условиями для подключения техники к электрической сети для осуществления предпринимательской деятельности.</w:t>
      </w:r>
      <w:r/>
      <w:r/>
    </w:p>
    <w:p>
      <w:pPr>
        <w:pStyle w:val="695"/>
        <w:ind w:left="-284"/>
      </w:pPr>
      <w:r/>
      <w:r/>
      <w:r/>
    </w:p>
    <w:p>
      <w:pPr>
        <w:pStyle w:val="695"/>
        <w:ind w:left="-284"/>
        <w:jc w:val="center"/>
      </w:pPr>
      <w:r>
        <w:t xml:space="preserve">3. Цели и задачи предоставления поддержки</w:t>
      </w:r>
      <w:r/>
      <w:r/>
    </w:p>
    <w:p>
      <w:pPr>
        <w:pStyle w:val="695"/>
        <w:ind w:left="-284"/>
      </w:pPr>
      <w:r/>
      <w:r/>
      <w:r/>
    </w:p>
    <w:p>
      <w:pPr>
        <w:pStyle w:val="695"/>
        <w:ind w:left="-284" w:firstLine="1004"/>
      </w:pPr>
      <w:r>
        <w:t xml:space="preserve">3.1. Цель оказания поддержки - создание благоприятных условий для развития СМСП в муниципальном образовании </w:t>
      </w:r>
      <w:r>
        <w:t xml:space="preserve">Ленинградский район</w:t>
      </w:r>
      <w:r>
        <w:t xml:space="preserve"> в рамках реа</w:t>
      </w:r>
      <w:r>
        <w:t xml:space="preserve">лизации муниципальной программы </w:t>
      </w:r>
      <w:r>
        <w:t xml:space="preserve">«</w:t>
      </w:r>
      <w:r>
        <w:t xml:space="preserve">Поддержка малого и среднего предпринимательства в муниципальном образовании Ленинградский район</w:t>
      </w:r>
      <w:r>
        <w:t xml:space="preserve">»</w:t>
      </w:r>
      <w:r>
        <w:t xml:space="preserve">, утвержденной постановлением администрации муниципального образования Ленинградский район 15 сентября 2020 г. № 784 </w:t>
      </w:r>
      <w:r>
        <w:t xml:space="preserve">«</w:t>
      </w:r>
      <w:r>
        <w:t xml:space="preserve">Об утверждении муниципальной программы </w:t>
      </w:r>
      <w:r>
        <w:t xml:space="preserve">«</w:t>
      </w:r>
      <w:r>
        <w:t xml:space="preserve">Поддержка малого и среднего предпринимательства в муниципальном образовании Ленинградский район</w:t>
      </w:r>
      <w:r>
        <w:t xml:space="preserve">»</w:t>
      </w:r>
      <w:r>
        <w:t xml:space="preserve">.</w:t>
      </w:r>
      <w:r/>
      <w:r/>
    </w:p>
    <w:p>
      <w:pPr>
        <w:pStyle w:val="695"/>
        <w:ind w:left="-284" w:firstLine="1004"/>
      </w:pPr>
      <w:r>
        <w:t xml:space="preserve">3.2. Задачи оказания поддержки:</w:t>
      </w:r>
      <w:r/>
      <w:r/>
    </w:p>
    <w:p>
      <w:pPr>
        <w:pStyle w:val="695"/>
        <w:ind w:left="-284" w:firstLine="1004"/>
      </w:pPr>
      <w:r>
        <w:t xml:space="preserve">обеспечение СМСП и </w:t>
      </w:r>
      <w:r>
        <w:t xml:space="preserve">самозанятых</w:t>
      </w:r>
      <w:r>
        <w:t xml:space="preserve"> рабочими местами в </w:t>
      </w:r>
      <w:r>
        <w:t xml:space="preserve">коворкинг</w:t>
      </w:r>
      <w:r>
        <w:t xml:space="preserve">-центр</w:t>
      </w:r>
      <w:r>
        <w:t xml:space="preserve">е</w:t>
      </w:r>
      <w:r>
        <w:t xml:space="preserve"> на безвозмездной основе;</w:t>
      </w:r>
      <w:r/>
      <w:r/>
    </w:p>
    <w:p>
      <w:pPr>
        <w:pStyle w:val="695"/>
        <w:ind w:left="-284" w:firstLine="1004"/>
      </w:pPr>
      <w:r>
        <w:t xml:space="preserve">создание условий для легкого старта бизнеса в муниципальном образовании </w:t>
      </w:r>
      <w:r>
        <w:t xml:space="preserve">Ленинградский район</w:t>
      </w:r>
      <w:r>
        <w:t xml:space="preserve">.</w:t>
      </w:r>
      <w:r/>
      <w:r/>
    </w:p>
    <w:p>
      <w:pPr>
        <w:pStyle w:val="695"/>
        <w:ind w:left="-284"/>
      </w:pPr>
      <w:r/>
      <w:r/>
      <w:r/>
    </w:p>
    <w:p>
      <w:pPr>
        <w:pStyle w:val="695"/>
        <w:ind w:left="-284"/>
        <w:jc w:val="center"/>
      </w:pPr>
      <w:r>
        <w:t xml:space="preserve">4. Условия и порядок оказания поддержки</w:t>
      </w:r>
      <w:r/>
      <w:r/>
    </w:p>
    <w:p>
      <w:pPr>
        <w:pStyle w:val="695"/>
        <w:ind w:left="-284" w:firstLine="1004"/>
      </w:pPr>
      <w:r/>
      <w:r/>
      <w:r/>
    </w:p>
    <w:p>
      <w:pPr>
        <w:pStyle w:val="695"/>
        <w:ind w:left="-284" w:firstLine="1004"/>
      </w:pPr>
      <w:r>
        <w:t xml:space="preserve">4.1. Условием предоставления услуг </w:t>
      </w:r>
      <w:r>
        <w:t xml:space="preserve">коворкинг</w:t>
      </w:r>
      <w:r>
        <w:t xml:space="preserve">-центра является соответствие Заявителя, обратившегося к Уполномоченному лицу для получения поддержки, следующим требованиям:</w:t>
      </w:r>
      <w:r/>
      <w:r/>
    </w:p>
    <w:p>
      <w:pPr>
        <w:pStyle w:val="695"/>
        <w:ind w:left="-284" w:firstLine="1004"/>
      </w:pPr>
      <w:r>
        <w:t xml:space="preserve">зарегистрирован в установленном порядке на территории муниципального образования </w:t>
      </w:r>
      <w:r>
        <w:t xml:space="preserve">Ленинградский район</w:t>
      </w:r>
      <w:r>
        <w:t xml:space="preserve"> в качестве юридического лица или</w:t>
      </w:r>
      <w:r>
        <w:t xml:space="preserve"> индивидуального предпринимателя, включен в Единый реестр субъектов малого и среднего предпринимательства Федеральной налоговой службы Российской Федерации (https://rmsp.nalog.ru/) в качестве субъекта малого и среднего предпринимательства или имеет статус </w:t>
      </w:r>
      <w:r>
        <w:t xml:space="preserve">самозанятого</w:t>
      </w:r>
      <w:r>
        <w:t xml:space="preserve">, информация о котором содержится в специализированном сервисе Федеральной налоговой службы Российской Федерации (https://npd.nalog.ru/check-status/);</w:t>
      </w:r>
      <w:r/>
      <w:r/>
    </w:p>
    <w:p>
      <w:pPr>
        <w:pStyle w:val="695"/>
        <w:ind w:left="-284" w:firstLine="1004"/>
      </w:pPr>
      <w:r>
        <w:t xml:space="preserve"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  <w:r/>
      <w:r/>
    </w:p>
    <w:p>
      <w:pPr>
        <w:pStyle w:val="695"/>
        <w:ind w:left="-284" w:firstLine="1004"/>
      </w:pPr>
      <w:r>
        <w:t xml:space="preserve">не находится в стадии реорганизации, ликвидации или банкротства;</w:t>
      </w:r>
      <w:r/>
      <w:r/>
    </w:p>
    <w:p>
      <w:pPr>
        <w:pStyle w:val="695"/>
        <w:ind w:left="-284" w:firstLine="1004"/>
      </w:pPr>
      <w:r>
        <w:t xml:space="preserve"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  <w:r/>
      <w:r/>
    </w:p>
    <w:p>
      <w:pPr>
        <w:pStyle w:val="695"/>
        <w:ind w:left="-284" w:firstLine="1004"/>
      </w:pPr>
      <w:r>
        <w:t xml:space="preserve">не является участником соглашения о разделе продукции;</w:t>
      </w:r>
      <w:r/>
      <w:r/>
    </w:p>
    <w:p>
      <w:pPr>
        <w:pStyle w:val="695"/>
        <w:ind w:left="-284" w:firstLine="1004"/>
      </w:pPr>
      <w:r>
        <w:t xml:space="preserve">не осуществляет предпринимательскую деятельность в сфере игорного бизнеса;</w:t>
      </w:r>
      <w:r/>
      <w:r/>
    </w:p>
    <w:p>
      <w:pPr>
        <w:pStyle w:val="695"/>
        <w:ind w:left="-284" w:firstLine="1004"/>
      </w:pPr>
      <w:r>
        <w:t xml:space="preserve">является в порядке, установленном законодательством Российской Федерации о валютном регулировании и валютном контроле, резидентом Российской Федерации, за исключением случаев, предусмотренных международными договорами Российской Федерации.</w:t>
      </w:r>
      <w:r/>
      <w:r/>
    </w:p>
    <w:p>
      <w:pPr>
        <w:pStyle w:val="695"/>
        <w:ind w:left="-284" w:firstLine="1004"/>
      </w:pPr>
      <w:r>
        <w:t xml:space="preserve">4.2. Основаниями для отказа в пр</w:t>
      </w:r>
      <w:r>
        <w:t xml:space="preserve">едоставлении поддержки являются </w:t>
      </w:r>
      <w:r>
        <w:t xml:space="preserve">несоответствие Заявителя требованиям, перечисленным в </w:t>
      </w:r>
      <w:bookmarkStart w:id="0" w:name="undefined"/>
      <w:r>
        <w:t xml:space="preserve">пункте</w:t>
      </w:r>
      <w:r>
        <w:t xml:space="preserve"> 4.1.</w:t>
      </w:r>
      <w:bookmarkEnd w:id="0"/>
      <w:r>
        <w:t xml:space="preserve"> </w:t>
      </w:r>
      <w:r>
        <w:t xml:space="preserve">настоящего раздела</w:t>
      </w:r>
      <w:r>
        <w:t xml:space="preserve">;</w:t>
      </w:r>
      <w:r/>
      <w:r/>
    </w:p>
    <w:p>
      <w:pPr>
        <w:pStyle w:val="695"/>
        <w:ind w:left="-284" w:firstLine="1004"/>
      </w:pPr>
      <w:r>
        <w:t xml:space="preserve">4.3. В случае соответствия Заявителя требованиям, перечисленным </w:t>
      </w:r>
      <w:r>
        <w:t xml:space="preserve">в  </w:t>
      </w:r>
      <w:r>
        <w:t xml:space="preserve">пункте</w:t>
      </w:r>
      <w:r>
        <w:t xml:space="preserve"> 4.1.</w:t>
      </w:r>
      <w:r>
        <w:t xml:space="preserve"> </w:t>
      </w:r>
      <w:r>
        <w:t xml:space="preserve">настоящего раздела </w:t>
      </w:r>
      <w:r>
        <w:t xml:space="preserve">и отсутствия свободных мест в </w:t>
      </w:r>
      <w:r>
        <w:t xml:space="preserve">коворкинг</w:t>
      </w:r>
      <w:r>
        <w:t xml:space="preserve">-центре, Заявитель включается Уполномоченным лицом в лист ожидания в порядке очередности подачи заявлений в соответствии с журналом учета заявлений о предоставлении поддержки и по мере освобождения мест в </w:t>
      </w:r>
      <w:r>
        <w:t xml:space="preserve">коворкинг</w:t>
      </w:r>
      <w:r>
        <w:t xml:space="preserve">-центре уведомляется Уполномоченным лицом о возможности предоставления поддержки.</w:t>
      </w:r>
      <w:r/>
      <w:r/>
    </w:p>
    <w:p>
      <w:pPr>
        <w:pStyle w:val="695"/>
        <w:ind w:left="-284" w:firstLine="1004"/>
      </w:pPr>
      <w:r>
        <w:t xml:space="preserve">4.4. Продолжительность периода предоставления поддержки субъектам МСП и (или) </w:t>
      </w:r>
      <w:r>
        <w:t xml:space="preserve">самозанятым</w:t>
      </w:r>
      <w:r>
        <w:t xml:space="preserve"> не может составлять более 6 месяцев.</w:t>
      </w:r>
      <w:r/>
      <w:r/>
    </w:p>
    <w:p>
      <w:pPr>
        <w:pStyle w:val="695"/>
        <w:ind w:left="-284" w:firstLine="1004"/>
      </w:pPr>
      <w:r>
        <w:t xml:space="preserve">В продолжительность периода (суммы периодов) предоставления поддержки включаются:</w:t>
      </w:r>
      <w:r/>
      <w:r/>
    </w:p>
    <w:p>
      <w:pPr>
        <w:pStyle w:val="695"/>
        <w:ind w:left="-284" w:firstLine="1004"/>
      </w:pPr>
      <w:r>
        <w:t xml:space="preserve">выходные и праздничные дни;</w:t>
      </w:r>
      <w:r/>
      <w:r/>
    </w:p>
    <w:p>
      <w:pPr>
        <w:pStyle w:val="695"/>
        <w:ind w:left="-284" w:firstLine="1004"/>
      </w:pPr>
      <w:r>
        <w:t xml:space="preserve">периоды времени, в течение которых СМСП и (или) </w:t>
      </w:r>
      <w:r>
        <w:t xml:space="preserve">самозанятый</w:t>
      </w:r>
      <w:r>
        <w:t xml:space="preserve"> не посещал </w:t>
      </w:r>
      <w:r>
        <w:t xml:space="preserve">коворкинг</w:t>
      </w:r>
      <w:r>
        <w:t xml:space="preserve">-центр в период действия Договора по причинам, не зависящим от Исполнителя.</w:t>
      </w:r>
      <w:r/>
      <w:r/>
    </w:p>
    <w:p>
      <w:pPr>
        <w:pStyle w:val="695"/>
        <w:ind w:left="-284"/>
      </w:pPr>
      <w:r/>
      <w:r/>
      <w:r/>
    </w:p>
    <w:p>
      <w:pPr>
        <w:pStyle w:val="695"/>
        <w:ind w:left="-284" w:firstLine="1004"/>
      </w:pPr>
      <w:r>
        <w:t xml:space="preserve">5. Порядок оказания поддержки субъектам МСП и </w:t>
      </w:r>
      <w:r>
        <w:t xml:space="preserve">самозанятым</w:t>
      </w:r>
      <w:r/>
      <w:r/>
    </w:p>
    <w:p>
      <w:pPr>
        <w:pStyle w:val="695"/>
        <w:ind w:left="-284"/>
      </w:pPr>
      <w:r/>
      <w:r/>
      <w:r/>
    </w:p>
    <w:p>
      <w:pPr>
        <w:pStyle w:val="695"/>
        <w:ind w:left="-284" w:firstLine="1004"/>
      </w:pPr>
      <w:r>
        <w:t xml:space="preserve">5.1. В целях получения поддержки Заявитель представляет Уполномоченному лицу следующие документы:</w:t>
      </w:r>
      <w:r/>
      <w:r/>
    </w:p>
    <w:p>
      <w:pPr>
        <w:pStyle w:val="695"/>
        <w:ind w:left="-284" w:firstLine="1004"/>
      </w:pPr>
      <w:r>
        <w:t xml:space="preserve">заявление на получение в безвозмездное пользование рабочего места в </w:t>
      </w:r>
      <w:r>
        <w:t xml:space="preserve">коворкинг</w:t>
      </w:r>
      <w:r>
        <w:t xml:space="preserve">-центре по форме согласно к настоящему Порядку (далее - заявление);</w:t>
      </w:r>
      <w:r/>
      <w:r/>
    </w:p>
    <w:p>
      <w:pPr>
        <w:pStyle w:val="695"/>
        <w:ind w:left="-284" w:firstLine="1004"/>
      </w:pPr>
      <w:r>
        <w:t xml:space="preserve">документы, подтверждающие регистрацию в установленном порядке на территории муниципального образования </w:t>
      </w:r>
      <w:r>
        <w:t xml:space="preserve">Ленинградский район</w:t>
      </w:r>
      <w:r>
        <w:t xml:space="preserve"> в качестве юр</w:t>
      </w:r>
      <w:r>
        <w:t xml:space="preserve">идического лица или индивидуального предпринимателя, включение в Единый реестр субъектов малого и среднего предпринимательства Федеральной налоговой службы Российской Федерации в качестве субъекта малого и среднего предпринимательства, или наличие статуса </w:t>
      </w:r>
      <w:r>
        <w:t xml:space="preserve">самозанятого</w:t>
      </w:r>
      <w:r>
        <w:t xml:space="preserve">, информация о котором содержится в специализированном сервисе Федеральной налоговой службы Российской Федерации;</w:t>
      </w:r>
      <w:r/>
      <w:r/>
    </w:p>
    <w:p>
      <w:pPr>
        <w:pStyle w:val="695"/>
        <w:ind w:left="-284" w:firstLine="1004"/>
      </w:pPr>
      <w:r>
        <w:t xml:space="preserve">копию доверенности (иного документа) на представителя Заявителя (при необходимости);</w:t>
      </w:r>
      <w:r/>
      <w:r/>
    </w:p>
    <w:p>
      <w:pPr>
        <w:pStyle w:val="695"/>
        <w:ind w:left="-284" w:firstLine="1004"/>
      </w:pPr>
      <w:r>
        <w:t xml:space="preserve">паспорт или иной документ, удостоверяющий личность.</w:t>
      </w:r>
      <w:r/>
      <w:r/>
    </w:p>
    <w:p>
      <w:pPr>
        <w:pStyle w:val="695"/>
        <w:ind w:left="-284" w:firstLine="1004"/>
      </w:pPr>
      <w:r>
        <w:t xml:space="preserve">5.2. Документы, перечисленные в</w:t>
      </w:r>
      <w:r>
        <w:t xml:space="preserve"> пункте 5.1.</w:t>
      </w:r>
      <w:r>
        <w:t xml:space="preserve"> настоящего раздела, представляются Уполномоченному лицу нарочно с пометкой </w:t>
      </w:r>
      <w:r>
        <w:t xml:space="preserve">«</w:t>
      </w:r>
      <w:r>
        <w:t xml:space="preserve">Коворкинг</w:t>
      </w:r>
      <w:r>
        <w:t xml:space="preserve">»</w:t>
      </w:r>
      <w:r>
        <w:t xml:space="preserve"> по адресу: </w:t>
      </w:r>
      <w:r>
        <w:t xml:space="preserve">ст</w:t>
      </w:r>
      <w:r>
        <w:t xml:space="preserve">.</w:t>
      </w:r>
      <w:r>
        <w:t xml:space="preserve"> Ленинградская, ул</w:t>
      </w:r>
      <w:r>
        <w:t xml:space="preserve">.</w:t>
      </w:r>
      <w:r>
        <w:t xml:space="preserve"> Чернышевского 179</w:t>
      </w:r>
      <w:r>
        <w:t xml:space="preserve">, </w:t>
      </w:r>
      <w:r>
        <w:t xml:space="preserve">каб</w:t>
      </w:r>
      <w:r>
        <w:t xml:space="preserve">. №</w:t>
      </w:r>
      <w:r>
        <w:t xml:space="preserve"> 20, график работы: понедельник - </w:t>
      </w:r>
      <w:r>
        <w:t xml:space="preserve">пятница</w:t>
      </w:r>
      <w:r>
        <w:t xml:space="preserve"> с 0</w:t>
      </w:r>
      <w:r>
        <w:t xml:space="preserve">8</w:t>
      </w:r>
      <w:r>
        <w:t xml:space="preserve">:00 до 1</w:t>
      </w:r>
      <w:r>
        <w:t xml:space="preserve">2</w:t>
      </w:r>
      <w:r>
        <w:t xml:space="preserve">:00, с 13:</w:t>
      </w:r>
      <w:r>
        <w:t xml:space="preserve">0</w:t>
      </w:r>
      <w:r>
        <w:t xml:space="preserve">0 до 1</w:t>
      </w:r>
      <w:r>
        <w:t xml:space="preserve">7</w:t>
      </w:r>
      <w:r>
        <w:t xml:space="preserve">:00, телефон </w:t>
      </w:r>
      <w:r>
        <w:t xml:space="preserve">+7 (861-</w:t>
      </w:r>
      <w:r>
        <w:t xml:space="preserve">45</w:t>
      </w:r>
      <w:r>
        <w:t xml:space="preserve">) </w:t>
      </w:r>
      <w:r>
        <w:t xml:space="preserve">7-23-76</w:t>
      </w:r>
      <w:r>
        <w:t xml:space="preserve"> или на адрес электронной почты Уполномоченного лица: </w:t>
      </w:r>
      <w:r>
        <w:t xml:space="preserve">ekonomlen@mail.ru</w:t>
      </w:r>
      <w:r>
        <w:t xml:space="preserve">.</w:t>
      </w:r>
      <w:r/>
      <w:r/>
    </w:p>
    <w:p>
      <w:pPr>
        <w:pStyle w:val="695"/>
        <w:ind w:left="-284" w:firstLine="1004"/>
      </w:pPr>
      <w:r>
        <w:t xml:space="preserve">5.3. Поступившее заявление регистрируются в журнале регистрации заявлений Уполномоченным лицом в день обращения.</w:t>
      </w:r>
      <w:r/>
      <w:r/>
    </w:p>
    <w:p>
      <w:pPr>
        <w:pStyle w:val="695"/>
        <w:ind w:left="-284" w:firstLine="1004"/>
      </w:pPr>
      <w:r>
        <w:t xml:space="preserve">5.4. Рассмотрение заявления осуществляется Уполномоченным лицом в срок, не превышающий 5 рабочих дней со дня, следующего за днем его поступления, путем проведения проверки соответствия Заявителя требованиям, перечисленным в  настояще</w:t>
      </w:r>
      <w:r>
        <w:t xml:space="preserve">м</w:t>
      </w:r>
      <w:r>
        <w:t xml:space="preserve"> Порядк</w:t>
      </w:r>
      <w:r>
        <w:t xml:space="preserve">е</w:t>
      </w:r>
      <w:r>
        <w:t xml:space="preserve">, путем анализа сведений, содержащихся в Едином реестре субъектов малого и среднего предпринимательства в Федеральной налоговой службе Российской Федерации (https://rmsp.nalog.ru/) или сведений о </w:t>
      </w:r>
      <w:r>
        <w:t xml:space="preserve">самозанятом</w:t>
      </w:r>
      <w:r>
        <w:t xml:space="preserve">, информация о котором содержится в специализированном сервисе Федеральной налоговой службы Российской Федерации (https://npd.nalog.ru/check-status/).</w:t>
      </w:r>
      <w:r/>
      <w:r/>
    </w:p>
    <w:p>
      <w:pPr>
        <w:pStyle w:val="695"/>
        <w:ind w:left="-284" w:firstLine="1004"/>
      </w:pPr>
      <w:r>
        <w:t xml:space="preserve">5.5. По результатам анализа представленных документов Уполномоченным лицом принимается </w:t>
      </w:r>
      <w:r>
        <w:t xml:space="preserve">одно из следующих решений</w:t>
      </w:r>
      <w:r>
        <w:t xml:space="preserve">:</w:t>
      </w:r>
      <w:r/>
      <w:r/>
    </w:p>
    <w:p>
      <w:pPr>
        <w:pStyle w:val="695"/>
        <w:ind w:left="-284" w:firstLine="1004"/>
      </w:pPr>
      <w:r>
        <w:t xml:space="preserve">о предоставлении поддержки Заявителю, соответствующему требованиям настоящего Порядка при условии наличия свободных мест в </w:t>
      </w:r>
      <w:r>
        <w:t xml:space="preserve">коворкинг</w:t>
      </w:r>
      <w:r>
        <w:t xml:space="preserve">-центре либо с отложенным сроком по мере появления свободных рабочих мест;</w:t>
      </w:r>
      <w:r/>
      <w:r/>
    </w:p>
    <w:p>
      <w:pPr>
        <w:pStyle w:val="695"/>
        <w:ind w:left="-284" w:firstLine="1004"/>
      </w:pPr>
      <w:r>
        <w:t xml:space="preserve">об отказе в предоставлении поддержки Заявителю, не соответствующему требованиям настоящего Порядка с указанием причин отказа.</w:t>
      </w:r>
      <w:r/>
      <w:r/>
    </w:p>
    <w:p>
      <w:pPr>
        <w:pStyle w:val="695"/>
        <w:ind w:left="-284"/>
      </w:pPr>
      <w:r>
        <w:t xml:space="preserve">              </w:t>
      </w:r>
      <w:r>
        <w:t xml:space="preserve">Принятое решение в форме уведомления направляется Заявителю в течение 5 рабочих дней с момента его принятия способом, указанным в заявлении.</w:t>
      </w:r>
      <w:r/>
      <w:r/>
    </w:p>
    <w:p>
      <w:pPr>
        <w:pStyle w:val="695"/>
        <w:ind w:left="-284" w:firstLine="1004"/>
      </w:pPr>
      <w:r>
        <w:t xml:space="preserve">5.5.1. Уполномоченное лицо формирует список Заявителей, которым предоставляется рабочее место в </w:t>
      </w:r>
      <w:r>
        <w:t xml:space="preserve">коворкинг</w:t>
      </w:r>
      <w:r>
        <w:t xml:space="preserve">-центре, направляемый Исполнителю еженедельно.</w:t>
      </w:r>
      <w:r/>
      <w:r/>
    </w:p>
    <w:p>
      <w:pPr>
        <w:pStyle w:val="695"/>
        <w:ind w:left="-284" w:firstLine="1004"/>
      </w:pPr>
      <w:r>
        <w:t xml:space="preserve">5.6. В случае принятия положительного решения о предоставлении поддержки Заявителю Уполномоченное лицо в течение 2 рабочих дней передает пакет документов Исполнителю нарочно по адресу, указанному в Договоре.</w:t>
      </w:r>
      <w:r/>
      <w:r/>
    </w:p>
    <w:p>
      <w:pPr>
        <w:pStyle w:val="695"/>
        <w:ind w:left="-284" w:firstLine="1004"/>
      </w:pPr>
      <w:r>
        <w:t xml:space="preserve">5.7. Заявитель, в отношении которого принято решение о предоставлении поддержки, должен явиться к Исполнителю для заключения Договора в срок, не превышающий 15 рабочих дней со дня направления в его адрес уведомления, указанного в </w:t>
      </w:r>
      <w:r>
        <w:t xml:space="preserve">пункте</w:t>
      </w:r>
      <w:r>
        <w:t xml:space="preserve"> 5.5.</w:t>
      </w:r>
      <w:r>
        <w:t xml:space="preserve"> настоящего раздела.</w:t>
      </w:r>
      <w:r/>
      <w:r/>
    </w:p>
    <w:p>
      <w:pPr>
        <w:pStyle w:val="695"/>
        <w:ind w:left="-284"/>
      </w:pPr>
      <w:r/>
      <w:r/>
      <w:r/>
    </w:p>
    <w:p>
      <w:pPr>
        <w:pStyle w:val="695"/>
        <w:ind w:left="-284"/>
      </w:pPr>
      <w:r/>
      <w:r/>
      <w:r/>
    </w:p>
    <w:p>
      <w:pPr>
        <w:pStyle w:val="695"/>
        <w:ind w:left="-284" w:right="6276"/>
        <w:jc w:val="left"/>
      </w:pPr>
      <w:r>
        <w:t xml:space="preserve">Исполняющий обязанности</w:t>
      </w:r>
      <w:r/>
      <w:r/>
    </w:p>
    <w:p>
      <w:pPr>
        <w:pStyle w:val="695"/>
        <w:ind w:left="-284" w:right="6276"/>
        <w:jc w:val="left"/>
      </w:pPr>
      <w:r>
        <w:t xml:space="preserve">з</w:t>
      </w:r>
      <w:r>
        <w:t xml:space="preserve">аместител</w:t>
      </w:r>
      <w:r>
        <w:t xml:space="preserve">я</w:t>
      </w:r>
      <w:r>
        <w:t xml:space="preserve"> главы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муниципального</w:t>
      </w:r>
      <w:r>
        <w:rPr>
          <w:spacing w:val="-12"/>
        </w:rPr>
        <w:t xml:space="preserve"> </w:t>
      </w:r>
      <w:r>
        <w:t xml:space="preserve">образования</w:t>
      </w:r>
      <w:r/>
      <w:r/>
    </w:p>
    <w:p>
      <w:pPr>
        <w:pStyle w:val="695"/>
        <w:ind w:left="-284"/>
        <w:jc w:val="left"/>
        <w:tabs>
          <w:tab w:val="left" w:pos="7833" w:leader="none"/>
        </w:tabs>
      </w:pPr>
      <w:r>
        <w:t xml:space="preserve">Ленинградский</w:t>
      </w:r>
      <w:r>
        <w:rPr>
          <w:spacing w:val="-6"/>
        </w:rPr>
        <w:t xml:space="preserve"> </w:t>
      </w:r>
      <w:r>
        <w:t xml:space="preserve">район</w:t>
      </w:r>
      <w:r>
        <w:tab/>
      </w:r>
      <w:r>
        <w:t xml:space="preserve">   </w:t>
      </w:r>
      <w:r>
        <w:t xml:space="preserve">С.В.</w:t>
      </w:r>
      <w:r>
        <w:rPr>
          <w:spacing w:val="-14"/>
        </w:rPr>
        <w:t xml:space="preserve"> </w:t>
      </w:r>
      <w:r>
        <w:t xml:space="preserve">Тертица</w:t>
      </w:r>
      <w:r/>
      <w:r/>
    </w:p>
    <w:p>
      <w:pPr>
        <w:ind w:left="-284"/>
        <w:sectPr>
          <w:footnotePr/>
          <w:endnotePr/>
          <w:type w:val="nextPage"/>
          <w:pgSz w:w="11910" w:h="16840" w:orient="portrait"/>
          <w:pgMar w:top="1040" w:right="570" w:bottom="851" w:left="1580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245"/>
      </w:pPr>
      <w:r/>
      <w:bookmarkStart w:id="0" w:name="undefined"/>
      <w:r>
        <w:rPr>
          <w:sz w:val="28"/>
          <w:szCs w:val="28"/>
          <w:lang w:eastAsia="ru-RU"/>
        </w:rPr>
        <w:t xml:space="preserve">Приложение</w:t>
      </w:r>
      <w:r>
        <w:rPr>
          <w:sz w:val="28"/>
          <w:szCs w:val="28"/>
          <w:lang w:eastAsia="ru-RU"/>
        </w:rPr>
        <w:br/>
        <w:t xml:space="preserve">к </w:t>
      </w:r>
      <w:r>
        <w:rPr>
          <w:sz w:val="28"/>
          <w:szCs w:val="28"/>
          <w:lang w:eastAsia="ru-RU"/>
        </w:rPr>
        <w:t xml:space="preserve">Условиям и порядку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br/>
        <w:t xml:space="preserve">в безвозмездное пользование</w:t>
      </w:r>
      <w:r>
        <w:rPr>
          <w:sz w:val="28"/>
          <w:szCs w:val="28"/>
          <w:lang w:eastAsia="ru-RU"/>
        </w:rPr>
        <w:br/>
        <w:t xml:space="preserve">субъектам малого и среднего</w:t>
      </w:r>
      <w:r>
        <w:rPr>
          <w:sz w:val="28"/>
          <w:szCs w:val="28"/>
          <w:lang w:eastAsia="ru-RU"/>
        </w:rPr>
        <w:br/>
        <w:t xml:space="preserve">предпринимательства, а также</w:t>
      </w:r>
      <w:r>
        <w:rPr>
          <w:sz w:val="28"/>
          <w:szCs w:val="28"/>
          <w:lang w:eastAsia="ru-RU"/>
        </w:rPr>
        <w:br/>
        <w:t xml:space="preserve">физическим лицам, не являющимся</w:t>
      </w:r>
      <w:r>
        <w:rPr>
          <w:sz w:val="28"/>
          <w:szCs w:val="28"/>
          <w:lang w:eastAsia="ru-RU"/>
        </w:rPr>
        <w:br/>
        <w:t xml:space="preserve">индивидуальными предпринимателями</w:t>
      </w:r>
      <w:r>
        <w:rPr>
          <w:sz w:val="28"/>
          <w:szCs w:val="28"/>
          <w:lang w:eastAsia="ru-RU"/>
        </w:rPr>
        <w:br/>
        <w:t xml:space="preserve">и применяющими специальный</w:t>
      </w:r>
      <w:r>
        <w:rPr>
          <w:sz w:val="28"/>
          <w:szCs w:val="28"/>
          <w:lang w:eastAsia="ru-RU"/>
        </w:rPr>
        <w:br/>
        <w:t xml:space="preserve">налоговый режим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Налог на профессиональный доход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br/>
        <w:t xml:space="preserve">рабочих мест в </w:t>
      </w:r>
      <w:r>
        <w:rPr>
          <w:sz w:val="28"/>
          <w:szCs w:val="28"/>
          <w:lang w:eastAsia="ru-RU"/>
        </w:rPr>
        <w:t xml:space="preserve">коворкинг</w:t>
      </w:r>
      <w:r>
        <w:rPr>
          <w:sz w:val="28"/>
          <w:szCs w:val="28"/>
          <w:lang w:eastAsia="ru-RU"/>
        </w:rPr>
        <w:t xml:space="preserve">-центре</w:t>
      </w:r>
      <w:r>
        <w:rPr>
          <w:sz w:val="28"/>
          <w:szCs w:val="28"/>
          <w:lang w:eastAsia="ru-RU"/>
        </w:rPr>
        <w:br/>
        <w:t xml:space="preserve">на территории муниципального</w:t>
      </w:r>
      <w:r>
        <w:rPr>
          <w:sz w:val="28"/>
          <w:szCs w:val="28"/>
          <w:lang w:eastAsia="ru-RU"/>
        </w:rPr>
        <w:br/>
        <w:t xml:space="preserve">образования </w:t>
      </w:r>
      <w:r>
        <w:rPr>
          <w:sz w:val="28"/>
          <w:szCs w:val="28"/>
          <w:lang w:eastAsia="ru-RU"/>
        </w:rPr>
        <w:t xml:space="preserve">Ленинградский район</w:t>
      </w:r>
      <w:r>
        <w:rPr>
          <w:sz w:val="28"/>
          <w:szCs w:val="28"/>
          <w:lang w:eastAsia="ru-RU"/>
        </w:rPr>
      </w:r>
      <w:r/>
    </w:p>
    <w:p>
      <w:pPr>
        <w:ind w:left="5245"/>
      </w:pPr>
      <w:r>
        <w:rPr>
          <w:sz w:val="28"/>
          <w:szCs w:val="28"/>
          <w:lang w:eastAsia="ru-RU"/>
        </w:rPr>
        <w:br/>
      </w:r>
      <w:bookmarkEnd w:id="0"/>
      <w:r>
        <w:rPr>
          <w:sz w:val="28"/>
          <w:szCs w:val="28"/>
          <w:lang w:eastAsia="ru-RU"/>
        </w:rPr>
      </w:r>
      <w:r/>
    </w:p>
    <w:p>
      <w:pPr>
        <w:ind w:left="5245"/>
        <w:jc w:val="right"/>
      </w:pPr>
      <w:r>
        <w:rPr>
          <w:sz w:val="28"/>
          <w:szCs w:val="28"/>
          <w:lang w:eastAsia="ru-RU"/>
        </w:rPr>
        <w:t xml:space="preserve">Форма</w:t>
      </w:r>
      <w:r>
        <w:rPr>
          <w:sz w:val="28"/>
          <w:szCs w:val="28"/>
          <w:lang w:eastAsia="ru-RU"/>
        </w:rPr>
      </w:r>
      <w:r/>
    </w:p>
    <w:p>
      <w:pPr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  <w:lang w:eastAsia="ru-RU"/>
        </w:rPr>
      </w:r>
      <w:r>
        <w:rPr>
          <w:rFonts w:ascii="Times New Roman CYR" w:hAnsi="Times New Roman CYR" w:cs="Times New Roman CYR"/>
          <w:sz w:val="28"/>
          <w:szCs w:val="28"/>
          <w:lang w:eastAsia="ru-RU"/>
        </w:rPr>
      </w:r>
      <w:r/>
    </w:p>
    <w:p>
      <w:pPr>
        <w:ind w:firstLine="720"/>
        <w:jc w:val="center"/>
        <w:spacing w:before="108" w:after="108"/>
        <w:outlineLvl w:val="0"/>
      </w:pPr>
      <w:r>
        <w:rPr>
          <w:b/>
          <w:bCs/>
          <w:color w:val="26282f"/>
          <w:sz w:val="28"/>
          <w:szCs w:val="28"/>
          <w:lang w:eastAsia="ru-RU"/>
        </w:rPr>
        <w:t xml:space="preserve">Заявление</w:t>
      </w:r>
      <w:r>
        <w:rPr>
          <w:b/>
          <w:bCs/>
          <w:color w:val="26282f"/>
          <w:sz w:val="28"/>
          <w:szCs w:val="28"/>
          <w:lang w:eastAsia="ru-RU"/>
        </w:rPr>
      </w:r>
      <w:r/>
    </w:p>
    <w:p>
      <w:pPr>
        <w:ind w:firstLine="720"/>
        <w:jc w:val="center"/>
        <w:spacing w:before="108" w:after="108"/>
        <w:outlineLvl w:val="0"/>
      </w:pPr>
      <w:r>
        <w:rPr>
          <w:b/>
          <w:bCs/>
          <w:color w:val="26282f"/>
          <w:sz w:val="28"/>
          <w:szCs w:val="28"/>
          <w:lang w:eastAsia="ru-RU"/>
        </w:rPr>
        <w:t xml:space="preserve">на предоставление в безвозмездное пользование рабочих мест в </w:t>
      </w:r>
      <w:r>
        <w:rPr>
          <w:b/>
          <w:bCs/>
          <w:color w:val="26282f"/>
          <w:sz w:val="28"/>
          <w:szCs w:val="28"/>
          <w:lang w:eastAsia="ru-RU"/>
        </w:rPr>
        <w:t xml:space="preserve">коворкинг</w:t>
      </w:r>
      <w:r>
        <w:rPr>
          <w:b/>
          <w:bCs/>
          <w:color w:val="26282f"/>
          <w:sz w:val="28"/>
          <w:szCs w:val="28"/>
          <w:lang w:eastAsia="ru-RU"/>
        </w:rPr>
        <w:t xml:space="preserve">-центре на территории муниципального образования </w:t>
      </w:r>
      <w:r>
        <w:rPr>
          <w:b/>
          <w:bCs/>
          <w:color w:val="26282f"/>
          <w:sz w:val="28"/>
          <w:szCs w:val="28"/>
          <w:lang w:eastAsia="ru-RU"/>
        </w:rPr>
        <w:t xml:space="preserve">Ленинградский район</w:t>
      </w:r>
      <w:r>
        <w:rPr>
          <w:b/>
          <w:bCs/>
          <w:color w:val="26282f"/>
          <w:sz w:val="28"/>
          <w:szCs w:val="28"/>
          <w:lang w:eastAsia="ru-RU"/>
        </w:rPr>
      </w:r>
      <w:r/>
    </w:p>
    <w:p>
      <w:pPr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  <w:lang w:eastAsia="ru-RU"/>
        </w:rPr>
      </w:r>
      <w:r>
        <w:rPr>
          <w:rFonts w:ascii="Times New Roman CYR" w:hAnsi="Times New Roman CYR" w:cs="Times New Roman CYR"/>
          <w:sz w:val="28"/>
          <w:szCs w:val="28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6"/>
        <w:gridCol w:w="2971"/>
      </w:tblGrid>
      <w:tr>
        <w:trPr/>
        <w:tc>
          <w:tcPr>
            <w:tcBorders>
              <w:top w:val="single" w:color="000000" w:sz="4" w:space="0"/>
              <w:bottom w:val="none" w:color="000000" w:sz="4" w:space="0"/>
              <w:right w:val="none" w:color="000000" w:sz="4" w:space="0"/>
            </w:tcBorders>
            <w:tcW w:w="6816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Фамилия, имя, отчество руководителя организации/индивидуального предпринимателя/</w:t>
            </w:r>
            <w:r>
              <w:rPr>
                <w:sz w:val="26"/>
                <w:szCs w:val="26"/>
                <w:lang w:eastAsia="ru-RU"/>
              </w:rPr>
              <w:t xml:space="preserve">самозанятого</w:t>
            </w:r>
            <w:r>
              <w:rPr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971" w:type="dxa"/>
            <w:vAlign w:val="bottom"/>
            <w:textDirection w:val="lrTb"/>
            <w:noWrap w:val="false"/>
          </w:tcPr>
          <w:p>
            <w:pPr>
              <w:jc w:val="both"/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none" w:color="000000" w:sz="4" w:space="0"/>
              <w:right w:val="none" w:color="000000" w:sz="4" w:space="0"/>
            </w:tcBorders>
            <w:tcW w:w="6816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Данные документа, удостоверяющего личность руководителя организации/индивидуального предпринимателя/</w:t>
            </w:r>
            <w:r>
              <w:rPr>
                <w:sz w:val="26"/>
                <w:szCs w:val="26"/>
                <w:lang w:eastAsia="ru-RU"/>
              </w:rPr>
              <w:t xml:space="preserve">самозанятого</w:t>
            </w:r>
            <w:r>
              <w:rPr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971" w:type="dxa"/>
            <w:vAlign w:val="bottom"/>
            <w:textDirection w:val="lrTb"/>
            <w:noWrap w:val="false"/>
          </w:tcPr>
          <w:p>
            <w:pPr>
              <w:jc w:val="both"/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none" w:color="000000" w:sz="4" w:space="0"/>
              <w:right w:val="none" w:color="000000" w:sz="4" w:space="0"/>
            </w:tcBorders>
            <w:tcW w:w="6816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Почтовый адрес / адрес места нахождения Заявителя - юридического лица / адрес регистрации по месту жительства Заявителя - индивидуального предпринимателя/</w:t>
            </w:r>
            <w:r>
              <w:rPr>
                <w:sz w:val="26"/>
                <w:szCs w:val="26"/>
                <w:lang w:eastAsia="ru-RU"/>
              </w:rPr>
              <w:t xml:space="preserve">самозанятого</w:t>
            </w:r>
            <w:r>
              <w:rPr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971" w:type="dxa"/>
            <w:vAlign w:val="bottom"/>
            <w:textDirection w:val="lrTb"/>
            <w:noWrap w:val="false"/>
          </w:tcPr>
          <w:p>
            <w:pPr>
              <w:jc w:val="both"/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none" w:color="000000" w:sz="4" w:space="0"/>
              <w:right w:val="none" w:color="000000" w:sz="4" w:space="0"/>
            </w:tcBorders>
            <w:tcW w:w="6816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Адрес электронной почты</w:t>
            </w:r>
            <w:r>
              <w:rPr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971" w:type="dxa"/>
            <w:vAlign w:val="bottom"/>
            <w:textDirection w:val="lrTb"/>
            <w:noWrap w:val="false"/>
          </w:tcPr>
          <w:p>
            <w:pPr>
              <w:jc w:val="both"/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none" w:color="000000" w:sz="4" w:space="0"/>
              <w:right w:val="none" w:color="000000" w:sz="4" w:space="0"/>
            </w:tcBorders>
            <w:tcW w:w="6816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Телефон</w:t>
            </w:r>
            <w:r>
              <w:rPr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971" w:type="dxa"/>
            <w:vAlign w:val="bottom"/>
            <w:textDirection w:val="lrTb"/>
            <w:noWrap w:val="false"/>
          </w:tcPr>
          <w:p>
            <w:pPr>
              <w:jc w:val="both"/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none" w:color="000000" w:sz="4" w:space="0"/>
              <w:right w:val="none" w:color="000000" w:sz="4" w:space="0"/>
            </w:tcBorders>
            <w:tcW w:w="6816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Дата, место и орган регистрации юридического лица/физического лица в качестве индивидуального предпринимателя/</w:t>
            </w:r>
            <w:r>
              <w:rPr>
                <w:sz w:val="26"/>
                <w:szCs w:val="26"/>
                <w:lang w:eastAsia="ru-RU"/>
              </w:rPr>
              <w:t xml:space="preserve">самозанятого</w:t>
            </w:r>
            <w:r>
              <w:rPr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971" w:type="dxa"/>
            <w:vAlign w:val="bottom"/>
            <w:textDirection w:val="lrTb"/>
            <w:noWrap w:val="false"/>
          </w:tcPr>
          <w:p>
            <w:pPr>
              <w:jc w:val="both"/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6816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ИНН</w:t>
            </w:r>
            <w:r>
              <w:rPr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1" w:type="dxa"/>
            <w:vAlign w:val="center"/>
            <w:textDirection w:val="lrTb"/>
            <w:noWrap w:val="false"/>
          </w:tcPr>
          <w:p>
            <w:pPr>
              <w:jc w:val="both"/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none" w:color="000000" w:sz="4" w:space="0"/>
              <w:right w:val="none" w:color="000000" w:sz="4" w:space="0"/>
            </w:tcBorders>
            <w:tcW w:w="6816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КПП (для юридического лица)</w:t>
            </w:r>
            <w:r>
              <w:rPr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971" w:type="dxa"/>
            <w:vAlign w:val="bottom"/>
            <w:textDirection w:val="lrTb"/>
            <w:noWrap w:val="false"/>
          </w:tcPr>
          <w:p>
            <w:pPr>
              <w:jc w:val="both"/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6816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ОГРН</w:t>
            </w:r>
            <w:r>
              <w:rPr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1" w:type="dxa"/>
            <w:vAlign w:val="center"/>
            <w:textDirection w:val="lrTb"/>
            <w:noWrap w:val="false"/>
          </w:tcPr>
          <w:p>
            <w:pPr>
              <w:jc w:val="both"/>
              <w:rPr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  <w:r/>
          </w:p>
        </w:tc>
      </w:tr>
    </w:tbl>
    <w:p>
      <w:pPr>
        <w:ind w:firstLine="720"/>
        <w:jc w:val="both"/>
      </w:pPr>
      <w:r>
        <w:rPr>
          <w:sz w:val="26"/>
          <w:szCs w:val="26"/>
          <w:lang w:eastAsia="ru-RU"/>
        </w:rPr>
      </w:r>
      <w:r>
        <w:rPr>
          <w:sz w:val="26"/>
          <w:szCs w:val="26"/>
          <w:lang w:eastAsia="ru-RU"/>
        </w:rPr>
      </w:r>
      <w:r/>
    </w:p>
    <w:p>
      <w:pPr>
        <w:ind w:firstLine="720"/>
        <w:jc w:val="both"/>
      </w:pPr>
      <w:r>
        <w:rPr>
          <w:sz w:val="28"/>
          <w:szCs w:val="28"/>
          <w:lang w:eastAsia="ru-RU"/>
        </w:rPr>
        <w:t xml:space="preserve">Настоящим подтверждаю, что:</w:t>
      </w:r>
      <w:r>
        <w:rPr>
          <w:sz w:val="28"/>
          <w:szCs w:val="28"/>
          <w:lang w:eastAsia="ru-RU"/>
        </w:rPr>
      </w:r>
      <w:r/>
    </w:p>
    <w:p>
      <w:pPr>
        <w:ind w:firstLine="720"/>
        <w:jc w:val="both"/>
      </w:pPr>
      <w:r>
        <w:rPr>
          <w:sz w:val="28"/>
          <w:szCs w:val="28"/>
          <w:lang w:eastAsia="ru-RU"/>
        </w:rPr>
        <w:t xml:space="preserve">1. Вся информация, содержащаяся в настоящем заявлении на участие в конкурсном отборе, является подлинной.</w:t>
      </w:r>
      <w:r>
        <w:rPr>
          <w:sz w:val="28"/>
          <w:szCs w:val="28"/>
          <w:lang w:eastAsia="ru-RU"/>
        </w:rPr>
      </w:r>
      <w:r/>
    </w:p>
    <w:p>
      <w:pPr>
        <w:ind w:firstLine="720"/>
        <w:jc w:val="both"/>
      </w:pPr>
      <w:r>
        <w:rPr>
          <w:sz w:val="28"/>
          <w:szCs w:val="28"/>
          <w:lang w:eastAsia="ru-RU"/>
        </w:rPr>
        <w:t xml:space="preserve">2. Несу ответственность за достоверность информации и сведений, представляемых Уполномоченному лицу.</w:t>
      </w:r>
      <w:r>
        <w:rPr>
          <w:sz w:val="28"/>
          <w:szCs w:val="28"/>
          <w:lang w:eastAsia="ru-RU"/>
        </w:rPr>
      </w:r>
      <w:r/>
    </w:p>
    <w:p>
      <w:pPr>
        <w:ind w:firstLine="720"/>
        <w:jc w:val="both"/>
      </w:pPr>
      <w:r>
        <w:rPr>
          <w:sz w:val="28"/>
          <w:szCs w:val="28"/>
          <w:lang w:eastAsia="ru-RU"/>
        </w:rPr>
        <w:t xml:space="preserve">3. В целях получения в безвозмездное пользование рабочего места в </w:t>
      </w:r>
      <w:r>
        <w:rPr>
          <w:sz w:val="28"/>
          <w:szCs w:val="28"/>
          <w:lang w:eastAsia="ru-RU"/>
        </w:rPr>
        <w:t xml:space="preserve">коворкинг</w:t>
      </w:r>
      <w:r>
        <w:rPr>
          <w:sz w:val="28"/>
          <w:szCs w:val="28"/>
          <w:lang w:eastAsia="ru-RU"/>
        </w:rPr>
        <w:t xml:space="preserve">-центре, в соответствии </w:t>
      </w:r>
      <w:hyperlink r:id="rId13" w:tooltip="https://internet.garant.ru/document/redirect/12148567/0" w:history="1">
        <w:r>
          <w:rPr>
            <w:sz w:val="28"/>
            <w:szCs w:val="28"/>
            <w:lang w:eastAsia="ru-RU"/>
          </w:rPr>
          <w:t xml:space="preserve">Федеральным законом</w:t>
        </w:r>
      </w:hyperlink>
      <w:r>
        <w:rPr>
          <w:sz w:val="28"/>
          <w:szCs w:val="28"/>
          <w:lang w:eastAsia="ru-RU"/>
        </w:rPr>
        <w:t xml:space="preserve"> от 27 июля 2006 г. </w:t>
      </w:r>
      <w:r>
        <w:rPr>
          <w:sz w:val="28"/>
          <w:szCs w:val="28"/>
          <w:lang w:eastAsia="ru-RU"/>
        </w:rPr>
        <w:t xml:space="preserve">№</w:t>
      </w:r>
      <w:r>
        <w:rPr>
          <w:sz w:val="28"/>
          <w:szCs w:val="28"/>
          <w:lang w:eastAsia="ru-RU"/>
        </w:rPr>
        <w:t xml:space="preserve"> 152-ФЗ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персональных данных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свободно, своей волей и в своем интересе даю согласие Уполномоченному лицу на обработку следующих персональных данных (любое действие (операция) или совокупность действий (операций), совершаемых с использованием средств а</w:t>
      </w:r>
      <w:r>
        <w:rPr>
          <w:sz w:val="28"/>
          <w:szCs w:val="28"/>
          <w:lang w:eastAsia="ru-RU"/>
        </w:rPr>
        <w:t xml:space="preserve">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</w:t>
      </w:r>
      <w:r>
        <w:rPr>
          <w:sz w:val="28"/>
          <w:szCs w:val="28"/>
          <w:lang w:eastAsia="ru-RU"/>
        </w:rPr>
        <w:t xml:space="preserve">вание, блокирование, удаление, уничтожение персональных данных): фамилия, имя, отчество, адрес, номер основного документа, удостоверяющего личность, сведения о дате выдачи указанного документа и выдавшем его органе, номер телефона, адрес электронной почты.</w:t>
      </w:r>
      <w:r>
        <w:rPr>
          <w:sz w:val="28"/>
          <w:szCs w:val="28"/>
          <w:lang w:eastAsia="ru-RU"/>
        </w:rPr>
      </w:r>
      <w:r/>
    </w:p>
    <w:p>
      <w:pPr>
        <w:ind w:firstLine="720"/>
        <w:jc w:val="both"/>
      </w:pPr>
      <w:r>
        <w:rPr>
          <w:sz w:val="28"/>
          <w:szCs w:val="28"/>
          <w:lang w:eastAsia="ru-RU"/>
        </w:rPr>
        <w:t xml:space="preserve">Согласие действует со дня подачи настоящего заявления Уполномоченному лицу и прекращается в день окончания периода получения поддержки.</w:t>
      </w:r>
      <w:r>
        <w:rPr>
          <w:sz w:val="28"/>
          <w:szCs w:val="28"/>
          <w:lang w:eastAsia="ru-RU"/>
        </w:rPr>
      </w:r>
      <w:r/>
    </w:p>
    <w:p>
      <w:pPr>
        <w:ind w:firstLine="720"/>
        <w:jc w:val="both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/>
    </w:p>
    <w:p>
      <w:pPr>
        <w:ind w:firstLine="720"/>
        <w:jc w:val="both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/>
    </w:p>
    <w:p>
      <w:r>
        <w:rPr>
          <w:sz w:val="28"/>
          <w:szCs w:val="28"/>
          <w:lang w:eastAsia="ru-RU"/>
        </w:rPr>
        <w:t xml:space="preserve">Руководитель организации</w:t>
      </w:r>
      <w:r>
        <w:rPr>
          <w:sz w:val="28"/>
          <w:szCs w:val="28"/>
          <w:lang w:eastAsia="ru-RU"/>
        </w:rPr>
      </w:r>
      <w:r/>
    </w:p>
    <w:p>
      <w:r>
        <w:rPr>
          <w:sz w:val="28"/>
          <w:szCs w:val="28"/>
          <w:lang w:eastAsia="ru-RU"/>
        </w:rPr>
        <w:t xml:space="preserve">(индивидуальный</w:t>
      </w:r>
      <w:r>
        <w:rPr>
          <w:sz w:val="28"/>
          <w:szCs w:val="28"/>
          <w:lang w:eastAsia="ru-RU"/>
        </w:rPr>
      </w:r>
      <w:r/>
    </w:p>
    <w:p>
      <w:r>
        <w:rPr>
          <w:sz w:val="28"/>
          <w:szCs w:val="28"/>
          <w:lang w:eastAsia="ru-RU"/>
        </w:rPr>
        <w:t xml:space="preserve">предприниматель/</w:t>
      </w:r>
      <w:r>
        <w:rPr>
          <w:sz w:val="28"/>
          <w:szCs w:val="28"/>
          <w:lang w:eastAsia="ru-RU"/>
        </w:rPr>
      </w:r>
      <w:r/>
    </w:p>
    <w:p>
      <w:r>
        <w:rPr>
          <w:sz w:val="28"/>
          <w:szCs w:val="28"/>
          <w:lang w:eastAsia="ru-RU"/>
        </w:rPr>
        <w:t xml:space="preserve">физическое лицо, применяющее</w:t>
      </w:r>
      <w:r>
        <w:rPr>
          <w:sz w:val="28"/>
          <w:szCs w:val="28"/>
          <w:lang w:eastAsia="ru-RU"/>
        </w:rPr>
      </w:r>
      <w:r/>
    </w:p>
    <w:p>
      <w:r>
        <w:rPr>
          <w:sz w:val="28"/>
          <w:szCs w:val="28"/>
          <w:lang w:eastAsia="ru-RU"/>
        </w:rPr>
        <w:t xml:space="preserve">специальный налоговый режим</w:t>
      </w:r>
      <w:r>
        <w:rPr>
          <w:sz w:val="28"/>
          <w:szCs w:val="28"/>
          <w:lang w:eastAsia="ru-RU"/>
        </w:rPr>
      </w:r>
      <w:r/>
    </w:p>
    <w:p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Налог на профессиональный</w:t>
      </w:r>
      <w:r>
        <w:rPr>
          <w:sz w:val="28"/>
          <w:szCs w:val="28"/>
          <w:lang w:eastAsia="ru-RU"/>
        </w:rPr>
      </w:r>
      <w:r/>
    </w:p>
    <w:p>
      <w:r>
        <w:rPr>
          <w:sz w:val="28"/>
          <w:szCs w:val="28"/>
          <w:lang w:eastAsia="ru-RU"/>
        </w:rPr>
        <w:t xml:space="preserve">Д</w:t>
      </w:r>
      <w:r>
        <w:rPr>
          <w:sz w:val="28"/>
          <w:szCs w:val="28"/>
          <w:lang w:eastAsia="ru-RU"/>
        </w:rPr>
        <w:t xml:space="preserve">оход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)   </w:t>
      </w:r>
      <w:r>
        <w:rPr>
          <w:sz w:val="28"/>
          <w:szCs w:val="28"/>
          <w:lang w:eastAsia="ru-RU"/>
        </w:rPr>
        <w:t xml:space="preserve">                   ________________   _____________________</w:t>
      </w:r>
      <w:r>
        <w:rPr>
          <w:sz w:val="28"/>
          <w:szCs w:val="28"/>
          <w:lang w:eastAsia="ru-RU"/>
        </w:rPr>
      </w:r>
      <w:r/>
    </w:p>
    <w:p>
      <w:r>
        <w:rPr>
          <w:sz w:val="28"/>
          <w:szCs w:val="28"/>
          <w:lang w:eastAsia="ru-RU"/>
        </w:rPr>
        <w:t xml:space="preserve">                                 (</w:t>
      </w:r>
      <w:r>
        <w:rPr>
          <w:sz w:val="28"/>
          <w:szCs w:val="28"/>
          <w:lang w:eastAsia="ru-RU"/>
        </w:rPr>
        <w:t xml:space="preserve">подпись)   </w:t>
      </w:r>
      <w:r>
        <w:rPr>
          <w:sz w:val="28"/>
          <w:szCs w:val="28"/>
          <w:lang w:eastAsia="ru-RU"/>
        </w:rPr>
        <w:t xml:space="preserve">          (Ф.И.О.)</w:t>
      </w:r>
      <w:r>
        <w:rPr>
          <w:sz w:val="28"/>
          <w:szCs w:val="28"/>
          <w:lang w:eastAsia="ru-RU"/>
        </w:rPr>
      </w:r>
      <w:r/>
    </w:p>
    <w:p>
      <w:pPr>
        <w:ind w:firstLine="720"/>
        <w:jc w:val="both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/>
    </w:p>
    <w:p>
      <w:r>
        <w:rPr>
          <w:sz w:val="28"/>
          <w:szCs w:val="28"/>
          <w:lang w:eastAsia="ru-RU"/>
        </w:rPr>
        <w:t xml:space="preserve">Дата __________________      М.П. (при наличии)</w:t>
      </w:r>
      <w:r>
        <w:rPr>
          <w:sz w:val="28"/>
          <w:szCs w:val="28"/>
          <w:lang w:eastAsia="ru-RU"/>
        </w:rPr>
      </w:r>
      <w:r/>
    </w:p>
    <w:p>
      <w:pPr>
        <w:pStyle w:val="695"/>
        <w:ind w:left="-284"/>
        <w:jc w:val="left"/>
      </w:pPr>
      <w:r/>
      <w:r/>
      <w:r/>
    </w:p>
    <w:p>
      <w:pPr>
        <w:pStyle w:val="695"/>
        <w:ind w:left="-284" w:right="6276"/>
        <w:jc w:val="left"/>
        <w:spacing w:before="226"/>
      </w:pPr>
      <w:r>
        <w:t xml:space="preserve">Исполняющий обязанности з</w:t>
      </w:r>
      <w:r>
        <w:t xml:space="preserve">аместител</w:t>
      </w:r>
      <w:r>
        <w:t xml:space="preserve">я</w:t>
      </w:r>
      <w:r>
        <w:t xml:space="preserve"> главы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муниципального</w:t>
      </w:r>
      <w:r>
        <w:rPr>
          <w:spacing w:val="-12"/>
        </w:rPr>
        <w:t xml:space="preserve"> </w:t>
      </w:r>
      <w:r>
        <w:t xml:space="preserve">образования</w:t>
      </w:r>
      <w:r/>
      <w:r/>
    </w:p>
    <w:p>
      <w:pPr>
        <w:pStyle w:val="695"/>
        <w:ind w:left="-284"/>
        <w:jc w:val="left"/>
        <w:tabs>
          <w:tab w:val="left" w:pos="7833" w:leader="none"/>
        </w:tabs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t xml:space="preserve">Ленинградский</w:t>
      </w:r>
      <w:r>
        <w:rPr>
          <w:spacing w:val="-6"/>
        </w:rPr>
        <w:t xml:space="preserve"> </w:t>
      </w:r>
      <w:r>
        <w:t xml:space="preserve">район</w:t>
      </w:r>
      <w:r>
        <w:tab/>
      </w:r>
      <w:r>
        <w:t xml:space="preserve">    </w:t>
      </w:r>
      <w:r>
        <w:t xml:space="preserve">С.В.</w:t>
      </w:r>
      <w:r>
        <w:rPr>
          <w:spacing w:val="-14"/>
        </w:rPr>
        <w:t xml:space="preserve"> </w:t>
      </w:r>
      <w:r>
        <w:t xml:space="preserve">Тертица</w:t>
      </w: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/>
      <w:r/>
    </w:p>
    <w:p>
      <w:pPr>
        <w:pStyle w:val="695"/>
        <w:ind w:left="-284"/>
        <w:jc w:val="left"/>
        <w:tabs>
          <w:tab w:val="left" w:pos="7833" w:leader="none"/>
        </w:tabs>
      </w:pP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20" w:right="380" w:bottom="709" w:left="1580" w:header="720" w:footer="720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</w:pPr>
    <w:r/>
    <w:r/>
  </w:p>
  <w:p>
    <w:pPr>
      <w:pStyle w:val="7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r>
      <w:t xml:space="preserve">2</w:t>
    </w:r>
    <w:r/>
  </w:p>
  <w:p>
    <w:pPr>
      <w:pStyle w:val="6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18" w:hanging="152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72" w:hanging="1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25" w:hanging="1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7" w:hanging="1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0" w:hanging="1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83" w:hanging="1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5" w:hanging="1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1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0" w:hanging="1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4" w:hanging="818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4" w:hanging="81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8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7" w:hanging="8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0" w:hanging="8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8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8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8" w:hanging="8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81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6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0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81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62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42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23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604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184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24" w:hanging="808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"/>
      <w:lvlJc w:val="left"/>
      <w:pPr>
        <w:ind w:left="124" w:hanging="808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4" w:hanging="80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7" w:hanging="8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0" w:hanging="8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8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8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8" w:hanging="8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8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4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0" w:hanging="4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81" w:hanging="4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62" w:hanging="4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42" w:hanging="4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23" w:hanging="4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604" w:hanging="4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184" w:hanging="4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765" w:hanging="40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322" w:hanging="49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22" w:hanging="49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4" w:hanging="78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6" w:hanging="7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5" w:hanging="7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7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2" w:hanging="7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0" w:hanging="7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9" w:hanging="78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" w:hanging="49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914" w:hanging="280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24" w:hanging="55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3956" w:hanging="28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456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04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3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01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9" w:hanging="2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322" w:hanging="49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22" w:hanging="49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4" w:hanging="9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6" w:hanging="9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5" w:hanging="9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9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2" w:hanging="9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0" w:hanging="9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9" w:hanging="9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24" w:hanging="536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4" w:hanging="536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"/>
      <w:lvlJc w:val="left"/>
      <w:pPr>
        <w:ind w:left="124" w:hanging="736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7" w:hanging="7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0" w:hanging="7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7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7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8" w:hanging="7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73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24" w:hanging="844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4" w:hanging="84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4" w:hanging="1026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7" w:hanging="10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0" w:hanging="10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10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10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8" w:hanging="10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102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24" w:hanging="494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4" w:hanging="49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4" w:hanging="806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4" w:hanging="109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0" w:hanging="109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109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109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8" w:hanging="109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109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" w:hanging="38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2" w:hanging="3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7" w:hanging="3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0" w:hanging="3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3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5" w:hanging="3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8" w:hanging="3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38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9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1"/>
    <w:link w:val="696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699"/>
    <w:uiPriority w:val="99"/>
  </w:style>
  <w:style w:type="character" w:styleId="45">
    <w:name w:val="Footer Char"/>
    <w:basedOn w:val="691"/>
    <w:link w:val="701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8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1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90">
    <w:name w:val="Heading 1"/>
    <w:basedOn w:val="689"/>
    <w:uiPriority w:val="9"/>
    <w:qFormat/>
    <w:pPr>
      <w:outlineLvl w:val="0"/>
    </w:pPr>
    <w:rPr>
      <w:b/>
      <w:bCs/>
      <w:sz w:val="28"/>
      <w:szCs w:val="28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table" w:styleId="69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5">
    <w:name w:val="Body Text"/>
    <w:basedOn w:val="689"/>
    <w:uiPriority w:val="1"/>
    <w:qFormat/>
    <w:pPr>
      <w:ind w:left="124"/>
      <w:jc w:val="both"/>
    </w:pPr>
    <w:rPr>
      <w:sz w:val="28"/>
      <w:szCs w:val="28"/>
    </w:rPr>
  </w:style>
  <w:style w:type="paragraph" w:styleId="696">
    <w:name w:val="Title"/>
    <w:basedOn w:val="689"/>
    <w:uiPriority w:val="10"/>
    <w:qFormat/>
    <w:pPr>
      <w:ind w:right="61"/>
      <w:jc w:val="center"/>
      <w:spacing w:before="111"/>
    </w:pPr>
    <w:rPr>
      <w:b/>
      <w:bCs/>
      <w:sz w:val="36"/>
      <w:szCs w:val="36"/>
    </w:rPr>
  </w:style>
  <w:style w:type="paragraph" w:styleId="697">
    <w:name w:val="List Paragraph"/>
    <w:basedOn w:val="689"/>
    <w:uiPriority w:val="1"/>
    <w:qFormat/>
    <w:pPr>
      <w:ind w:left="124" w:firstLine="708"/>
      <w:jc w:val="both"/>
    </w:pPr>
  </w:style>
  <w:style w:type="paragraph" w:styleId="698" w:customStyle="1">
    <w:name w:val="Table Paragraph"/>
    <w:basedOn w:val="689"/>
    <w:uiPriority w:val="1"/>
    <w:qFormat/>
  </w:style>
  <w:style w:type="paragraph" w:styleId="699">
    <w:name w:val="Header"/>
    <w:basedOn w:val="689"/>
    <w:link w:val="7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basedOn w:val="691"/>
    <w:link w:val="699"/>
    <w:uiPriority w:val="99"/>
    <w:rPr>
      <w:rFonts w:ascii="Times New Roman" w:hAnsi="Times New Roman" w:eastAsia="Times New Roman" w:cs="Times New Roman"/>
      <w:lang w:val="ru-RU"/>
    </w:rPr>
  </w:style>
  <w:style w:type="paragraph" w:styleId="701">
    <w:name w:val="Footer"/>
    <w:basedOn w:val="689"/>
    <w:link w:val="7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basedOn w:val="691"/>
    <w:link w:val="701"/>
    <w:uiPriority w:val="99"/>
    <w:rPr>
      <w:rFonts w:ascii="Times New Roman" w:hAnsi="Times New Roman" w:eastAsia="Times New Roman" w:cs="Times New Roman"/>
      <w:lang w:val="ru-RU"/>
    </w:rPr>
  </w:style>
  <w:style w:type="character" w:styleId="703">
    <w:name w:val="Hyperlink"/>
    <w:basedOn w:val="691"/>
    <w:uiPriority w:val="99"/>
    <w:unhideWhenUsed/>
    <w:rPr>
      <w:color w:val="0000ff" w:themeColor="hyperlink"/>
      <w:u w:val="single"/>
    </w:rPr>
  </w:style>
  <w:style w:type="character" w:styleId="704" w:customStyle="1">
    <w:name w:val="Unresolved Mention"/>
    <w:basedOn w:val="691"/>
    <w:uiPriority w:val="99"/>
    <w:semiHidden/>
    <w:unhideWhenUsed/>
    <w:rPr>
      <w:color w:val="605e5c"/>
      <w:shd w:val="clear" w:color="auto" w:fill="e1dfdd"/>
    </w:rPr>
  </w:style>
  <w:style w:type="paragraph" w:styleId="705">
    <w:name w:val="Balloon Text"/>
    <w:basedOn w:val="689"/>
    <w:link w:val="70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06" w:customStyle="1">
    <w:name w:val="Текст выноски Знак"/>
    <w:basedOn w:val="691"/>
    <w:link w:val="705"/>
    <w:uiPriority w:val="99"/>
    <w:semiHidden/>
    <w:rPr>
      <w:rFonts w:ascii="Segoe UI" w:hAnsi="Segoe UI" w:eastAsia="Times New Roman" w:cs="Segoe UI"/>
      <w:sz w:val="18"/>
      <w:szCs w:val="18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hyperlink" Target="https://internet.garant.ru/document/redirect/12148567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87FB-E787-404D-985E-929D95D8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revision>6</cp:revision>
  <dcterms:created xsi:type="dcterms:W3CDTF">2023-12-14T08:35:00Z</dcterms:created>
  <dcterms:modified xsi:type="dcterms:W3CDTF">2023-12-26T08:49:49Z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2022-09-20T00:00:00Z</vt:filetime>
  </property>
</Properties>
</file>