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A9B67">
      <w:pPr>
        <w:jc w:val="center"/>
        <w:rPr>
          <w:b/>
          <w:bCs/>
        </w:rPr>
      </w:pPr>
      <w:r>
        <w:rPr>
          <w:b/>
          <w:bCs/>
        </w:rPr>
        <w:t>ЗАКЛЮЧЕНИЕ</w:t>
      </w:r>
    </w:p>
    <w:p w14:paraId="03D8975D">
      <w:pPr>
        <w:jc w:val="center"/>
      </w:pPr>
      <w:r>
        <w:t>о результатах проведения публичных слушаний</w:t>
      </w:r>
    </w:p>
    <w:p w14:paraId="27336F34">
      <w:pPr>
        <w:jc w:val="center"/>
      </w:pPr>
    </w:p>
    <w:p w14:paraId="49C248FF">
      <w:pPr>
        <w:jc w:val="center"/>
      </w:pPr>
    </w:p>
    <w:p w14:paraId="7B3DDC01">
      <w:pPr>
        <w:jc w:val="center"/>
      </w:pPr>
      <w:r>
        <w:rPr>
          <w:rFonts w:hint="default"/>
          <w:lang w:val="ru-RU"/>
        </w:rPr>
        <w:t>11 марта</w:t>
      </w:r>
      <w:r>
        <w:t xml:space="preserve"> 202</w:t>
      </w:r>
      <w:r>
        <w:rPr>
          <w:rFonts w:hint="default"/>
          <w:lang w:val="ru-RU"/>
        </w:rPr>
        <w:t>6</w:t>
      </w:r>
      <w:r>
        <w:t xml:space="preserve"> года                                          </w:t>
      </w:r>
      <w:r>
        <w:rPr>
          <w:rFonts w:hint="default"/>
          <w:lang w:val="ru-RU"/>
        </w:rPr>
        <w:t xml:space="preserve">  </w:t>
      </w:r>
      <w:r>
        <w:t xml:space="preserve">                    </w:t>
      </w:r>
      <w:r>
        <w:rPr>
          <w:rFonts w:hint="default"/>
          <w:lang w:val="ru-RU"/>
        </w:rPr>
        <w:t xml:space="preserve">    </w:t>
      </w:r>
      <w:r>
        <w:t xml:space="preserve">                 станица Ленинградская</w:t>
      </w:r>
    </w:p>
    <w:p w14:paraId="0F2E0276"/>
    <w:p w14:paraId="0C45898E"/>
    <w:p w14:paraId="73211226">
      <w:pPr>
        <w:ind w:firstLine="709"/>
        <w:jc w:val="both"/>
      </w:pPr>
      <w:r>
        <w:t>Инициатор публичных слушаний: администрация Ленинградского муниципального округа.</w:t>
      </w:r>
    </w:p>
    <w:p w14:paraId="73BCB680">
      <w:pPr>
        <w:ind w:firstLine="709"/>
        <w:jc w:val="both"/>
      </w:pPr>
      <w:r>
        <w:t xml:space="preserve">Уполномоченный орган по проведению публичных слушаний: </w:t>
      </w:r>
      <w:r>
        <w:rPr>
          <w:bCs/>
        </w:rPr>
        <w:t xml:space="preserve">комиссия </w:t>
      </w:r>
      <w:r>
        <w:t>по градостроительству, землепользованию и застройке в Ленинградском муниципальном округе.</w:t>
      </w:r>
    </w:p>
    <w:p w14:paraId="56C23F3A">
      <w:pPr>
        <w:ind w:firstLine="709"/>
        <w:jc w:val="both"/>
      </w:pPr>
      <w:r>
        <w:t xml:space="preserve">Публичные слушания назначены: постановлением администрации муниципального образования Ленинградский </w:t>
      </w:r>
      <w:r>
        <w:rPr>
          <w:lang w:val="ru-RU"/>
        </w:rPr>
        <w:t>муниципальный</w:t>
      </w:r>
      <w:r>
        <w:rPr>
          <w:rFonts w:hint="default"/>
          <w:lang w:val="ru-RU"/>
        </w:rPr>
        <w:t xml:space="preserve"> округ Краснодарского края</w:t>
      </w:r>
      <w:r>
        <w:t xml:space="preserve"> от </w:t>
      </w:r>
      <w:r>
        <w:rPr>
          <w:rFonts w:hint="default" w:ascii="Times New Roman" w:cs="Times New Roman"/>
          <w:sz w:val="24"/>
          <w:szCs w:val="24"/>
          <w:lang w:val="ru-RU"/>
        </w:rPr>
        <w:t>20 февраля</w:t>
      </w:r>
      <w:r>
        <w:rPr>
          <w:rFonts w:hint="default" w:ascii="Times New Roman" w:cs="Times New Roman"/>
          <w:sz w:val="24"/>
          <w:szCs w:val="24"/>
        </w:rPr>
        <w:t xml:space="preserve"> 202</w:t>
      </w:r>
      <w:r>
        <w:rPr>
          <w:rFonts w:hint="default" w:asci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cs="Times New Roman"/>
          <w:sz w:val="24"/>
          <w:szCs w:val="24"/>
        </w:rPr>
        <w:t xml:space="preserve"> г. № 1</w:t>
      </w:r>
      <w:r>
        <w:rPr>
          <w:rFonts w:hint="default" w:asci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cs="Times New Roman"/>
          <w:sz w:val="24"/>
          <w:szCs w:val="24"/>
        </w:rPr>
        <w:t>9</w:t>
      </w:r>
      <w:r>
        <w:rPr>
          <w:rFonts w:hint="default"/>
        </w:rPr>
        <w:t xml:space="preserve"> «О назначении публичных слушаний в Ленинградском муниципальном округе</w:t>
      </w:r>
      <w:r>
        <w:t>».</w:t>
      </w:r>
    </w:p>
    <w:p w14:paraId="750084FC">
      <w:pPr>
        <w:ind w:firstLine="709"/>
        <w:jc w:val="both"/>
        <w:rPr>
          <w:color w:val="auto"/>
        </w:rPr>
      </w:pPr>
      <w:r>
        <w:rPr>
          <w:color w:val="auto"/>
        </w:rPr>
        <w:t xml:space="preserve">Протокол проведения публичных слушаний от </w:t>
      </w:r>
      <w:r>
        <w:rPr>
          <w:rFonts w:hint="default"/>
          <w:color w:val="auto"/>
          <w:lang w:val="ru-RU"/>
        </w:rPr>
        <w:t>10 марта</w:t>
      </w:r>
      <w:r>
        <w:rPr>
          <w:color w:val="auto"/>
        </w:rPr>
        <w:t xml:space="preserve"> 202</w:t>
      </w:r>
      <w:r>
        <w:rPr>
          <w:rFonts w:hint="default"/>
          <w:color w:val="auto"/>
          <w:lang w:val="ru-RU"/>
        </w:rPr>
        <w:t>6</w:t>
      </w:r>
      <w:r>
        <w:rPr>
          <w:color w:val="auto"/>
        </w:rPr>
        <w:t xml:space="preserve"> года № 0</w:t>
      </w:r>
      <w:r>
        <w:rPr>
          <w:rFonts w:hint="default"/>
          <w:color w:val="auto"/>
          <w:lang w:val="ru-RU"/>
        </w:rPr>
        <w:t>34</w:t>
      </w:r>
      <w:r>
        <w:rPr>
          <w:color w:val="auto"/>
        </w:rPr>
        <w:t>-</w:t>
      </w:r>
      <w:r>
        <w:rPr>
          <w:rFonts w:hint="default"/>
          <w:color w:val="auto"/>
          <w:lang w:val="ru-RU"/>
        </w:rPr>
        <w:t>26</w:t>
      </w:r>
      <w:r>
        <w:rPr>
          <w:color w:val="auto"/>
        </w:rPr>
        <w:t xml:space="preserve">. Присутствовало </w:t>
      </w:r>
      <w:r>
        <w:rPr>
          <w:rFonts w:hint="default"/>
          <w:color w:val="auto"/>
          <w:lang w:val="ru-RU"/>
        </w:rPr>
        <w:t>9</w:t>
      </w:r>
      <w:r>
        <w:rPr>
          <w:color w:val="auto"/>
        </w:rPr>
        <w:t xml:space="preserve"> человек.</w:t>
      </w:r>
    </w:p>
    <w:p w14:paraId="2FFAAD7C">
      <w:pPr>
        <w:ind w:firstLine="709"/>
        <w:jc w:val="both"/>
        <w:rPr>
          <w:color w:val="auto"/>
        </w:rPr>
      </w:pPr>
      <w:r>
        <w:rPr>
          <w:color w:val="auto"/>
        </w:rPr>
        <w:t>Зарегистрировано для выступления 1 человек.</w:t>
      </w:r>
    </w:p>
    <w:p w14:paraId="4F2D4638">
      <w:pPr>
        <w:ind w:firstLine="709"/>
        <w:jc w:val="both"/>
      </w:pPr>
      <w:r>
        <w:rPr>
          <w:color w:val="auto"/>
        </w:rPr>
        <w:t xml:space="preserve">Вопросы публичных </w:t>
      </w:r>
      <w:r>
        <w:t xml:space="preserve">слушаний по проектам постановлений администрации </w:t>
      </w:r>
      <w:bookmarkStart w:id="0" w:name="_Hlk73365829"/>
      <w:r>
        <w:t xml:space="preserve">муниципального образования Ленинградский </w:t>
      </w:r>
      <w:r>
        <w:rPr>
          <w:lang w:val="ru-RU"/>
        </w:rPr>
        <w:t>муниципальный</w:t>
      </w:r>
      <w:r>
        <w:rPr>
          <w:rFonts w:hint="default"/>
          <w:lang w:val="ru-RU"/>
        </w:rPr>
        <w:t xml:space="preserve"> округ Краснодарского края</w:t>
      </w:r>
      <w:r>
        <w:t>:</w:t>
      </w:r>
    </w:p>
    <w:bookmarkEnd w:id="0"/>
    <w:p w14:paraId="325EB251">
      <w:pPr>
        <w:widowControl/>
        <w:autoSpaceDE/>
        <w:autoSpaceDN/>
        <w:adjustRightInd/>
        <w:spacing w:line="200" w:lineRule="atLeast"/>
        <w:ind w:firstLine="709"/>
        <w:jc w:val="both"/>
        <w:rPr>
          <w:rFonts w:hint="default" w:ascii="Times New Roman" w:cs="Times New Roman"/>
          <w:sz w:val="24"/>
          <w:szCs w:val="24"/>
          <w:lang w:eastAsia="ar-SA"/>
        </w:rPr>
      </w:pPr>
      <w:bookmarkStart w:id="1" w:name="_Hlk193793465"/>
      <w:r>
        <w:rPr>
          <w:rFonts w:hint="default"/>
          <w:color w:val="auto"/>
          <w:lang w:eastAsia="ar-SA"/>
        </w:rPr>
        <w:t xml:space="preserve">1) </w:t>
      </w:r>
      <w:bookmarkEnd w:id="1"/>
      <w:r>
        <w:rPr>
          <w:rFonts w:hint="default" w:ascii="Times New Roman" w:cs="Times New Roman"/>
          <w:sz w:val="24"/>
          <w:szCs w:val="24"/>
          <w:lang w:eastAsia="ar-SA"/>
        </w:rPr>
        <w:t xml:space="preserve">«О предоставлении </w:t>
      </w:r>
      <w:r>
        <w:rPr>
          <w:rFonts w:hint="default" w:ascii="Times New Roman" w:cs="Times New Roman"/>
          <w:sz w:val="24"/>
          <w:szCs w:val="24"/>
          <w:lang w:val="ru-RU" w:eastAsia="ar-SA"/>
        </w:rPr>
        <w:t>Поладову К.В</w:t>
      </w:r>
      <w:r>
        <w:rPr>
          <w:rFonts w:hint="default" w:ascii="Times New Roman" w:cs="Times New Roman"/>
          <w:sz w:val="24"/>
          <w:szCs w:val="24"/>
          <w:lang w:eastAsia="ar-SA"/>
        </w:rPr>
        <w:t>. разрешения на условно разрешенный вид использования земельного участка с кадастровым номером 23:19:0106</w:t>
      </w:r>
      <w:r>
        <w:rPr>
          <w:rFonts w:hint="default" w:ascii="Times New Roman" w:cs="Times New Roman"/>
          <w:sz w:val="24"/>
          <w:szCs w:val="24"/>
          <w:lang w:val="ru-RU" w:eastAsia="ar-SA"/>
        </w:rPr>
        <w:t>223</w:t>
      </w:r>
      <w:r>
        <w:rPr>
          <w:rFonts w:hint="default" w:ascii="Times New Roman" w:cs="Times New Roman"/>
          <w:sz w:val="24"/>
          <w:szCs w:val="24"/>
          <w:lang w:eastAsia="ar-SA"/>
        </w:rPr>
        <w:t>:</w:t>
      </w:r>
      <w:r>
        <w:rPr>
          <w:rFonts w:hint="default" w:ascii="Times New Roman" w:cs="Times New Roman"/>
          <w:sz w:val="24"/>
          <w:szCs w:val="24"/>
          <w:lang w:val="ru-RU" w:eastAsia="ar-SA"/>
        </w:rPr>
        <w:t>466</w:t>
      </w:r>
      <w:r>
        <w:rPr>
          <w:rFonts w:hint="default" w:ascii="Times New Roman" w:cs="Times New Roman"/>
          <w:sz w:val="24"/>
          <w:szCs w:val="24"/>
          <w:lang w:eastAsia="ar-SA"/>
        </w:rPr>
        <w:t>, расположенного по адресу: Российская Федерация, Краснодарский край, м.о. Ленинградский, ст-ца Ленинградская, ул Ленина, з/у 120А»;</w:t>
      </w:r>
    </w:p>
    <w:p w14:paraId="2D3C3897">
      <w:pPr>
        <w:ind w:firstLine="709"/>
        <w:jc w:val="both"/>
        <w:rPr>
          <w:rFonts w:hint="default"/>
          <w:color w:val="auto"/>
          <w:lang w:val="ru-RU" w:eastAsia="ar-SA"/>
        </w:rPr>
      </w:pPr>
      <w:r>
        <w:rPr>
          <w:rFonts w:hint="default" w:cs="Times New Roman"/>
          <w:sz w:val="24"/>
          <w:szCs w:val="24"/>
          <w:lang w:val="ru-RU" w:eastAsia="ar-SA"/>
        </w:rPr>
        <w:t xml:space="preserve">2) </w:t>
      </w:r>
      <w:r>
        <w:rPr>
          <w:rFonts w:hint="default" w:ascii="Times New Roman" w:cs="Times New Roman"/>
          <w:sz w:val="24"/>
          <w:szCs w:val="24"/>
          <w:lang w:eastAsia="ar-SA"/>
        </w:rPr>
        <w:t xml:space="preserve">«О предоставлении </w:t>
      </w:r>
      <w:r>
        <w:rPr>
          <w:rFonts w:hint="default" w:ascii="Times New Roman" w:cs="Times New Roman"/>
          <w:sz w:val="24"/>
          <w:szCs w:val="24"/>
          <w:lang w:val="ru-RU" w:eastAsia="ar-SA"/>
        </w:rPr>
        <w:t>Ткаченко О.В</w:t>
      </w:r>
      <w:r>
        <w:rPr>
          <w:rFonts w:hint="default" w:ascii="Times New Roman" w:cs="Times New Roman"/>
          <w:sz w:val="24"/>
          <w:szCs w:val="24"/>
          <w:lang w:eastAsia="ar-SA"/>
        </w:rPr>
        <w:t>. разрешения на условно разрешенный вид использования земельного участка с кадастровым номером 23:19:0106</w:t>
      </w:r>
      <w:r>
        <w:rPr>
          <w:rFonts w:hint="default" w:ascii="Times New Roman" w:cs="Times New Roman"/>
          <w:sz w:val="24"/>
          <w:szCs w:val="24"/>
          <w:lang w:val="ru-RU" w:eastAsia="ar-SA"/>
        </w:rPr>
        <w:t>239</w:t>
      </w:r>
      <w:r>
        <w:rPr>
          <w:rFonts w:hint="default" w:ascii="Times New Roman" w:cs="Times New Roman"/>
          <w:sz w:val="24"/>
          <w:szCs w:val="24"/>
          <w:lang w:eastAsia="ar-SA"/>
        </w:rPr>
        <w:t>:</w:t>
      </w:r>
      <w:r>
        <w:rPr>
          <w:rFonts w:hint="default" w:ascii="Times New Roman" w:cs="Times New Roman"/>
          <w:sz w:val="24"/>
          <w:szCs w:val="24"/>
          <w:lang w:val="ru-RU" w:eastAsia="ar-SA"/>
        </w:rPr>
        <w:t>38</w:t>
      </w:r>
      <w:r>
        <w:rPr>
          <w:rFonts w:hint="default" w:ascii="Times New Roman" w:cs="Times New Roman"/>
          <w:sz w:val="24"/>
          <w:szCs w:val="24"/>
          <w:lang w:eastAsia="ar-SA"/>
        </w:rPr>
        <w:t>, расположенного по адресу: Краснодарский край, р-н. Ленинградский, ст-ца. Ленинградская, ул.Чернышевского,</w:t>
      </w:r>
      <w:r>
        <w:rPr>
          <w:rFonts w:hint="default" w:ascii="Times New Roman" w:cs="Times New Roman"/>
          <w:sz w:val="24"/>
          <w:szCs w:val="24"/>
          <w:lang w:val="ru-RU" w:eastAsia="ar-SA"/>
        </w:rPr>
        <w:t xml:space="preserve"> д. 134</w:t>
      </w:r>
      <w:r>
        <w:rPr>
          <w:rFonts w:hint="default" w:ascii="Times New Roman" w:cs="Times New Roman"/>
          <w:sz w:val="24"/>
          <w:szCs w:val="24"/>
          <w:lang w:eastAsia="ar-SA"/>
        </w:rPr>
        <w:t>»</w:t>
      </w:r>
      <w:r>
        <w:rPr>
          <w:rFonts w:hint="default"/>
          <w:color w:val="auto"/>
          <w:lang w:val="ru-RU" w:eastAsia="ar-SA"/>
        </w:rPr>
        <w:t>.</w:t>
      </w:r>
    </w:p>
    <w:p w14:paraId="09423C93">
      <w:pPr>
        <w:ind w:firstLine="709"/>
        <w:jc w:val="both"/>
      </w:pPr>
      <w:r>
        <w:t xml:space="preserve">Опубликование информации о публичных слушаниях: средства массовой информации газета «Степные зори» от </w:t>
      </w:r>
      <w:r>
        <w:rPr>
          <w:rFonts w:hint="default" w:ascii="Times New Roman" w:cs="Times New Roman"/>
          <w:sz w:val="24"/>
          <w:szCs w:val="24"/>
          <w:lang w:val="ru-RU"/>
        </w:rPr>
        <w:t>26 февраля</w:t>
      </w:r>
      <w:r>
        <w:rPr>
          <w:rFonts w:hint="default" w:ascii="Times New Roman" w:cs="Times New Roman"/>
          <w:sz w:val="24"/>
          <w:szCs w:val="24"/>
        </w:rPr>
        <w:t xml:space="preserve"> 202</w:t>
      </w:r>
      <w:r>
        <w:rPr>
          <w:rFonts w:hint="default" w:ascii="Times New Roman" w:cs="Times New Roman"/>
          <w:sz w:val="24"/>
          <w:szCs w:val="24"/>
          <w:lang w:val="ru-RU"/>
        </w:rPr>
        <w:t>6</w:t>
      </w:r>
      <w:r>
        <w:rPr>
          <w:rFonts w:hint="default" w:ascii="Times New Roman" w:cs="Times New Roman"/>
          <w:sz w:val="24"/>
          <w:szCs w:val="24"/>
        </w:rPr>
        <w:t xml:space="preserve"> г. № </w:t>
      </w:r>
      <w:bookmarkStart w:id="2" w:name="_Hlk142554842"/>
      <w:r>
        <w:rPr>
          <w:rFonts w:hint="default" w:ascii="Times New Roman" w:cs="Times New Roman"/>
          <w:sz w:val="24"/>
          <w:szCs w:val="24"/>
          <w:lang w:val="ru-RU"/>
        </w:rPr>
        <w:t>7</w:t>
      </w:r>
      <w:r>
        <w:rPr>
          <w:rFonts w:hint="default" w:ascii="Times New Roman" w:cs="Times New Roman"/>
          <w:sz w:val="24"/>
          <w:szCs w:val="24"/>
        </w:rPr>
        <w:t xml:space="preserve"> (118</w:t>
      </w:r>
      <w:r>
        <w:rPr>
          <w:rFonts w:hint="default" w:ascii="Times New Roman" w:cs="Times New Roman"/>
          <w:sz w:val="24"/>
          <w:szCs w:val="24"/>
          <w:lang w:val="ru-RU"/>
        </w:rPr>
        <w:t>70</w:t>
      </w:r>
      <w:r>
        <w:rPr>
          <w:rFonts w:hint="default" w:ascii="Times New Roman" w:cs="Times New Roman"/>
          <w:sz w:val="24"/>
          <w:szCs w:val="24"/>
        </w:rPr>
        <w:t>)</w:t>
      </w:r>
      <w:bookmarkEnd w:id="2"/>
      <w:r>
        <w:t xml:space="preserve"> и официальный сайт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</w:t>
      </w:r>
      <w:r>
        <w:t>Ленинградского муниципального округа в информационно-телекоммуникационной сети «Интернет».</w:t>
      </w:r>
    </w:p>
    <w:p w14:paraId="3073BFFD">
      <w:pPr>
        <w:ind w:firstLine="709"/>
        <w:jc w:val="both"/>
      </w:pPr>
      <w:r>
        <w:t>Дата, время, место проведения публичных слушаний:</w:t>
      </w:r>
      <w:r>
        <w:rPr>
          <w:rFonts w:hint="default"/>
          <w:lang w:val="ru-RU"/>
        </w:rPr>
        <w:t xml:space="preserve"> 10</w:t>
      </w:r>
      <w:r>
        <w:t xml:space="preserve"> </w:t>
      </w:r>
      <w:r>
        <w:rPr>
          <w:lang w:val="ru-RU"/>
        </w:rPr>
        <w:t>марта</w:t>
      </w:r>
      <w:r>
        <w:rPr>
          <w:rFonts w:hint="default"/>
          <w:lang w:val="ru-RU"/>
        </w:rPr>
        <w:t xml:space="preserve"> </w:t>
      </w:r>
      <w:r>
        <w:t>202</w:t>
      </w:r>
      <w:r>
        <w:rPr>
          <w:rFonts w:hint="default"/>
          <w:lang w:val="ru-RU"/>
        </w:rPr>
        <w:t>6</w:t>
      </w:r>
      <w:r>
        <w:t xml:space="preserve"> г, 11 часов 00 минут, 1</w:t>
      </w:r>
      <w:r>
        <w:rPr>
          <w:rFonts w:hint="default"/>
          <w:lang w:val="ru-RU"/>
        </w:rPr>
        <w:t>9</w:t>
      </w:r>
      <w:r>
        <w:t xml:space="preserve"> кабинет администрации Ленинградского муниципального округа, станица Ленинградская, улица Чернышевского, №179.</w:t>
      </w:r>
    </w:p>
    <w:p w14:paraId="7EC39425">
      <w:pPr>
        <w:ind w:firstLine="709"/>
        <w:jc w:val="both"/>
      </w:pPr>
    </w:p>
    <w:tbl>
      <w:tblPr>
        <w:tblStyle w:val="10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835"/>
        <w:gridCol w:w="426"/>
        <w:gridCol w:w="2551"/>
        <w:gridCol w:w="1701"/>
        <w:gridCol w:w="1559"/>
      </w:tblGrid>
      <w:tr w14:paraId="2CF0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gridSpan w:val="2"/>
          </w:tcPr>
          <w:p w14:paraId="4DE140B0">
            <w:pPr>
              <w:jc w:val="center"/>
            </w:pPr>
            <w:r>
              <w:t>Проект правового акта или вопросы, вынесенные на обсуждение</w:t>
            </w:r>
          </w:p>
        </w:tc>
        <w:tc>
          <w:tcPr>
            <w:tcW w:w="2977" w:type="dxa"/>
            <w:gridSpan w:val="2"/>
          </w:tcPr>
          <w:p w14:paraId="7E6B8868">
            <w:pPr>
              <w:jc w:val="center"/>
            </w:pPr>
            <w:r>
              <w:t>Предложения и рекомендации экспертов и участников</w:t>
            </w:r>
          </w:p>
        </w:tc>
        <w:tc>
          <w:tcPr>
            <w:tcW w:w="1701" w:type="dxa"/>
            <w:vMerge w:val="restart"/>
          </w:tcPr>
          <w:p w14:paraId="75753244">
            <w:pPr>
              <w:jc w:val="center"/>
            </w:pPr>
            <w:r>
              <w:t>Предложения, рекомендации внесены</w:t>
            </w:r>
          </w:p>
          <w:p w14:paraId="7E5D071F">
            <w:pPr>
              <w:jc w:val="center"/>
            </w:pPr>
            <w:r>
              <w:t>Ф.И.О. эксперта участника</w:t>
            </w:r>
          </w:p>
        </w:tc>
        <w:tc>
          <w:tcPr>
            <w:tcW w:w="1559" w:type="dxa"/>
            <w:vMerge w:val="restart"/>
          </w:tcPr>
          <w:p w14:paraId="7531C837">
            <w:pPr>
              <w:jc w:val="center"/>
            </w:pPr>
            <w:r>
              <w:t>Примечание</w:t>
            </w:r>
          </w:p>
          <w:p w14:paraId="51E72E84">
            <w:pPr>
              <w:jc w:val="center"/>
            </w:pPr>
          </w:p>
        </w:tc>
      </w:tr>
      <w:tr w14:paraId="1553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BC69406">
            <w:pPr>
              <w:jc w:val="center"/>
            </w:pPr>
            <w:r>
              <w:t>№</w:t>
            </w:r>
          </w:p>
        </w:tc>
        <w:tc>
          <w:tcPr>
            <w:tcW w:w="2835" w:type="dxa"/>
          </w:tcPr>
          <w:p w14:paraId="2C296A8B">
            <w:pPr>
              <w:jc w:val="center"/>
            </w:pPr>
            <w:r>
              <w:t>Наименование проекта или формулировка вопроса</w:t>
            </w:r>
          </w:p>
        </w:tc>
        <w:tc>
          <w:tcPr>
            <w:tcW w:w="426" w:type="dxa"/>
          </w:tcPr>
          <w:p w14:paraId="4BE93175">
            <w:pPr>
              <w:jc w:val="center"/>
            </w:pPr>
            <w:r>
              <w:t>№</w:t>
            </w:r>
          </w:p>
        </w:tc>
        <w:tc>
          <w:tcPr>
            <w:tcW w:w="2551" w:type="dxa"/>
          </w:tcPr>
          <w:p w14:paraId="4C1B42F9">
            <w:pPr>
              <w:jc w:val="center"/>
            </w:pPr>
            <w:r>
              <w:t>Текст предложения, рекомендации</w:t>
            </w:r>
          </w:p>
        </w:tc>
        <w:tc>
          <w:tcPr>
            <w:tcW w:w="1701" w:type="dxa"/>
            <w:vMerge w:val="continue"/>
          </w:tcPr>
          <w:p w14:paraId="4CE532C2">
            <w:pPr>
              <w:jc w:val="center"/>
            </w:pPr>
          </w:p>
        </w:tc>
        <w:tc>
          <w:tcPr>
            <w:tcW w:w="1559" w:type="dxa"/>
            <w:vMerge w:val="continue"/>
          </w:tcPr>
          <w:p w14:paraId="0FD91053">
            <w:pPr>
              <w:jc w:val="center"/>
            </w:pPr>
          </w:p>
        </w:tc>
      </w:tr>
      <w:tr w14:paraId="284F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554F80F">
            <w:pPr>
              <w:jc w:val="center"/>
            </w:pPr>
            <w:r>
              <w:t>1</w:t>
            </w:r>
          </w:p>
        </w:tc>
        <w:tc>
          <w:tcPr>
            <w:tcW w:w="2835" w:type="dxa"/>
          </w:tcPr>
          <w:p w14:paraId="37BD2CCB">
            <w:pPr>
              <w:jc w:val="both"/>
            </w:pPr>
            <w:r>
              <w:t xml:space="preserve">Предоставление </w:t>
            </w:r>
            <w:r>
              <w:rPr>
                <w:lang w:val="ru-RU"/>
              </w:rPr>
              <w:t>Поладову</w:t>
            </w:r>
            <w:r>
              <w:rPr>
                <w:rFonts w:hint="default"/>
                <w:lang w:val="ru-RU"/>
              </w:rPr>
              <w:t xml:space="preserve"> Карену Вильямовичу </w:t>
            </w:r>
            <w:r>
              <w:rPr>
                <w:lang w:eastAsia="ar-SA"/>
              </w:rPr>
              <w:t>разрешения на условно разрешенный вид использования земельного участка с кадастровым номером 23:19:0106</w:t>
            </w:r>
            <w:r>
              <w:rPr>
                <w:rFonts w:hint="default"/>
                <w:lang w:val="ru-RU" w:eastAsia="ar-SA"/>
              </w:rPr>
              <w:t>223</w:t>
            </w:r>
            <w:r>
              <w:rPr>
                <w:lang w:eastAsia="ar-SA"/>
              </w:rPr>
              <w:t>:</w:t>
            </w:r>
            <w:r>
              <w:rPr>
                <w:rFonts w:hint="default"/>
                <w:lang w:val="ru-RU" w:eastAsia="ar-SA"/>
              </w:rPr>
              <w:t>466</w:t>
            </w:r>
            <w:r>
              <w:rPr>
                <w:lang w:eastAsia="ar-SA"/>
              </w:rPr>
              <w:t xml:space="preserve">, расположенного по адресу: Российская Федерация, Краснодарский край, м.о. Ленинградский, ст-ца Ленинградская, ул Ленина, з/у 120А, площадью </w:t>
            </w:r>
            <w:r>
              <w:rPr>
                <w:rFonts w:hint="default"/>
                <w:lang w:val="ru-RU" w:eastAsia="ar-SA"/>
              </w:rPr>
              <w:t>420</w:t>
            </w:r>
            <w:r>
              <w:rPr>
                <w:lang w:eastAsia="ar-SA"/>
              </w:rPr>
              <w:t xml:space="preserve"> кв.м. - «Магазины, код 4.4</w:t>
            </w:r>
            <w:r>
              <w:rPr>
                <w:bCs/>
                <w:lang w:eastAsia="ar-SA"/>
              </w:rPr>
              <w:t>»</w:t>
            </w:r>
            <w:r>
              <w:t>.</w:t>
            </w:r>
          </w:p>
        </w:tc>
        <w:tc>
          <w:tcPr>
            <w:tcW w:w="426" w:type="dxa"/>
          </w:tcPr>
          <w:p w14:paraId="6F6C3D50">
            <w:pPr>
              <w:jc w:val="both"/>
            </w:pPr>
            <w:r>
              <w:t>1</w:t>
            </w:r>
          </w:p>
        </w:tc>
        <w:tc>
          <w:tcPr>
            <w:tcW w:w="2551" w:type="dxa"/>
          </w:tcPr>
          <w:p w14:paraId="2679108A">
            <w:pPr>
              <w:jc w:val="both"/>
            </w:pPr>
            <w:r>
              <w:t xml:space="preserve">Предоставить </w:t>
            </w:r>
            <w:r>
              <w:rPr>
                <w:lang w:val="ru-RU"/>
              </w:rPr>
              <w:t>Поладову</w:t>
            </w:r>
            <w:r>
              <w:rPr>
                <w:rFonts w:hint="default"/>
                <w:lang w:val="ru-RU"/>
              </w:rPr>
              <w:t xml:space="preserve"> Карену Вильямовичу </w:t>
            </w:r>
            <w:r>
              <w:rPr>
                <w:lang w:eastAsia="ar-SA"/>
              </w:rPr>
              <w:t>разрешение на условно разрешенный вид использования земельного участка с кадастровым номером 23:19:0106</w:t>
            </w:r>
            <w:r>
              <w:rPr>
                <w:rFonts w:hint="default"/>
                <w:lang w:val="ru-RU" w:eastAsia="ar-SA"/>
              </w:rPr>
              <w:t>223</w:t>
            </w:r>
            <w:r>
              <w:rPr>
                <w:lang w:eastAsia="ar-SA"/>
              </w:rPr>
              <w:t>:</w:t>
            </w:r>
            <w:r>
              <w:rPr>
                <w:rFonts w:hint="default"/>
                <w:lang w:val="ru-RU" w:eastAsia="ar-SA"/>
              </w:rPr>
              <w:t>466</w:t>
            </w:r>
            <w:r>
              <w:rPr>
                <w:lang w:eastAsia="ar-SA"/>
              </w:rPr>
              <w:t xml:space="preserve">, расположенного по адресу: Российская Федерация, Краснодарский край, м.о. Ленинградский, ст-ца Ленинградская, ул Ленина, з/у 120А, площадью </w:t>
            </w:r>
            <w:r>
              <w:rPr>
                <w:rFonts w:hint="default"/>
                <w:lang w:val="ru-RU" w:eastAsia="ar-SA"/>
              </w:rPr>
              <w:t>420</w:t>
            </w:r>
            <w:r>
              <w:rPr>
                <w:lang w:eastAsia="ar-SA"/>
              </w:rPr>
              <w:t xml:space="preserve"> кв.м. - «Магазины, код 4.4</w:t>
            </w:r>
            <w:r>
              <w:rPr>
                <w:bCs/>
                <w:lang w:eastAsia="ar-SA"/>
              </w:rPr>
              <w:t>»</w:t>
            </w:r>
            <w:r>
              <w:rPr>
                <w:lang w:eastAsia="ar-SA"/>
              </w:rPr>
              <w:t>.</w:t>
            </w:r>
          </w:p>
        </w:tc>
        <w:tc>
          <w:tcPr>
            <w:tcW w:w="1701" w:type="dxa"/>
          </w:tcPr>
          <w:p w14:paraId="0D7C35F5">
            <w:pPr>
              <w:jc w:val="both"/>
            </w:pPr>
            <w:r>
              <w:rPr>
                <w:lang w:val="ru-RU"/>
              </w:rPr>
              <w:t>Тоцкая</w:t>
            </w:r>
            <w:r>
              <w:rPr>
                <w:rFonts w:hint="default"/>
                <w:lang w:val="ru-RU"/>
              </w:rPr>
              <w:t xml:space="preserve"> Р.Г</w:t>
            </w:r>
            <w:r>
              <w:t>.</w:t>
            </w:r>
          </w:p>
        </w:tc>
        <w:tc>
          <w:tcPr>
            <w:tcW w:w="1559" w:type="dxa"/>
          </w:tcPr>
          <w:p w14:paraId="4779A77C">
            <w:pPr>
              <w:jc w:val="both"/>
            </w:pPr>
            <w:r>
              <w:t xml:space="preserve">Возражения, </w:t>
            </w:r>
          </w:p>
          <w:p w14:paraId="712EB7D7">
            <w:pPr>
              <w:jc w:val="both"/>
            </w:pPr>
            <w:r>
              <w:t>замечания не поступили</w:t>
            </w:r>
          </w:p>
          <w:p w14:paraId="256BB87C">
            <w:pPr>
              <w:jc w:val="both"/>
            </w:pPr>
          </w:p>
        </w:tc>
      </w:tr>
      <w:tr w14:paraId="50C1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0BD41DC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2.</w:t>
            </w:r>
          </w:p>
        </w:tc>
        <w:tc>
          <w:tcPr>
            <w:tcW w:w="2835" w:type="dxa"/>
            <w:vAlign w:val="top"/>
          </w:tcPr>
          <w:p w14:paraId="2C95587C">
            <w:pPr>
              <w:jc w:val="both"/>
            </w:pPr>
            <w:r>
              <w:t xml:space="preserve">Предоставление </w:t>
            </w:r>
            <w:r>
              <w:rPr>
                <w:lang w:val="ru-RU"/>
              </w:rPr>
              <w:t>Ткаченко</w:t>
            </w:r>
            <w:r>
              <w:rPr>
                <w:rFonts w:hint="default"/>
                <w:lang w:val="ru-RU"/>
              </w:rPr>
              <w:t xml:space="preserve"> Оксане Владимировне </w:t>
            </w:r>
            <w:r>
              <w:rPr>
                <w:lang w:eastAsia="ar-SA"/>
              </w:rPr>
              <w:t>разрешения на условно разрешенны</w:t>
            </w:r>
            <w:r>
              <w:rPr>
                <w:lang w:val="ru-RU" w:eastAsia="ar-SA"/>
              </w:rPr>
              <w:t>й</w:t>
            </w:r>
            <w:r>
              <w:rPr>
                <w:lang w:eastAsia="ar-SA"/>
              </w:rPr>
              <w:t xml:space="preserve"> вид использования земельного участка с кадастровым номером 23:19:0106</w:t>
            </w:r>
            <w:r>
              <w:rPr>
                <w:rFonts w:hint="default"/>
                <w:lang w:val="ru-RU" w:eastAsia="ar-SA"/>
              </w:rPr>
              <w:t>239</w:t>
            </w:r>
            <w:r>
              <w:rPr>
                <w:lang w:eastAsia="ar-SA"/>
              </w:rPr>
              <w:t>:</w:t>
            </w:r>
            <w:r>
              <w:rPr>
                <w:rFonts w:hint="default"/>
                <w:lang w:val="ru-RU" w:eastAsia="ar-SA"/>
              </w:rPr>
              <w:t>38</w:t>
            </w:r>
            <w:r>
              <w:rPr>
                <w:lang w:eastAsia="ar-SA"/>
              </w:rPr>
              <w:t>, расположенного по адресу: Краснодарский край, р-н. Ленинградский, ст-ца. Ленинградская, ул. Чернышевского,</w:t>
            </w:r>
            <w:r>
              <w:rPr>
                <w:rFonts w:hint="default"/>
                <w:lang w:val="ru-RU" w:eastAsia="ar-SA"/>
              </w:rPr>
              <w:t xml:space="preserve"> д. 134</w:t>
            </w:r>
            <w:r>
              <w:rPr>
                <w:lang w:eastAsia="ar-SA"/>
              </w:rPr>
              <w:t xml:space="preserve">, площадью </w:t>
            </w:r>
            <w:r>
              <w:rPr>
                <w:rFonts w:hint="default"/>
                <w:lang w:val="ru-RU" w:eastAsia="ar-SA"/>
              </w:rPr>
              <w:t>1152</w:t>
            </w:r>
            <w:r>
              <w:rPr>
                <w:lang w:eastAsia="ar-SA"/>
              </w:rPr>
              <w:t xml:space="preserve"> кв.м. - «Магазины, код 4.4</w:t>
            </w:r>
            <w:r>
              <w:rPr>
                <w:bCs/>
                <w:lang w:eastAsia="ar-SA"/>
              </w:rPr>
              <w:t>»</w:t>
            </w:r>
            <w:r>
              <w:t>.</w:t>
            </w:r>
          </w:p>
        </w:tc>
        <w:tc>
          <w:tcPr>
            <w:tcW w:w="426" w:type="dxa"/>
            <w:vAlign w:val="top"/>
          </w:tcPr>
          <w:p w14:paraId="107E10B7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</w:t>
            </w:r>
          </w:p>
        </w:tc>
        <w:tc>
          <w:tcPr>
            <w:tcW w:w="2551" w:type="dxa"/>
            <w:vAlign w:val="top"/>
          </w:tcPr>
          <w:p w14:paraId="16CC82DD">
            <w:pPr>
              <w:jc w:val="both"/>
            </w:pPr>
            <w:r>
              <w:t xml:space="preserve">Предоставить </w:t>
            </w:r>
            <w:r>
              <w:rPr>
                <w:lang w:val="ru-RU"/>
              </w:rPr>
              <w:t>Ткаченко</w:t>
            </w:r>
            <w:r>
              <w:rPr>
                <w:rFonts w:hint="default"/>
                <w:lang w:val="ru-RU"/>
              </w:rPr>
              <w:t xml:space="preserve"> Оксане Владимировне</w:t>
            </w:r>
            <w:r>
              <w:t xml:space="preserve"> </w:t>
            </w:r>
            <w:r>
              <w:rPr>
                <w:lang w:eastAsia="ar-SA"/>
              </w:rPr>
              <w:t>разрешени</w:t>
            </w:r>
            <w:r>
              <w:rPr>
                <w:lang w:val="ru-RU" w:eastAsia="ar-SA"/>
              </w:rPr>
              <w:t>е</w:t>
            </w:r>
            <w:r>
              <w:rPr>
                <w:lang w:eastAsia="ar-SA"/>
              </w:rPr>
              <w:t xml:space="preserve"> на условно разрешенны</w:t>
            </w:r>
            <w:r>
              <w:rPr>
                <w:lang w:val="ru-RU" w:eastAsia="ar-SA"/>
              </w:rPr>
              <w:t>й</w:t>
            </w:r>
            <w:r>
              <w:rPr>
                <w:lang w:eastAsia="ar-SA"/>
              </w:rPr>
              <w:t xml:space="preserve"> вид использования  земельного участка с кадастровым номером 23:19:0106</w:t>
            </w:r>
            <w:r>
              <w:rPr>
                <w:rFonts w:hint="default"/>
                <w:lang w:val="ru-RU" w:eastAsia="ar-SA"/>
              </w:rPr>
              <w:t>239</w:t>
            </w:r>
            <w:r>
              <w:rPr>
                <w:lang w:eastAsia="ar-SA"/>
              </w:rPr>
              <w:t>:</w:t>
            </w:r>
            <w:r>
              <w:rPr>
                <w:rFonts w:hint="default"/>
                <w:lang w:val="ru-RU" w:eastAsia="ar-SA"/>
              </w:rPr>
              <w:t>38</w:t>
            </w:r>
            <w:r>
              <w:rPr>
                <w:lang w:eastAsia="ar-SA"/>
              </w:rPr>
              <w:t>, расположенного по адресу: Краснодарский край, р-н. Ленинградский, ст-ца. Ленинградская, ул. Чернышевского,</w:t>
            </w:r>
            <w:r>
              <w:rPr>
                <w:rFonts w:hint="default"/>
                <w:lang w:val="ru-RU" w:eastAsia="ar-SA"/>
              </w:rPr>
              <w:t xml:space="preserve"> д. 134</w:t>
            </w:r>
            <w:r>
              <w:rPr>
                <w:lang w:eastAsia="ar-SA"/>
              </w:rPr>
              <w:t xml:space="preserve">, площадью </w:t>
            </w:r>
            <w:r>
              <w:rPr>
                <w:rFonts w:hint="default"/>
                <w:lang w:val="ru-RU" w:eastAsia="ar-SA"/>
              </w:rPr>
              <w:t>1152</w:t>
            </w:r>
            <w:r>
              <w:rPr>
                <w:lang w:eastAsia="ar-SA"/>
              </w:rPr>
              <w:t xml:space="preserve"> кв.м. - «Магазины, код 4.4</w:t>
            </w:r>
            <w:r>
              <w:rPr>
                <w:bCs/>
                <w:lang w:eastAsia="ar-SA"/>
              </w:rPr>
              <w:t>»</w:t>
            </w:r>
            <w:r>
              <w:rPr>
                <w:lang w:eastAsia="ar-SA"/>
              </w:rPr>
              <w:t>.</w:t>
            </w:r>
          </w:p>
        </w:tc>
        <w:tc>
          <w:tcPr>
            <w:tcW w:w="1701" w:type="dxa"/>
            <w:vAlign w:val="top"/>
          </w:tcPr>
          <w:p w14:paraId="6D8B87F0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Тоцкая</w:t>
            </w:r>
            <w:r>
              <w:rPr>
                <w:rFonts w:hint="default"/>
                <w:lang w:val="ru-RU"/>
              </w:rPr>
              <w:t xml:space="preserve"> Р.Г</w:t>
            </w:r>
            <w:r>
              <w:t>.</w:t>
            </w:r>
          </w:p>
        </w:tc>
        <w:tc>
          <w:tcPr>
            <w:tcW w:w="1559" w:type="dxa"/>
            <w:vAlign w:val="top"/>
          </w:tcPr>
          <w:p w14:paraId="6674E75F">
            <w:pPr>
              <w:jc w:val="both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 xml:space="preserve">Поступили предложения от собствннника зем. уч., </w:t>
            </w:r>
            <w:bookmarkStart w:id="5" w:name="_GoBack"/>
            <w:r>
              <w:rPr>
                <w:rFonts w:hint="default"/>
                <w:lang w:val="ru-RU"/>
              </w:rPr>
              <w:t>расположенного по ул.Чернышевского, 138</w:t>
            </w:r>
            <w:bookmarkEnd w:id="5"/>
            <w:r>
              <w:rPr>
                <w:rFonts w:hint="default"/>
                <w:lang w:val="ru-RU"/>
              </w:rPr>
              <w:t xml:space="preserve"> и от собственника зем. уч., расположенного по ул.Коммунально, 47</w:t>
            </w:r>
          </w:p>
        </w:tc>
      </w:tr>
    </w:tbl>
    <w:p w14:paraId="5347C818">
      <w:pPr>
        <w:ind w:firstLine="709"/>
        <w:jc w:val="both"/>
      </w:pPr>
    </w:p>
    <w:p w14:paraId="357C71CB">
      <w:pPr>
        <w:ind w:firstLine="709"/>
        <w:jc w:val="both"/>
      </w:pPr>
      <w:r>
        <w:t xml:space="preserve">Учитывая, что негативного воздействия на окружающую среду и человека не оказывается, права человека на благоприятные условия жизнедеятельности и законные интересы правообладателей соседних земельных участков и объектов капитального строительства соблюдены, руководствуясь статьей 39 Градостроительного Кодекса Российской Федерации Комиссия, решила: </w:t>
      </w:r>
    </w:p>
    <w:p w14:paraId="5E147A1E">
      <w:pPr>
        <w:pStyle w:val="14"/>
        <w:ind w:left="0" w:firstLine="709"/>
        <w:jc w:val="both"/>
        <w:rPr>
          <w:rFonts w:hint="default"/>
          <w:lang w:val="ru-RU" w:eastAsia="ar-SA"/>
        </w:rPr>
      </w:pPr>
      <w:bookmarkStart w:id="3" w:name="_Hlk113977731"/>
      <w:bookmarkStart w:id="4" w:name="_Hlk94597992"/>
      <w:r>
        <w:t xml:space="preserve">считать целесообразным предоставление </w:t>
      </w:r>
      <w:r>
        <w:rPr>
          <w:lang w:val="ru-RU"/>
        </w:rPr>
        <w:t>Поладову</w:t>
      </w:r>
      <w:r>
        <w:rPr>
          <w:rFonts w:hint="default"/>
          <w:lang w:val="ru-RU"/>
        </w:rPr>
        <w:t xml:space="preserve"> Карену Вильямовичу</w:t>
      </w:r>
      <w:r>
        <w:t xml:space="preserve"> разрешения на условно разрешенный вид использования земельного участка с кадастровым номером </w:t>
      </w:r>
      <w:r>
        <w:rPr>
          <w:lang w:eastAsia="ar-SA"/>
        </w:rPr>
        <w:t>23:19:0106</w:t>
      </w:r>
      <w:r>
        <w:rPr>
          <w:rFonts w:hint="default"/>
          <w:lang w:val="ru-RU" w:eastAsia="ar-SA"/>
        </w:rPr>
        <w:t>223</w:t>
      </w:r>
      <w:r>
        <w:rPr>
          <w:lang w:eastAsia="ar-SA"/>
        </w:rPr>
        <w:t>:</w:t>
      </w:r>
      <w:r>
        <w:rPr>
          <w:rFonts w:hint="default"/>
          <w:lang w:val="ru-RU" w:eastAsia="ar-SA"/>
        </w:rPr>
        <w:t>466</w:t>
      </w:r>
      <w:r>
        <w:rPr>
          <w:lang w:eastAsia="ar-SA"/>
        </w:rPr>
        <w:t xml:space="preserve">, расположенного по адресу: Российская Федерация, Краснодарский край, м.о. Ленинградский, ст-ца Ленинградская, ул Ленина, з/у 120А, площадью </w:t>
      </w:r>
      <w:r>
        <w:rPr>
          <w:rFonts w:hint="default"/>
          <w:lang w:val="ru-RU" w:eastAsia="ar-SA"/>
        </w:rPr>
        <w:t>420</w:t>
      </w:r>
      <w:r>
        <w:rPr>
          <w:lang w:eastAsia="ar-SA"/>
        </w:rPr>
        <w:t xml:space="preserve"> кв.м. - «Магазины, код 4.4»</w:t>
      </w:r>
      <w:r>
        <w:rPr>
          <w:rFonts w:hint="default"/>
          <w:lang w:val="ru-RU" w:eastAsia="ar-SA"/>
        </w:rPr>
        <w:t>;</w:t>
      </w:r>
    </w:p>
    <w:p w14:paraId="50E38653">
      <w:pPr>
        <w:pStyle w:val="14"/>
        <w:ind w:left="0" w:firstLine="709"/>
        <w:jc w:val="both"/>
        <w:rPr>
          <w:rFonts w:hint="default"/>
          <w:lang w:val="ru-RU" w:eastAsia="ar-SA"/>
        </w:rPr>
      </w:pPr>
      <w:r>
        <w:t xml:space="preserve">считать целесообразным предоставление </w:t>
      </w:r>
      <w:r>
        <w:rPr>
          <w:lang w:val="ru-RU"/>
        </w:rPr>
        <w:t>Ткаченко</w:t>
      </w:r>
      <w:r>
        <w:rPr>
          <w:rFonts w:hint="default"/>
          <w:lang w:val="ru-RU"/>
        </w:rPr>
        <w:t xml:space="preserve"> Оксане Владимировне</w:t>
      </w:r>
      <w:r>
        <w:t xml:space="preserve"> разрешения на условно разрешенный вид использования земельного участка с кадастровым номером </w:t>
      </w:r>
      <w:r>
        <w:rPr>
          <w:lang w:eastAsia="ar-SA"/>
        </w:rPr>
        <w:t>23:19:0106</w:t>
      </w:r>
      <w:r>
        <w:rPr>
          <w:rFonts w:hint="default"/>
          <w:lang w:val="ru-RU" w:eastAsia="ar-SA"/>
        </w:rPr>
        <w:t>239</w:t>
      </w:r>
      <w:r>
        <w:rPr>
          <w:lang w:eastAsia="ar-SA"/>
        </w:rPr>
        <w:t>:</w:t>
      </w:r>
      <w:r>
        <w:rPr>
          <w:rFonts w:hint="default"/>
          <w:lang w:val="ru-RU" w:eastAsia="ar-SA"/>
        </w:rPr>
        <w:t>38</w:t>
      </w:r>
      <w:r>
        <w:rPr>
          <w:lang w:eastAsia="ar-SA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/>
          <w:lang w:val="ru-RU" w:eastAsia="ar-SA"/>
        </w:rPr>
        <w:t xml:space="preserve"> д. 134</w:t>
      </w:r>
      <w:r>
        <w:rPr>
          <w:lang w:eastAsia="ar-SA"/>
        </w:rPr>
        <w:t xml:space="preserve">, площадью </w:t>
      </w:r>
      <w:r>
        <w:rPr>
          <w:rFonts w:hint="default"/>
          <w:lang w:val="ru-RU" w:eastAsia="ar-SA"/>
        </w:rPr>
        <w:t>1152</w:t>
      </w:r>
      <w:r>
        <w:rPr>
          <w:lang w:eastAsia="ar-SA"/>
        </w:rPr>
        <w:t xml:space="preserve"> кв.м. - «Магазины, код 4.4»</w:t>
      </w:r>
      <w:r>
        <w:rPr>
          <w:rFonts w:hint="default"/>
          <w:lang w:val="ru-RU" w:eastAsia="ar-SA"/>
        </w:rPr>
        <w:t>.</w:t>
      </w:r>
    </w:p>
    <w:bookmarkEnd w:id="3"/>
    <w:bookmarkEnd w:id="4"/>
    <w:p w14:paraId="1680D6AC">
      <w:pPr>
        <w:ind w:firstLine="709"/>
        <w:jc w:val="both"/>
        <w:rPr>
          <w:color w:val="auto"/>
        </w:rPr>
      </w:pPr>
      <w:r>
        <w:rPr>
          <w:color w:val="auto"/>
        </w:rPr>
        <w:t xml:space="preserve">Рекомендовать администрации Ленинградского муниципального округа предоставить разрешение на условно разрешенный вид использования земельного участка с кадастровым номером </w:t>
      </w:r>
      <w:r>
        <w:rPr>
          <w:lang w:eastAsia="ar-SA"/>
        </w:rPr>
        <w:t>23:19:0106</w:t>
      </w:r>
      <w:r>
        <w:rPr>
          <w:rFonts w:hint="default"/>
          <w:lang w:val="ru-RU" w:eastAsia="ar-SA"/>
        </w:rPr>
        <w:t>223</w:t>
      </w:r>
      <w:r>
        <w:rPr>
          <w:lang w:eastAsia="ar-SA"/>
        </w:rPr>
        <w:t>:</w:t>
      </w:r>
      <w:r>
        <w:rPr>
          <w:rFonts w:hint="default"/>
          <w:lang w:val="ru-RU" w:eastAsia="ar-SA"/>
        </w:rPr>
        <w:t>466</w:t>
      </w:r>
      <w:r>
        <w:rPr>
          <w:lang w:eastAsia="ar-SA"/>
        </w:rPr>
        <w:t xml:space="preserve">, расположенного по адресу: Российская Федерация, Краснодарский край, м.о. Ленинградский, ст-ца Ленинградская, ул Ленина, з/у 120А, площадью </w:t>
      </w:r>
      <w:r>
        <w:rPr>
          <w:rFonts w:hint="default"/>
          <w:lang w:val="ru-RU" w:eastAsia="ar-SA"/>
        </w:rPr>
        <w:t>420</w:t>
      </w:r>
      <w:r>
        <w:rPr>
          <w:lang w:eastAsia="ar-SA"/>
        </w:rPr>
        <w:t xml:space="preserve"> кв.м. - «Магазины, код 4.4</w:t>
      </w:r>
      <w:r>
        <w:rPr>
          <w:color w:val="auto"/>
        </w:rPr>
        <w:t>».</w:t>
      </w:r>
    </w:p>
    <w:p w14:paraId="50386E16">
      <w:pPr>
        <w:ind w:firstLine="709"/>
        <w:jc w:val="both"/>
        <w:rPr>
          <w:color w:val="auto"/>
        </w:rPr>
      </w:pPr>
      <w:r>
        <w:rPr>
          <w:color w:val="auto"/>
        </w:rPr>
        <w:t xml:space="preserve">Рекомендовать администрации Ленинградского муниципального округа предоставить разрешение на условно разрешенный вид использования земельного участка с кадастровым номером </w:t>
      </w:r>
      <w:r>
        <w:rPr>
          <w:lang w:eastAsia="ar-SA"/>
        </w:rPr>
        <w:t>23:19:0106</w:t>
      </w:r>
      <w:r>
        <w:rPr>
          <w:rFonts w:hint="default"/>
          <w:lang w:val="ru-RU" w:eastAsia="ar-SA"/>
        </w:rPr>
        <w:t>239</w:t>
      </w:r>
      <w:r>
        <w:rPr>
          <w:lang w:eastAsia="ar-SA"/>
        </w:rPr>
        <w:t>:</w:t>
      </w:r>
      <w:r>
        <w:rPr>
          <w:rFonts w:hint="default"/>
          <w:lang w:val="ru-RU" w:eastAsia="ar-SA"/>
        </w:rPr>
        <w:t>38</w:t>
      </w:r>
      <w:r>
        <w:rPr>
          <w:lang w:eastAsia="ar-SA"/>
        </w:rPr>
        <w:t>, расположенного по адресу: Краснодарский край, р-н. Ленинградский, ст-ца. Ленинградская, ул. Чернышевского,</w:t>
      </w:r>
      <w:r>
        <w:rPr>
          <w:rFonts w:hint="default"/>
          <w:lang w:val="ru-RU" w:eastAsia="ar-SA"/>
        </w:rPr>
        <w:t xml:space="preserve"> д. 134</w:t>
      </w:r>
      <w:r>
        <w:rPr>
          <w:lang w:eastAsia="ar-SA"/>
        </w:rPr>
        <w:t xml:space="preserve">, площадью </w:t>
      </w:r>
      <w:r>
        <w:rPr>
          <w:rFonts w:hint="default"/>
          <w:lang w:val="ru-RU" w:eastAsia="ar-SA"/>
        </w:rPr>
        <w:t>1152</w:t>
      </w:r>
      <w:r>
        <w:rPr>
          <w:lang w:eastAsia="ar-SA"/>
        </w:rPr>
        <w:t xml:space="preserve"> кв.м. - «Магазины, код 4.4</w:t>
      </w:r>
      <w:r>
        <w:rPr>
          <w:color w:val="auto"/>
        </w:rPr>
        <w:t>».</w:t>
      </w:r>
    </w:p>
    <w:p w14:paraId="4F7F3113">
      <w:pPr>
        <w:ind w:firstLine="709"/>
        <w:jc w:val="both"/>
      </w:pPr>
      <w:r>
        <w:t xml:space="preserve">Секретарю Комиссии направить данное заключение о результатах публичных слушаний в отдел информатизации и защиты информации администрации Ленинградского муниципального округа для опубликования на официальном интернет-портале Ленинградского муниципального округа </w:t>
      </w:r>
      <w:r>
        <w:fldChar w:fldCharType="begin"/>
      </w:r>
      <w:r>
        <w:instrText xml:space="preserve"> HYPERLINK "https://adminlenkub.ru" </w:instrText>
      </w:r>
      <w:r>
        <w:fldChar w:fldCharType="separate"/>
      </w:r>
      <w:r>
        <w:rPr>
          <w:rStyle w:val="4"/>
          <w:color w:val="auto"/>
          <w:u w:val="none"/>
        </w:rPr>
        <w:t>https://adminlenkub.ru</w:t>
      </w:r>
      <w:r>
        <w:rPr>
          <w:rStyle w:val="4"/>
          <w:color w:val="auto"/>
          <w:u w:val="none"/>
        </w:rPr>
        <w:fldChar w:fldCharType="end"/>
      </w:r>
      <w:r>
        <w:t xml:space="preserve"> в разделе «Градостроительная деятельность».</w:t>
      </w:r>
    </w:p>
    <w:p w14:paraId="12A98741">
      <w:pPr>
        <w:jc w:val="both"/>
        <w:rPr>
          <w:sz w:val="28"/>
          <w:szCs w:val="28"/>
        </w:rPr>
      </w:pPr>
    </w:p>
    <w:p w14:paraId="3A1619C5">
      <w:pPr>
        <w:jc w:val="both"/>
        <w:rPr>
          <w:sz w:val="28"/>
          <w:szCs w:val="28"/>
        </w:rPr>
      </w:pPr>
    </w:p>
    <w:p w14:paraId="53502F25">
      <w:pPr>
        <w:jc w:val="both"/>
        <w:rPr>
          <w:sz w:val="28"/>
          <w:szCs w:val="28"/>
        </w:rPr>
      </w:pPr>
    </w:p>
    <w:p w14:paraId="5185918F">
      <w:pPr>
        <w:ind w:firstLine="0"/>
        <w:rPr>
          <w:rFonts w:hint="default" w:ascii="Times New Roman" w:cs="Times New Roman"/>
          <w:sz w:val="24"/>
          <w:szCs w:val="24"/>
        </w:rPr>
      </w:pPr>
      <w:r>
        <w:rPr>
          <w:rFonts w:hint="default" w:ascii="Times New Roman" w:cs="Times New Roman"/>
          <w:sz w:val="24"/>
          <w:szCs w:val="24"/>
        </w:rPr>
        <w:t xml:space="preserve">Председатель комиссии </w:t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ab/>
      </w:r>
      <w:r>
        <w:rPr>
          <w:rFonts w:hint="default" w:ascii="Times New Roman" w:cs="Times New Roman"/>
          <w:sz w:val="24"/>
          <w:szCs w:val="24"/>
        </w:rPr>
        <w:t xml:space="preserve">                                 Р.Г. Тоцкая</w:t>
      </w:r>
    </w:p>
    <w:p w14:paraId="0C07C0CC">
      <w:pPr>
        <w:jc w:val="both"/>
        <w:rPr>
          <w:rFonts w:hint="default"/>
          <w:lang w:val="ru-RU"/>
        </w:rPr>
      </w:pPr>
    </w:p>
    <w:sectPr>
      <w:headerReference r:id="rId5" w:type="default"/>
      <w:pgSz w:w="11906" w:h="16838"/>
      <w:pgMar w:top="1134" w:right="624" w:bottom="1134" w:left="1701" w:header="709" w:footer="709" w:gutter="0"/>
      <w:paperSrc/>
      <w:cols w:space="0" w:num="1"/>
      <w:titlePg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9169920"/>
      <w:docPartObj>
        <w:docPartGallery w:val="autotext"/>
      </w:docPartObj>
    </w:sdtPr>
    <w:sdtContent>
      <w:p w14:paraId="48F5FCCE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8D"/>
    <w:rsid w:val="00012D21"/>
    <w:rsid w:val="00012D2A"/>
    <w:rsid w:val="000454F7"/>
    <w:rsid w:val="00055B52"/>
    <w:rsid w:val="00061473"/>
    <w:rsid w:val="0009134C"/>
    <w:rsid w:val="000924C2"/>
    <w:rsid w:val="00096A77"/>
    <w:rsid w:val="000B42D0"/>
    <w:rsid w:val="000C0EB7"/>
    <w:rsid w:val="000C2856"/>
    <w:rsid w:val="000D3B7E"/>
    <w:rsid w:val="000E0DEE"/>
    <w:rsid w:val="000E50D8"/>
    <w:rsid w:val="000F43EC"/>
    <w:rsid w:val="000F63CC"/>
    <w:rsid w:val="000F6E00"/>
    <w:rsid w:val="00100030"/>
    <w:rsid w:val="00100EE1"/>
    <w:rsid w:val="00105F67"/>
    <w:rsid w:val="001069D6"/>
    <w:rsid w:val="001224A0"/>
    <w:rsid w:val="0012307A"/>
    <w:rsid w:val="0012682C"/>
    <w:rsid w:val="00126EC2"/>
    <w:rsid w:val="00132674"/>
    <w:rsid w:val="00151A32"/>
    <w:rsid w:val="00165E93"/>
    <w:rsid w:val="00170717"/>
    <w:rsid w:val="00191D0A"/>
    <w:rsid w:val="00192E23"/>
    <w:rsid w:val="001977A7"/>
    <w:rsid w:val="001A224F"/>
    <w:rsid w:val="001A2343"/>
    <w:rsid w:val="001A279A"/>
    <w:rsid w:val="001A6EAF"/>
    <w:rsid w:val="001C4BA9"/>
    <w:rsid w:val="001C5EA5"/>
    <w:rsid w:val="001C79E5"/>
    <w:rsid w:val="001E0191"/>
    <w:rsid w:val="001E1E7F"/>
    <w:rsid w:val="001F323A"/>
    <w:rsid w:val="00200A75"/>
    <w:rsid w:val="002059B0"/>
    <w:rsid w:val="00207A78"/>
    <w:rsid w:val="00225761"/>
    <w:rsid w:val="00233FA4"/>
    <w:rsid w:val="002372FF"/>
    <w:rsid w:val="0024360E"/>
    <w:rsid w:val="00247DAA"/>
    <w:rsid w:val="00257B3A"/>
    <w:rsid w:val="0027795E"/>
    <w:rsid w:val="00281C2B"/>
    <w:rsid w:val="002867AD"/>
    <w:rsid w:val="0029530F"/>
    <w:rsid w:val="002A0447"/>
    <w:rsid w:val="002A7495"/>
    <w:rsid w:val="002B5F64"/>
    <w:rsid w:val="002B74CB"/>
    <w:rsid w:val="002C0AE9"/>
    <w:rsid w:val="002C16D9"/>
    <w:rsid w:val="002C4BC4"/>
    <w:rsid w:val="002C5515"/>
    <w:rsid w:val="002C6066"/>
    <w:rsid w:val="002D67D4"/>
    <w:rsid w:val="002E28DE"/>
    <w:rsid w:val="00314ABD"/>
    <w:rsid w:val="00340682"/>
    <w:rsid w:val="003410AF"/>
    <w:rsid w:val="00344600"/>
    <w:rsid w:val="00364DB6"/>
    <w:rsid w:val="00374B71"/>
    <w:rsid w:val="00375B5A"/>
    <w:rsid w:val="00382A0A"/>
    <w:rsid w:val="00395CB3"/>
    <w:rsid w:val="003B1500"/>
    <w:rsid w:val="003B6A89"/>
    <w:rsid w:val="003C08C3"/>
    <w:rsid w:val="003C2A1A"/>
    <w:rsid w:val="003C50CA"/>
    <w:rsid w:val="003C59CF"/>
    <w:rsid w:val="003D232D"/>
    <w:rsid w:val="003D5FC3"/>
    <w:rsid w:val="003E02E3"/>
    <w:rsid w:val="003E15A5"/>
    <w:rsid w:val="003E2168"/>
    <w:rsid w:val="003E796A"/>
    <w:rsid w:val="00400603"/>
    <w:rsid w:val="00405386"/>
    <w:rsid w:val="004211F7"/>
    <w:rsid w:val="0042381D"/>
    <w:rsid w:val="004349DA"/>
    <w:rsid w:val="00447DB1"/>
    <w:rsid w:val="00496312"/>
    <w:rsid w:val="004A00A1"/>
    <w:rsid w:val="004A39E4"/>
    <w:rsid w:val="004A534B"/>
    <w:rsid w:val="004C165F"/>
    <w:rsid w:val="004D11AD"/>
    <w:rsid w:val="004D3AE1"/>
    <w:rsid w:val="004D3B98"/>
    <w:rsid w:val="004D7A93"/>
    <w:rsid w:val="004E091C"/>
    <w:rsid w:val="0050203D"/>
    <w:rsid w:val="00527FC3"/>
    <w:rsid w:val="00535489"/>
    <w:rsid w:val="00545023"/>
    <w:rsid w:val="00547202"/>
    <w:rsid w:val="00550DBA"/>
    <w:rsid w:val="00554C10"/>
    <w:rsid w:val="00570E72"/>
    <w:rsid w:val="00573AF7"/>
    <w:rsid w:val="0057592F"/>
    <w:rsid w:val="0058692F"/>
    <w:rsid w:val="00587A84"/>
    <w:rsid w:val="005911F1"/>
    <w:rsid w:val="005953FD"/>
    <w:rsid w:val="005A33BC"/>
    <w:rsid w:val="005A6A68"/>
    <w:rsid w:val="005A7A0F"/>
    <w:rsid w:val="005C0BA5"/>
    <w:rsid w:val="005C1021"/>
    <w:rsid w:val="005C2B25"/>
    <w:rsid w:val="005C7326"/>
    <w:rsid w:val="005D2F69"/>
    <w:rsid w:val="005E33BF"/>
    <w:rsid w:val="005E4761"/>
    <w:rsid w:val="005E59AF"/>
    <w:rsid w:val="005E78BC"/>
    <w:rsid w:val="005E7FD9"/>
    <w:rsid w:val="005F62A7"/>
    <w:rsid w:val="00601924"/>
    <w:rsid w:val="0060466B"/>
    <w:rsid w:val="006077B1"/>
    <w:rsid w:val="0061506F"/>
    <w:rsid w:val="00641779"/>
    <w:rsid w:val="006417B1"/>
    <w:rsid w:val="00642448"/>
    <w:rsid w:val="00657833"/>
    <w:rsid w:val="006655BE"/>
    <w:rsid w:val="00670A4B"/>
    <w:rsid w:val="0068369A"/>
    <w:rsid w:val="00692712"/>
    <w:rsid w:val="0069320F"/>
    <w:rsid w:val="006A139C"/>
    <w:rsid w:val="006A4992"/>
    <w:rsid w:val="006B3EBC"/>
    <w:rsid w:val="006E4508"/>
    <w:rsid w:val="006E4CCE"/>
    <w:rsid w:val="006F1FC2"/>
    <w:rsid w:val="006F536B"/>
    <w:rsid w:val="006F5919"/>
    <w:rsid w:val="007208F0"/>
    <w:rsid w:val="007250CE"/>
    <w:rsid w:val="00726698"/>
    <w:rsid w:val="007313B4"/>
    <w:rsid w:val="00733A55"/>
    <w:rsid w:val="00734C3D"/>
    <w:rsid w:val="00750448"/>
    <w:rsid w:val="00754547"/>
    <w:rsid w:val="00757D9F"/>
    <w:rsid w:val="0076718E"/>
    <w:rsid w:val="00767BC8"/>
    <w:rsid w:val="00781432"/>
    <w:rsid w:val="00783774"/>
    <w:rsid w:val="007A07FC"/>
    <w:rsid w:val="007C504D"/>
    <w:rsid w:val="007C6155"/>
    <w:rsid w:val="007D5AFE"/>
    <w:rsid w:val="007E0616"/>
    <w:rsid w:val="007E2CD4"/>
    <w:rsid w:val="007E67EC"/>
    <w:rsid w:val="00802254"/>
    <w:rsid w:val="00803BCC"/>
    <w:rsid w:val="00804870"/>
    <w:rsid w:val="008125C7"/>
    <w:rsid w:val="0082424F"/>
    <w:rsid w:val="0083078A"/>
    <w:rsid w:val="00834A73"/>
    <w:rsid w:val="00835DCA"/>
    <w:rsid w:val="00836592"/>
    <w:rsid w:val="0083719C"/>
    <w:rsid w:val="00837B43"/>
    <w:rsid w:val="0084555A"/>
    <w:rsid w:val="008461E7"/>
    <w:rsid w:val="00854D78"/>
    <w:rsid w:val="00866D7E"/>
    <w:rsid w:val="00873E0D"/>
    <w:rsid w:val="00886F2B"/>
    <w:rsid w:val="0089744C"/>
    <w:rsid w:val="008B2F9D"/>
    <w:rsid w:val="008B6FF6"/>
    <w:rsid w:val="008C439A"/>
    <w:rsid w:val="008C6610"/>
    <w:rsid w:val="008C6BC5"/>
    <w:rsid w:val="008D7E04"/>
    <w:rsid w:val="008E350E"/>
    <w:rsid w:val="008E38D1"/>
    <w:rsid w:val="008E6E1F"/>
    <w:rsid w:val="008F141B"/>
    <w:rsid w:val="008F31C6"/>
    <w:rsid w:val="008F68D2"/>
    <w:rsid w:val="00921B66"/>
    <w:rsid w:val="00926D0C"/>
    <w:rsid w:val="009335C0"/>
    <w:rsid w:val="009367BE"/>
    <w:rsid w:val="009372BF"/>
    <w:rsid w:val="009460F3"/>
    <w:rsid w:val="009609F7"/>
    <w:rsid w:val="00964D44"/>
    <w:rsid w:val="0097314A"/>
    <w:rsid w:val="00984FE3"/>
    <w:rsid w:val="0098543A"/>
    <w:rsid w:val="00992796"/>
    <w:rsid w:val="009A06C7"/>
    <w:rsid w:val="009A09B7"/>
    <w:rsid w:val="009A1F52"/>
    <w:rsid w:val="009A6423"/>
    <w:rsid w:val="009B77F6"/>
    <w:rsid w:val="009C0F9C"/>
    <w:rsid w:val="009C6759"/>
    <w:rsid w:val="009E322D"/>
    <w:rsid w:val="009F275F"/>
    <w:rsid w:val="009F29CD"/>
    <w:rsid w:val="009F633D"/>
    <w:rsid w:val="009F6984"/>
    <w:rsid w:val="00A004E3"/>
    <w:rsid w:val="00A07700"/>
    <w:rsid w:val="00A10FB0"/>
    <w:rsid w:val="00A110D7"/>
    <w:rsid w:val="00A23465"/>
    <w:rsid w:val="00A3591D"/>
    <w:rsid w:val="00A36420"/>
    <w:rsid w:val="00A36F91"/>
    <w:rsid w:val="00A54077"/>
    <w:rsid w:val="00A676B6"/>
    <w:rsid w:val="00A70576"/>
    <w:rsid w:val="00A72152"/>
    <w:rsid w:val="00A72952"/>
    <w:rsid w:val="00A840E3"/>
    <w:rsid w:val="00A87E9A"/>
    <w:rsid w:val="00AA1393"/>
    <w:rsid w:val="00AA1C5A"/>
    <w:rsid w:val="00AA1E63"/>
    <w:rsid w:val="00AA67C9"/>
    <w:rsid w:val="00AA73F7"/>
    <w:rsid w:val="00AA7953"/>
    <w:rsid w:val="00AA7E89"/>
    <w:rsid w:val="00AB0245"/>
    <w:rsid w:val="00AB1057"/>
    <w:rsid w:val="00AB56A7"/>
    <w:rsid w:val="00AB5EA1"/>
    <w:rsid w:val="00AC06AE"/>
    <w:rsid w:val="00AC2B94"/>
    <w:rsid w:val="00AC6756"/>
    <w:rsid w:val="00AE0C2E"/>
    <w:rsid w:val="00AE2CB8"/>
    <w:rsid w:val="00AE4243"/>
    <w:rsid w:val="00AE7628"/>
    <w:rsid w:val="00AE7703"/>
    <w:rsid w:val="00AE7FEC"/>
    <w:rsid w:val="00AF6A7C"/>
    <w:rsid w:val="00B02FDC"/>
    <w:rsid w:val="00B07FDF"/>
    <w:rsid w:val="00B10D02"/>
    <w:rsid w:val="00B10FAA"/>
    <w:rsid w:val="00B312D1"/>
    <w:rsid w:val="00B40CB5"/>
    <w:rsid w:val="00B54833"/>
    <w:rsid w:val="00B6104E"/>
    <w:rsid w:val="00B61A85"/>
    <w:rsid w:val="00B85E28"/>
    <w:rsid w:val="00B97A7A"/>
    <w:rsid w:val="00BA56A1"/>
    <w:rsid w:val="00BB3793"/>
    <w:rsid w:val="00BC5260"/>
    <w:rsid w:val="00BE2E45"/>
    <w:rsid w:val="00BE44B8"/>
    <w:rsid w:val="00BE5F9C"/>
    <w:rsid w:val="00BF2F04"/>
    <w:rsid w:val="00C24BC4"/>
    <w:rsid w:val="00C33C68"/>
    <w:rsid w:val="00C348DF"/>
    <w:rsid w:val="00C41F2C"/>
    <w:rsid w:val="00C42733"/>
    <w:rsid w:val="00C55ADB"/>
    <w:rsid w:val="00C573C5"/>
    <w:rsid w:val="00C62E24"/>
    <w:rsid w:val="00C706C6"/>
    <w:rsid w:val="00C83689"/>
    <w:rsid w:val="00C90F96"/>
    <w:rsid w:val="00CB15D6"/>
    <w:rsid w:val="00CC2782"/>
    <w:rsid w:val="00CD3805"/>
    <w:rsid w:val="00CD3ED3"/>
    <w:rsid w:val="00CD52E7"/>
    <w:rsid w:val="00CD5BD3"/>
    <w:rsid w:val="00CD720B"/>
    <w:rsid w:val="00CF4800"/>
    <w:rsid w:val="00CF7C75"/>
    <w:rsid w:val="00D10893"/>
    <w:rsid w:val="00D21918"/>
    <w:rsid w:val="00D222EB"/>
    <w:rsid w:val="00D33763"/>
    <w:rsid w:val="00D4764A"/>
    <w:rsid w:val="00D52252"/>
    <w:rsid w:val="00D7433A"/>
    <w:rsid w:val="00D85AE5"/>
    <w:rsid w:val="00D9095E"/>
    <w:rsid w:val="00D9261E"/>
    <w:rsid w:val="00DA61BB"/>
    <w:rsid w:val="00DB2BBB"/>
    <w:rsid w:val="00DC527B"/>
    <w:rsid w:val="00DD1D7A"/>
    <w:rsid w:val="00DD43C0"/>
    <w:rsid w:val="00DE5B39"/>
    <w:rsid w:val="00DE6C4E"/>
    <w:rsid w:val="00E17C05"/>
    <w:rsid w:val="00E24BB6"/>
    <w:rsid w:val="00E37FEE"/>
    <w:rsid w:val="00E447EF"/>
    <w:rsid w:val="00E47EC4"/>
    <w:rsid w:val="00E65B7E"/>
    <w:rsid w:val="00E66DC4"/>
    <w:rsid w:val="00E71DBB"/>
    <w:rsid w:val="00E74B23"/>
    <w:rsid w:val="00E82592"/>
    <w:rsid w:val="00E86105"/>
    <w:rsid w:val="00EB0A4C"/>
    <w:rsid w:val="00EB34CE"/>
    <w:rsid w:val="00EB3BB8"/>
    <w:rsid w:val="00EB680C"/>
    <w:rsid w:val="00EC3C27"/>
    <w:rsid w:val="00EC69D3"/>
    <w:rsid w:val="00ED378D"/>
    <w:rsid w:val="00ED7D78"/>
    <w:rsid w:val="00F011D0"/>
    <w:rsid w:val="00F0316C"/>
    <w:rsid w:val="00F06A7D"/>
    <w:rsid w:val="00F13275"/>
    <w:rsid w:val="00F1391E"/>
    <w:rsid w:val="00F155E5"/>
    <w:rsid w:val="00F32681"/>
    <w:rsid w:val="00F35A96"/>
    <w:rsid w:val="00F4019C"/>
    <w:rsid w:val="00F41EC5"/>
    <w:rsid w:val="00F554CA"/>
    <w:rsid w:val="00F81B01"/>
    <w:rsid w:val="00F8214A"/>
    <w:rsid w:val="00F852F9"/>
    <w:rsid w:val="00F96FA0"/>
    <w:rsid w:val="00FA0895"/>
    <w:rsid w:val="00FA0E3E"/>
    <w:rsid w:val="00FA2716"/>
    <w:rsid w:val="00FA4369"/>
    <w:rsid w:val="00FA72C0"/>
    <w:rsid w:val="00FB08E8"/>
    <w:rsid w:val="00FC3848"/>
    <w:rsid w:val="00FD09F0"/>
    <w:rsid w:val="00FD4B39"/>
    <w:rsid w:val="00FF7D17"/>
    <w:rsid w:val="059159FD"/>
    <w:rsid w:val="05ED0D24"/>
    <w:rsid w:val="0752519A"/>
    <w:rsid w:val="089E711C"/>
    <w:rsid w:val="0BCB5878"/>
    <w:rsid w:val="0DC40C23"/>
    <w:rsid w:val="0DC65EDD"/>
    <w:rsid w:val="1000714A"/>
    <w:rsid w:val="11452203"/>
    <w:rsid w:val="144557D3"/>
    <w:rsid w:val="152D58DE"/>
    <w:rsid w:val="1B607701"/>
    <w:rsid w:val="1E401915"/>
    <w:rsid w:val="206A6B9C"/>
    <w:rsid w:val="215C0334"/>
    <w:rsid w:val="23C423EB"/>
    <w:rsid w:val="247B721A"/>
    <w:rsid w:val="25336AFF"/>
    <w:rsid w:val="28B906C0"/>
    <w:rsid w:val="2D0B41CC"/>
    <w:rsid w:val="2E5C388A"/>
    <w:rsid w:val="2EC01514"/>
    <w:rsid w:val="33B83C2C"/>
    <w:rsid w:val="38276F30"/>
    <w:rsid w:val="4316465C"/>
    <w:rsid w:val="43B57FDD"/>
    <w:rsid w:val="45F94736"/>
    <w:rsid w:val="47A711AE"/>
    <w:rsid w:val="510F0458"/>
    <w:rsid w:val="545A2A0D"/>
    <w:rsid w:val="55EC1E85"/>
    <w:rsid w:val="570B725C"/>
    <w:rsid w:val="5FD200F5"/>
    <w:rsid w:val="66A96930"/>
    <w:rsid w:val="67F64F3B"/>
    <w:rsid w:val="6A574442"/>
    <w:rsid w:val="6A6E5A63"/>
    <w:rsid w:val="6D106EB7"/>
    <w:rsid w:val="6EBE7E32"/>
    <w:rsid w:val="6FBF6C0C"/>
    <w:rsid w:val="74EB5AFA"/>
    <w:rsid w:val="7B197788"/>
    <w:rsid w:val="7F6A7BD5"/>
    <w:rsid w:val="7FDB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link w:val="12"/>
    <w:qFormat/>
    <w:uiPriority w:val="0"/>
    <w:pPr>
      <w:pBdr>
        <w:bottom w:val="single" w:color="000000" w:sz="8" w:space="1"/>
      </w:pBdr>
      <w:jc w:val="both"/>
    </w:pPr>
    <w:rPr>
      <w:rFonts w:ascii="Arial" w:hAnsi="Arial" w:cs="Arial"/>
      <w:sz w:val="28"/>
      <w:szCs w:val="28"/>
      <w:lang w:eastAsia="ar-SA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Normal (Web)"/>
    <w:basedOn w:val="1"/>
    <w:semiHidden/>
    <w:unhideWhenUsed/>
    <w:qFormat/>
    <w:uiPriority w:val="99"/>
  </w:style>
  <w:style w:type="table" w:styleId="10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  <w:style w:type="character" w:customStyle="1" w:styleId="12">
    <w:name w:val="Основной текст Знак"/>
    <w:basedOn w:val="2"/>
    <w:link w:val="7"/>
    <w:qFormat/>
    <w:uiPriority w:val="0"/>
    <w:rPr>
      <w:rFonts w:ascii="Arial" w:hAnsi="Arial" w:eastAsia="Times New Roman" w:cs="Arial"/>
      <w:sz w:val="28"/>
      <w:szCs w:val="28"/>
      <w:lang w:eastAsia="ar-SA"/>
    </w:rPr>
  </w:style>
  <w:style w:type="character" w:customStyle="1" w:styleId="13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938</Words>
  <Characters>5350</Characters>
  <Lines>44</Lines>
  <Paragraphs>12</Paragraphs>
  <TotalTime>48</TotalTime>
  <ScaleCrop>false</ScaleCrop>
  <LinksUpToDate>false</LinksUpToDate>
  <CharactersWithSpaces>6276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2020-07-10T10:11:00Z</dcterms:created>
  <dc:creator>User25</dc:creator>
  <cp:lastModifiedBy>user</cp:lastModifiedBy>
  <cp:lastPrinted>2026-03-10T11:11:17Z</cp:lastPrinted>
  <dcterms:modified xsi:type="dcterms:W3CDTF">2026-03-10T13:16:34Z</dcterms:modified>
  <cp:revision>238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5FBBE2116618430D82D5E86B27454D91_12</vt:lpwstr>
  </property>
</Properties>
</file>