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00" w:firstRow="0" w:lastRow="0" w:firstColumn="0" w:lastColumn="0" w:noHBand="0" w:noVBand="0"/>
      </w:tblPr>
      <w:tblGrid>
        <w:gridCol w:w="4820"/>
        <w:gridCol w:w="5670"/>
      </w:tblGrid>
      <w:tr w:rsidR="0014756C" w:rsidRPr="0021622A" w:rsidTr="0067432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4756C" w:rsidRPr="0021622A" w:rsidRDefault="0014756C" w:rsidP="0014756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F2E22" w:rsidRPr="0021622A" w:rsidRDefault="00BF2E22" w:rsidP="00B55355">
            <w:pPr>
              <w:ind w:left="1451" w:firstLine="2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:rsidR="00BF2E22" w:rsidRPr="0021622A" w:rsidRDefault="00BF2E22" w:rsidP="00B55355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21622A">
              <w:rPr>
                <w:sz w:val="28"/>
                <w:szCs w:val="28"/>
              </w:rPr>
              <w:t xml:space="preserve"> администрации</w:t>
            </w:r>
          </w:p>
          <w:p w:rsidR="00BF2E22" w:rsidRPr="0021622A" w:rsidRDefault="00BF2E22" w:rsidP="00B55355">
            <w:pPr>
              <w:ind w:left="1451" w:firstLine="2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муниципального образования</w:t>
            </w:r>
          </w:p>
          <w:p w:rsidR="00BF2E22" w:rsidRPr="0021622A" w:rsidRDefault="00BF2E22" w:rsidP="00B55355">
            <w:pPr>
              <w:ind w:left="1451" w:firstLine="2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Ленинградский район</w:t>
            </w:r>
          </w:p>
          <w:p w:rsidR="00BF2E22" w:rsidRPr="00BF2E22" w:rsidRDefault="00BF2E22" w:rsidP="00B55355">
            <w:pPr>
              <w:ind w:left="1451" w:firstLine="2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 xml:space="preserve">от </w:t>
            </w:r>
            <w:proofErr w:type="spellStart"/>
            <w:r w:rsidR="00D05FFD">
              <w:rPr>
                <w:sz w:val="28"/>
                <w:szCs w:val="28"/>
              </w:rPr>
              <w:t>13.04.2020г</w:t>
            </w:r>
            <w:proofErr w:type="spellEnd"/>
            <w:r w:rsidR="00D05FFD">
              <w:rPr>
                <w:sz w:val="28"/>
                <w:szCs w:val="28"/>
              </w:rPr>
              <w:t>.</w:t>
            </w:r>
            <w:r w:rsidRPr="0021622A">
              <w:rPr>
                <w:sz w:val="28"/>
                <w:szCs w:val="28"/>
              </w:rPr>
              <w:t xml:space="preserve"> </w:t>
            </w:r>
            <w:r w:rsidR="00B55355">
              <w:rPr>
                <w:sz w:val="28"/>
                <w:szCs w:val="28"/>
              </w:rPr>
              <w:t>№</w:t>
            </w:r>
            <w:r w:rsidRPr="0021622A">
              <w:rPr>
                <w:sz w:val="28"/>
                <w:szCs w:val="28"/>
              </w:rPr>
              <w:t xml:space="preserve"> </w:t>
            </w:r>
            <w:r w:rsidR="00D05FFD">
              <w:rPr>
                <w:sz w:val="28"/>
                <w:szCs w:val="28"/>
              </w:rPr>
              <w:t>309</w:t>
            </w:r>
            <w:bookmarkStart w:id="0" w:name="_GoBack"/>
            <w:bookmarkEnd w:id="0"/>
          </w:p>
          <w:p w:rsidR="00BF2E22" w:rsidRDefault="00BF2E22" w:rsidP="0014756C">
            <w:pPr>
              <w:ind w:firstLine="2"/>
              <w:jc w:val="center"/>
              <w:rPr>
                <w:sz w:val="28"/>
                <w:szCs w:val="28"/>
              </w:rPr>
            </w:pPr>
          </w:p>
          <w:p w:rsidR="00BF2E22" w:rsidRDefault="00BF2E22" w:rsidP="0014756C">
            <w:pPr>
              <w:ind w:firstLine="2"/>
              <w:jc w:val="center"/>
              <w:rPr>
                <w:sz w:val="28"/>
                <w:szCs w:val="28"/>
              </w:rPr>
            </w:pPr>
          </w:p>
          <w:p w:rsidR="0014756C" w:rsidRPr="0021622A" w:rsidRDefault="00BF2E22" w:rsidP="0014756C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4756C" w:rsidRPr="0021622A">
              <w:rPr>
                <w:sz w:val="28"/>
                <w:szCs w:val="28"/>
              </w:rPr>
              <w:t>ПРИЛОЖЕНИЕ</w:t>
            </w:r>
          </w:p>
          <w:p w:rsidR="0014756C" w:rsidRPr="0021622A" w:rsidRDefault="0014756C" w:rsidP="0014756C">
            <w:pPr>
              <w:ind w:firstLine="2"/>
              <w:jc w:val="center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УТВЕРЖДЕНА</w:t>
            </w:r>
          </w:p>
          <w:p w:rsidR="0014756C" w:rsidRPr="0021622A" w:rsidRDefault="0014756C" w:rsidP="0014756C">
            <w:pPr>
              <w:ind w:firstLine="2"/>
              <w:jc w:val="center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 xml:space="preserve"> постановлением администрации</w:t>
            </w:r>
          </w:p>
          <w:p w:rsidR="0014756C" w:rsidRPr="0021622A" w:rsidRDefault="0014756C" w:rsidP="0014756C">
            <w:pPr>
              <w:ind w:firstLine="2"/>
              <w:jc w:val="center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муниципального образования</w:t>
            </w:r>
          </w:p>
          <w:p w:rsidR="0014756C" w:rsidRPr="0021622A" w:rsidRDefault="0014756C" w:rsidP="0014756C">
            <w:pPr>
              <w:ind w:firstLine="2"/>
              <w:jc w:val="center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>Ленинградский район</w:t>
            </w:r>
          </w:p>
          <w:p w:rsidR="0014756C" w:rsidRPr="00BF2E22" w:rsidRDefault="0014756C" w:rsidP="0014756C">
            <w:pPr>
              <w:ind w:firstLine="2"/>
              <w:jc w:val="center"/>
              <w:rPr>
                <w:sz w:val="28"/>
                <w:szCs w:val="28"/>
              </w:rPr>
            </w:pPr>
            <w:r w:rsidRPr="0021622A">
              <w:rPr>
                <w:sz w:val="28"/>
                <w:szCs w:val="28"/>
              </w:rPr>
              <w:t xml:space="preserve">от </w:t>
            </w:r>
            <w:r w:rsidR="00144B91" w:rsidRPr="00144B91">
              <w:rPr>
                <w:sz w:val="28"/>
                <w:szCs w:val="28"/>
                <w:u w:val="single"/>
              </w:rPr>
              <w:t>06</w:t>
            </w:r>
            <w:r w:rsidR="00144B91" w:rsidRPr="00BF2E22">
              <w:rPr>
                <w:sz w:val="28"/>
                <w:szCs w:val="28"/>
                <w:u w:val="single"/>
              </w:rPr>
              <w:t>.</w:t>
            </w:r>
            <w:r w:rsidR="00144B91" w:rsidRPr="00144B91">
              <w:rPr>
                <w:sz w:val="28"/>
                <w:szCs w:val="28"/>
                <w:u w:val="single"/>
              </w:rPr>
              <w:t>12.</w:t>
            </w:r>
            <w:r w:rsidR="00144B91" w:rsidRPr="00BF2E22">
              <w:rPr>
                <w:sz w:val="28"/>
                <w:szCs w:val="28"/>
                <w:u w:val="single"/>
              </w:rPr>
              <w:t>2018</w:t>
            </w:r>
            <w:r w:rsidRPr="0021622A">
              <w:rPr>
                <w:sz w:val="28"/>
                <w:szCs w:val="28"/>
              </w:rPr>
              <w:t xml:space="preserve"> № </w:t>
            </w:r>
            <w:r w:rsidR="00144B91" w:rsidRPr="00BF2E22">
              <w:rPr>
                <w:sz w:val="28"/>
                <w:szCs w:val="28"/>
                <w:u w:val="single"/>
              </w:rPr>
              <w:t>1302</w:t>
            </w:r>
          </w:p>
          <w:p w:rsidR="0014756C" w:rsidRPr="0021622A" w:rsidRDefault="0014756C" w:rsidP="0014756C">
            <w:pPr>
              <w:pStyle w:val="a3"/>
              <w:ind w:hanging="1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56C" w:rsidRPr="0021622A" w:rsidRDefault="0014756C" w:rsidP="0014756C">
            <w:pPr>
              <w:ind w:hanging="15"/>
              <w:rPr>
                <w:sz w:val="28"/>
                <w:szCs w:val="28"/>
              </w:rPr>
            </w:pPr>
          </w:p>
        </w:tc>
      </w:tr>
      <w:tr w:rsidR="0014756C" w:rsidRPr="0014756C" w:rsidTr="00674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DD2" w:rsidRDefault="009F0DD2" w:rsidP="009F0DD2"/>
          <w:p w:rsidR="00B55355" w:rsidRPr="009F0DD2" w:rsidRDefault="00B55355" w:rsidP="009F0DD2"/>
          <w:p w:rsidR="0014756C" w:rsidRPr="0014756C" w:rsidRDefault="0014756C" w:rsidP="0014756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Паспорт</w:t>
            </w: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муниципальной программы</w:t>
            </w:r>
          </w:p>
          <w:p w:rsidR="0014756C" w:rsidRPr="0014756C" w:rsidRDefault="0014756C" w:rsidP="0014756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образования Ленинградский район</w:t>
            </w:r>
          </w:p>
        </w:tc>
      </w:tr>
      <w:tr w:rsidR="0014756C" w:rsidRPr="0014756C" w:rsidTr="00674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756C" w:rsidRPr="0014756C" w:rsidRDefault="0014756C" w:rsidP="0021622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«Противодействие коррупции в Ленинградск</w:t>
            </w:r>
            <w:r w:rsidR="0009106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ом</w:t>
            </w: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 w:rsidR="0009106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</w:t>
            </w:r>
            <w:r w:rsidR="0021622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  <w:r w:rsidRPr="0014756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(Далее - Программа)</w:t>
            </w:r>
          </w:p>
        </w:tc>
      </w:tr>
    </w:tbl>
    <w:p w:rsidR="000F27F3" w:rsidRDefault="000F27F3" w:rsidP="0014756C"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</w:p>
    <w:p w:rsidR="00B55355" w:rsidRDefault="00B55355" w:rsidP="0014756C"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</w:p>
    <w:p w:rsidR="0014756C" w:rsidRPr="0014756C" w:rsidRDefault="0014756C" w:rsidP="0014756C">
      <w:pPr>
        <w:shd w:val="clear" w:color="auto" w:fill="FFFFFF"/>
        <w:rPr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36"/>
        <w:gridCol w:w="7087"/>
      </w:tblGrid>
      <w:tr w:rsidR="00FB4931" w:rsidRPr="0014756C" w:rsidTr="00091063">
        <w:trPr>
          <w:trHeight w:val="818"/>
        </w:trPr>
        <w:tc>
          <w:tcPr>
            <w:tcW w:w="2836" w:type="dxa"/>
          </w:tcPr>
          <w:p w:rsidR="00FB4931" w:rsidRDefault="00FB4931" w:rsidP="0014756C">
            <w:pPr>
              <w:tabs>
                <w:tab w:val="left" w:pos="2626"/>
              </w:tabs>
              <w:rPr>
                <w:rFonts w:eastAsia="Times New Roman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Координатор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ципальной </w:t>
            </w:r>
            <w:r w:rsidR="0014756C" w:rsidRPr="0014756C">
              <w:rPr>
                <w:rFonts w:eastAsia="Times New Roman"/>
                <w:sz w:val="28"/>
                <w:szCs w:val="28"/>
              </w:rPr>
              <w:t>програ</w:t>
            </w:r>
            <w:r w:rsidR="0014756C" w:rsidRPr="0014756C">
              <w:rPr>
                <w:rFonts w:eastAsia="Times New Roman"/>
                <w:sz w:val="28"/>
                <w:szCs w:val="28"/>
              </w:rPr>
              <w:t>м</w:t>
            </w:r>
            <w:r w:rsidR="0014756C" w:rsidRPr="0014756C">
              <w:rPr>
                <w:rFonts w:eastAsia="Times New Roman"/>
                <w:sz w:val="28"/>
                <w:szCs w:val="28"/>
              </w:rPr>
              <w:t xml:space="preserve">мы </w:t>
            </w:r>
          </w:p>
          <w:p w:rsidR="0014756C" w:rsidRPr="0014756C" w:rsidRDefault="0014756C" w:rsidP="0014756C">
            <w:pPr>
              <w:tabs>
                <w:tab w:val="left" w:pos="2626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931" w:rsidRPr="0014756C" w:rsidRDefault="0014756C" w:rsidP="00BF2E22">
            <w:pPr>
              <w:tabs>
                <w:tab w:val="left" w:pos="2626"/>
              </w:tabs>
              <w:jc w:val="both"/>
              <w:rPr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У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правление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экономического развития</w:t>
            </w:r>
            <w:r w:rsidR="0021622A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="0009106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администрации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муниципального образования</w:t>
            </w:r>
            <w:r w:rsidR="00EF6013">
              <w:rPr>
                <w:rFonts w:eastAsia="Times New Roman"/>
                <w:bCs/>
                <w:spacing w:val="-1"/>
                <w:sz w:val="28"/>
                <w:szCs w:val="28"/>
              </w:rPr>
              <w:t>.</w:t>
            </w:r>
          </w:p>
        </w:tc>
      </w:tr>
      <w:tr w:rsidR="00FB4931" w:rsidRPr="0014756C" w:rsidTr="00091063">
        <w:trPr>
          <w:trHeight w:val="986"/>
        </w:trPr>
        <w:tc>
          <w:tcPr>
            <w:tcW w:w="2836" w:type="dxa"/>
          </w:tcPr>
          <w:p w:rsidR="00FB4931" w:rsidRPr="0014756C" w:rsidRDefault="00FB4931" w:rsidP="0014756C">
            <w:pPr>
              <w:tabs>
                <w:tab w:val="left" w:pos="2626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Участники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пальной 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</w:p>
        </w:tc>
        <w:tc>
          <w:tcPr>
            <w:tcW w:w="7087" w:type="dxa"/>
          </w:tcPr>
          <w:p w:rsidR="00026454" w:rsidRPr="0014756C" w:rsidRDefault="00B55355" w:rsidP="00B55355">
            <w:pPr>
              <w:pStyle w:val="a6"/>
              <w:tabs>
                <w:tab w:val="left" w:pos="317"/>
              </w:tabs>
              <w:ind w:left="34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Отраслевые (функциональные) органы</w:t>
            </w:r>
            <w:r w:rsidR="00E93204" w:rsidRPr="0009106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администрации муниципального образования</w:t>
            </w:r>
          </w:p>
        </w:tc>
      </w:tr>
      <w:tr w:rsidR="00FB4931" w:rsidRPr="0014756C" w:rsidTr="00091063">
        <w:trPr>
          <w:trHeight w:val="983"/>
        </w:trPr>
        <w:tc>
          <w:tcPr>
            <w:tcW w:w="2836" w:type="dxa"/>
          </w:tcPr>
          <w:p w:rsidR="00FB4931" w:rsidRPr="0014756C" w:rsidRDefault="00FB4931" w:rsidP="0014756C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Цель 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муниципальной </w:t>
            </w:r>
            <w:r w:rsidR="0014756C" w:rsidRPr="0014756C">
              <w:rPr>
                <w:rFonts w:eastAsia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7087" w:type="dxa"/>
          </w:tcPr>
          <w:p w:rsidR="00FB4931" w:rsidRDefault="00091063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П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овышение эффективности системы противодействия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коррупции в 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муниципальном образовании Ленингра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д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ский район</w:t>
            </w:r>
            <w:r w:rsidR="00EF6013">
              <w:rPr>
                <w:rFonts w:eastAsia="Times New Roman"/>
                <w:bCs/>
                <w:spacing w:val="-1"/>
                <w:sz w:val="28"/>
                <w:szCs w:val="28"/>
              </w:rPr>
              <w:t>.</w:t>
            </w:r>
          </w:p>
          <w:p w:rsidR="00026454" w:rsidRPr="0014756C" w:rsidRDefault="00026454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FB4931" w:rsidRPr="0014756C" w:rsidTr="00091063">
        <w:trPr>
          <w:trHeight w:val="983"/>
        </w:trPr>
        <w:tc>
          <w:tcPr>
            <w:tcW w:w="2836" w:type="dxa"/>
          </w:tcPr>
          <w:p w:rsidR="00FB4931" w:rsidRPr="0014756C" w:rsidRDefault="00FB4931" w:rsidP="0014756C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Задачи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ь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ной 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</w:p>
        </w:tc>
        <w:tc>
          <w:tcPr>
            <w:tcW w:w="7087" w:type="dxa"/>
          </w:tcPr>
          <w:p w:rsidR="00EE7013" w:rsidRPr="00EE7013" w:rsidRDefault="00FB4931" w:rsidP="00091063">
            <w:pPr>
              <w:pStyle w:val="a6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обеспечение снижения уровня коррупции в</w:t>
            </w:r>
            <w:r w:rsidRPr="00EE7013">
              <w:rPr>
                <w:bCs/>
                <w:spacing w:val="-1"/>
                <w:sz w:val="28"/>
                <w:szCs w:val="28"/>
              </w:rPr>
              <w:t xml:space="preserve"> 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деятел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ь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ности </w:t>
            </w:r>
            <w:r w:rsidR="0014756C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органов местного самоуправления муниципал</w:t>
            </w:r>
            <w:r w:rsidR="0014756C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ь</w:t>
            </w:r>
            <w:r w:rsidR="0014756C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ного образования Ленинградский район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и формирование нетерпимого отношения общественности к коррупц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и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онным правонарушениям</w:t>
            </w:r>
            <w:r w:rsidR="00E06666">
              <w:rPr>
                <w:rFonts w:eastAsia="Times New Roman"/>
                <w:bCs/>
                <w:spacing w:val="-1"/>
                <w:sz w:val="28"/>
                <w:szCs w:val="28"/>
              </w:rPr>
              <w:t>;</w:t>
            </w:r>
          </w:p>
          <w:p w:rsidR="00FB4931" w:rsidRPr="00EE7013" w:rsidRDefault="00FB4931" w:rsidP="00091063">
            <w:pPr>
              <w:pStyle w:val="a6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осуществление контроля в сфере распоряжения им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у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ществом, находящимся в </w:t>
            </w:r>
            <w:r w:rsidR="0014756C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муниципальной 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собственности </w:t>
            </w:r>
            <w:r w:rsidR="0014756C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муниципального образования Ленинградский район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, эффективного расходования бюджетных средств и м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и</w:t>
            </w:r>
            <w:r w:rsidRPr="00EE7013">
              <w:rPr>
                <w:rFonts w:eastAsia="Times New Roman"/>
                <w:bCs/>
                <w:spacing w:val="-1"/>
                <w:sz w:val="28"/>
                <w:szCs w:val="28"/>
              </w:rPr>
              <w:lastRenderedPageBreak/>
              <w:t>нимизации ущерба от коррупционных действий</w:t>
            </w:r>
            <w:r w:rsidR="00EF6013" w:rsidRPr="00EE7013">
              <w:rPr>
                <w:rFonts w:eastAsia="Times New Roman"/>
                <w:bCs/>
                <w:spacing w:val="-1"/>
                <w:sz w:val="28"/>
                <w:szCs w:val="28"/>
              </w:rPr>
              <w:t>.</w:t>
            </w:r>
          </w:p>
          <w:p w:rsidR="002C03F2" w:rsidRPr="0014756C" w:rsidRDefault="002C03F2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FB4931" w:rsidRPr="0014756C" w:rsidTr="00091063">
        <w:trPr>
          <w:trHeight w:val="983"/>
        </w:trPr>
        <w:tc>
          <w:tcPr>
            <w:tcW w:w="2836" w:type="dxa"/>
          </w:tcPr>
          <w:p w:rsidR="00FB4931" w:rsidRPr="0014756C" w:rsidRDefault="00FB4931" w:rsidP="00026454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lastRenderedPageBreak/>
              <w:t>Перечень</w:t>
            </w:r>
            <w:r w:rsidR="003F4A0A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целевых</w:t>
            </w:r>
            <w:r w:rsidR="003F4A0A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показателей</w:t>
            </w:r>
            <w:r w:rsidR="003F4A0A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="00091063">
              <w:rPr>
                <w:rFonts w:eastAsia="Times New Roman"/>
                <w:bCs/>
                <w:spacing w:val="-1"/>
                <w:sz w:val="28"/>
                <w:szCs w:val="28"/>
              </w:rPr>
              <w:br/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</w:p>
        </w:tc>
        <w:tc>
          <w:tcPr>
            <w:tcW w:w="7087" w:type="dxa"/>
          </w:tcPr>
          <w:p w:rsidR="00EF6013" w:rsidRDefault="00EF6013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- 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обеспечение проведения антикоррупционной экспе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р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тизы нормативных правовых актов и проектов норм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а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тивных правовых актов 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органов местного самоуправл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е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ния муниципального образования Ленинградский район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, принятых к рассмотрению в отчетном году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;</w:t>
            </w:r>
          </w:p>
          <w:p w:rsidR="00FB4931" w:rsidRDefault="00EF6013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-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число 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муниципальных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служащих 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муниципального о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б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разования Ленинградский район</w:t>
            </w:r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, прошедших </w:t>
            </w:r>
            <w:proofErr w:type="gramStart"/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обучение по программам</w:t>
            </w:r>
            <w:proofErr w:type="gramEnd"/>
            <w:r w:rsidR="00FB4931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противодействия коррупции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.</w:t>
            </w:r>
          </w:p>
          <w:p w:rsidR="00026454" w:rsidRPr="0014756C" w:rsidRDefault="00026454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FB4931" w:rsidRPr="0014756C" w:rsidTr="00091063">
        <w:trPr>
          <w:trHeight w:val="983"/>
        </w:trPr>
        <w:tc>
          <w:tcPr>
            <w:tcW w:w="2836" w:type="dxa"/>
          </w:tcPr>
          <w:p w:rsidR="009F0DD2" w:rsidRDefault="00FB4931" w:rsidP="0014756C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Этапы и сроки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ре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а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лизации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и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пальной 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</w:p>
          <w:p w:rsidR="00026454" w:rsidRPr="0014756C" w:rsidRDefault="00026454" w:rsidP="0014756C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931" w:rsidRPr="0014756C" w:rsidRDefault="00FB4931" w:rsidP="0021622A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201</w:t>
            </w:r>
            <w:r w:rsidR="0021622A">
              <w:rPr>
                <w:rFonts w:eastAsia="Times New Roman"/>
                <w:bCs/>
                <w:spacing w:val="-1"/>
                <w:sz w:val="28"/>
                <w:szCs w:val="28"/>
              </w:rPr>
              <w:t>9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spacing w:val="-1"/>
                <w:sz w:val="28"/>
                <w:szCs w:val="28"/>
              </w:rPr>
              <w:t>- 20</w:t>
            </w:r>
            <w:r w:rsidR="0021622A">
              <w:rPr>
                <w:rFonts w:eastAsia="Times New Roman"/>
                <w:spacing w:val="-1"/>
                <w:sz w:val="28"/>
                <w:szCs w:val="28"/>
              </w:rPr>
              <w:t>23</w:t>
            </w:r>
            <w:r w:rsidRPr="0014756C">
              <w:rPr>
                <w:rFonts w:eastAsia="Times New Roman"/>
                <w:spacing w:val="-1"/>
                <w:sz w:val="28"/>
                <w:szCs w:val="28"/>
              </w:rPr>
              <w:t xml:space="preserve"> годы</w:t>
            </w:r>
            <w:r w:rsidR="00EE7013">
              <w:rPr>
                <w:rFonts w:eastAsia="Times New Roman"/>
                <w:spacing w:val="-1"/>
                <w:sz w:val="28"/>
                <w:szCs w:val="28"/>
              </w:rPr>
              <w:t>;</w:t>
            </w:r>
            <w:r w:rsidRPr="0014756C">
              <w:rPr>
                <w:rFonts w:eastAsia="Times New Roman"/>
                <w:spacing w:val="-1"/>
                <w:sz w:val="28"/>
                <w:szCs w:val="28"/>
              </w:rPr>
              <w:t xml:space="preserve"> этапы не предусмотрены</w:t>
            </w:r>
            <w:r w:rsidR="00EF6013">
              <w:rPr>
                <w:rFonts w:eastAsia="Times New Roman"/>
                <w:spacing w:val="-1"/>
                <w:sz w:val="28"/>
                <w:szCs w:val="28"/>
              </w:rPr>
              <w:t>.</w:t>
            </w:r>
          </w:p>
        </w:tc>
      </w:tr>
      <w:tr w:rsidR="00FB4931" w:rsidRPr="0014756C" w:rsidTr="00091063">
        <w:trPr>
          <w:trHeight w:val="983"/>
        </w:trPr>
        <w:tc>
          <w:tcPr>
            <w:tcW w:w="2836" w:type="dxa"/>
          </w:tcPr>
          <w:p w:rsidR="00FB4931" w:rsidRPr="0014756C" w:rsidRDefault="00FB4931" w:rsidP="0014756C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Объемы и</w:t>
            </w:r>
            <w:r w:rsidR="003F4A0A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источники</w:t>
            </w:r>
            <w:r w:rsidR="003F4A0A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финансирования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>у</w:t>
            </w:r>
            <w:r w:rsid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ниципальной 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пр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>о</w:t>
            </w:r>
            <w:r w:rsidR="0014756C" w:rsidRPr="0014756C"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граммы </w:t>
            </w:r>
          </w:p>
        </w:tc>
        <w:tc>
          <w:tcPr>
            <w:tcW w:w="7087" w:type="dxa"/>
          </w:tcPr>
          <w:p w:rsidR="00FB4931" w:rsidRPr="0014756C" w:rsidRDefault="0014756C" w:rsidP="00091063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Финансирование муниципальной программы не пред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у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смотрено</w:t>
            </w:r>
            <w:r w:rsidR="00EF6013">
              <w:rPr>
                <w:rFonts w:eastAsia="Times New Roman"/>
                <w:bCs/>
                <w:spacing w:val="-1"/>
                <w:sz w:val="28"/>
                <w:szCs w:val="28"/>
              </w:rPr>
              <w:t>.</w:t>
            </w:r>
          </w:p>
        </w:tc>
      </w:tr>
    </w:tbl>
    <w:p w:rsidR="002C03F2" w:rsidRDefault="002C03F2" w:rsidP="002C03F2">
      <w:pPr>
        <w:shd w:val="clear" w:color="auto" w:fill="FFFFFF"/>
        <w:rPr>
          <w:sz w:val="28"/>
          <w:szCs w:val="28"/>
        </w:rPr>
      </w:pPr>
    </w:p>
    <w:p w:rsidR="00B55355" w:rsidRDefault="00B55355" w:rsidP="002C03F2">
      <w:pPr>
        <w:shd w:val="clear" w:color="auto" w:fill="FFFFFF"/>
        <w:rPr>
          <w:sz w:val="28"/>
          <w:szCs w:val="28"/>
        </w:rPr>
      </w:pPr>
    </w:p>
    <w:p w:rsidR="002C03F2" w:rsidRPr="002C03F2" w:rsidRDefault="002C03F2" w:rsidP="006C2CB5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center"/>
        <w:rPr>
          <w:rFonts w:eastAsia="Times New Roman"/>
          <w:bCs/>
          <w:sz w:val="28"/>
          <w:szCs w:val="28"/>
        </w:rPr>
      </w:pPr>
      <w:r w:rsidRPr="002C03F2">
        <w:rPr>
          <w:rFonts w:eastAsia="Times New Roman"/>
          <w:bCs/>
          <w:sz w:val="28"/>
          <w:szCs w:val="28"/>
        </w:rPr>
        <w:t xml:space="preserve">Характеристика текущего состояния и прогноз развития </w:t>
      </w:r>
      <w:r w:rsidR="006C2CB5">
        <w:rPr>
          <w:rFonts w:eastAsia="Times New Roman"/>
          <w:bCs/>
          <w:sz w:val="28"/>
          <w:szCs w:val="28"/>
        </w:rPr>
        <w:br/>
      </w:r>
      <w:r w:rsidRPr="002C03F2">
        <w:rPr>
          <w:rFonts w:eastAsia="Times New Roman"/>
          <w:bCs/>
          <w:sz w:val="28"/>
          <w:szCs w:val="28"/>
        </w:rPr>
        <w:t>соответствующей сферы реализации муниципальной программы</w:t>
      </w:r>
      <w:r w:rsidR="00A82CAA">
        <w:rPr>
          <w:rFonts w:eastAsia="Times New Roman"/>
          <w:bCs/>
          <w:sz w:val="28"/>
          <w:szCs w:val="28"/>
        </w:rPr>
        <w:t>.</w:t>
      </w:r>
    </w:p>
    <w:p w:rsidR="00AD262F" w:rsidRDefault="00AD262F" w:rsidP="00FC76EB">
      <w:pPr>
        <w:shd w:val="clear" w:color="auto" w:fill="FFFFFF"/>
        <w:ind w:firstLine="851"/>
        <w:rPr>
          <w:sz w:val="28"/>
          <w:szCs w:val="28"/>
        </w:rPr>
      </w:pPr>
    </w:p>
    <w:p w:rsidR="002C03F2" w:rsidRDefault="00A82CAA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Противодействие коррупции продолжает быть важнейшей стратег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ческой задачей деятельности</w:t>
      </w:r>
      <w:r w:rsidR="00EE7013">
        <w:rPr>
          <w:sz w:val="28"/>
          <w:szCs w:val="28"/>
        </w:rPr>
        <w:t xml:space="preserve"> органов местного самоуправления муниц</w:t>
      </w:r>
      <w:r w:rsidR="00EE7013">
        <w:rPr>
          <w:sz w:val="28"/>
          <w:szCs w:val="28"/>
        </w:rPr>
        <w:t>и</w:t>
      </w:r>
      <w:r w:rsidR="00EE7013">
        <w:rPr>
          <w:sz w:val="28"/>
          <w:szCs w:val="28"/>
        </w:rPr>
        <w:t xml:space="preserve">пального образования Ленинградский район и </w:t>
      </w:r>
      <w:r>
        <w:rPr>
          <w:sz w:val="28"/>
          <w:szCs w:val="28"/>
        </w:rPr>
        <w:t>гражданского общества.</w:t>
      </w:r>
    </w:p>
    <w:p w:rsidR="00E93204" w:rsidRPr="00E93204" w:rsidRDefault="00EE7013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современном этапе, к</w:t>
      </w:r>
      <w:r w:rsidR="00A82CAA">
        <w:rPr>
          <w:sz w:val="28"/>
          <w:szCs w:val="28"/>
        </w:rPr>
        <w:t>оррупция приобрела высокую общественную опасность.</w:t>
      </w:r>
      <w:r w:rsidR="00E93204">
        <w:rPr>
          <w:sz w:val="28"/>
          <w:szCs w:val="28"/>
        </w:rPr>
        <w:t xml:space="preserve"> </w:t>
      </w:r>
      <w:r w:rsidR="00E93204" w:rsidRPr="00E93204">
        <w:rPr>
          <w:sz w:val="28"/>
          <w:szCs w:val="28"/>
        </w:rPr>
        <w:t>Подменяя публично-правовые решения и действия коррупцио</w:t>
      </w:r>
      <w:r w:rsidR="00E93204" w:rsidRPr="00E93204">
        <w:rPr>
          <w:sz w:val="28"/>
          <w:szCs w:val="28"/>
        </w:rPr>
        <w:t>н</w:t>
      </w:r>
      <w:r w:rsidR="00E93204" w:rsidRPr="00E93204">
        <w:rPr>
          <w:sz w:val="28"/>
          <w:szCs w:val="28"/>
        </w:rPr>
        <w:t>ными отношениями, основанными на удовлетворении</w:t>
      </w:r>
      <w:r>
        <w:rPr>
          <w:sz w:val="28"/>
          <w:szCs w:val="28"/>
        </w:rPr>
        <w:t>,</w:t>
      </w:r>
      <w:r w:rsidR="00E93204" w:rsidRPr="00E93204">
        <w:rPr>
          <w:sz w:val="28"/>
          <w:szCs w:val="28"/>
        </w:rPr>
        <w:t xml:space="preserve"> в обход закона</w:t>
      </w:r>
      <w:r>
        <w:rPr>
          <w:sz w:val="28"/>
          <w:szCs w:val="28"/>
        </w:rPr>
        <w:t>,</w:t>
      </w:r>
      <w:r w:rsidR="00E93204" w:rsidRPr="00E93204">
        <w:rPr>
          <w:sz w:val="28"/>
          <w:szCs w:val="28"/>
        </w:rPr>
        <w:t xml:space="preserve"> час</w:t>
      </w:r>
      <w:r w:rsidR="00E93204" w:rsidRPr="00E93204">
        <w:rPr>
          <w:sz w:val="28"/>
          <w:szCs w:val="28"/>
        </w:rPr>
        <w:t>т</w:t>
      </w:r>
      <w:r w:rsidR="00E93204" w:rsidRPr="00E93204">
        <w:rPr>
          <w:sz w:val="28"/>
          <w:szCs w:val="28"/>
        </w:rPr>
        <w:t>ных противоправных интересов, она оказывает разрушительное воздействие на структуры власти и управления, становится существенным тормозом эк</w:t>
      </w:r>
      <w:r w:rsidR="00E93204" w:rsidRPr="00E93204">
        <w:rPr>
          <w:sz w:val="28"/>
          <w:szCs w:val="28"/>
        </w:rPr>
        <w:t>о</w:t>
      </w:r>
      <w:r w:rsidR="00E93204" w:rsidRPr="00E93204">
        <w:rPr>
          <w:sz w:val="28"/>
          <w:szCs w:val="28"/>
        </w:rPr>
        <w:t>ном</w:t>
      </w:r>
      <w:r>
        <w:rPr>
          <w:sz w:val="28"/>
          <w:szCs w:val="28"/>
        </w:rPr>
        <w:t>ического и социального развития</w:t>
      </w:r>
      <w:r w:rsidR="00E93204" w:rsidRPr="00E93204">
        <w:rPr>
          <w:sz w:val="28"/>
          <w:szCs w:val="28"/>
        </w:rPr>
        <w:t>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Наибольшая опасность коррупции в том, что она стала распростр</w:t>
      </w:r>
      <w:r w:rsidRPr="00E93204">
        <w:rPr>
          <w:sz w:val="28"/>
          <w:szCs w:val="28"/>
        </w:rPr>
        <w:t>а</w:t>
      </w:r>
      <w:r w:rsidRPr="00E93204">
        <w:rPr>
          <w:sz w:val="28"/>
          <w:szCs w:val="28"/>
        </w:rPr>
        <w:t xml:space="preserve">ненным фактом жизни, к которому большинство членов общества научилось относиться как к негативному, но </w:t>
      </w:r>
      <w:proofErr w:type="gramStart"/>
      <w:r w:rsidRPr="00E93204">
        <w:rPr>
          <w:sz w:val="28"/>
          <w:szCs w:val="28"/>
        </w:rPr>
        <w:t>привычному явлению</w:t>
      </w:r>
      <w:proofErr w:type="gramEnd"/>
      <w:r w:rsidRPr="00E93204">
        <w:rPr>
          <w:sz w:val="28"/>
          <w:szCs w:val="28"/>
        </w:rPr>
        <w:t>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Предупреждение коррупции в органах местного самоуправления м</w:t>
      </w:r>
      <w:r w:rsidRPr="00E93204">
        <w:rPr>
          <w:sz w:val="28"/>
          <w:szCs w:val="28"/>
        </w:rPr>
        <w:t>у</w:t>
      </w:r>
      <w:r w:rsidRPr="00E93204">
        <w:rPr>
          <w:sz w:val="28"/>
          <w:szCs w:val="28"/>
        </w:rPr>
        <w:t>ниципального образования Ленинградский район является важнейшим м</w:t>
      </w:r>
      <w:r w:rsidRPr="00E93204">
        <w:rPr>
          <w:sz w:val="28"/>
          <w:szCs w:val="28"/>
        </w:rPr>
        <w:t>е</w:t>
      </w:r>
      <w:r w:rsidRPr="00E93204">
        <w:rPr>
          <w:sz w:val="28"/>
          <w:szCs w:val="28"/>
        </w:rPr>
        <w:t>ханизмом снижени</w:t>
      </w:r>
      <w:r w:rsidR="00EE7013">
        <w:rPr>
          <w:sz w:val="28"/>
          <w:szCs w:val="28"/>
        </w:rPr>
        <w:t>я</w:t>
      </w:r>
      <w:r w:rsidRPr="00E93204">
        <w:rPr>
          <w:sz w:val="28"/>
          <w:szCs w:val="28"/>
        </w:rPr>
        <w:t xml:space="preserve"> ее уровня.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Основным документом в сфере противодействия коррупции является Федеральный закон от 25 декабря 2008 г</w:t>
      </w:r>
      <w:r w:rsidR="00B55355">
        <w:rPr>
          <w:sz w:val="28"/>
          <w:szCs w:val="28"/>
        </w:rPr>
        <w:t>.</w:t>
      </w:r>
      <w:r w:rsidRPr="00E93204">
        <w:rPr>
          <w:sz w:val="28"/>
          <w:szCs w:val="28"/>
        </w:rPr>
        <w:t xml:space="preserve"> № 273-ФЗ «О противодействии коррупции».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Также Законом Краснодарского края от 23 июля 2009 г</w:t>
      </w:r>
      <w:r w:rsidR="00B55355">
        <w:rPr>
          <w:sz w:val="28"/>
          <w:szCs w:val="28"/>
        </w:rPr>
        <w:t>.</w:t>
      </w:r>
      <w:r w:rsidRPr="00E93204">
        <w:rPr>
          <w:sz w:val="28"/>
          <w:szCs w:val="28"/>
        </w:rPr>
        <w:t xml:space="preserve"> № 1798-КЗ «О противодействии коррупции в Краснодарском крае» определены основные </w:t>
      </w:r>
      <w:r w:rsidRPr="00E93204">
        <w:rPr>
          <w:sz w:val="28"/>
          <w:szCs w:val="28"/>
        </w:rPr>
        <w:lastRenderedPageBreak/>
        <w:t>направления региональной политики Краснодарского края в сфере против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действия коррупции.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На основании статьи 9 Закона Краснодарского края от 23 июля 2009 г</w:t>
      </w:r>
      <w:r w:rsidR="00B55355">
        <w:rPr>
          <w:sz w:val="28"/>
          <w:szCs w:val="28"/>
        </w:rPr>
        <w:t>.</w:t>
      </w:r>
      <w:r w:rsidRPr="00E93204">
        <w:rPr>
          <w:sz w:val="28"/>
          <w:szCs w:val="28"/>
        </w:rPr>
        <w:t xml:space="preserve"> № 1798-КЗ «О противодействии коррупции в Краснодарском крае» антико</w:t>
      </w:r>
      <w:r w:rsidRPr="00E93204">
        <w:rPr>
          <w:sz w:val="28"/>
          <w:szCs w:val="28"/>
        </w:rPr>
        <w:t>р</w:t>
      </w:r>
      <w:r w:rsidRPr="00E93204">
        <w:rPr>
          <w:sz w:val="28"/>
          <w:szCs w:val="28"/>
        </w:rPr>
        <w:t>рупционные программы являются комплексной мерой реализации антико</w:t>
      </w:r>
      <w:r w:rsidRPr="00E93204">
        <w:rPr>
          <w:sz w:val="28"/>
          <w:szCs w:val="28"/>
        </w:rPr>
        <w:t>р</w:t>
      </w:r>
      <w:r w:rsidRPr="00E93204">
        <w:rPr>
          <w:sz w:val="28"/>
          <w:szCs w:val="28"/>
        </w:rPr>
        <w:t>рупционной политики, обеспечивающей согласованное применение прав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вых, экономических, образовательных, воспитательных, организационных и иных мер, направленных на противодействие коррупции.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Коррупция как социальный процесс носит латентный (скрытый) х</w:t>
      </w:r>
      <w:r w:rsidRPr="00E93204">
        <w:rPr>
          <w:sz w:val="28"/>
          <w:szCs w:val="28"/>
        </w:rPr>
        <w:t>а</w:t>
      </w:r>
      <w:r w:rsidRPr="00E93204">
        <w:rPr>
          <w:sz w:val="28"/>
          <w:szCs w:val="28"/>
        </w:rPr>
        <w:t>рактер, поэтому объективно оценить ее уровень без серьезных и масштабных социологических исследований и антикоррупционного мониторинга практ</w:t>
      </w:r>
      <w:r w:rsidRPr="00E93204">
        <w:rPr>
          <w:sz w:val="28"/>
          <w:szCs w:val="28"/>
        </w:rPr>
        <w:t>и</w:t>
      </w:r>
      <w:r w:rsidRPr="00E93204">
        <w:rPr>
          <w:sz w:val="28"/>
          <w:szCs w:val="28"/>
        </w:rPr>
        <w:t>чески невозможно.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Оценить результативность и эффективность мер и программ против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действия коррупции, а также выработать конкретные мероприятия, пр</w:t>
      </w:r>
      <w:r w:rsidRPr="00E93204">
        <w:rPr>
          <w:sz w:val="28"/>
          <w:szCs w:val="28"/>
        </w:rPr>
        <w:t>и</w:t>
      </w:r>
      <w:r w:rsidRPr="00E93204">
        <w:rPr>
          <w:sz w:val="28"/>
          <w:szCs w:val="28"/>
        </w:rPr>
        <w:t>званные снизить количество коррупционных проявлений, помогает монит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ринг восприятия уровня коррупции.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Вопрос об уровне коррупции задается непосредственно населению. На основании полученных ответов определяются конкретные сферы публичного управления, которым нужно уделить повышенное внимание.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Риску коррупции подвергаются и муниципальные служащие муниц</w:t>
      </w:r>
      <w:r w:rsidRPr="00E93204">
        <w:rPr>
          <w:sz w:val="28"/>
          <w:szCs w:val="28"/>
        </w:rPr>
        <w:t>и</w:t>
      </w:r>
      <w:r w:rsidRPr="00E93204">
        <w:rPr>
          <w:sz w:val="28"/>
          <w:szCs w:val="28"/>
        </w:rPr>
        <w:t>пального образования Ленинградский район. Цель антикоррупционной де</w:t>
      </w:r>
      <w:r w:rsidRPr="00E93204">
        <w:rPr>
          <w:sz w:val="28"/>
          <w:szCs w:val="28"/>
        </w:rPr>
        <w:t>я</w:t>
      </w:r>
      <w:r w:rsidRPr="00E93204">
        <w:rPr>
          <w:sz w:val="28"/>
          <w:szCs w:val="28"/>
        </w:rPr>
        <w:t>тельности в данном направлении - досконально регламентировать исполнение служебных обязанностей муниципальными служащими муниципального о</w:t>
      </w:r>
      <w:r w:rsidRPr="00E93204">
        <w:rPr>
          <w:sz w:val="28"/>
          <w:szCs w:val="28"/>
        </w:rPr>
        <w:t>б</w:t>
      </w:r>
      <w:r w:rsidRPr="00E93204">
        <w:rPr>
          <w:sz w:val="28"/>
          <w:szCs w:val="28"/>
        </w:rPr>
        <w:t>разования Ленинградский район, чтобы исключить саму возможность с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вершения ими коррупционного правонарушения. Для этого необходимо пр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ведение мониторинга коррупционных рисков.</w:t>
      </w:r>
    </w:p>
    <w:p w:rsidR="00E93204" w:rsidRP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E93204">
        <w:rPr>
          <w:sz w:val="28"/>
          <w:szCs w:val="28"/>
        </w:rPr>
        <w:t>Внедрение механизмов противодействия коррупции существенно снизит возможности коррупционных действий (бездействия) при принятии решений, устранит информационный дефицит в порядке получения госуда</w:t>
      </w:r>
      <w:r w:rsidRPr="00E93204">
        <w:rPr>
          <w:sz w:val="28"/>
          <w:szCs w:val="28"/>
        </w:rPr>
        <w:t>р</w:t>
      </w:r>
      <w:r w:rsidRPr="00E93204">
        <w:rPr>
          <w:sz w:val="28"/>
          <w:szCs w:val="28"/>
        </w:rPr>
        <w:t>ственных и муниципальных услуг и осуществления муниципальных функций, упростит получение различных разрешающих и правоустанавливающих д</w:t>
      </w:r>
      <w:r w:rsidRPr="00E93204">
        <w:rPr>
          <w:sz w:val="28"/>
          <w:szCs w:val="28"/>
        </w:rPr>
        <w:t>о</w:t>
      </w:r>
      <w:r w:rsidRPr="00E93204">
        <w:rPr>
          <w:sz w:val="28"/>
          <w:szCs w:val="28"/>
        </w:rPr>
        <w:t>кументов.</w:t>
      </w:r>
    </w:p>
    <w:p w:rsidR="00E93204" w:rsidRDefault="00E93204" w:rsidP="0009106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0F27F3" w:rsidRPr="002C03F2" w:rsidRDefault="002C03F2" w:rsidP="00EC3B2D">
      <w:pPr>
        <w:pStyle w:val="a6"/>
        <w:numPr>
          <w:ilvl w:val="0"/>
          <w:numId w:val="1"/>
        </w:numPr>
        <w:shd w:val="clear" w:color="auto" w:fill="FFFFFF"/>
        <w:tabs>
          <w:tab w:val="left" w:pos="0"/>
        </w:tabs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Цели</w:t>
      </w:r>
      <w:r w:rsidR="00EC3B2D">
        <w:rPr>
          <w:rFonts w:eastAsia="Times New Roman"/>
          <w:bCs/>
          <w:sz w:val="28"/>
          <w:szCs w:val="28"/>
        </w:rPr>
        <w:t xml:space="preserve">, задачи </w:t>
      </w:r>
      <w:r w:rsidR="007313D1" w:rsidRPr="002C03F2">
        <w:rPr>
          <w:rFonts w:eastAsia="Times New Roman"/>
          <w:bCs/>
          <w:sz w:val="28"/>
          <w:szCs w:val="28"/>
        </w:rPr>
        <w:t>и</w:t>
      </w:r>
      <w:r w:rsidR="00EC3B2D">
        <w:rPr>
          <w:rFonts w:eastAsia="Times New Roman"/>
          <w:bCs/>
          <w:sz w:val="28"/>
          <w:szCs w:val="28"/>
        </w:rPr>
        <w:t xml:space="preserve"> целевые показатели, </w:t>
      </w:r>
      <w:r w:rsidR="007313D1" w:rsidRPr="002C03F2">
        <w:rPr>
          <w:rFonts w:eastAsia="Times New Roman"/>
          <w:bCs/>
          <w:sz w:val="28"/>
          <w:szCs w:val="28"/>
        </w:rPr>
        <w:t>сроки</w:t>
      </w:r>
      <w:r w:rsidR="00EC3B2D">
        <w:rPr>
          <w:rFonts w:eastAsia="Times New Roman"/>
          <w:bCs/>
          <w:sz w:val="28"/>
          <w:szCs w:val="28"/>
        </w:rPr>
        <w:t xml:space="preserve"> и </w:t>
      </w:r>
      <w:r w:rsidR="007313D1" w:rsidRPr="002C03F2">
        <w:rPr>
          <w:rFonts w:eastAsia="Times New Roman"/>
          <w:bCs/>
          <w:sz w:val="28"/>
          <w:szCs w:val="28"/>
        </w:rPr>
        <w:t xml:space="preserve">этапы реализации </w:t>
      </w:r>
      <w:r w:rsidR="00EC3B2D">
        <w:rPr>
          <w:rFonts w:eastAsia="Times New Roman"/>
          <w:bCs/>
          <w:sz w:val="28"/>
          <w:szCs w:val="28"/>
        </w:rPr>
        <w:br/>
      </w:r>
      <w:r>
        <w:rPr>
          <w:rFonts w:eastAsia="Times New Roman"/>
          <w:bCs/>
          <w:sz w:val="28"/>
          <w:szCs w:val="28"/>
        </w:rPr>
        <w:t>муниципальной программы</w:t>
      </w:r>
      <w:r w:rsidR="00AD262F">
        <w:rPr>
          <w:rFonts w:eastAsia="Times New Roman"/>
          <w:bCs/>
          <w:sz w:val="28"/>
          <w:szCs w:val="28"/>
        </w:rPr>
        <w:t>.</w:t>
      </w:r>
    </w:p>
    <w:p w:rsidR="002C03F2" w:rsidRPr="002C03F2" w:rsidRDefault="002C03F2" w:rsidP="00091063">
      <w:pPr>
        <w:pStyle w:val="a6"/>
        <w:shd w:val="clear" w:color="auto" w:fill="FFFFFF"/>
        <w:ind w:left="0" w:firstLine="851"/>
        <w:jc w:val="both"/>
        <w:rPr>
          <w:sz w:val="28"/>
          <w:szCs w:val="28"/>
        </w:rPr>
      </w:pPr>
    </w:p>
    <w:p w:rsidR="00A82CAA" w:rsidRDefault="007313D1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>Цел</w:t>
      </w:r>
      <w:r w:rsidR="00091063">
        <w:rPr>
          <w:rFonts w:eastAsia="Times New Roman"/>
          <w:sz w:val="28"/>
          <w:szCs w:val="28"/>
        </w:rPr>
        <w:t>ями</w:t>
      </w:r>
      <w:r w:rsidRPr="0014756C">
        <w:rPr>
          <w:rFonts w:eastAsia="Times New Roman"/>
          <w:sz w:val="28"/>
          <w:szCs w:val="28"/>
        </w:rPr>
        <w:t xml:space="preserve"> </w:t>
      </w:r>
      <w:r w:rsidR="002C03F2">
        <w:rPr>
          <w:rFonts w:eastAsia="Times New Roman"/>
          <w:sz w:val="28"/>
          <w:szCs w:val="28"/>
        </w:rPr>
        <w:t xml:space="preserve">муниципальной </w:t>
      </w:r>
      <w:r w:rsidR="00264FD2">
        <w:rPr>
          <w:rFonts w:eastAsia="Times New Roman"/>
          <w:sz w:val="28"/>
          <w:szCs w:val="28"/>
        </w:rPr>
        <w:t>П</w:t>
      </w:r>
      <w:r w:rsidR="0014756C" w:rsidRPr="0014756C">
        <w:rPr>
          <w:rFonts w:eastAsia="Times New Roman"/>
          <w:sz w:val="28"/>
          <w:szCs w:val="28"/>
        </w:rPr>
        <w:t>рограмм</w:t>
      </w:r>
      <w:r w:rsidR="00091063">
        <w:rPr>
          <w:rFonts w:eastAsia="Times New Roman"/>
          <w:sz w:val="28"/>
          <w:szCs w:val="28"/>
        </w:rPr>
        <w:t>ы</w:t>
      </w:r>
      <w:r w:rsidRPr="0014756C">
        <w:rPr>
          <w:rFonts w:eastAsia="Times New Roman"/>
          <w:sz w:val="28"/>
          <w:szCs w:val="28"/>
        </w:rPr>
        <w:t xml:space="preserve"> явля</w:t>
      </w:r>
      <w:r w:rsidR="00091063">
        <w:rPr>
          <w:rFonts w:eastAsia="Times New Roman"/>
          <w:sz w:val="28"/>
          <w:szCs w:val="28"/>
        </w:rPr>
        <w:t>ю</w:t>
      </w:r>
      <w:r w:rsidRPr="0014756C">
        <w:rPr>
          <w:rFonts w:eastAsia="Times New Roman"/>
          <w:sz w:val="28"/>
          <w:szCs w:val="28"/>
        </w:rPr>
        <w:t>тся</w:t>
      </w:r>
      <w:r w:rsidR="00A82CAA">
        <w:rPr>
          <w:rFonts w:eastAsia="Times New Roman"/>
          <w:sz w:val="28"/>
          <w:szCs w:val="28"/>
        </w:rPr>
        <w:t>:</w:t>
      </w:r>
    </w:p>
    <w:p w:rsidR="00A82CAA" w:rsidRDefault="00A82C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оптимизация системы противодействия коррупции в целях сове</w:t>
      </w: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шенствования системы эффективного управления в органах местного сам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управления муниципального образования Ленинградский район;</w:t>
      </w:r>
    </w:p>
    <w:p w:rsidR="00A82CAA" w:rsidRDefault="00A82C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совершенствование правового регулирования взаимодействия гра</w:t>
      </w:r>
      <w:r>
        <w:rPr>
          <w:rFonts w:eastAsia="Times New Roman"/>
          <w:sz w:val="28"/>
          <w:szCs w:val="28"/>
        </w:rPr>
        <w:t>ж</w:t>
      </w:r>
      <w:r>
        <w:rPr>
          <w:rFonts w:eastAsia="Times New Roman"/>
          <w:sz w:val="28"/>
          <w:szCs w:val="28"/>
        </w:rPr>
        <w:t>дан с органами местного самоуправления муниципального образования Л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нинградский район;</w:t>
      </w:r>
    </w:p>
    <w:p w:rsidR="000F27F3" w:rsidRPr="0014756C" w:rsidRDefault="00A82CAA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7313D1" w:rsidRPr="0014756C">
        <w:rPr>
          <w:rFonts w:eastAsia="Times New Roman"/>
          <w:sz w:val="28"/>
          <w:szCs w:val="28"/>
        </w:rPr>
        <w:t xml:space="preserve"> повышение эффективности системы противодействия коррупции в </w:t>
      </w:r>
      <w:r w:rsidR="00264FD2">
        <w:rPr>
          <w:rFonts w:eastAsia="Times New Roman"/>
          <w:sz w:val="28"/>
          <w:szCs w:val="28"/>
        </w:rPr>
        <w:t>муниципальном образовании Ленинградский район</w:t>
      </w:r>
      <w:r w:rsidR="007313D1" w:rsidRPr="0014756C">
        <w:rPr>
          <w:rFonts w:eastAsia="Times New Roman"/>
          <w:sz w:val="28"/>
          <w:szCs w:val="28"/>
        </w:rPr>
        <w:t>.</w:t>
      </w:r>
    </w:p>
    <w:p w:rsidR="000F27F3" w:rsidRPr="0014756C" w:rsidRDefault="007313D1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lastRenderedPageBreak/>
        <w:t>Для достижения цел</w:t>
      </w:r>
      <w:r w:rsidR="00091063">
        <w:rPr>
          <w:rFonts w:eastAsia="Times New Roman"/>
          <w:sz w:val="28"/>
          <w:szCs w:val="28"/>
        </w:rPr>
        <w:t>ей</w:t>
      </w:r>
      <w:r w:rsidRPr="0014756C">
        <w:rPr>
          <w:rFonts w:eastAsia="Times New Roman"/>
          <w:sz w:val="28"/>
          <w:szCs w:val="28"/>
        </w:rPr>
        <w:t xml:space="preserve"> </w:t>
      </w:r>
      <w:r w:rsidR="00264FD2">
        <w:rPr>
          <w:rFonts w:eastAsia="Times New Roman"/>
          <w:sz w:val="28"/>
          <w:szCs w:val="28"/>
        </w:rPr>
        <w:t>муниципальной П</w:t>
      </w:r>
      <w:r w:rsidR="0014756C" w:rsidRPr="0014756C">
        <w:rPr>
          <w:rFonts w:eastAsia="Times New Roman"/>
          <w:sz w:val="28"/>
          <w:szCs w:val="28"/>
        </w:rPr>
        <w:t xml:space="preserve">рограммы </w:t>
      </w:r>
      <w:r w:rsidRPr="0014756C">
        <w:rPr>
          <w:rFonts w:eastAsia="Times New Roman"/>
          <w:sz w:val="28"/>
          <w:szCs w:val="28"/>
        </w:rPr>
        <w:t>необходимо р</w:t>
      </w:r>
      <w:r w:rsidRPr="0014756C">
        <w:rPr>
          <w:rFonts w:eastAsia="Times New Roman"/>
          <w:sz w:val="28"/>
          <w:szCs w:val="28"/>
        </w:rPr>
        <w:t>е</w:t>
      </w:r>
      <w:r w:rsidRPr="0014756C">
        <w:rPr>
          <w:rFonts w:eastAsia="Times New Roman"/>
          <w:sz w:val="28"/>
          <w:szCs w:val="28"/>
        </w:rPr>
        <w:t xml:space="preserve">шить следующие основные задачи </w:t>
      </w:r>
      <w:proofErr w:type="gramStart"/>
      <w:r w:rsidRPr="0014756C">
        <w:rPr>
          <w:rFonts w:eastAsia="Times New Roman"/>
          <w:sz w:val="28"/>
          <w:szCs w:val="28"/>
        </w:rPr>
        <w:t>совершенствования системы профилактики мер антикоррупционной направленности</w:t>
      </w:r>
      <w:proofErr w:type="gramEnd"/>
      <w:r w:rsidRPr="0014756C">
        <w:rPr>
          <w:rFonts w:eastAsia="Times New Roman"/>
          <w:sz w:val="28"/>
          <w:szCs w:val="28"/>
        </w:rPr>
        <w:t>:</w:t>
      </w:r>
    </w:p>
    <w:p w:rsidR="00A82CAA" w:rsidRDefault="00A82C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:rsidR="00A82CAA" w:rsidRDefault="00A82C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313D1" w:rsidRPr="0014756C">
        <w:rPr>
          <w:rFonts w:eastAsia="Times New Roman"/>
          <w:sz w:val="28"/>
          <w:szCs w:val="28"/>
        </w:rPr>
        <w:t xml:space="preserve">обеспечение снижения уровня коррупции в деятельности </w:t>
      </w:r>
      <w:r w:rsidR="00264FD2">
        <w:rPr>
          <w:rFonts w:eastAsia="Times New Roman"/>
          <w:sz w:val="28"/>
          <w:szCs w:val="28"/>
        </w:rPr>
        <w:t>органов местного самоуправления муниципального образования Ленинградский ра</w:t>
      </w:r>
      <w:r w:rsidR="00264FD2">
        <w:rPr>
          <w:rFonts w:eastAsia="Times New Roman"/>
          <w:sz w:val="28"/>
          <w:szCs w:val="28"/>
        </w:rPr>
        <w:t>й</w:t>
      </w:r>
      <w:r w:rsidR="00264FD2">
        <w:rPr>
          <w:rFonts w:eastAsia="Times New Roman"/>
          <w:sz w:val="28"/>
          <w:szCs w:val="28"/>
        </w:rPr>
        <w:t>он</w:t>
      </w:r>
      <w:r>
        <w:rPr>
          <w:rFonts w:eastAsia="Times New Roman"/>
          <w:sz w:val="28"/>
          <w:szCs w:val="28"/>
        </w:rPr>
        <w:t>;</w:t>
      </w:r>
    </w:p>
    <w:p w:rsidR="000F27F3" w:rsidRPr="0014756C" w:rsidRDefault="00A82CAA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0C13B3" w:rsidRPr="0014756C">
        <w:rPr>
          <w:rFonts w:eastAsia="Times New Roman"/>
          <w:sz w:val="28"/>
          <w:szCs w:val="28"/>
        </w:rPr>
        <w:t xml:space="preserve"> </w:t>
      </w:r>
      <w:r w:rsidR="007313D1" w:rsidRPr="0014756C">
        <w:rPr>
          <w:rFonts w:eastAsia="Times New Roman"/>
          <w:sz w:val="28"/>
          <w:szCs w:val="28"/>
        </w:rPr>
        <w:t>формирование нетерпимого отношения общественности к корру</w:t>
      </w:r>
      <w:r w:rsidR="007313D1" w:rsidRPr="0014756C">
        <w:rPr>
          <w:rFonts w:eastAsia="Times New Roman"/>
          <w:sz w:val="28"/>
          <w:szCs w:val="28"/>
        </w:rPr>
        <w:t>п</w:t>
      </w:r>
      <w:r w:rsidR="007313D1" w:rsidRPr="0014756C">
        <w:rPr>
          <w:rFonts w:eastAsia="Times New Roman"/>
          <w:sz w:val="28"/>
          <w:szCs w:val="28"/>
        </w:rPr>
        <w:t xml:space="preserve">ционным </w:t>
      </w:r>
      <w:r>
        <w:rPr>
          <w:rFonts w:eastAsia="Times New Roman"/>
          <w:sz w:val="28"/>
          <w:szCs w:val="28"/>
        </w:rPr>
        <w:t>проявлениям (бытовой коррупции), повышение правовой грамо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ности населения</w:t>
      </w:r>
      <w:r w:rsidR="007313D1" w:rsidRPr="0014756C">
        <w:rPr>
          <w:rFonts w:eastAsia="Times New Roman"/>
          <w:sz w:val="28"/>
          <w:szCs w:val="28"/>
        </w:rPr>
        <w:t>;</w:t>
      </w:r>
    </w:p>
    <w:p w:rsidR="000F27F3" w:rsidRPr="00E06666" w:rsidRDefault="00E06666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313D1" w:rsidRPr="0014756C">
        <w:rPr>
          <w:rFonts w:eastAsia="Times New Roman"/>
          <w:sz w:val="28"/>
          <w:szCs w:val="28"/>
        </w:rPr>
        <w:t>осуществление контроля в сфере распоряжения имуществом, нах</w:t>
      </w:r>
      <w:r w:rsidR="007313D1" w:rsidRPr="0014756C">
        <w:rPr>
          <w:rFonts w:eastAsia="Times New Roman"/>
          <w:sz w:val="28"/>
          <w:szCs w:val="28"/>
        </w:rPr>
        <w:t>о</w:t>
      </w:r>
      <w:r w:rsidR="007313D1" w:rsidRPr="0014756C">
        <w:rPr>
          <w:rFonts w:eastAsia="Times New Roman"/>
          <w:sz w:val="28"/>
          <w:szCs w:val="28"/>
        </w:rPr>
        <w:t xml:space="preserve">дящимся в </w:t>
      </w:r>
      <w:r w:rsidR="00264FD2">
        <w:rPr>
          <w:rFonts w:eastAsia="Times New Roman"/>
          <w:sz w:val="28"/>
          <w:szCs w:val="28"/>
        </w:rPr>
        <w:t>муниципальной собственности муниципального образования Л</w:t>
      </w:r>
      <w:r w:rsidR="00264FD2">
        <w:rPr>
          <w:rFonts w:eastAsia="Times New Roman"/>
          <w:sz w:val="28"/>
          <w:szCs w:val="28"/>
        </w:rPr>
        <w:t>е</w:t>
      </w:r>
      <w:r w:rsidR="00264FD2">
        <w:rPr>
          <w:rFonts w:eastAsia="Times New Roman"/>
          <w:sz w:val="28"/>
          <w:szCs w:val="28"/>
        </w:rPr>
        <w:t>нинградский район</w:t>
      </w:r>
      <w:r w:rsidR="007313D1" w:rsidRPr="0014756C">
        <w:rPr>
          <w:rFonts w:eastAsia="Times New Roman"/>
          <w:sz w:val="28"/>
          <w:szCs w:val="28"/>
        </w:rPr>
        <w:t>, эффективного расходования бюджетных средств и м</w:t>
      </w:r>
      <w:r w:rsidR="007313D1" w:rsidRPr="0014756C">
        <w:rPr>
          <w:rFonts w:eastAsia="Times New Roman"/>
          <w:sz w:val="28"/>
          <w:szCs w:val="28"/>
        </w:rPr>
        <w:t>и</w:t>
      </w:r>
      <w:r w:rsidR="007313D1" w:rsidRPr="0014756C">
        <w:rPr>
          <w:rFonts w:eastAsia="Times New Roman"/>
          <w:sz w:val="28"/>
          <w:szCs w:val="28"/>
        </w:rPr>
        <w:t>нимизации ущерба от актов коррупции.</w:t>
      </w:r>
    </w:p>
    <w:p w:rsidR="000F27F3" w:rsidRPr="0014756C" w:rsidRDefault="007313D1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При выполнении намеченных в </w:t>
      </w:r>
      <w:r w:rsidR="00264FD2">
        <w:rPr>
          <w:rFonts w:eastAsia="Times New Roman"/>
          <w:sz w:val="28"/>
          <w:szCs w:val="28"/>
        </w:rPr>
        <w:t>муниципальной П</w:t>
      </w:r>
      <w:r w:rsidRPr="0014756C">
        <w:rPr>
          <w:rFonts w:eastAsia="Times New Roman"/>
          <w:sz w:val="28"/>
          <w:szCs w:val="28"/>
        </w:rPr>
        <w:t>рограмме меропр</w:t>
      </w:r>
      <w:r w:rsidRPr="0014756C">
        <w:rPr>
          <w:rFonts w:eastAsia="Times New Roman"/>
          <w:sz w:val="28"/>
          <w:szCs w:val="28"/>
        </w:rPr>
        <w:t>и</w:t>
      </w:r>
      <w:r w:rsidRPr="0014756C">
        <w:rPr>
          <w:rFonts w:eastAsia="Times New Roman"/>
          <w:sz w:val="28"/>
          <w:szCs w:val="28"/>
        </w:rPr>
        <w:t xml:space="preserve">ятий предполагается создать эффективную, скоординированную систему обеспечения противодействия коррупции в </w:t>
      </w:r>
      <w:r w:rsidR="00264FD2">
        <w:rPr>
          <w:rFonts w:eastAsia="Times New Roman"/>
          <w:sz w:val="28"/>
          <w:szCs w:val="28"/>
        </w:rPr>
        <w:t>муниципально</w:t>
      </w:r>
      <w:r w:rsidR="00EF6013">
        <w:rPr>
          <w:rFonts w:eastAsia="Times New Roman"/>
          <w:sz w:val="28"/>
          <w:szCs w:val="28"/>
        </w:rPr>
        <w:t>м образовании</w:t>
      </w:r>
      <w:r w:rsidR="00264FD2">
        <w:rPr>
          <w:rFonts w:eastAsia="Times New Roman"/>
          <w:sz w:val="28"/>
          <w:szCs w:val="28"/>
        </w:rPr>
        <w:t xml:space="preserve"> Ленинградский район</w:t>
      </w:r>
      <w:r w:rsidRPr="0014756C">
        <w:rPr>
          <w:rFonts w:eastAsia="Times New Roman"/>
          <w:sz w:val="28"/>
          <w:szCs w:val="28"/>
        </w:rPr>
        <w:t>.</w:t>
      </w:r>
    </w:p>
    <w:p w:rsidR="000F27F3" w:rsidRPr="0014756C" w:rsidRDefault="007313D1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Реализация </w:t>
      </w:r>
      <w:r w:rsidR="0014756C" w:rsidRPr="0014756C">
        <w:rPr>
          <w:rFonts w:eastAsia="Times New Roman"/>
          <w:sz w:val="28"/>
          <w:szCs w:val="28"/>
        </w:rPr>
        <w:t xml:space="preserve">программы </w:t>
      </w:r>
      <w:r w:rsidRPr="0014756C">
        <w:rPr>
          <w:rFonts w:eastAsia="Times New Roman"/>
          <w:sz w:val="28"/>
          <w:szCs w:val="28"/>
        </w:rPr>
        <w:t>рассчитана на срок с 201</w:t>
      </w:r>
      <w:r w:rsidR="0021622A">
        <w:rPr>
          <w:rFonts w:eastAsia="Times New Roman"/>
          <w:sz w:val="28"/>
          <w:szCs w:val="28"/>
        </w:rPr>
        <w:t>9</w:t>
      </w:r>
      <w:r w:rsidRPr="0014756C">
        <w:rPr>
          <w:rFonts w:eastAsia="Times New Roman"/>
          <w:sz w:val="28"/>
          <w:szCs w:val="28"/>
        </w:rPr>
        <w:t xml:space="preserve"> года по 20</w:t>
      </w:r>
      <w:r w:rsidR="0021622A">
        <w:rPr>
          <w:rFonts w:eastAsia="Times New Roman"/>
          <w:sz w:val="28"/>
          <w:szCs w:val="28"/>
        </w:rPr>
        <w:t>23</w:t>
      </w:r>
      <w:r w:rsidRPr="0014756C">
        <w:rPr>
          <w:rFonts w:eastAsia="Times New Roman"/>
          <w:sz w:val="28"/>
          <w:szCs w:val="28"/>
        </w:rPr>
        <w:t xml:space="preserve"> год, и ее выполнение предусмотрено без разделения на этапы.</w:t>
      </w:r>
    </w:p>
    <w:p w:rsidR="000F27F3" w:rsidRPr="004F49AD" w:rsidRDefault="007313D1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Целевые показатели </w:t>
      </w:r>
      <w:r w:rsidR="0014756C" w:rsidRPr="0014756C">
        <w:rPr>
          <w:rFonts w:eastAsia="Times New Roman"/>
          <w:sz w:val="28"/>
          <w:szCs w:val="28"/>
        </w:rPr>
        <w:t xml:space="preserve">программы </w:t>
      </w:r>
      <w:r w:rsidRPr="0014756C">
        <w:rPr>
          <w:rFonts w:eastAsia="Times New Roman"/>
          <w:sz w:val="28"/>
          <w:szCs w:val="28"/>
        </w:rPr>
        <w:t xml:space="preserve">представлены в </w:t>
      </w:r>
      <w:r w:rsidR="00BA11A1">
        <w:rPr>
          <w:rFonts w:eastAsia="Times New Roman"/>
          <w:sz w:val="28"/>
          <w:szCs w:val="28"/>
        </w:rPr>
        <w:t>приложении</w:t>
      </w:r>
      <w:r w:rsidRPr="0014756C">
        <w:rPr>
          <w:rFonts w:eastAsia="Times New Roman"/>
          <w:sz w:val="28"/>
          <w:szCs w:val="28"/>
        </w:rPr>
        <w:t xml:space="preserve"> 1.</w:t>
      </w:r>
    </w:p>
    <w:p w:rsidR="004F49AD" w:rsidRDefault="004F49AD" w:rsidP="00091063">
      <w:pPr>
        <w:shd w:val="clear" w:color="auto" w:fill="FFFFFF"/>
        <w:ind w:firstLine="851"/>
        <w:jc w:val="both"/>
        <w:rPr>
          <w:rFonts w:eastAsia="Times New Roman"/>
          <w:b/>
          <w:bCs/>
          <w:sz w:val="28"/>
          <w:szCs w:val="28"/>
        </w:rPr>
      </w:pPr>
    </w:p>
    <w:p w:rsidR="004F49AD" w:rsidRPr="002C03F2" w:rsidRDefault="004F49AD" w:rsidP="00F24CA8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851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Перечень и краткое описание основных мероприятий </w:t>
      </w:r>
      <w:r w:rsidR="00F24CA8">
        <w:rPr>
          <w:rFonts w:eastAsia="Times New Roman"/>
          <w:bCs/>
          <w:sz w:val="28"/>
          <w:szCs w:val="28"/>
        </w:rPr>
        <w:br/>
      </w:r>
      <w:r>
        <w:rPr>
          <w:rFonts w:eastAsia="Times New Roman"/>
          <w:bCs/>
          <w:sz w:val="28"/>
          <w:szCs w:val="28"/>
        </w:rPr>
        <w:t>муниципальной Программы</w:t>
      </w:r>
      <w:r w:rsidR="00AD262F">
        <w:rPr>
          <w:rFonts w:eastAsia="Times New Roman"/>
          <w:bCs/>
          <w:sz w:val="28"/>
          <w:szCs w:val="28"/>
        </w:rPr>
        <w:t>.</w:t>
      </w:r>
    </w:p>
    <w:p w:rsidR="004F49AD" w:rsidRPr="004F49AD" w:rsidRDefault="004F49AD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:rsidR="00E06666" w:rsidRDefault="00E06666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pacing w:val="-1"/>
          <w:sz w:val="28"/>
          <w:szCs w:val="28"/>
        </w:rPr>
        <w:t>Все запланированные мероприятия данной программы проводятся в рамках основной деятельности органов местного самоуправления муниц</w:t>
      </w:r>
      <w:r>
        <w:rPr>
          <w:rFonts w:eastAsia="Times New Roman"/>
          <w:bCs/>
          <w:spacing w:val="-1"/>
          <w:sz w:val="28"/>
          <w:szCs w:val="28"/>
        </w:rPr>
        <w:t>и</w:t>
      </w:r>
      <w:r>
        <w:rPr>
          <w:rFonts w:eastAsia="Times New Roman"/>
          <w:bCs/>
          <w:spacing w:val="-1"/>
          <w:sz w:val="28"/>
          <w:szCs w:val="28"/>
        </w:rPr>
        <w:t>пального образования мероприятия, дополнительного финансирования м</w:t>
      </w:r>
      <w:r>
        <w:rPr>
          <w:rFonts w:eastAsia="Times New Roman"/>
          <w:bCs/>
          <w:spacing w:val="-1"/>
          <w:sz w:val="28"/>
          <w:szCs w:val="28"/>
        </w:rPr>
        <w:t>у</w:t>
      </w:r>
      <w:r>
        <w:rPr>
          <w:rFonts w:eastAsia="Times New Roman"/>
          <w:bCs/>
          <w:spacing w:val="-1"/>
          <w:sz w:val="28"/>
          <w:szCs w:val="28"/>
        </w:rPr>
        <w:t>ниципальной программы не предусмотрено.</w:t>
      </w:r>
    </w:p>
    <w:p w:rsidR="000F27F3" w:rsidRDefault="007313D1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Мероприятия </w:t>
      </w:r>
      <w:r w:rsidR="00E060AA">
        <w:rPr>
          <w:rFonts w:eastAsia="Times New Roman"/>
          <w:sz w:val="28"/>
          <w:szCs w:val="28"/>
        </w:rPr>
        <w:t>муниципальной Программы</w:t>
      </w:r>
      <w:r w:rsidRPr="0014756C">
        <w:rPr>
          <w:rFonts w:eastAsia="Times New Roman"/>
          <w:sz w:val="28"/>
          <w:szCs w:val="28"/>
        </w:rPr>
        <w:t xml:space="preserve"> приведены в приложении </w:t>
      </w:r>
      <w:r w:rsidR="00E060AA">
        <w:rPr>
          <w:rFonts w:eastAsia="Times New Roman"/>
          <w:sz w:val="28"/>
          <w:szCs w:val="28"/>
        </w:rPr>
        <w:t>2</w:t>
      </w:r>
      <w:r w:rsidRPr="0014756C">
        <w:rPr>
          <w:rFonts w:eastAsia="Times New Roman"/>
          <w:sz w:val="28"/>
          <w:szCs w:val="28"/>
        </w:rPr>
        <w:t>.</w:t>
      </w:r>
    </w:p>
    <w:p w:rsidR="00E060AA" w:rsidRDefault="00E060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:rsidR="00E060AA" w:rsidRPr="002C03F2" w:rsidRDefault="00E060AA" w:rsidP="00F24CA8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851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Методика оценки эффективности реализации муниципальной </w:t>
      </w:r>
      <w:r w:rsidR="00F24CA8">
        <w:rPr>
          <w:rFonts w:eastAsia="Times New Roman"/>
          <w:bCs/>
          <w:sz w:val="28"/>
          <w:szCs w:val="28"/>
        </w:rPr>
        <w:br/>
      </w:r>
      <w:r>
        <w:rPr>
          <w:rFonts w:eastAsia="Times New Roman"/>
          <w:bCs/>
          <w:sz w:val="28"/>
          <w:szCs w:val="28"/>
        </w:rPr>
        <w:t>Программы</w:t>
      </w:r>
      <w:r w:rsidR="00AD262F">
        <w:rPr>
          <w:rFonts w:eastAsia="Times New Roman"/>
          <w:bCs/>
          <w:sz w:val="28"/>
          <w:szCs w:val="28"/>
        </w:rPr>
        <w:t>.</w:t>
      </w:r>
    </w:p>
    <w:p w:rsidR="00AD262F" w:rsidRDefault="00AD262F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:rsidR="00E060AA" w:rsidRDefault="00A82C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Эффективная </w:t>
      </w:r>
      <w:r w:rsidR="00526188">
        <w:rPr>
          <w:rFonts w:eastAsia="Times New Roman"/>
          <w:sz w:val="28"/>
          <w:szCs w:val="28"/>
        </w:rPr>
        <w:t>реализация предусмотренных программой мер прот</w:t>
      </w:r>
      <w:r w:rsidR="00526188">
        <w:rPr>
          <w:rFonts w:eastAsia="Times New Roman"/>
          <w:sz w:val="28"/>
          <w:szCs w:val="28"/>
        </w:rPr>
        <w:t>и</w:t>
      </w:r>
      <w:r w:rsidR="00526188">
        <w:rPr>
          <w:rFonts w:eastAsia="Times New Roman"/>
          <w:sz w:val="28"/>
          <w:szCs w:val="28"/>
        </w:rPr>
        <w:t>водействия коррупции позволит защитить права и интересы граждан и юр</w:t>
      </w:r>
      <w:r w:rsidR="00526188">
        <w:rPr>
          <w:rFonts w:eastAsia="Times New Roman"/>
          <w:sz w:val="28"/>
          <w:szCs w:val="28"/>
        </w:rPr>
        <w:t>и</w:t>
      </w:r>
      <w:r w:rsidR="00526188">
        <w:rPr>
          <w:rFonts w:eastAsia="Times New Roman"/>
          <w:sz w:val="28"/>
          <w:szCs w:val="28"/>
        </w:rPr>
        <w:t>дических лиц от произвола отдельных недобросовестных должностных лиц, снизить уровень коррупции в муниципальном образовании.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мероприятий Программы позволит: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укрепить доверие граждан к органам местного самоуправления м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ниципального образования Ленинградский район;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создать нетерпимое отношение общественности к проявлениям ко</w:t>
      </w: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рупции;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 повысить инвестиционную привлекательность;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качество нормативных правовых актов за счет проведения антикоррупционной экспертизы;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качество и доступность государственных и муниципальных услуг, предоставляемых органами местного самоуправления муниципального образования Ленинградский район и подведомственными учреждениями (организациями);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создать условия для обеспечения открытости, здоровой конкуренции и объективности при размещении заказов на поставки товаров, выполнения работ и оказания услуг для муниципальных нужд;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профессиональный уровень муниципальных служащих в вопросах противодействия коррупции;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сформировать систему открытости и доступности информации о д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ятельности;</w:t>
      </w:r>
    </w:p>
    <w:p w:rsidR="00526188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доверие граждан к муниципальным служащим и сотру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никам подведомственных учреждений.</w:t>
      </w:r>
    </w:p>
    <w:p w:rsidR="00526188" w:rsidRPr="004F49AD" w:rsidRDefault="00526188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Показатели социально-экономической эффективности определяются по результатам социологических исследований.</w:t>
      </w:r>
    </w:p>
    <w:p w:rsidR="00E060AA" w:rsidRPr="00E060AA" w:rsidRDefault="00E060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:rsidR="000F27F3" w:rsidRPr="00E060AA" w:rsidRDefault="007313D1" w:rsidP="00F24CA8">
      <w:pPr>
        <w:pStyle w:val="a6"/>
        <w:numPr>
          <w:ilvl w:val="0"/>
          <w:numId w:val="1"/>
        </w:numPr>
        <w:shd w:val="clear" w:color="auto" w:fill="FFFFFF"/>
        <w:ind w:left="0" w:firstLine="851"/>
        <w:jc w:val="center"/>
        <w:rPr>
          <w:rFonts w:eastAsia="Times New Roman"/>
          <w:bCs/>
          <w:sz w:val="28"/>
          <w:szCs w:val="28"/>
        </w:rPr>
      </w:pPr>
      <w:r w:rsidRPr="00E060AA">
        <w:rPr>
          <w:rFonts w:eastAsia="Times New Roman"/>
          <w:bCs/>
          <w:sz w:val="28"/>
          <w:szCs w:val="28"/>
        </w:rPr>
        <w:t xml:space="preserve">Механизм реализации </w:t>
      </w:r>
      <w:r w:rsidR="00E060AA">
        <w:rPr>
          <w:rFonts w:eastAsia="Times New Roman"/>
          <w:bCs/>
          <w:sz w:val="28"/>
          <w:szCs w:val="28"/>
        </w:rPr>
        <w:t>муниципальной П</w:t>
      </w:r>
      <w:r w:rsidR="0014756C" w:rsidRPr="00E060AA">
        <w:rPr>
          <w:rFonts w:eastAsia="Times New Roman"/>
          <w:bCs/>
          <w:sz w:val="28"/>
          <w:szCs w:val="28"/>
        </w:rPr>
        <w:t xml:space="preserve">рограммы </w:t>
      </w:r>
      <w:r w:rsidR="00E060AA">
        <w:rPr>
          <w:rFonts w:eastAsia="Times New Roman"/>
          <w:bCs/>
          <w:sz w:val="28"/>
          <w:szCs w:val="28"/>
        </w:rPr>
        <w:t xml:space="preserve">и </w:t>
      </w:r>
      <w:r w:rsidR="00F24CA8">
        <w:rPr>
          <w:rFonts w:eastAsia="Times New Roman"/>
          <w:bCs/>
          <w:sz w:val="28"/>
          <w:szCs w:val="28"/>
        </w:rPr>
        <w:br/>
      </w:r>
      <w:proofErr w:type="gramStart"/>
      <w:r w:rsidR="00E060AA">
        <w:rPr>
          <w:rFonts w:eastAsia="Times New Roman"/>
          <w:bCs/>
          <w:sz w:val="28"/>
          <w:szCs w:val="28"/>
        </w:rPr>
        <w:t>контроль за</w:t>
      </w:r>
      <w:proofErr w:type="gramEnd"/>
      <w:r w:rsidR="00E060AA">
        <w:rPr>
          <w:rFonts w:eastAsia="Times New Roman"/>
          <w:bCs/>
          <w:sz w:val="28"/>
          <w:szCs w:val="28"/>
        </w:rPr>
        <w:t xml:space="preserve"> её выполнением.</w:t>
      </w:r>
    </w:p>
    <w:p w:rsidR="00E060AA" w:rsidRDefault="00E060AA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Механизм реализации муниципальной Программы базируется на принципах социального партнерства органов местного самоуправления м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ниципального образования Ленинградский район, а также на принципах че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кого разграничения полномочий и ответственности всех участников пр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граммы.</w:t>
      </w: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Реализация муниципальной Программы осуществляется с участием </w:t>
      </w:r>
      <w:r>
        <w:rPr>
          <w:sz w:val="28"/>
          <w:szCs w:val="28"/>
        </w:rPr>
        <w:t>о</w:t>
      </w:r>
      <w:r w:rsidRPr="000A7A3E">
        <w:rPr>
          <w:sz w:val="28"/>
          <w:szCs w:val="28"/>
        </w:rPr>
        <w:t>траслевы</w:t>
      </w:r>
      <w:r>
        <w:rPr>
          <w:sz w:val="28"/>
          <w:szCs w:val="28"/>
        </w:rPr>
        <w:t>х</w:t>
      </w:r>
      <w:r w:rsidRPr="000A7A3E">
        <w:rPr>
          <w:sz w:val="28"/>
          <w:szCs w:val="28"/>
        </w:rPr>
        <w:t xml:space="preserve"> (функциональны</w:t>
      </w:r>
      <w:r>
        <w:rPr>
          <w:sz w:val="28"/>
          <w:szCs w:val="28"/>
        </w:rPr>
        <w:t>х</w:t>
      </w:r>
      <w:r w:rsidRPr="000A7A3E">
        <w:rPr>
          <w:sz w:val="28"/>
          <w:szCs w:val="28"/>
        </w:rPr>
        <w:t>) орган</w:t>
      </w:r>
      <w:r>
        <w:rPr>
          <w:sz w:val="28"/>
          <w:szCs w:val="28"/>
        </w:rPr>
        <w:t>ов</w:t>
      </w:r>
      <w:r w:rsidRPr="000A7A3E">
        <w:rPr>
          <w:sz w:val="28"/>
          <w:szCs w:val="28"/>
        </w:rPr>
        <w:t xml:space="preserve"> администрации муниципального о</w:t>
      </w:r>
      <w:r w:rsidRPr="000A7A3E">
        <w:rPr>
          <w:sz w:val="28"/>
          <w:szCs w:val="28"/>
        </w:rPr>
        <w:t>б</w:t>
      </w:r>
      <w:r w:rsidRPr="000A7A3E">
        <w:rPr>
          <w:sz w:val="28"/>
          <w:szCs w:val="28"/>
        </w:rPr>
        <w:t>разования</w:t>
      </w:r>
      <w:r w:rsidRPr="0014756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исполнителей мероприятий программы.</w:t>
      </w:r>
    </w:p>
    <w:p w:rsidR="000F27F3" w:rsidRDefault="007313D1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Координатор </w:t>
      </w:r>
      <w:r w:rsidR="0014756C" w:rsidRPr="0014756C">
        <w:rPr>
          <w:rFonts w:eastAsia="Times New Roman"/>
          <w:sz w:val="28"/>
          <w:szCs w:val="28"/>
        </w:rPr>
        <w:t xml:space="preserve">программы </w:t>
      </w:r>
      <w:r w:rsidRPr="0014756C">
        <w:rPr>
          <w:rFonts w:eastAsia="Times New Roman"/>
          <w:sz w:val="28"/>
          <w:szCs w:val="28"/>
        </w:rPr>
        <w:t xml:space="preserve">в процессе реализации </w:t>
      </w:r>
      <w:r w:rsidR="009F79EB">
        <w:rPr>
          <w:rFonts w:eastAsia="Times New Roman"/>
          <w:sz w:val="28"/>
          <w:szCs w:val="28"/>
        </w:rPr>
        <w:t xml:space="preserve">муниципальной </w:t>
      </w:r>
      <w:r w:rsidR="0014756C" w:rsidRPr="0014756C">
        <w:rPr>
          <w:rFonts w:eastAsia="Times New Roman"/>
          <w:sz w:val="28"/>
          <w:szCs w:val="28"/>
        </w:rPr>
        <w:t>пр</w:t>
      </w:r>
      <w:r w:rsidR="0014756C" w:rsidRPr="0014756C">
        <w:rPr>
          <w:rFonts w:eastAsia="Times New Roman"/>
          <w:sz w:val="28"/>
          <w:szCs w:val="28"/>
        </w:rPr>
        <w:t>о</w:t>
      </w:r>
      <w:r w:rsidR="0014756C" w:rsidRPr="0014756C">
        <w:rPr>
          <w:rFonts w:eastAsia="Times New Roman"/>
          <w:sz w:val="28"/>
          <w:szCs w:val="28"/>
        </w:rPr>
        <w:t>граммы</w:t>
      </w:r>
      <w:r w:rsidRPr="0014756C">
        <w:rPr>
          <w:rFonts w:eastAsia="Times New Roman"/>
          <w:sz w:val="28"/>
          <w:szCs w:val="28"/>
        </w:rPr>
        <w:t>:</w:t>
      </w:r>
    </w:p>
    <w:p w:rsidR="009F79EB" w:rsidRPr="0014756C" w:rsidRDefault="009F79EB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организует координацию деятельности исполнителей мероприятий муниципальной Программы;</w:t>
      </w:r>
    </w:p>
    <w:p w:rsidR="000F27F3" w:rsidRDefault="007313D1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организует работу по достижению целевых показателей </w:t>
      </w:r>
      <w:r w:rsidR="0014756C" w:rsidRPr="0014756C">
        <w:rPr>
          <w:rFonts w:eastAsia="Times New Roman"/>
          <w:sz w:val="28"/>
          <w:szCs w:val="28"/>
        </w:rPr>
        <w:t>программы</w:t>
      </w:r>
      <w:r w:rsidRPr="0014756C">
        <w:rPr>
          <w:rFonts w:eastAsia="Times New Roman"/>
          <w:sz w:val="28"/>
          <w:szCs w:val="28"/>
        </w:rPr>
        <w:t>;</w:t>
      </w: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организует нормативно-правовое и методическое обеспечение ре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лизации Программы;</w:t>
      </w: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осуществляет согласование с основными участниками муниципал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>ной Программы возможных сроков выполнения мероприятий;</w:t>
      </w: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Разрабатывает и утверждает сетевой план-график реализации мер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приятий Программы и осуществляет </w:t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ходом его исполнения;</w:t>
      </w:r>
    </w:p>
    <w:p w:rsidR="009F79EB" w:rsidRDefault="009F79EB" w:rsidP="00091063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готовит ежеквартальный и ежегодный отчет о ходе реализации Пр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граммы;</w:t>
      </w:r>
    </w:p>
    <w:p w:rsidR="009F79EB" w:rsidRPr="0014756C" w:rsidRDefault="00AD262F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отчет о ходе реализации и достигнутых результатах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 за год на официальном сайте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lastRenderedPageBreak/>
        <w:t>разования Ленинградский район в сети «Интернет»;</w:t>
      </w:r>
    </w:p>
    <w:p w:rsidR="000F27F3" w:rsidRPr="0014756C" w:rsidRDefault="00AD262F" w:rsidP="0009106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313D1" w:rsidRPr="0014756C">
        <w:rPr>
          <w:rFonts w:eastAsia="Times New Roman"/>
          <w:sz w:val="28"/>
          <w:szCs w:val="28"/>
        </w:rPr>
        <w:t>обеспечивает достоверность данных, представляемых в рамках м</w:t>
      </w:r>
      <w:r w:rsidR="007313D1" w:rsidRPr="0014756C">
        <w:rPr>
          <w:rFonts w:eastAsia="Times New Roman"/>
          <w:sz w:val="28"/>
          <w:szCs w:val="28"/>
        </w:rPr>
        <w:t>о</w:t>
      </w:r>
      <w:r w:rsidR="007313D1" w:rsidRPr="0014756C">
        <w:rPr>
          <w:rFonts w:eastAsia="Times New Roman"/>
          <w:sz w:val="28"/>
          <w:szCs w:val="28"/>
        </w:rPr>
        <w:t xml:space="preserve">ниторинга реализации </w:t>
      </w:r>
      <w:r w:rsidR="0014756C" w:rsidRPr="0014756C">
        <w:rPr>
          <w:rFonts w:eastAsia="Times New Roman"/>
          <w:sz w:val="28"/>
          <w:szCs w:val="28"/>
        </w:rPr>
        <w:t>программы</w:t>
      </w:r>
      <w:r w:rsidR="007313D1" w:rsidRPr="0014756C">
        <w:rPr>
          <w:rFonts w:eastAsia="Times New Roman"/>
          <w:sz w:val="28"/>
          <w:szCs w:val="28"/>
        </w:rPr>
        <w:t>.</w:t>
      </w:r>
    </w:p>
    <w:p w:rsidR="00E060AA" w:rsidRDefault="00E060AA" w:rsidP="00091063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E060AA" w:rsidRDefault="00E060AA" w:rsidP="0014756C">
      <w:pPr>
        <w:shd w:val="clear" w:color="auto" w:fill="FFFFFF"/>
        <w:rPr>
          <w:rFonts w:eastAsia="Times New Roman"/>
          <w:sz w:val="28"/>
          <w:szCs w:val="28"/>
        </w:rPr>
      </w:pPr>
    </w:p>
    <w:p w:rsidR="000C13B3" w:rsidRPr="0014756C" w:rsidRDefault="007313D1" w:rsidP="002C2713">
      <w:pPr>
        <w:shd w:val="clear" w:color="auto" w:fill="FFFFFF"/>
        <w:tabs>
          <w:tab w:val="left" w:pos="7371"/>
        </w:tabs>
        <w:rPr>
          <w:sz w:val="28"/>
          <w:szCs w:val="28"/>
        </w:rPr>
      </w:pPr>
      <w:r w:rsidRPr="0014756C">
        <w:rPr>
          <w:rFonts w:eastAsia="Times New Roman"/>
          <w:sz w:val="28"/>
          <w:szCs w:val="28"/>
        </w:rPr>
        <w:t xml:space="preserve">Заместитель </w:t>
      </w:r>
      <w:r w:rsidR="00E060AA">
        <w:rPr>
          <w:rFonts w:eastAsia="Times New Roman"/>
          <w:sz w:val="28"/>
          <w:szCs w:val="28"/>
        </w:rPr>
        <w:t xml:space="preserve">главы </w:t>
      </w:r>
      <w:r w:rsidR="00E060AA">
        <w:rPr>
          <w:rFonts w:eastAsia="Times New Roman"/>
          <w:sz w:val="28"/>
          <w:szCs w:val="28"/>
        </w:rPr>
        <w:br/>
        <w:t xml:space="preserve">муниципального образования </w:t>
      </w:r>
      <w:r w:rsidR="00E060AA">
        <w:rPr>
          <w:rFonts w:eastAsia="Times New Roman"/>
          <w:sz w:val="28"/>
          <w:szCs w:val="28"/>
        </w:rPr>
        <w:br/>
        <w:t xml:space="preserve">Ленинградский район </w:t>
      </w:r>
      <w:r w:rsidRPr="0014756C">
        <w:rPr>
          <w:rFonts w:eastAsia="Times New Roman"/>
          <w:i/>
          <w:iCs/>
          <w:sz w:val="28"/>
          <w:szCs w:val="28"/>
        </w:rPr>
        <w:tab/>
      </w:r>
      <w:proofErr w:type="spellStart"/>
      <w:r w:rsidR="00E060AA">
        <w:rPr>
          <w:rFonts w:eastAsia="Times New Roman"/>
          <w:sz w:val="28"/>
          <w:szCs w:val="28"/>
        </w:rPr>
        <w:t>А.Н.Шередекин</w:t>
      </w:r>
      <w:proofErr w:type="spellEnd"/>
    </w:p>
    <w:sectPr w:rsidR="000C13B3" w:rsidRPr="0014756C" w:rsidSect="00091063">
      <w:headerReference w:type="default" r:id="rId9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E0" w:rsidRDefault="00F004E0" w:rsidP="00674324">
      <w:r>
        <w:separator/>
      </w:r>
    </w:p>
  </w:endnote>
  <w:endnote w:type="continuationSeparator" w:id="0">
    <w:p w:rsidR="00F004E0" w:rsidRDefault="00F004E0" w:rsidP="0067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E0" w:rsidRDefault="00F004E0" w:rsidP="00674324">
      <w:r>
        <w:separator/>
      </w:r>
    </w:p>
  </w:footnote>
  <w:footnote w:type="continuationSeparator" w:id="0">
    <w:p w:rsidR="00F004E0" w:rsidRDefault="00F004E0" w:rsidP="00674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7253551"/>
      <w:docPartObj>
        <w:docPartGallery w:val="Page Numbers (Top of Page)"/>
        <w:docPartUnique/>
      </w:docPartObj>
    </w:sdtPr>
    <w:sdtEndPr/>
    <w:sdtContent>
      <w:p w:rsidR="00674324" w:rsidRDefault="006743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FFD">
          <w:rPr>
            <w:noProof/>
          </w:rPr>
          <w:t>6</w:t>
        </w:r>
        <w:r>
          <w:fldChar w:fldCharType="end"/>
        </w:r>
      </w:p>
    </w:sdtContent>
  </w:sdt>
  <w:p w:rsidR="00674324" w:rsidRDefault="006743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E5FF8"/>
    <w:multiLevelType w:val="hybridMultilevel"/>
    <w:tmpl w:val="CFFEBF4A"/>
    <w:lvl w:ilvl="0" w:tplc="9FF2A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A46EFF"/>
    <w:multiLevelType w:val="hybridMultilevel"/>
    <w:tmpl w:val="AE78D0EA"/>
    <w:lvl w:ilvl="0" w:tplc="FB08269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C3074"/>
    <w:multiLevelType w:val="hybridMultilevel"/>
    <w:tmpl w:val="AE78D0EA"/>
    <w:lvl w:ilvl="0" w:tplc="FB08269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autoHyphenation/>
  <w:hyphenationZone w:val="17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B3"/>
    <w:rsid w:val="00026454"/>
    <w:rsid w:val="00044CD4"/>
    <w:rsid w:val="00091063"/>
    <w:rsid w:val="000C13B3"/>
    <w:rsid w:val="000F27F3"/>
    <w:rsid w:val="0010654B"/>
    <w:rsid w:val="00111751"/>
    <w:rsid w:val="00125053"/>
    <w:rsid w:val="00143AB8"/>
    <w:rsid w:val="00144B91"/>
    <w:rsid w:val="0014756C"/>
    <w:rsid w:val="001F1951"/>
    <w:rsid w:val="0021622A"/>
    <w:rsid w:val="00264FD2"/>
    <w:rsid w:val="00293618"/>
    <w:rsid w:val="002C03F2"/>
    <w:rsid w:val="002C2713"/>
    <w:rsid w:val="003541D0"/>
    <w:rsid w:val="00392718"/>
    <w:rsid w:val="003F0760"/>
    <w:rsid w:val="003F4A0A"/>
    <w:rsid w:val="00446DA5"/>
    <w:rsid w:val="00452879"/>
    <w:rsid w:val="004F49AD"/>
    <w:rsid w:val="00526188"/>
    <w:rsid w:val="00652DAB"/>
    <w:rsid w:val="00670761"/>
    <w:rsid w:val="00674324"/>
    <w:rsid w:val="006B03AE"/>
    <w:rsid w:val="006C2CB5"/>
    <w:rsid w:val="006F5CA7"/>
    <w:rsid w:val="007313D1"/>
    <w:rsid w:val="00923D3C"/>
    <w:rsid w:val="00927DC7"/>
    <w:rsid w:val="009F0DD2"/>
    <w:rsid w:val="009F79EB"/>
    <w:rsid w:val="00A82CAA"/>
    <w:rsid w:val="00AD262F"/>
    <w:rsid w:val="00AD4A05"/>
    <w:rsid w:val="00AF754B"/>
    <w:rsid w:val="00B006ED"/>
    <w:rsid w:val="00B55355"/>
    <w:rsid w:val="00BA11A1"/>
    <w:rsid w:val="00BF2E22"/>
    <w:rsid w:val="00C0704E"/>
    <w:rsid w:val="00C07E58"/>
    <w:rsid w:val="00D05FFD"/>
    <w:rsid w:val="00D477D1"/>
    <w:rsid w:val="00DC1C37"/>
    <w:rsid w:val="00DE774A"/>
    <w:rsid w:val="00E060AA"/>
    <w:rsid w:val="00E06666"/>
    <w:rsid w:val="00E432B5"/>
    <w:rsid w:val="00E93204"/>
    <w:rsid w:val="00EC3B2D"/>
    <w:rsid w:val="00EE7013"/>
    <w:rsid w:val="00EF6013"/>
    <w:rsid w:val="00F004E0"/>
    <w:rsid w:val="00F24CA8"/>
    <w:rsid w:val="00F275DF"/>
    <w:rsid w:val="00F71806"/>
    <w:rsid w:val="00F76450"/>
    <w:rsid w:val="00F96252"/>
    <w:rsid w:val="00FB4931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756C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56C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14756C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14756C"/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1475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2C03F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74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324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324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semiHidden/>
    <w:unhideWhenUsed/>
    <w:rsid w:val="00DC1C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C37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B553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756C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56C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14756C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14756C"/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1475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2C03F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74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324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324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semiHidden/>
    <w:unhideWhenUsed/>
    <w:rsid w:val="00DC1C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C37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B553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964B-63BA-4EBC-9E1D-5AB15876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Администрация МО</cp:lastModifiedBy>
  <cp:revision>31</cp:revision>
  <cp:lastPrinted>2018-12-06T05:45:00Z</cp:lastPrinted>
  <dcterms:created xsi:type="dcterms:W3CDTF">2015-12-09T18:06:00Z</dcterms:created>
  <dcterms:modified xsi:type="dcterms:W3CDTF">2020-05-06T10:22:00Z</dcterms:modified>
</cp:coreProperties>
</file>