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57" w:right="175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8"/>
          <w:w w:val="150"/>
          <w:sz w:val="26"/>
        </w:rPr>
        <w:t> </w:t>
      </w:r>
      <w:r>
        <w:rPr>
          <w:sz w:val="26"/>
        </w:rPr>
        <w:t>№В-26-902-6091И-2-</w:t>
      </w:r>
      <w:r>
        <w:rPr>
          <w:spacing w:val="-4"/>
          <w:sz w:val="26"/>
        </w:rPr>
        <w:t>1172</w:t>
      </w:r>
    </w:p>
    <w:p>
      <w:pPr>
        <w:pStyle w:val="Heading1"/>
        <w:spacing w:before="34"/>
      </w:pPr>
      <w:r>
        <w:rPr>
          <w:spacing w:val="-2"/>
        </w:rPr>
        <w:t>вскрытия</w:t>
      </w:r>
      <w:r>
        <w:rPr>
          <w:spacing w:val="-7"/>
        </w:rPr>
        <w:t> </w:t>
      </w:r>
      <w:r>
        <w:rPr>
          <w:spacing w:val="-2"/>
        </w:rPr>
        <w:t>заявок</w:t>
      </w:r>
      <w:r>
        <w:rPr>
          <w:spacing w:val="-6"/>
        </w:rPr>
        <w:t> </w:t>
      </w:r>
      <w:r>
        <w:rPr>
          <w:spacing w:val="-2"/>
        </w:rPr>
        <w:t>на</w:t>
      </w:r>
      <w:r>
        <w:rPr>
          <w:spacing w:val="-6"/>
        </w:rPr>
        <w:t> </w:t>
      </w:r>
      <w:r>
        <w:rPr>
          <w:spacing w:val="-2"/>
        </w:rPr>
        <w:t>предоставление</w:t>
      </w:r>
      <w:r>
        <w:rPr>
          <w:spacing w:val="-7"/>
        </w:rPr>
        <w:t> </w:t>
      </w:r>
      <w:r>
        <w:rPr>
          <w:spacing w:val="-2"/>
        </w:rPr>
        <w:t>субсидии</w:t>
      </w:r>
    </w:p>
    <w:p>
      <w:pPr>
        <w:pStyle w:val="BodyText"/>
        <w:spacing w:before="80"/>
        <w:ind w:left="121" w:right="118"/>
        <w:jc w:val="center"/>
      </w:pPr>
      <w:r>
        <w:rPr>
          <w:spacing w:val="-2"/>
        </w:rPr>
        <w:t>(шифр</w:t>
      </w:r>
      <w:r>
        <w:rPr>
          <w:spacing w:val="-3"/>
        </w:rPr>
        <w:t> </w:t>
      </w:r>
      <w:r>
        <w:rPr>
          <w:spacing w:val="-2"/>
        </w:rPr>
        <w:t>отбора 26-902-6091И-2-1172)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spacing w:line="360" w:lineRule="auto" w:before="0"/>
        <w:ind w:left="270" w:right="23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1"/>
          <w:sz w:val="23"/>
        </w:rPr>
        <w:t> </w:t>
      </w:r>
      <w:r>
        <w:rPr>
          <w:sz w:val="23"/>
        </w:rPr>
        <w:t>Субсидия</w:t>
      </w:r>
      <w:r>
        <w:rPr>
          <w:spacing w:val="-12"/>
          <w:sz w:val="23"/>
        </w:rPr>
        <w:t> </w:t>
      </w:r>
      <w:r>
        <w:rPr>
          <w:sz w:val="23"/>
        </w:rPr>
        <w:t>для</w:t>
      </w:r>
      <w:r>
        <w:rPr>
          <w:spacing w:val="-12"/>
          <w:sz w:val="23"/>
        </w:rPr>
        <w:t> </w:t>
      </w:r>
      <w:r>
        <w:rPr>
          <w:sz w:val="23"/>
        </w:rPr>
        <w:t>граждан,</w:t>
      </w:r>
      <w:r>
        <w:rPr>
          <w:spacing w:val="-12"/>
          <w:sz w:val="23"/>
        </w:rPr>
        <w:t> </w:t>
      </w:r>
      <w:r>
        <w:rPr>
          <w:sz w:val="23"/>
        </w:rPr>
        <w:t>ведущим</w:t>
      </w:r>
      <w:r>
        <w:rPr>
          <w:spacing w:val="-12"/>
          <w:sz w:val="23"/>
        </w:rPr>
        <w:t> </w:t>
      </w:r>
      <w:r>
        <w:rPr>
          <w:sz w:val="23"/>
        </w:rPr>
        <w:t>ЛПХ</w:t>
      </w:r>
      <w:r>
        <w:rPr>
          <w:spacing w:val="-12"/>
          <w:sz w:val="23"/>
        </w:rPr>
        <w:t> </w:t>
      </w:r>
      <w:r>
        <w:rPr>
          <w:sz w:val="23"/>
        </w:rPr>
        <w:t>и</w:t>
      </w:r>
      <w:r>
        <w:rPr>
          <w:spacing w:val="-12"/>
          <w:sz w:val="23"/>
        </w:rPr>
        <w:t> </w:t>
      </w:r>
      <w:r>
        <w:rPr>
          <w:sz w:val="23"/>
        </w:rPr>
        <w:t>применяющи</w:t>
      </w:r>
      <w:r>
        <w:rPr>
          <w:sz w:val="23"/>
        </w:rPr>
        <w:t>м</w:t>
      </w:r>
      <w:r>
        <w:rPr>
          <w:sz w:val="23"/>
        </w:rPr>
        <w:t> специальный</w:t>
      </w:r>
      <w:r>
        <w:rPr>
          <w:spacing w:val="-1"/>
          <w:sz w:val="23"/>
        </w:rPr>
        <w:t> </w:t>
      </w:r>
      <w:r>
        <w:rPr>
          <w:sz w:val="23"/>
        </w:rPr>
        <w:t>налоговый</w:t>
      </w:r>
      <w:r>
        <w:rPr>
          <w:spacing w:val="-1"/>
          <w:sz w:val="23"/>
        </w:rPr>
        <w:t> </w:t>
      </w:r>
      <w:r>
        <w:rPr>
          <w:sz w:val="23"/>
        </w:rPr>
        <w:t>режим</w:t>
      </w:r>
      <w:r>
        <w:rPr>
          <w:spacing w:val="-1"/>
          <w:sz w:val="23"/>
        </w:rPr>
        <w:t> </w:t>
      </w:r>
      <w:r>
        <w:rPr>
          <w:sz w:val="23"/>
        </w:rPr>
        <w:t>'Налог</w:t>
      </w:r>
      <w:r>
        <w:rPr>
          <w:spacing w:val="-1"/>
          <w:sz w:val="23"/>
        </w:rPr>
        <w:t> </w:t>
      </w:r>
      <w:r>
        <w:rPr>
          <w:sz w:val="23"/>
        </w:rPr>
        <w:t>на</w:t>
      </w:r>
      <w:r>
        <w:rPr>
          <w:spacing w:val="-1"/>
          <w:sz w:val="23"/>
        </w:rPr>
        <w:t> </w:t>
      </w:r>
      <w:r>
        <w:rPr>
          <w:sz w:val="23"/>
        </w:rPr>
        <w:t>профессиональный</w:t>
      </w:r>
      <w:r>
        <w:rPr>
          <w:spacing w:val="-1"/>
          <w:sz w:val="23"/>
        </w:rPr>
        <w:t> </w:t>
      </w:r>
      <w:r>
        <w:rPr>
          <w:sz w:val="23"/>
        </w:rPr>
        <w:t>доход' на</w:t>
      </w:r>
      <w:r>
        <w:rPr>
          <w:spacing w:val="-1"/>
          <w:sz w:val="23"/>
        </w:rPr>
        <w:t> </w:t>
      </w:r>
      <w:r>
        <w:rPr>
          <w:sz w:val="23"/>
        </w:rPr>
        <w:t>приобретение</w:t>
      </w:r>
      <w:r>
        <w:rPr>
          <w:spacing w:val="-1"/>
          <w:sz w:val="23"/>
        </w:rPr>
        <w:t> </w:t>
      </w:r>
      <w:r>
        <w:rPr>
          <w:sz w:val="23"/>
        </w:rPr>
        <w:t>молодняка</w:t>
      </w:r>
      <w:r>
        <w:rPr>
          <w:spacing w:val="-1"/>
          <w:sz w:val="23"/>
        </w:rPr>
        <w:t> </w:t>
      </w:r>
      <w:r>
        <w:rPr>
          <w:sz w:val="23"/>
        </w:rPr>
        <w:t>кроликов,</w:t>
      </w:r>
      <w:r>
        <w:rPr>
          <w:spacing w:val="-1"/>
          <w:sz w:val="23"/>
        </w:rPr>
        <w:t> </w:t>
      </w:r>
      <w:r>
        <w:rPr>
          <w:sz w:val="23"/>
        </w:rPr>
        <w:t>нутрий,</w:t>
      </w:r>
      <w:r>
        <w:rPr>
          <w:spacing w:val="-1"/>
          <w:sz w:val="23"/>
        </w:rPr>
        <w:t> </w:t>
      </w:r>
      <w:r>
        <w:rPr>
          <w:sz w:val="23"/>
        </w:rPr>
        <w:t>гусей, индеек,</w:t>
      </w:r>
      <w:r>
        <w:rPr>
          <w:spacing w:val="-1"/>
          <w:sz w:val="23"/>
        </w:rPr>
        <w:t> </w:t>
      </w:r>
      <w:r>
        <w:rPr>
          <w:sz w:val="23"/>
        </w:rPr>
        <w:t>уток,</w:t>
      </w:r>
      <w:r>
        <w:rPr>
          <w:spacing w:val="-1"/>
          <w:sz w:val="23"/>
        </w:rPr>
        <w:t> </w:t>
      </w:r>
      <w:r>
        <w:rPr>
          <w:sz w:val="23"/>
        </w:rPr>
        <w:t>кур-несушек</w:t>
      </w:r>
      <w:r>
        <w:rPr>
          <w:sz w:val="23"/>
        </w:rPr>
        <w:t>,</w:t>
      </w:r>
      <w:r>
        <w:rPr>
          <w:sz w:val="23"/>
        </w:rPr>
        <w:t> перепелов, а также пчелопакетов</w:t>
      </w:r>
    </w:p>
    <w:p>
      <w:pPr>
        <w:pStyle w:val="BodyText"/>
        <w:spacing w:line="360" w:lineRule="auto" w:before="2"/>
        <w:ind w:left="270" w:right="230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2"/>
        <w:ind w:left="270" w:right="230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ЛЕНИНГРАДСКИЙ МУНИЦИПАЛЬНЫ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ОКРУГ КРАСНОДАРСКОГО КРАЯ</w:t>
      </w:r>
    </w:p>
    <w:p>
      <w:pPr>
        <w:spacing w:before="1"/>
        <w:ind w:left="270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11.09.2026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23:59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21.09.2026</w:t>
      </w:r>
    </w:p>
    <w:p>
      <w:pPr>
        <w:pStyle w:val="BodyText"/>
        <w:spacing w:line="360" w:lineRule="auto" w:before="133"/>
        <w:ind w:left="270" w:right="6291"/>
      </w:pPr>
      <w:r>
        <w:rPr/>
        <w:t>В</w:t>
      </w:r>
      <w:r>
        <w:rPr>
          <w:spacing w:val="-10"/>
        </w:rPr>
        <w:t> </w:t>
      </w:r>
      <w:r>
        <w:rPr/>
        <w:t>течение</w:t>
      </w:r>
      <w:r>
        <w:rPr>
          <w:spacing w:val="-10"/>
        </w:rPr>
        <w:t> </w:t>
      </w:r>
      <w:r>
        <w:rPr/>
        <w:t>установленного</w:t>
      </w:r>
      <w:r>
        <w:rPr>
          <w:spacing w:val="-10"/>
        </w:rPr>
        <w:t> </w:t>
      </w:r>
      <w:r>
        <w:rPr/>
        <w:t>срока</w:t>
      </w:r>
      <w:r>
        <w:rPr>
          <w:spacing w:val="-10"/>
        </w:rPr>
        <w:t> </w:t>
      </w:r>
      <w:r>
        <w:rPr/>
        <w:t>подачи</w:t>
      </w:r>
      <w:r>
        <w:rPr>
          <w:spacing w:val="-10"/>
        </w:rPr>
        <w:t> </w:t>
      </w:r>
      <w:r>
        <w:rPr/>
        <w:t>заявок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участие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отборе</w:t>
      </w:r>
      <w:r>
        <w:rPr>
          <w:spacing w:val="-10"/>
        </w:rPr>
        <w:t> </w:t>
      </w:r>
      <w:r>
        <w:rPr/>
        <w:t>поступило</w:t>
      </w:r>
      <w:r>
        <w:rPr>
          <w:spacing w:val="-10"/>
        </w:rPr>
        <w:t> </w:t>
      </w:r>
      <w:r>
        <w:rPr/>
        <w:t>3</w:t>
      </w:r>
      <w:r>
        <w:rPr>
          <w:spacing w:val="-10"/>
        </w:rPr>
        <w:t> </w:t>
      </w:r>
      <w:r>
        <w:rPr/>
        <w:t>заявки</w:t>
      </w:r>
      <w:r>
        <w:rPr/>
        <w:t>.</w:t>
      </w:r>
      <w:r>
        <w:rPr/>
        <w:t> Отозвано участниками отбора 0 заявок.</w:t>
      </w:r>
    </w:p>
    <w:p>
      <w:pPr>
        <w:pStyle w:val="BodyText"/>
        <w:spacing w:before="1"/>
        <w:ind w:left="270"/>
      </w:pPr>
      <w:r>
        <w:rPr>
          <w:spacing w:val="-2"/>
        </w:rPr>
        <w:t>Сведения</w:t>
      </w:r>
      <w:r>
        <w:rPr>
          <w:spacing w:val="-4"/>
        </w:rPr>
        <w:t> </w:t>
      </w:r>
      <w:r>
        <w:rPr>
          <w:spacing w:val="-2"/>
        </w:rPr>
        <w:t>о</w:t>
      </w:r>
      <w:r>
        <w:rPr>
          <w:spacing w:val="-4"/>
        </w:rPr>
        <w:t> </w:t>
      </w:r>
      <w:r>
        <w:rPr>
          <w:spacing w:val="-2"/>
        </w:rPr>
        <w:t>поступивших</w:t>
      </w:r>
      <w:r>
        <w:rPr>
          <w:spacing w:val="-3"/>
        </w:rPr>
        <w:t> </w:t>
      </w:r>
      <w:r>
        <w:rPr>
          <w:spacing w:val="-2"/>
        </w:rPr>
        <w:t>заявок</w:t>
      </w:r>
      <w:r>
        <w:rPr>
          <w:spacing w:val="-4"/>
        </w:rPr>
        <w:t> </w:t>
      </w:r>
      <w:r>
        <w:rPr>
          <w:spacing w:val="-2"/>
        </w:rPr>
        <w:t>приведены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приложении</w:t>
      </w:r>
      <w:r>
        <w:rPr>
          <w:spacing w:val="-3"/>
        </w:rPr>
        <w:t> </w:t>
      </w:r>
      <w:r>
        <w:rPr>
          <w:spacing w:val="-2"/>
        </w:rPr>
        <w:t>к</w:t>
      </w:r>
      <w:r>
        <w:rPr>
          <w:spacing w:val="-4"/>
        </w:rPr>
        <w:t> </w:t>
      </w:r>
      <w:r>
        <w:rPr>
          <w:spacing w:val="-2"/>
        </w:rPr>
        <w:t>настоящему</w:t>
      </w:r>
      <w:r>
        <w:rPr>
          <w:spacing w:val="-4"/>
        </w:rPr>
        <w:t> </w:t>
      </w:r>
      <w:r>
        <w:rPr>
          <w:spacing w:val="-2"/>
        </w:rPr>
        <w:t>протоколу.</w:t>
      </w:r>
    </w:p>
    <w:p>
      <w:pPr>
        <w:pStyle w:val="BodyText"/>
        <w:spacing w:after="0"/>
        <w:sectPr>
          <w:type w:val="continuous"/>
          <w:pgSz w:w="16840" w:h="11910" w:orient="landscape"/>
          <w:pgMar w:top="600" w:bottom="280" w:left="425" w:right="425"/>
        </w:sectPr>
      </w:pPr>
    </w:p>
    <w:p>
      <w:pPr>
        <w:spacing w:line="276" w:lineRule="auto" w:before="77"/>
        <w:ind w:left="11821" w:right="179" w:firstLine="2215"/>
        <w:jc w:val="right"/>
        <w:rPr>
          <w:b/>
          <w:sz w:val="23"/>
        </w:rPr>
      </w:pPr>
      <w:r>
        <w:rPr>
          <w:b/>
          <w:sz w:val="23"/>
        </w:rPr>
        <w:t>Приложение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№</w:t>
      </w:r>
      <w:r>
        <w:rPr>
          <w:b/>
          <w:spacing w:val="-14"/>
          <w:sz w:val="23"/>
        </w:rPr>
        <w:t> </w:t>
      </w:r>
      <w:r>
        <w:rPr>
          <w:b/>
          <w:sz w:val="23"/>
        </w:rPr>
        <w:t>1</w:t>
      </w:r>
      <w:r>
        <w:rPr>
          <w:b/>
          <w:sz w:val="23"/>
        </w:rPr>
        <w:t> к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протоколу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№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В-26-902-6091И-2-1172</w:t>
      </w:r>
    </w:p>
    <w:p>
      <w:pPr>
        <w:pStyle w:val="BodyText"/>
        <w:spacing w:before="261"/>
        <w:rPr>
          <w:b/>
        </w:rPr>
      </w:pPr>
    </w:p>
    <w:p>
      <w:pPr>
        <w:pStyle w:val="Heading1"/>
        <w:ind w:left="175"/>
      </w:pPr>
      <w:r>
        <w:rPr/>
        <w:t>Сведения</w:t>
      </w:r>
      <w:r>
        <w:rPr>
          <w:spacing w:val="-13"/>
        </w:rPr>
        <w:t> </w:t>
      </w:r>
      <w:r>
        <w:rPr/>
        <w:t>о</w:t>
      </w:r>
      <w:r>
        <w:rPr>
          <w:spacing w:val="-13"/>
        </w:rPr>
        <w:t> </w:t>
      </w:r>
      <w:r>
        <w:rPr/>
        <w:t>поступивших</w:t>
      </w:r>
      <w:r>
        <w:rPr>
          <w:spacing w:val="-13"/>
        </w:rPr>
        <w:t> </w:t>
      </w:r>
      <w:r>
        <w:rPr/>
        <w:t>для</w:t>
      </w:r>
      <w:r>
        <w:rPr>
          <w:spacing w:val="-13"/>
        </w:rPr>
        <w:t> </w:t>
      </w:r>
      <w:r>
        <w:rPr/>
        <w:t>участия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отборе</w:t>
      </w:r>
      <w:r>
        <w:rPr>
          <w:spacing w:val="-13"/>
        </w:rPr>
        <w:t> </w:t>
      </w:r>
      <w:r>
        <w:rPr>
          <w:spacing w:val="-2"/>
        </w:rPr>
        <w:t>заявках</w:t>
      </w:r>
    </w:p>
    <w:p>
      <w:pPr>
        <w:pStyle w:val="BodyText"/>
        <w:spacing w:before="2"/>
        <w:rPr>
          <w:b/>
          <w:sz w:val="16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3516"/>
        <w:gridCol w:w="3629"/>
        <w:gridCol w:w="1191"/>
        <w:gridCol w:w="1078"/>
        <w:gridCol w:w="1078"/>
        <w:gridCol w:w="1135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16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  <w:vMerge w:val="restart"/>
          </w:tcPr>
          <w:p>
            <w:pPr>
              <w:pStyle w:val="TableParagraph"/>
              <w:spacing w:before="0"/>
              <w:rPr>
                <w:b/>
                <w:sz w:val="19"/>
              </w:rPr>
            </w:pPr>
          </w:p>
          <w:p>
            <w:pPr>
              <w:pStyle w:val="TableParagraph"/>
              <w:spacing w:before="58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25"/>
              <w:rPr>
                <w:b/>
                <w:sz w:val="19"/>
              </w:rPr>
            </w:pPr>
          </w:p>
          <w:p>
            <w:pPr>
              <w:pStyle w:val="TableParagraph"/>
              <w:spacing w:line="276" w:lineRule="auto" w:before="0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7145" w:type="dxa"/>
            <w:gridSpan w:val="2"/>
          </w:tcPr>
          <w:p>
            <w:pPr>
              <w:pStyle w:val="TableParagraph"/>
              <w:spacing w:before="99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Информация о </w:t>
            </w:r>
            <w:r>
              <w:rPr>
                <w:b/>
                <w:spacing w:val="-2"/>
                <w:sz w:val="19"/>
              </w:rPr>
              <w:t>заявителе</w:t>
            </w:r>
          </w:p>
        </w:tc>
        <w:tc>
          <w:tcPr>
            <w:tcW w:w="4482" w:type="dxa"/>
            <w:gridSpan w:val="4"/>
          </w:tcPr>
          <w:p>
            <w:pPr>
              <w:pStyle w:val="TableParagraph"/>
              <w:spacing w:line="208" w:lineRule="exact" w:before="0"/>
              <w:ind w:lef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Запрашиваемый </w:t>
            </w:r>
            <w:r>
              <w:rPr>
                <w:b/>
                <w:spacing w:val="-2"/>
                <w:sz w:val="19"/>
              </w:rPr>
              <w:t>объем</w:t>
            </w:r>
          </w:p>
          <w:p>
            <w:pPr>
              <w:pStyle w:val="TableParagraph"/>
              <w:spacing w:line="210" w:lineRule="exact" w:before="1"/>
              <w:ind w:left="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77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49"/>
              <w:ind w:left="401" w:right="39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(ФИО</w:t>
            </w:r>
            <w:r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заявителя</w:t>
            </w:r>
          </w:p>
          <w:p>
            <w:pPr>
              <w:pStyle w:val="TableParagraph"/>
              <w:spacing w:before="2"/>
              <w:ind w:left="401" w:right="3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(ОГРН (ИП), </w:t>
            </w:r>
            <w:r>
              <w:rPr>
                <w:b/>
                <w:spacing w:val="-4"/>
                <w:sz w:val="19"/>
              </w:rPr>
              <w:t>ИНН)</w:t>
            </w:r>
          </w:p>
        </w:tc>
        <w:tc>
          <w:tcPr>
            <w:tcW w:w="3629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Адрес</w:t>
            </w:r>
          </w:p>
        </w:tc>
        <w:tc>
          <w:tcPr>
            <w:tcW w:w="1191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5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78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135" w:type="dxa"/>
          </w:tcPr>
          <w:p>
            <w:pPr>
              <w:pStyle w:val="TableParagraph"/>
              <w:spacing w:before="50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6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47" w:hRule="atLeast"/>
        </w:trPr>
        <w:tc>
          <w:tcPr>
            <w:tcW w:w="15711" w:type="dxa"/>
            <w:gridSpan w:val="9"/>
          </w:tcPr>
          <w:p>
            <w:pPr>
              <w:pStyle w:val="TableParagraph"/>
              <w:spacing w:before="53"/>
              <w:ind w:left="72"/>
              <w:rPr>
                <w:sz w:val="19"/>
              </w:rPr>
            </w:pPr>
            <w:r>
              <w:rPr>
                <w:spacing w:val="-4"/>
                <w:sz w:val="19"/>
              </w:rPr>
              <w:t>Гуси</w:t>
            </w:r>
          </w:p>
        </w:tc>
      </w:tr>
      <w:tr>
        <w:trPr>
          <w:trHeight w:val="608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26-902-6091И-2-1172-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000001</w:t>
            </w:r>
          </w:p>
        </w:tc>
        <w:tc>
          <w:tcPr>
            <w:tcW w:w="1475" w:type="dxa"/>
          </w:tcPr>
          <w:p>
            <w:pPr>
              <w:pStyle w:val="TableParagraph"/>
              <w:ind w:left="13" w:right="1"/>
              <w:jc w:val="center"/>
              <w:rPr>
                <w:sz w:val="19"/>
              </w:rPr>
            </w:pPr>
            <w:r>
              <w:rPr>
                <w:sz w:val="19"/>
              </w:rPr>
              <w:t>16.09.2026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11:23</w:t>
            </w:r>
          </w:p>
        </w:tc>
        <w:tc>
          <w:tcPr>
            <w:tcW w:w="3516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Варуша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Петр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Петрович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26-902-6091И-2-1172-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000002</w:t>
            </w:r>
          </w:p>
        </w:tc>
        <w:tc>
          <w:tcPr>
            <w:tcW w:w="1475" w:type="dxa"/>
          </w:tcPr>
          <w:p>
            <w:pPr>
              <w:pStyle w:val="TableParagraph"/>
              <w:spacing w:before="69"/>
              <w:ind w:left="13" w:right="1"/>
              <w:jc w:val="center"/>
              <w:rPr>
                <w:sz w:val="19"/>
              </w:rPr>
            </w:pPr>
            <w:r>
              <w:rPr>
                <w:sz w:val="19"/>
              </w:rPr>
              <w:t>16.09.2026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12:32</w:t>
            </w:r>
          </w:p>
        </w:tc>
        <w:tc>
          <w:tcPr>
            <w:tcW w:w="3516" w:type="dxa"/>
          </w:tcPr>
          <w:p>
            <w:pPr>
              <w:pStyle w:val="TableParagraph"/>
              <w:spacing w:before="69"/>
              <w:ind w:left="60"/>
              <w:rPr>
                <w:sz w:val="19"/>
              </w:rPr>
            </w:pPr>
            <w:r>
              <w:rPr>
                <w:sz w:val="19"/>
              </w:rPr>
              <w:t>Варуша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Светлана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Викторовна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608" w:hRule="atLeast"/>
        </w:trPr>
        <w:tc>
          <w:tcPr>
            <w:tcW w:w="454" w:type="dxa"/>
          </w:tcPr>
          <w:p>
            <w:pPr>
              <w:pStyle w:val="TableParagraph"/>
              <w:spacing w:before="69"/>
              <w:ind w:left="1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155" w:type="dxa"/>
          </w:tcPr>
          <w:p>
            <w:pPr>
              <w:pStyle w:val="TableParagraph"/>
              <w:spacing w:before="69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26-902-6091И-2-1172-</w:t>
            </w:r>
          </w:p>
          <w:p>
            <w:pPr>
              <w:pStyle w:val="TableParagraph"/>
              <w:spacing w:before="34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000005</w:t>
            </w:r>
          </w:p>
        </w:tc>
        <w:tc>
          <w:tcPr>
            <w:tcW w:w="1475" w:type="dxa"/>
          </w:tcPr>
          <w:p>
            <w:pPr>
              <w:pStyle w:val="TableParagraph"/>
              <w:spacing w:before="69"/>
              <w:ind w:left="13" w:right="1"/>
              <w:jc w:val="center"/>
              <w:rPr>
                <w:sz w:val="19"/>
              </w:rPr>
            </w:pPr>
            <w:r>
              <w:rPr>
                <w:sz w:val="19"/>
              </w:rPr>
              <w:t>18.09.2026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11:10</w:t>
            </w:r>
          </w:p>
        </w:tc>
        <w:tc>
          <w:tcPr>
            <w:tcW w:w="3516" w:type="dxa"/>
          </w:tcPr>
          <w:p>
            <w:pPr>
              <w:pStyle w:val="TableParagraph"/>
              <w:spacing w:before="69"/>
              <w:ind w:left="60"/>
              <w:rPr>
                <w:sz w:val="19"/>
              </w:rPr>
            </w:pPr>
            <w:r>
              <w:rPr>
                <w:sz w:val="19"/>
              </w:rPr>
              <w:t>Чакветадзе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Гугули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Ардашиловна</w:t>
            </w:r>
          </w:p>
        </w:tc>
        <w:tc>
          <w:tcPr>
            <w:tcW w:w="3629" w:type="dxa"/>
          </w:tcPr>
          <w:p>
            <w:pPr>
              <w:pStyle w:val="TableParagraph"/>
              <w:spacing w:before="69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1191" w:type="dxa"/>
          </w:tcPr>
          <w:p>
            <w:pPr>
              <w:pStyle w:val="TableParagraph"/>
              <w:ind w:left="377"/>
              <w:rPr>
                <w:sz w:val="17"/>
              </w:rPr>
            </w:pPr>
            <w:r>
              <w:rPr>
                <w:spacing w:val="-2"/>
                <w:sz w:val="17"/>
              </w:rPr>
              <w:t>135000,00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135000,00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35" w:type="dxa"/>
          </w:tcPr>
          <w:p>
            <w:pPr>
              <w:pStyle w:val="TableParagraph"/>
              <w:ind w:right="67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BodyText"/>
        <w:spacing w:before="10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806933</wp:posOffset>
            </wp:positionH>
            <wp:positionV relativeFrom="paragraph">
              <wp:posOffset>153574</wp:posOffset>
            </wp:positionV>
            <wp:extent cx="8805274" cy="215550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top="4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65" w:right="118"/>
      <w:jc w:val="center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7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2026-09-23T07:54:58Z</dcterms:created>
  <dcterms:modified xsi:type="dcterms:W3CDTF">2026-09-23T07:54:58Z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2026-09-23T00:00:00Z</vt:filetime>
  </property>
  <property fmtid="{D5CDD505-2E9C-101B-9397-08002B2CF9AE}" pid="6" name="Producer">
    <vt:lpwstr>3-Heights(TM) PDF Security Shell 4.8.25.2 (http://www.pdf-tools.com)</vt:lpwstr>
  </property>
</Properties>
</file>