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5 декабря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center"/>
        <w:tabs>
          <w:tab w:val="left" w:pos="7740" w:leader="none"/>
        </w:tabs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результатам антик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пертизы</w:t>
      </w:r>
      <w:r>
        <w:rPr>
          <w:b w:val="0"/>
          <w:bCs w:val="0"/>
        </w:rPr>
      </w:r>
      <w:r/>
    </w:p>
    <w:p>
      <w:pPr>
        <w:pStyle w:val="831"/>
        <w:jc w:val="center"/>
        <w:widowControl w:val="off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проекта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остановления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администрации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муниципального обр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азования </w:t>
      </w:r>
      <w:r>
        <w:rPr>
          <w:b w:val="0"/>
          <w:bCs w:val="0"/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rPr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Ленинградский район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«</w:t>
      </w:r>
      <w:r>
        <w:rPr>
          <w:sz w:val="28"/>
          <w:szCs w:val="28"/>
        </w:rPr>
        <w:t xml:space="preserve">Об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коворкинг</w:t>
      </w:r>
      <w:r>
        <w:rPr>
          <w:sz w:val="28"/>
          <w:szCs w:val="28"/>
        </w:rPr>
        <w:t xml:space="preserve">-центра</w:t>
      </w:r>
      <w:r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и утверждении условий и порядка предоставления в безвозмездное пользование субъектам малого и среднего предпринимательства, а также физическим лицам, не являющимся индивидуальными предпринимателями и   </w:t>
      </w:r>
      <w:r>
        <w:rPr>
          <w:spacing w:val="-9"/>
          <w:sz w:val="28"/>
          <w:szCs w:val="28"/>
        </w:rPr>
        <w:t xml:space="preserve">применяющим  специальный</w:t>
      </w:r>
      <w:r>
        <w:rPr>
          <w:spacing w:val="-9"/>
          <w:sz w:val="28"/>
          <w:szCs w:val="28"/>
        </w:rPr>
        <w:t xml:space="preserve"> налоговый режим «Налог на профессиональный доход», рабочих мест в </w:t>
      </w:r>
      <w:r>
        <w:rPr>
          <w:spacing w:val="-9"/>
          <w:sz w:val="28"/>
          <w:szCs w:val="28"/>
        </w:rPr>
        <w:t xml:space="preserve">коворкинг</w:t>
      </w:r>
      <w:r>
        <w:rPr>
          <w:spacing w:val="-9"/>
          <w:sz w:val="28"/>
          <w:szCs w:val="28"/>
        </w:rPr>
        <w:t xml:space="preserve">-центре на территории муниципального образования </w:t>
      </w:r>
      <w:r>
        <w:rPr>
          <w:sz w:val="28"/>
          <w:szCs w:val="28"/>
        </w:rPr>
        <w:t xml:space="preserve">Ленинградский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</w:t>
      </w:r>
      <w:r>
        <w:rPr>
          <w:b w:val="0"/>
          <w:bCs w:val="0"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47"/>
        <w:jc w:val="lef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/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528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экспертизу МПА (проекта МПА)</w:t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(проекта МПА),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проект постановления администрации муниц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пальн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образования Ленинградский рай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t xml:space="preserve">Об</w:t>
            </w:r>
            <w:r>
              <w:rPr>
                <w:spacing w:val="-9"/>
              </w:rPr>
              <w:t xml:space="preserve"> </w:t>
            </w:r>
            <w:r>
              <w:t xml:space="preserve">организации</w:t>
            </w:r>
            <w:r>
              <w:rPr>
                <w:spacing w:val="-8"/>
              </w:rPr>
              <w:t xml:space="preserve"> </w:t>
            </w:r>
            <w:r>
              <w:t xml:space="preserve">коворкинг</w:t>
            </w:r>
            <w:r>
              <w:t xml:space="preserve">-центра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 xml:space="preserve">и утверждении условий и порядка предоставления в безвозмездное пользование субъектам малого и среднего предпринимательства, а также физическим лицам, не являющимся индивидуальными предпринимателями и   </w:t>
            </w:r>
            <w:r>
              <w:rPr>
                <w:spacing w:val="-9"/>
              </w:rPr>
              <w:t xml:space="preserve">применяющим  специальный</w:t>
            </w:r>
            <w:r>
              <w:rPr>
                <w:spacing w:val="-9"/>
              </w:rPr>
              <w:t xml:space="preserve"> налоговый режим «Налог на профессиональный доход», рабочих мест в </w:t>
            </w:r>
            <w:r>
              <w:rPr>
                <w:spacing w:val="-9"/>
              </w:rPr>
              <w:t xml:space="preserve">коворкинг</w:t>
            </w:r>
            <w:r>
              <w:rPr>
                <w:spacing w:val="-9"/>
              </w:rPr>
              <w:t xml:space="preserve">-центре на территории муниципального образования </w:t>
            </w:r>
            <w:r>
              <w:t xml:space="preserve">Ленинградский</w:t>
            </w:r>
            <w:r>
              <w:rPr>
                <w:spacing w:val="-15"/>
              </w:rPr>
              <w:t xml:space="preserve"> </w:t>
            </w:r>
            <w:r>
              <w:t xml:space="preserve">район</w:t>
            </w:r>
            <w:r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</w:r>
            <w:r/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pStyle w:val="831"/>
              <w:ind w:right="178"/>
              <w:jc w:val="both"/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  <w:lang w:eastAsia="ru-RU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Отдел экономики, прогнозирования и инвестиций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администрации муниципального образования Ленинградский район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постановления администрации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Ленинградский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t xml:space="preserve">Об</w:t>
            </w:r>
            <w:r>
              <w:rPr>
                <w:spacing w:val="-9"/>
              </w:rPr>
              <w:t xml:space="preserve"> </w:t>
            </w:r>
            <w:r>
              <w:t xml:space="preserve">организации</w:t>
            </w:r>
            <w:r>
              <w:rPr>
                <w:spacing w:val="-8"/>
              </w:rPr>
              <w:t xml:space="preserve"> </w:t>
            </w:r>
            <w:r>
              <w:t xml:space="preserve">коворкинг</w:t>
            </w:r>
            <w:r>
              <w:t xml:space="preserve">-центра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 xml:space="preserve">и утверждении условий и порядка предоставления в безвозмездное пользование субъектам малого и среднего предпринимательства, а также физическим лицам, не являющимся индивидуальными предпринимателями и   </w:t>
            </w:r>
            <w:r>
              <w:rPr>
                <w:spacing w:val="-9"/>
              </w:rPr>
              <w:t xml:space="preserve">применяющим  специальный</w:t>
            </w:r>
            <w:r>
              <w:rPr>
                <w:spacing w:val="-9"/>
              </w:rPr>
              <w:t xml:space="preserve"> налоговый режим «Налог на профессиональный доход», рабочих мест в </w:t>
            </w:r>
            <w:r>
              <w:rPr>
                <w:spacing w:val="-9"/>
              </w:rPr>
              <w:t xml:space="preserve">коворкинг</w:t>
            </w:r>
            <w:r>
              <w:rPr>
                <w:spacing w:val="-9"/>
              </w:rPr>
              <w:t xml:space="preserve">-центре на территории муниципального образования </w:t>
            </w:r>
            <w:r>
              <w:t xml:space="preserve">Ленинградский</w:t>
            </w:r>
            <w:r>
              <w:rPr>
                <w:spacing w:val="-15"/>
              </w:rPr>
              <w:t xml:space="preserve"> </w:t>
            </w:r>
            <w:r>
              <w:t xml:space="preserve">район</w:t>
            </w:r>
            <w:r/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PMingLiU"/>
                <w:b w:val="0"/>
                <w:bCs w:val="0"/>
                <w:sz w:val="24"/>
                <w:szCs w:val="24"/>
                <w:lang w:eastAsia="zh-TW"/>
              </w:rPr>
              <w:t xml:space="preserve">не обнаружены.</w:t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акта (прое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правовом акте (проекте муниципального правового акта), если коррупциогенный фактор связан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ном правовом акте (проекте муниципаль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</w:t>
      </w:r>
      <w:r>
        <w:rPr>
          <w:rFonts w:ascii="Times New Roman" w:hAnsi="Times New Roman"/>
          <w:i/>
          <w:sz w:val="24"/>
          <w:szCs w:val="24"/>
        </w:rPr>
        <w:t xml:space="preserve">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</w:t>
      </w:r>
      <w:r>
        <w:rPr>
          <w:rFonts w:ascii="Times New Roman" w:hAnsi="Times New Roman"/>
          <w:sz w:val="28"/>
          <w:szCs w:val="28"/>
        </w:rPr>
        <w:t xml:space="preserve">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Е.Ю.Офицерова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424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1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1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sz w:val="22"/>
      <w:szCs w:val="22"/>
      <w:lang w:val="ru-RU" w:eastAsia="en-US" w:bidi="ar-SA"/>
    </w:rPr>
  </w:style>
  <w:style w:type="paragraph" w:styleId="832">
    <w:name w:val="Заголовок 1"/>
    <w:basedOn w:val="831"/>
    <w:next w:val="831"/>
    <w:link w:val="85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33">
    <w:name w:val="Основной шрифт абзаца"/>
    <w:next w:val="833"/>
    <w:link w:val="831"/>
    <w:uiPriority w:val="1"/>
    <w:semiHidden/>
    <w:unhideWhenUsed/>
  </w:style>
  <w:style w:type="table" w:styleId="834">
    <w:name w:val="Обычная таблица"/>
    <w:next w:val="834"/>
    <w:link w:val="831"/>
    <w:uiPriority w:val="99"/>
    <w:semiHidden/>
    <w:unhideWhenUsed/>
    <w:qFormat/>
    <w:tblPr/>
  </w:style>
  <w:style w:type="numbering" w:styleId="835">
    <w:name w:val="Нет списка"/>
    <w:next w:val="835"/>
    <w:link w:val="831"/>
    <w:uiPriority w:val="99"/>
    <w:semiHidden/>
    <w:unhideWhenUsed/>
  </w:style>
  <w:style w:type="paragraph" w:styleId="836">
    <w:name w:val="ConsPlusCell"/>
    <w:next w:val="836"/>
    <w:link w:val="83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7">
    <w:name w:val="Абзац списка"/>
    <w:basedOn w:val="831"/>
    <w:next w:val="837"/>
    <w:link w:val="831"/>
    <w:uiPriority w:val="34"/>
    <w:qFormat/>
    <w:pPr>
      <w:contextualSpacing/>
      <w:ind w:left="720"/>
    </w:pPr>
  </w:style>
  <w:style w:type="paragraph" w:styleId="838">
    <w:name w:val="Знак"/>
    <w:basedOn w:val="831"/>
    <w:next w:val="838"/>
    <w:link w:val="83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39">
    <w:name w:val="Верхний колонтитул"/>
    <w:basedOn w:val="831"/>
    <w:next w:val="839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>
    <w:name w:val="Верхний колонтитул Знак"/>
    <w:basedOn w:val="833"/>
    <w:next w:val="840"/>
    <w:link w:val="839"/>
    <w:uiPriority w:val="99"/>
  </w:style>
  <w:style w:type="paragraph" w:styleId="841">
    <w:name w:val="Нижний колонтитул"/>
    <w:basedOn w:val="831"/>
    <w:next w:val="841"/>
    <w:link w:val="84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2">
    <w:name w:val="Нижний колонтитул Знак"/>
    <w:basedOn w:val="833"/>
    <w:next w:val="842"/>
    <w:link w:val="841"/>
    <w:uiPriority w:val="99"/>
    <w:semiHidden/>
  </w:style>
  <w:style w:type="paragraph" w:styleId="843">
    <w:name w:val="Обычный (веб)"/>
    <w:basedOn w:val="831"/>
    <w:next w:val="843"/>
    <w:link w:val="83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4">
    <w:name w:val="Подзаголовок"/>
    <w:basedOn w:val="831"/>
    <w:next w:val="831"/>
    <w:link w:val="845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45">
    <w:name w:val="Подзаголовок Знак"/>
    <w:next w:val="845"/>
    <w:link w:val="844"/>
    <w:uiPriority w:val="11"/>
    <w:rPr>
      <w:rFonts w:ascii="Cambria" w:hAnsi="Cambria" w:eastAsia="Times New Roman"/>
      <w:sz w:val="24"/>
      <w:szCs w:val="24"/>
    </w:rPr>
  </w:style>
  <w:style w:type="table" w:styleId="846">
    <w:name w:val="Сетка таблицы"/>
    <w:basedOn w:val="834"/>
    <w:next w:val="846"/>
    <w:link w:val="83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47">
    <w:name w:val="Основной текст"/>
    <w:basedOn w:val="831"/>
    <w:next w:val="847"/>
    <w:link w:val="84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48">
    <w:name w:val="Основной текст Знак"/>
    <w:next w:val="848"/>
    <w:link w:val="84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49">
    <w:name w:val="ConsPlusTitle"/>
    <w:next w:val="849"/>
    <w:link w:val="831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50">
    <w:name w:val="Заголовок 1 Знак"/>
    <w:next w:val="850"/>
    <w:link w:val="83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51">
    <w:name w:val="Font Style37"/>
    <w:next w:val="851"/>
    <w:link w:val="83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52">
    <w:name w:val="Без интервала"/>
    <w:next w:val="852"/>
    <w:link w:val="831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53">
    <w:name w:val="Текст выноски"/>
    <w:basedOn w:val="831"/>
    <w:next w:val="853"/>
    <w:link w:val="854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54">
    <w:name w:val="Текст выноски Знак"/>
    <w:next w:val="854"/>
    <w:link w:val="85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55">
    <w:name w:val="highlightsearch"/>
    <w:next w:val="855"/>
    <w:link w:val="831"/>
  </w:style>
  <w:style w:type="paragraph" w:styleId="856">
    <w:name w:val="ConsPlusNormal"/>
    <w:next w:val="856"/>
    <w:link w:val="831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857" w:default="1">
    <w:name w:val="Default Paragraph Font"/>
    <w:uiPriority w:val="1"/>
    <w:semiHidden/>
    <w:unhideWhenUsed/>
  </w:style>
  <w:style w:type="numbering" w:styleId="858" w:default="1">
    <w:name w:val="No List"/>
    <w:uiPriority w:val="99"/>
    <w:semiHidden/>
    <w:unhideWhenUsed/>
  </w:style>
  <w:style w:type="table" w:styleId="859" w:default="1">
    <w:name w:val="Normal Table"/>
    <w:uiPriority w:val="99"/>
    <w:semiHidden/>
    <w:unhideWhenUsed/>
    <w:tblPr/>
  </w:style>
  <w:style w:type="paragraph" w:styleId="860" w:customStyle="1">
    <w:name w:val="Body Text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96</cp:revision>
  <dcterms:created xsi:type="dcterms:W3CDTF">2018-01-19T13:01:00Z</dcterms:created>
  <dcterms:modified xsi:type="dcterms:W3CDTF">2023-12-26T08:41:39Z</dcterms:modified>
  <cp:version>1048576</cp:version>
</cp:coreProperties>
</file>