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tabs>
          <w:tab w:val="center" w:pos="4790" w:leader="none"/>
          <w:tab w:val="left" w:pos="5595" w:leader="none"/>
        </w:tabs>
        <w:rPr>
          <w:rFonts w:ascii="FreeSerif" w:hAnsi="FreeSerif" w:eastAsia="FreeSerif" w:cs="FreeSerif"/>
          <w:sz w:val="28"/>
          <w:szCs w:val="28"/>
        </w:rPr>
      </w:pPr>
      <w:r>
        <w:rPr>
          <w:rFonts w:eastAsia="Tinos"/>
          <w:sz w:val="28"/>
          <w:szCs w:val="28"/>
        </w:rPr>
        <w:t xml:space="preserve">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</w:t>
      </w:r>
      <w:r>
        <w:rPr>
          <w:rFonts w:ascii="FreeSerif" w:hAnsi="FreeSerif" w:eastAsia="FreeSerif" w:cs="FreeSerif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4820" cy="57150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700015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64819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60pt;height:45.0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  <w:t xml:space="preserve">   </w:t>
      </w:r>
      <w:r>
        <w:rPr>
          <w:rFonts w:ascii="FreeSerif" w:hAnsi="FreeSerif" w:cs="FreeSerif"/>
          <w:sz w:val="28"/>
          <w:szCs w:val="28"/>
          <w:u w:val="single"/>
        </w:rPr>
      </w:r>
    </w:p>
    <w:p>
      <w:pPr>
        <w:jc w:val="left"/>
        <w:tabs>
          <w:tab w:val="center" w:pos="4790" w:leader="none"/>
          <w:tab w:val="left" w:pos="5595" w:leader="none"/>
        </w:tabs>
        <w:rPr>
          <w:rFonts w:ascii="FreeSerif" w:hAnsi="FreeSerif" w:cs="FreeSerif"/>
          <w:sz w:val="16"/>
          <w:szCs w:val="16"/>
          <w:u w:val="single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</w:t>
      </w:r>
      <w:r>
        <w:rPr>
          <w:rFonts w:ascii="FreeSerif" w:hAnsi="FreeSerif" w:eastAsia="FreeSerif" w:cs="FreeSerif"/>
          <w:sz w:val="16"/>
          <w:szCs w:val="16"/>
        </w:rPr>
        <w:t xml:space="preserve">    </w:t>
      </w:r>
      <w:r>
        <w:rPr>
          <w:rFonts w:ascii="FreeSerif" w:hAnsi="FreeSerif" w:cs="FreeSerif"/>
          <w:sz w:val="16"/>
          <w:szCs w:val="16"/>
          <w:u w:val="single"/>
        </w:rPr>
      </w:r>
      <w:r>
        <w:rPr>
          <w:sz w:val="16"/>
          <w:szCs w:val="16"/>
        </w:rPr>
      </w:r>
    </w:p>
    <w:p>
      <w:pPr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СОВЕТ МУНИЦИПАЛЬНОГО ОБРАЗОВАНИЯ</w:t>
      </w:r>
      <w:r>
        <w:rPr>
          <w:rFonts w:ascii="FreeSerif" w:hAnsi="FreeSerif" w:eastAsia="FreeSerif" w:cs="FreeSerif"/>
          <w:b/>
          <w:sz w:val="28"/>
          <w:szCs w:val="28"/>
          <w:lang w:eastAsia="en-US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ЛЕНИНГРАДСКИЙ МУНИЦИПАЛЬНЫЙ ОКРУГ</w:t>
      </w: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rPr>
          <w:rFonts w:ascii="FreeSerif" w:hAnsi="FreeSerif" w:cs="FreeSerif"/>
          <w:b/>
          <w:bCs/>
          <w:sz w:val="24"/>
          <w:szCs w:val="24"/>
        </w:rPr>
      </w:pPr>
      <w:r>
        <w:rPr>
          <w:rFonts w:ascii="FreeSerif" w:hAnsi="FreeSerif" w:eastAsia="FreeSerif" w:cs="FreeSerif"/>
          <w:b/>
          <w:bCs/>
          <w:sz w:val="24"/>
          <w:szCs w:val="24"/>
          <w:lang w:eastAsia="en-US"/>
        </w:rPr>
        <w:t xml:space="preserve">ПЕРВОГО СОЗЫВА</w:t>
      </w:r>
      <w:r>
        <w:rPr>
          <w:rFonts w:ascii="FreeSerif" w:hAnsi="FreeSerif" w:eastAsia="FreeSerif" w:cs="FreeSerif"/>
          <w:b/>
          <w:bCs/>
          <w:sz w:val="24"/>
          <w:szCs w:val="24"/>
          <w:lang w:eastAsia="en-US"/>
        </w:rPr>
      </w:r>
      <w:r>
        <w:rPr>
          <w:rFonts w:ascii="FreeSerif" w:hAnsi="FreeSerif" w:cs="FreeSerif"/>
          <w:b/>
          <w:bCs/>
          <w:sz w:val="24"/>
          <w:szCs w:val="24"/>
        </w:rPr>
      </w:r>
    </w:p>
    <w:p>
      <w:pPr>
        <w:jc w:val="center"/>
        <w:rPr>
          <w:rFonts w:ascii="FreeSerif" w:hAnsi="FreeSerif" w:cs="FreeSerif"/>
          <w:b/>
          <w:bCs/>
          <w:sz w:val="24"/>
          <w:szCs w:val="24"/>
        </w:rPr>
      </w:pPr>
      <w:r>
        <w:rPr>
          <w:rFonts w:ascii="FreeSerif" w:hAnsi="FreeSerif" w:eastAsia="FreeSerif" w:cs="FreeSerif"/>
          <w:b/>
          <w:bCs/>
          <w:sz w:val="24"/>
          <w:szCs w:val="24"/>
          <w:lang w:eastAsia="en-US"/>
        </w:rPr>
      </w:r>
      <w:r>
        <w:rPr>
          <w:rFonts w:ascii="FreeSerif" w:hAnsi="FreeSerif" w:eastAsia="FreeSerif" w:cs="FreeSerif"/>
          <w:b/>
          <w:bCs/>
          <w:sz w:val="24"/>
          <w:szCs w:val="24"/>
          <w:lang w:eastAsia="en-US"/>
        </w:rPr>
      </w:r>
      <w:r>
        <w:rPr>
          <w:rFonts w:ascii="FreeSerif" w:hAnsi="FreeSerif" w:cs="FreeSerif"/>
          <w:b/>
          <w:bCs/>
          <w:sz w:val="24"/>
          <w:szCs w:val="24"/>
        </w:rPr>
      </w:r>
    </w:p>
    <w:p>
      <w:pPr>
        <w:jc w:val="center"/>
        <w:rPr>
          <w:rFonts w:ascii="FreeSerif" w:hAnsi="FreeSerif" w:eastAsia="FreeSerif" w:cs="FreeSerif"/>
          <w:b/>
          <w:bCs/>
          <w:sz w:val="28"/>
          <w:szCs w:val="28"/>
          <w:highlight w:val="none"/>
          <w:lang w:eastAsia="en-US"/>
        </w:rPr>
      </w:pP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РЕШЕНИЕ</w:t>
      </w:r>
      <w:r>
        <w:rPr>
          <w:rFonts w:ascii="FreeSerif" w:hAnsi="FreeSerif" w:eastAsia="FreeSerif" w:cs="FreeSerif"/>
          <w:b/>
          <w:sz w:val="28"/>
          <w:szCs w:val="28"/>
          <w:lang w:eastAsia="en-US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  <w:lang w:eastAsia="en-US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  <w:highlight w:val="none"/>
          <w:lang w:eastAsia="en-US"/>
        </w:rPr>
      </w:r>
      <w:r>
        <w:rPr>
          <w:rFonts w:ascii="FreeSerif" w:hAnsi="FreeSerif" w:eastAsia="FreeSerif" w:cs="FreeSerif"/>
          <w:b/>
          <w:sz w:val="28"/>
          <w:szCs w:val="28"/>
          <w:highlight w:val="none"/>
          <w:lang w:eastAsia="en-US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от 19.02.2026 г.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                       № 17</w:t>
      </w: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станица Ленинградская</w:t>
      </w: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widowControl w:val="off"/>
        <w:rPr>
          <w:rFonts w:ascii="FreeSerif" w:hAnsi="FreeSerif" w:cs="FreeSerif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widowControl w:val="off"/>
        <w:rPr>
          <w:rFonts w:ascii="FreeSerif" w:hAnsi="FreeSerif" w:cs="FreeSerif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</w: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widowControl w:val="off"/>
        <w:rPr>
          <w:rFonts w:ascii="FreeSerif" w:hAnsi="FreeSerif" w:cs="FreeSerif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Об утверждении Порядка принятия решения о применении меры</w:t>
      </w: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widowControl w:val="off"/>
        <w:rPr>
          <w:rFonts w:ascii="FreeSerif" w:hAnsi="FreeSerif" w:cs="FreeSerif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ответственности к лицу, замещающему муниципальную должность</w:t>
      </w: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 муниципального </w:t>
      </w: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образования  Ленинградский</w:t>
      </w: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 муниципальный округ Краснодарского края, представивш</w:t>
      </w: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ему</w:t>
      </w: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 недостоверные или неполные сведения о своих доходах, расхода</w:t>
      </w: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widowControl w:val="off"/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540"/>
        <w:jc w:val="center"/>
        <w:widowControl w:val="off"/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540"/>
        <w:jc w:val="both"/>
        <w:widowControl w:val="off"/>
        <w:tabs>
          <w:tab w:val="left" w:pos="709" w:leader="none"/>
        </w:tabs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  <w:lang w:eastAsia="en-US"/>
        </w:rPr>
        <w:tab/>
        <w:t xml:space="preserve">В соответствии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с Федеральным законом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от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20 марта 2025 г. №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33-ФЗ «Об общих принципах организации местного самоуправления в единой системе публичной власти»,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Федеральным законом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от 25 декабря 2008 г. №</w:t>
      </w:r>
      <w:r>
        <w:rPr>
          <w:rFonts w:ascii="FreeSerif" w:hAnsi="FreeSerif" w:eastAsia="FreeSerif" w:cs="FreeSerif"/>
          <w:sz w:val="28"/>
          <w:szCs w:val="28"/>
        </w:rPr>
        <w:t xml:space="preserve">273-ФЗ «О противодействии коррупции»,</w:t>
      </w:r>
      <w:r>
        <w:rPr>
          <w:rFonts w:ascii="FreeSerif" w:hAnsi="FreeSerif" w:eastAsia="FreeSerif" w:cs="FreeSerif"/>
          <w:color w:val="22272f"/>
          <w:sz w:val="28"/>
          <w:szCs w:val="28"/>
          <w:highlight w:val="white"/>
          <w:lang w:eastAsia="en-US"/>
        </w:rPr>
        <w:t xml:space="preserve"> Законом</w:t>
      </w:r>
      <w:r>
        <w:rPr>
          <w:rFonts w:ascii="FreeSerif" w:hAnsi="FreeSerif" w:eastAsia="FreeSerif" w:cs="FreeSerif"/>
          <w:color w:val="22272f"/>
          <w:sz w:val="28"/>
          <w:szCs w:val="28"/>
          <w:highlight w:val="white"/>
          <w:lang w:eastAsia="en-US"/>
        </w:rPr>
        <w:t xml:space="preserve"> Краснодарского края</w:t>
      </w:r>
      <w:r>
        <w:rPr>
          <w:rFonts w:ascii="FreeSerif" w:hAnsi="FreeSerif" w:eastAsia="FreeSerif" w:cs="FreeSerif"/>
          <w:color w:val="22272f"/>
          <w:sz w:val="28"/>
          <w:szCs w:val="28"/>
          <w:lang w:eastAsia="en-US"/>
        </w:rPr>
        <w:t xml:space="preserve"> от 23 июля 2009 г. №1798-КЗ «О противодействии коррупции в Краснодарском крае»,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Законом Краснодарского края от 25 июля 2017 г. №3655-КЗ «О порядке представления гражданами, претендующими на замещение муниципальных должностей, и лицами, замещающим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детей», </w:t>
      </w:r>
      <w:r>
        <w:rPr>
          <w:rFonts w:ascii="FreeSerif" w:hAnsi="FreeSerif" w:eastAsia="FreeSerif" w:cs="FreeSerif"/>
          <w:color w:val="22272f"/>
          <w:sz w:val="28"/>
          <w:szCs w:val="28"/>
          <w:highlight w:val="white"/>
          <w:lang w:eastAsia="en-US"/>
        </w:rPr>
        <w:t xml:space="preserve">Законом</w:t>
      </w:r>
      <w:r>
        <w:rPr>
          <w:rFonts w:ascii="FreeSerif" w:hAnsi="FreeSerif" w:eastAsia="FreeSerif" w:cs="FreeSerif"/>
          <w:color w:val="22272f"/>
          <w:sz w:val="28"/>
          <w:szCs w:val="28"/>
          <w:highlight w:val="white"/>
          <w:lang w:eastAsia="en-US"/>
        </w:rPr>
        <w:t xml:space="preserve"> Краснодарского края от </w:t>
      </w:r>
      <w:r>
        <w:rPr>
          <w:rFonts w:ascii="FreeSerif" w:hAnsi="FreeSerif" w:eastAsia="FreeSerif" w:cs="FreeSerif"/>
          <w:color w:val="22272f"/>
          <w:sz w:val="28"/>
          <w:szCs w:val="28"/>
          <w:highlight w:val="white"/>
          <w:lang w:eastAsia="en-US"/>
        </w:rPr>
        <w:t xml:space="preserve">4 декабря 2025 г. </w:t>
      </w:r>
      <w:r>
        <w:rPr>
          <w:rFonts w:ascii="FreeSerif" w:hAnsi="FreeSerif" w:eastAsia="FreeSerif" w:cs="FreeSerif"/>
          <w:color w:val="22272f"/>
          <w:sz w:val="28"/>
          <w:szCs w:val="28"/>
          <w:highlight w:val="white"/>
          <w:lang w:eastAsia="en-US"/>
        </w:rPr>
        <w:t xml:space="preserve">№5458-КЗ 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  <w:lang w:eastAsia="en-US"/>
        </w:rPr>
        <w:t xml:space="preserve">«О</w:t>
      </w:r>
      <w:r>
        <w:rPr>
          <w:rFonts w:ascii="FreeSerif" w:hAnsi="FreeSerif" w:eastAsia="FreeSerif" w:cs="FreeSerif"/>
          <w:color w:val="000000"/>
          <w:sz w:val="28"/>
          <w:szCs w:val="28"/>
          <w:lang w:eastAsia="en-US"/>
        </w:rPr>
        <w:t xml:space="preserve">б отдельных вопросах организации местного самоуправления в Краснодарском крае</w:t>
      </w:r>
      <w:r>
        <w:rPr>
          <w:rFonts w:ascii="FreeSerif" w:hAnsi="FreeSerif" w:eastAsia="FreeSerif" w:cs="FreeSerif"/>
          <w:color w:val="000000"/>
          <w:sz w:val="28"/>
          <w:szCs w:val="28"/>
          <w:lang w:eastAsia="en-US"/>
        </w:rPr>
        <w:t xml:space="preserve">»,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Совет муниципального образования Ленинградский муниципальный округ Краснодарского </w:t>
        <w:br/>
        <w:t xml:space="preserve">края р е ш и л:</w:t>
      </w: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FreeSerif" w:hAnsi="FreeSerif" w:cs="FreeSerif"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1. Утвердить Порядок </w:t>
      </w:r>
      <w:r>
        <w:rPr>
          <w:rFonts w:ascii="FreeSerif" w:hAnsi="FreeSerif" w:eastAsia="FreeSerif" w:cs="FreeSerif"/>
          <w:bCs/>
          <w:sz w:val="28"/>
          <w:szCs w:val="28"/>
          <w:lang w:eastAsia="en-US"/>
        </w:rPr>
        <w:t xml:space="preserve">принятия решения о применении меры ответственности к </w:t>
      </w:r>
      <w:r>
        <w:rPr>
          <w:rFonts w:ascii="FreeSerif" w:hAnsi="FreeSerif" w:eastAsia="FreeSerif" w:cs="FreeSerif"/>
          <w:color w:val="000000"/>
          <w:sz w:val="28"/>
          <w:szCs w:val="28"/>
          <w:shd w:val="clear" w:color="auto" w:fill="ffffff"/>
        </w:rPr>
        <w:t xml:space="preserve">лицу, замещающему муниципальную должность</w:t>
      </w:r>
      <w:r>
        <w:rPr>
          <w:rFonts w:ascii="FreeSerif" w:hAnsi="FreeSerif" w:eastAsia="FreeSerif" w:cs="FreeSerif"/>
          <w:bCs/>
          <w:sz w:val="28"/>
          <w:szCs w:val="28"/>
          <w:lang w:eastAsia="en-US"/>
        </w:rPr>
        <w:t xml:space="preserve"> муниципального образования  Ленинградский муниципальный округ Краснодарского края, представивш</w:t>
      </w:r>
      <w:r>
        <w:rPr>
          <w:rFonts w:ascii="FreeSerif" w:hAnsi="FreeSerif" w:eastAsia="FreeSerif" w:cs="FreeSerif"/>
          <w:bCs/>
          <w:sz w:val="28"/>
          <w:szCs w:val="28"/>
          <w:lang w:eastAsia="en-US"/>
        </w:rPr>
        <w:t xml:space="preserve">е</w:t>
      </w:r>
      <w:r>
        <w:rPr>
          <w:rFonts w:ascii="FreeSerif" w:hAnsi="FreeSerif" w:eastAsia="FreeSerif" w:cs="FreeSerif"/>
          <w:bCs/>
          <w:sz w:val="28"/>
          <w:szCs w:val="28"/>
          <w:lang w:eastAsia="en-US"/>
        </w:rPr>
        <w:t xml:space="preserve">м</w:t>
      </w:r>
      <w:r>
        <w:rPr>
          <w:rFonts w:ascii="FreeSerif" w:hAnsi="FreeSerif" w:eastAsia="FreeSerif" w:cs="FreeSerif"/>
          <w:bCs/>
          <w:sz w:val="28"/>
          <w:szCs w:val="28"/>
          <w:lang w:eastAsia="en-US"/>
        </w:rPr>
        <w:t xml:space="preserve">у</w:t>
      </w:r>
      <w:r>
        <w:rPr>
          <w:rFonts w:ascii="FreeSerif" w:hAnsi="FreeSerif" w:eastAsia="FreeSerif" w:cs="FreeSerif"/>
          <w:bCs/>
          <w:sz w:val="28"/>
          <w:szCs w:val="28"/>
          <w:lang w:eastAsia="en-US"/>
        </w:rPr>
        <w:t xml:space="preserve"> н</w:t>
      </w:r>
      <w:r>
        <w:rPr>
          <w:rFonts w:ascii="FreeSerif" w:hAnsi="FreeSerif" w:eastAsia="FreeSerif" w:cs="FreeSerif"/>
          <w:bCs/>
          <w:sz w:val="28"/>
          <w:szCs w:val="28"/>
          <w:lang w:eastAsia="en-US"/>
        </w:rPr>
        <w:t xml:space="preserve">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</w:t>
      </w:r>
      <w:r>
        <w:rPr>
          <w:rFonts w:ascii="FreeSerif" w:hAnsi="FreeSerif" w:eastAsia="FreeSerif" w:cs="FreeSerif"/>
          <w:bCs/>
          <w:sz w:val="28"/>
          <w:szCs w:val="28"/>
          <w:lang w:eastAsia="en-US"/>
        </w:rPr>
        <w:t xml:space="preserve">детей, если искажение этих сведений является несущественным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(приложение).</w:t>
      </w:r>
      <w:r>
        <w:rPr>
          <w:rFonts w:ascii="FreeSerif" w:hAnsi="FreeSerif" w:eastAsia="FreeSerif" w:cs="FreeSerif"/>
          <w:bCs/>
          <w:sz w:val="28"/>
          <w:szCs w:val="28"/>
          <w:lang w:eastAsia="en-US"/>
        </w:rPr>
      </w:r>
      <w:r>
        <w:rPr>
          <w:rFonts w:ascii="FreeSerif" w:hAnsi="FreeSerif" w:cs="FreeSerif"/>
          <w:bCs/>
          <w:sz w:val="28"/>
          <w:szCs w:val="28"/>
        </w:rPr>
      </w:r>
    </w:p>
    <w:p>
      <w:pPr>
        <w:ind w:firstLine="708"/>
        <w:jc w:val="both"/>
        <w:widowControl w:val="off"/>
        <w:rPr>
          <w:rFonts w:ascii="FreeSerif" w:hAnsi="FreeSerif" w:cs="FreeSerif"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2.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Р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ешение Совета муниципального образования Ленинградский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район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от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26 декабря 2019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г. № 77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«</w:t>
      </w:r>
      <w:r>
        <w:rPr>
          <w:rFonts w:ascii="FreeSerif" w:hAnsi="FreeSerif" w:eastAsia="FreeSerif" w:cs="FreeSerif"/>
          <w:bCs/>
          <w:sz w:val="28"/>
          <w:szCs w:val="28"/>
          <w:lang w:eastAsia="en-US"/>
        </w:rPr>
        <w:t xml:space="preserve">Об утверждении Порядка принятия решения о применении меры ответственности к депутату Совета либо главе муниципального образования  Ленинградский район, представившим недостоверные или неполные сведения о своих доходах, расхода</w:t>
      </w:r>
      <w:r>
        <w:rPr>
          <w:rFonts w:ascii="FreeSerif" w:hAnsi="FreeSerif" w:eastAsia="FreeSerif" w:cs="FreeSerif"/>
          <w:bCs/>
          <w:sz w:val="28"/>
          <w:szCs w:val="28"/>
          <w:lang w:eastAsia="en-US"/>
        </w:rPr>
        <w:t xml:space="preserve">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»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п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ризнать утратившим силу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.</w:t>
      </w:r>
      <w:r>
        <w:rPr>
          <w:rFonts w:ascii="FreeSerif" w:hAnsi="FreeSerif" w:eastAsia="FreeSerif" w:cs="FreeSerif"/>
          <w:bCs/>
          <w:sz w:val="28"/>
          <w:szCs w:val="28"/>
          <w:lang w:eastAsia="en-US"/>
        </w:rPr>
      </w:r>
      <w:r>
        <w:rPr>
          <w:rFonts w:ascii="FreeSerif" w:hAnsi="FreeSerif" w:cs="FreeSerif"/>
          <w:bCs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en-US"/>
        </w:rPr>
        <w:t xml:space="preserve">3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  <w:lang w:eastAsia="en-US"/>
        </w:rPr>
        <w:t xml:space="preserve">.</w:t>
      </w:r>
      <w:bookmarkStart w:id="0" w:name="undefined"/>
      <w:r>
        <w:rPr>
          <w:rFonts w:ascii="FreeSerif" w:hAnsi="FreeSerif" w:eastAsia="FreeSerif" w:cs="FreeSerif"/>
        </w:rPr>
      </w:r>
      <w:bookmarkEnd w:id="0"/>
      <w:r>
        <w:rPr>
          <w:rFonts w:ascii="FreeSerif" w:hAnsi="FreeSerif" w:eastAsia="FreeSerif" w:cs="FreeSerif"/>
          <w:color w:val="000000"/>
          <w:sz w:val="28"/>
          <w:szCs w:val="28"/>
          <w:highlight w:val="white"/>
          <w:lang w:eastAsia="en-US"/>
        </w:rPr>
        <w:t xml:space="preserve"> Управлению внутренней политики администрации муниципального образования Ленинградский </w:t>
      </w:r>
      <w:r>
        <w:rPr>
          <w:rFonts w:ascii="FreeSerif" w:hAnsi="FreeSerif" w:eastAsia="FreeSerif" w:cs="FreeSerif"/>
          <w:color w:val="000000"/>
          <w:sz w:val="28"/>
          <w:szCs w:val="28"/>
          <w:lang w:eastAsia="en-US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  <w:lang w:eastAsia="en-US"/>
        </w:rPr>
        <w:t xml:space="preserve"> (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  <w:lang w:eastAsia="en-US"/>
        </w:rPr>
        <w:t xml:space="preserve">Матюха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  <w:lang w:eastAsia="en-US"/>
        </w:rPr>
        <w:t xml:space="preserve"> Т.В.) обеспечить официальное опубликование и размещение настоящего решения на официальном сайте администрации </w:t>
      </w:r>
      <w:r>
        <w:rPr>
          <w:rFonts w:ascii="FreeSerif" w:hAnsi="FreeSerif" w:eastAsia="FreeSerif" w:cs="FreeSerif"/>
          <w:color w:val="000000"/>
          <w:sz w:val="28"/>
          <w:szCs w:val="28"/>
          <w:lang w:eastAsia="en-US"/>
        </w:rPr>
        <w:t xml:space="preserve">муниципального образования Ленинградский муниципальный округ Краснодарского края в информационно-телекоммуникационной сети «Интернет» по адресу: www.adminlenkub.ru.</w:t>
      </w:r>
      <w:r>
        <w:rPr>
          <w:rFonts w:ascii="FreeSerif" w:hAnsi="FreeSerif" w:eastAsia="FreeSerif" w:cs="FreeSerif"/>
          <w:color w:val="000000"/>
          <w:sz w:val="28"/>
          <w:szCs w:val="28"/>
          <w:lang w:eastAsia="en-US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firstLine="567"/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en-US"/>
        </w:rPr>
        <w:t xml:space="preserve">  4. Контроль за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выполнением настоящего решения возложить на комиссию Совета муниципального образования Ленинградский муниципальный округ Краснодарского края п</w:t>
      </w:r>
      <w:r>
        <w:rPr>
          <w:rFonts w:ascii="FreeSerif" w:hAnsi="FreeSerif" w:eastAsia="FreeSerif" w:cs="FreeSerif"/>
          <w:sz w:val="28"/>
          <w:szCs w:val="28"/>
          <w:highlight w:val="white"/>
          <w:lang w:eastAsia="en-US"/>
        </w:rPr>
        <w:t xml:space="preserve">о вопросам </w:t>
      </w:r>
      <w:r>
        <w:rPr>
          <w:rFonts w:ascii="FreeSerif" w:hAnsi="FreeSerif" w:eastAsia="FreeSerif" w:cs="FreeSerif"/>
          <w:sz w:val="28"/>
          <w:szCs w:val="28"/>
          <w:highlight w:val="white"/>
          <w:shd w:val="clear" w:color="auto" w:fill="ffffff"/>
          <w:lang w:eastAsia="en-US"/>
        </w:rPr>
        <w:t xml:space="preserve">социально-правовой политики и взаимодействию с общественными организациями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(Баева Н.Н.).</w:t>
      </w: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tabs>
          <w:tab w:val="left" w:pos="709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en-US"/>
        </w:rPr>
        <w:t xml:space="preserve">5. Настоящее решение вступает в силу со дня его официального опубликования.</w:t>
      </w:r>
      <w:r>
        <w:rPr>
          <w:rFonts w:ascii="FreeSerif" w:hAnsi="FreeSerif" w:eastAsia="FreeSerif" w:cs="FreeSerif"/>
          <w:color w:val="000000"/>
          <w:sz w:val="28"/>
          <w:szCs w:val="28"/>
          <w:lang w:eastAsia="en-US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jc w:val="both"/>
        <w:widowControl w:val="off"/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widowControl w:val="off"/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10662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7827"/>
        <w:gridCol w:w="2835"/>
      </w:tblGrid>
      <w:tr>
        <w:tblPrEx/>
        <w:trPr/>
        <w:tc>
          <w:tcPr>
            <w:tcW w:w="7827" w:type="dxa"/>
            <w:textDirection w:val="lrTb"/>
            <w:noWrap w:val="false"/>
          </w:tcPr>
          <w:p>
            <w:pPr>
              <w:jc w:val="both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en-US"/>
              </w:rPr>
              <w:t xml:space="preserve">Глава Ленинградского</w:t>
            </w:r>
            <w:r>
              <w:rPr>
                <w:rFonts w:ascii="FreeSerif" w:hAnsi="FreeSerif" w:eastAsia="FreeSerif" w:cs="FreeSerif"/>
                <w:sz w:val="28"/>
                <w:szCs w:val="28"/>
                <w:lang w:eastAsia="en-US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jc w:val="both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en-US"/>
              </w:rPr>
              <w:t xml:space="preserve">муниципального округа </w:t>
            </w:r>
            <w:r>
              <w:rPr>
                <w:rFonts w:ascii="FreeSerif" w:hAnsi="FreeSerif" w:eastAsia="FreeSerif" w:cs="FreeSerif"/>
                <w:sz w:val="28"/>
                <w:szCs w:val="28"/>
                <w:lang w:eastAsia="en-US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67"/>
              <w:jc w:val="both"/>
              <w:keepLines/>
              <w:keepNext/>
              <w:rPr>
                <w:rFonts w:ascii="FreeSerif" w:hAnsi="FreeSerif" w:cs="FreeSerif"/>
                <w:sz w:val="28"/>
                <w:szCs w:val="28"/>
              </w:rPr>
              <w:outlineLvl w:val="1"/>
            </w:pPr>
            <w:r>
              <w:rPr>
                <w:rFonts w:ascii="FreeSerif" w:hAnsi="FreeSerif" w:eastAsia="FreeSerif" w:cs="FreeSerif"/>
                <w:sz w:val="28"/>
                <w:szCs w:val="28"/>
                <w:lang w:eastAsia="en-US"/>
              </w:rPr>
              <w:t xml:space="preserve">         </w:t>
            </w:r>
            <w:r>
              <w:rPr>
                <w:rFonts w:ascii="FreeSerif" w:hAnsi="FreeSerif" w:eastAsia="FreeSerif" w:cs="FreeSerif"/>
                <w:sz w:val="28"/>
                <w:szCs w:val="28"/>
                <w:lang w:eastAsia="en-US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jc w:val="both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en-US"/>
              </w:rPr>
              <w:t xml:space="preserve">Ю.Ю. </w:t>
            </w:r>
            <w:r>
              <w:rPr>
                <w:rFonts w:ascii="FreeSerif" w:hAnsi="FreeSerif" w:eastAsia="FreeSerif" w:cs="FreeSerif"/>
                <w:sz w:val="28"/>
                <w:szCs w:val="28"/>
                <w:lang w:eastAsia="en-US"/>
              </w:rPr>
              <w:t xml:space="preserve">Шулико</w:t>
            </w:r>
            <w:r>
              <w:rPr>
                <w:rFonts w:ascii="FreeSerif" w:hAnsi="FreeSerif" w:eastAsia="FreeSerif" w:cs="FreeSerif"/>
                <w:sz w:val="28"/>
                <w:szCs w:val="28"/>
                <w:lang w:eastAsia="en-US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</w:tbl>
    <w:p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Председатель Совета </w:t>
      </w: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Ленинградского </w:t>
      </w: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муниципального округа                                                                         И.А.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Горелко</w:t>
      </w: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1"/>
        <w:ind w:right="0"/>
        <w:jc w:val="both"/>
        <w:widowControl/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</w:r>
      <w:r>
        <w:rPr>
          <w:rFonts w:ascii="FreeSerif" w:hAnsi="FreeSerif" w:eastAsia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1906" w:h="16838" w:orient="portrait"/>
      <w:pgMar w:top="567" w:right="624" w:bottom="1134" w:left="1701" w:header="284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FreeSerif">
    <w:panose1 w:val="020206030504050203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rPr>
        <w:rStyle w:val="874"/>
      </w:rPr>
      <w:framePr w:wrap="around" w:vAnchor="text" w:hAnchor="margin" w:xAlign="center" w:y="1"/>
    </w:pPr>
    <w:r>
      <w:rPr>
        <w:rStyle w:val="874"/>
      </w:rPr>
      <w:fldChar w:fldCharType="begin"/>
    </w:r>
    <w:r>
      <w:rPr>
        <w:rStyle w:val="874"/>
      </w:rPr>
      <w:instrText xml:space="preserve">PAGE  </w:instrText>
    </w:r>
    <w:r>
      <w:rPr>
        <w:rStyle w:val="874"/>
      </w:rPr>
      <w:fldChar w:fldCharType="separate"/>
    </w:r>
    <w:r>
      <w:rPr>
        <w:rStyle w:val="874"/>
      </w:rPr>
      <w:t xml:space="preserve">3</w:t>
    </w:r>
    <w:r>
      <w:rPr>
        <w:rStyle w:val="874"/>
      </w:rPr>
      <w:fldChar w:fldCharType="end"/>
    </w:r>
    <w:r>
      <w:rPr>
        <w:rStyle w:val="874"/>
      </w:rPr>
    </w:r>
    <w:r>
      <w:rPr>
        <w:rStyle w:val="874"/>
      </w:rPr>
    </w:r>
  </w:p>
  <w:p>
    <w:pPr>
      <w:pStyle w:val="87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rPr>
        <w:rStyle w:val="874"/>
      </w:rPr>
      <w:framePr w:wrap="around" w:vAnchor="text" w:hAnchor="margin" w:xAlign="center" w:y="1"/>
    </w:pPr>
    <w:r>
      <w:rPr>
        <w:rStyle w:val="874"/>
      </w:rPr>
      <w:fldChar w:fldCharType="begin"/>
    </w:r>
    <w:r>
      <w:rPr>
        <w:rStyle w:val="874"/>
      </w:rPr>
      <w:instrText xml:space="preserve">PAGE  </w:instrText>
    </w:r>
    <w:r>
      <w:rPr>
        <w:rStyle w:val="874"/>
      </w:rPr>
      <w:fldChar w:fldCharType="end"/>
    </w:r>
    <w:r>
      <w:rPr>
        <w:rStyle w:val="874"/>
      </w:rPr>
    </w:r>
    <w:r>
      <w:rPr>
        <w:rStyle w:val="874"/>
      </w:rPr>
    </w:r>
  </w:p>
  <w:p>
    <w:pPr>
      <w:pStyle w:val="87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7"/>
    <w:next w:val="867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8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7"/>
    <w:next w:val="867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8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7"/>
    <w:next w:val="867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8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7"/>
    <w:next w:val="867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8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7"/>
    <w:next w:val="867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8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7"/>
    <w:next w:val="867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8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7"/>
    <w:next w:val="867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8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7"/>
    <w:next w:val="867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8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7"/>
    <w:next w:val="867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8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7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7"/>
    <w:next w:val="867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8"/>
    <w:link w:val="710"/>
    <w:uiPriority w:val="10"/>
    <w:rPr>
      <w:sz w:val="48"/>
      <w:szCs w:val="48"/>
    </w:rPr>
  </w:style>
  <w:style w:type="paragraph" w:styleId="712">
    <w:name w:val="Subtitle"/>
    <w:basedOn w:val="867"/>
    <w:next w:val="867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8"/>
    <w:link w:val="712"/>
    <w:uiPriority w:val="11"/>
    <w:rPr>
      <w:sz w:val="24"/>
      <w:szCs w:val="24"/>
    </w:rPr>
  </w:style>
  <w:style w:type="paragraph" w:styleId="714">
    <w:name w:val="Quote"/>
    <w:basedOn w:val="867"/>
    <w:next w:val="867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7"/>
    <w:next w:val="867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8"/>
    <w:link w:val="872"/>
    <w:uiPriority w:val="99"/>
  </w:style>
  <w:style w:type="paragraph" w:styleId="719">
    <w:name w:val="Footer"/>
    <w:basedOn w:val="867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basedOn w:val="868"/>
    <w:link w:val="719"/>
    <w:uiPriority w:val="99"/>
  </w:style>
  <w:style w:type="paragraph" w:styleId="721">
    <w:name w:val="Caption"/>
    <w:basedOn w:val="867"/>
    <w:next w:val="867"/>
    <w:link w:val="7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868"/>
    <w:link w:val="721"/>
    <w:uiPriority w:val="35"/>
    <w:rPr>
      <w:b/>
      <w:bCs/>
      <w:color w:val="4f81bd" w:themeColor="accent1"/>
      <w:sz w:val="18"/>
      <w:szCs w:val="18"/>
    </w:rPr>
  </w:style>
  <w:style w:type="table" w:styleId="723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3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4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5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6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7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8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000ff" w:themeColor="hyperlink"/>
      <w:u w:val="single"/>
    </w:r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basedOn w:val="868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basedOn w:val="868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 w:customStyle="1">
    <w:name w:val="ConsTitle"/>
    <w:pPr>
      <w:ind w:right="19772"/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</w:rPr>
  </w:style>
  <w:style w:type="paragraph" w:styleId="872">
    <w:name w:val="Header"/>
    <w:basedOn w:val="867"/>
    <w:link w:val="873"/>
    <w:pPr>
      <w:tabs>
        <w:tab w:val="center" w:pos="4677" w:leader="none"/>
        <w:tab w:val="right" w:pos="9355" w:leader="none"/>
      </w:tabs>
    </w:pPr>
  </w:style>
  <w:style w:type="character" w:styleId="873" w:customStyle="1">
    <w:name w:val="Верхний колонтитул Знак"/>
    <w:basedOn w:val="868"/>
    <w:link w:val="872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4">
    <w:name w:val="page number"/>
    <w:basedOn w:val="868"/>
  </w:style>
  <w:style w:type="character" w:styleId="875" w:customStyle="1">
    <w:name w:val="Основной текст_"/>
    <w:link w:val="876"/>
    <w:rPr>
      <w:sz w:val="28"/>
      <w:szCs w:val="28"/>
      <w:shd w:val="clear" w:color="auto" w:fill="ffffff"/>
    </w:rPr>
  </w:style>
  <w:style w:type="paragraph" w:styleId="876" w:customStyle="1">
    <w:name w:val="Основной текст1"/>
    <w:basedOn w:val="867"/>
    <w:link w:val="875"/>
    <w:pPr>
      <w:jc w:val="center"/>
      <w:spacing w:line="322" w:lineRule="exact"/>
      <w:shd w:val="clear" w:color="auto" w:fill="ffffff"/>
    </w:pPr>
    <w:rPr>
      <w:rFonts w:asciiTheme="minorHAnsi" w:hAnsiTheme="minorHAnsi" w:eastAsiaTheme="minorHAnsi" w:cstheme="minorBidi"/>
      <w:sz w:val="28"/>
      <w:szCs w:val="28"/>
      <w:lang w:eastAsia="en-US"/>
    </w:rPr>
  </w:style>
  <w:style w:type="character" w:styleId="877" w:customStyle="1">
    <w:name w:val="Основной текст (2)_"/>
    <w:link w:val="879"/>
    <w:rPr>
      <w:sz w:val="28"/>
      <w:szCs w:val="28"/>
      <w:shd w:val="clear" w:color="auto" w:fill="ffffff"/>
    </w:rPr>
  </w:style>
  <w:style w:type="character" w:styleId="878" w:customStyle="1">
    <w:name w:val="Основной текст + 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paragraph" w:styleId="879" w:customStyle="1">
    <w:name w:val="Основной текст (2)"/>
    <w:basedOn w:val="867"/>
    <w:link w:val="877"/>
    <w:pPr>
      <w:jc w:val="center"/>
      <w:spacing w:before="240" w:line="317" w:lineRule="exact"/>
      <w:shd w:val="clear" w:color="auto" w:fill="ffffff"/>
    </w:pPr>
    <w:rPr>
      <w:rFonts w:asciiTheme="minorHAnsi" w:hAnsiTheme="minorHAnsi" w:eastAsiaTheme="minorHAnsi" w:cstheme="minorBidi"/>
      <w:sz w:val="28"/>
      <w:szCs w:val="28"/>
      <w:lang w:eastAsia="en-US"/>
    </w:rPr>
  </w:style>
  <w:style w:type="paragraph" w:styleId="880">
    <w:name w:val="Balloon Text"/>
    <w:basedOn w:val="867"/>
    <w:link w:val="88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1" w:customStyle="1">
    <w:name w:val="Текст выноски Знак"/>
    <w:basedOn w:val="868"/>
    <w:link w:val="88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82">
    <w:name w:val="Normal (Web)"/>
    <w:basedOn w:val="867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Oficerova</dc:creator>
  <cp:keywords/>
  <dc:description/>
  <cp:revision>14</cp:revision>
  <dcterms:created xsi:type="dcterms:W3CDTF">2019-12-13T04:31:00Z</dcterms:created>
  <dcterms:modified xsi:type="dcterms:W3CDTF">2026-02-24T11:28:43Z</dcterms:modified>
</cp:coreProperties>
</file>