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tabs>
          <w:tab w:val="left" w:pos="709" w:leader="none"/>
          <w:tab w:val="center" w:pos="4790" w:leader="none"/>
          <w:tab w:val="left" w:pos="5595" w:leader="none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Tinos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eastAsia="Tinos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48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nos" w:cs="Times New Roman"/>
          <w:sz w:val="28"/>
          <w:szCs w:val="28"/>
          <w:lang w:eastAsia="ru-RU"/>
        </w:rPr>
        <w:t xml:space="preserve">                                                Проект</w:t>
      </w:r>
      <w:r>
        <w:rPr>
          <w:rFonts w:ascii="Times New Roman" w:hAnsi="Times New Roman" w:cs="Times New Roman"/>
          <w:u w:val="single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eastAsia="Tinos" w:cs="Times New Roman"/>
          <w:b/>
          <w:bCs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КРАСНОДАРСКОГО КРАЯ 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eastAsia="Tinos" w:cs="Times New Roman"/>
          <w:b/>
          <w:bCs/>
          <w:sz w:val="24"/>
          <w:szCs w:val="24"/>
        </w:rPr>
      </w:pPr>
      <w:r>
        <w:rPr>
          <w:rFonts w:ascii="Times New Roman" w:hAnsi="Times New Roman" w:eastAsia="Tinos" w:cs="Times New Roman"/>
          <w:b/>
          <w:bCs/>
          <w:sz w:val="24"/>
          <w:szCs w:val="24"/>
        </w:rPr>
        <w:t xml:space="preserve">ПЕРВОГО СОЗЫВА</w:t>
      </w:r>
      <w:r>
        <w:rPr>
          <w:rFonts w:ascii="Times New Roman" w:hAnsi="Times New Roman" w:eastAsia="Tinos" w:cs="Times New Roman"/>
          <w:b/>
          <w:bCs/>
          <w:sz w:val="24"/>
          <w:szCs w:val="24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 ___________                                                                                    № _____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jc w:val="center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58" w:lineRule="exact"/>
        <w:tabs>
          <w:tab w:val="left" w:pos="709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spacing w:after="0" w:line="258" w:lineRule="exact"/>
        <w:tabs>
          <w:tab w:val="left" w:pos="709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spacing w:after="0" w:line="245" w:lineRule="auto"/>
        <w:tabs>
          <w:tab w:val="left" w:pos="709" w:leader="none"/>
          <w:tab w:val="left" w:pos="2109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официальных символах муниципального образования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5" w:lineRule="auto"/>
        <w:tabs>
          <w:tab w:val="left" w:pos="709" w:leader="none"/>
          <w:tab w:val="left" w:pos="21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5" w:lineRule="auto"/>
        <w:tabs>
          <w:tab w:val="left" w:pos="709" w:leader="none"/>
          <w:tab w:val="left" w:pos="21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В соответствии со статьей 9 Федерального закона от 6 октября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nos" w:cs="Times New Roman"/>
          <w:sz w:val="28"/>
          <w:szCs w:val="28"/>
        </w:rPr>
        <w:t xml:space="preserve"> Законом 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</w:t>
      </w:r>
      <w:r>
        <w:rPr>
          <w:rFonts w:ascii="Times New Roman" w:hAnsi="Times New Roman" w:eastAsia="Tinos" w:cs="Times New Roman"/>
          <w:sz w:val="28"/>
          <w:szCs w:val="28"/>
        </w:rPr>
        <w:t xml:space="preserve">ного округа», пунктом 8 Положения о Государственном геральдическом регистре Российской Федерации, утвержденного Указом Президента РФ от 21 марта 1996 г. №403, Совет муниципального образования Ленинградский муниципальный округ Краснодарского края р е ш и 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1.Считать герб муниципального образования Ленинградский райо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 Краснодарского края, утвержденный решением Совета депутатов Ленинградского р</w:t>
      </w:r>
      <w:r>
        <w:rPr>
          <w:rFonts w:ascii="Times New Roman" w:hAnsi="Times New Roman" w:eastAsia="Tinos" w:cs="Times New Roman"/>
          <w:sz w:val="28"/>
          <w:szCs w:val="28"/>
        </w:rPr>
        <w:t xml:space="preserve">айона Краснодарского края от 11 августа 2004 г. №53, зарегистрированный в Геральдическом Совете при Президенте </w:t>
      </w:r>
      <w:r>
        <w:rPr>
          <w:rFonts w:ascii="Times New Roman" w:hAnsi="Times New Roman" w:eastAsia="Tinos" w:cs="Times New Roman"/>
          <w:sz w:val="28"/>
          <w:szCs w:val="28"/>
        </w:rPr>
        <w:t xml:space="preserve">Российской Федерации, внесенный в Государственный геральдический регистр Российской Федерации под регистрационным номером 1543, – официальным символом (гербом) муниципального образования Ленинградский муниципальный округ Краснодарского края (приложение 1).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2. Считать флаг муниципального образования Ленинградский райо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 Краснодарского края, утвержденный решением Совета депутатов Ленинградского р</w:t>
      </w:r>
      <w:r>
        <w:rPr>
          <w:rFonts w:ascii="Times New Roman" w:hAnsi="Times New Roman" w:eastAsia="Tinos" w:cs="Times New Roman"/>
          <w:sz w:val="28"/>
          <w:szCs w:val="28"/>
        </w:rPr>
        <w:t xml:space="preserve">айона </w:t>
      </w:r>
      <w:r>
        <w:rPr>
          <w:rFonts w:ascii="Times New Roman" w:hAnsi="Times New Roman" w:eastAsia="Tinos" w:cs="Times New Roman"/>
          <w:sz w:val="28"/>
          <w:szCs w:val="28"/>
        </w:rPr>
        <w:t xml:space="preserve">Краснодарского края от 11 августа 2004 г. №53, зарегистрированный в Геральдическом Совете при Президенте Российской Федерации, внесенный в Государственный геральдический регистр Российской Федерации под регистрационным номером 1544, – официальным символом </w:t>
      </w:r>
      <w:r>
        <w:rPr>
          <w:rFonts w:ascii="Times New Roman" w:hAnsi="Times New Roman" w:eastAsia="Tinos" w:cs="Times New Roman"/>
          <w:sz w:val="28"/>
          <w:szCs w:val="28"/>
        </w:rPr>
        <w:t xml:space="preserve">(флагом) муниципального образования Ленинградский муниципальный округ Краснодарского края (приложение 2).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3. Утвердить Положение о гербе муниципального образования Ленинградский муниципальный округ Краснодарского </w:t>
      </w:r>
      <w:r>
        <w:rPr>
          <w:rFonts w:ascii="Times New Roman" w:hAnsi="Times New Roman" w:eastAsia="Tinos" w:cs="Times New Roman"/>
          <w:sz w:val="28"/>
          <w:szCs w:val="28"/>
        </w:rPr>
        <w:t xml:space="preserve">края  (</w:t>
      </w:r>
      <w:r>
        <w:rPr>
          <w:rFonts w:ascii="Times New Roman" w:hAnsi="Times New Roman" w:eastAsia="Tinos" w:cs="Times New Roman"/>
          <w:sz w:val="28"/>
          <w:szCs w:val="28"/>
        </w:rPr>
        <w:t xml:space="preserve">приложение 3).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4. Утвердить Положение о флаге муниципального образования Ленинградский муниципальный округ Краснодарского </w:t>
      </w:r>
      <w:r>
        <w:rPr>
          <w:rFonts w:ascii="Times New Roman" w:hAnsi="Times New Roman" w:eastAsia="Tinos" w:cs="Times New Roman"/>
          <w:sz w:val="28"/>
          <w:szCs w:val="28"/>
        </w:rPr>
        <w:t xml:space="preserve">края  (</w:t>
      </w:r>
      <w:r>
        <w:rPr>
          <w:rFonts w:ascii="Times New Roman" w:hAnsi="Times New Roman" w:eastAsia="Tinos" w:cs="Times New Roman"/>
          <w:sz w:val="28"/>
          <w:szCs w:val="28"/>
        </w:rPr>
        <w:t xml:space="preserve">приложение 4).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5. Решение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Совета депутатов Ленинградского р</w:t>
      </w:r>
      <w:r>
        <w:rPr>
          <w:rFonts w:ascii="Times New Roman" w:hAnsi="Times New Roman" w:eastAsia="Tinos" w:cs="Times New Roman"/>
          <w:sz w:val="28"/>
          <w:szCs w:val="28"/>
        </w:rPr>
        <w:t xml:space="preserve">айона Краснодарского края от 11 августа 2004 г. № 53 «Об утверждении герба и флага Ленинградского района» признать утратившим силу.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6. Отделу организационной работы администрации муниципального образования Ленинградский район (</w:t>
      </w:r>
      <w:r>
        <w:rPr>
          <w:rFonts w:ascii="Times New Roman" w:hAnsi="Times New Roman" w:eastAsia="Tinos" w:cs="Times New Roman"/>
          <w:sz w:val="28"/>
          <w:szCs w:val="28"/>
        </w:rPr>
        <w:t xml:space="preserve">Матюха</w:t>
      </w:r>
      <w:r>
        <w:rPr>
          <w:rFonts w:ascii="Times New Roman" w:hAnsi="Times New Roman" w:eastAsia="Tinos" w:cs="Times New Roman"/>
          <w:sz w:val="28"/>
          <w:szCs w:val="28"/>
        </w:rPr>
        <w:t xml:space="preserve"> Т.В.):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 направить настоящее решение в Геральдический Совет при Президенте Российской Федерации;</w:t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nos" w:cs="Times New Roman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color w:val="000000"/>
          <w:sz w:val="28"/>
          <w:szCs w:val="28"/>
          <w:highlight w:val="white"/>
        </w:rPr>
        <w:t xml:space="preserve">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муниципального образования Ленинградский район в информационно-телекоммуникационной сети «Интернет» по адресу: www.adminlenkub.ru.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7. Контроль за </w:t>
      </w:r>
      <w:r>
        <w:rPr>
          <w:rFonts w:ascii="Times New Roman" w:hAnsi="Times New Roman" w:eastAsia="Tinos" w:cs="Times New Roman"/>
          <w:sz w:val="28"/>
          <w:szCs w:val="28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</w:t>
      </w:r>
      <w:r>
        <w:rPr>
          <w:rFonts w:ascii="Times New Roman" w:hAnsi="Times New Roman" w:eastAsia="Tinos" w:cs="Times New Roman"/>
          <w:sz w:val="28"/>
          <w:szCs w:val="28"/>
        </w:rPr>
        <w:t xml:space="preserve">(</w:t>
      </w:r>
      <w:r>
        <w:rPr>
          <w:rFonts w:ascii="Times New Roman" w:hAnsi="Times New Roman" w:eastAsia="Tinos" w:cs="Times New Roman"/>
          <w:sz w:val="28"/>
          <w:szCs w:val="28"/>
        </w:rPr>
        <w:t xml:space="preserve">_____).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nos" w:cs="Times New Roman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8. Настоящее решение вступает в силу со дня его официального опубликования.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Ю.Ю.Шулико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Ленинградский муниципальный округ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Краснодарского края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                                            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57"/>
        <w:ind w:left="4962"/>
        <w:jc w:val="both"/>
        <w:spacing w:line="240" w:lineRule="auto"/>
        <w:rPr>
          <w:rFonts w:ascii="Times New Roman" w:hAnsi="Times New Roman" w:eastAsia="Tinos" w:cs="Times New Roman"/>
          <w:szCs w:val="28"/>
        </w:rPr>
      </w:pPr>
      <w:r>
        <w:rPr>
          <w:rFonts w:ascii="Times New Roman" w:hAnsi="Times New Roman" w:eastAsia="Tinos" w:cs="Times New Roman"/>
          <w:szCs w:val="28"/>
        </w:rPr>
        <w:t xml:space="preserve">Приложение 1</w:t>
      </w:r>
      <w:r>
        <w:rPr>
          <w:rFonts w:ascii="Times New Roman" w:hAnsi="Times New Roman" w:eastAsia="Tinos" w:cs="Times New Roman"/>
          <w:szCs w:val="28"/>
        </w:rPr>
      </w:r>
    </w:p>
    <w:p>
      <w:pPr>
        <w:pStyle w:val="757"/>
        <w:ind w:left="4962"/>
        <w:jc w:val="both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nos" w:cs="Times New Roman"/>
          <w:szCs w:val="28"/>
        </w:rPr>
        <w:t xml:space="preserve">УТВЕРЖДЕНО</w:t>
      </w:r>
      <w:r>
        <w:rPr>
          <w:rFonts w:ascii="Times New Roman" w:hAnsi="Times New Roman" w:cs="Times New Roman"/>
          <w:szCs w:val="28"/>
        </w:rPr>
      </w:r>
    </w:p>
    <w:p>
      <w:pPr>
        <w:ind w:left="4962"/>
        <w:jc w:val="both"/>
        <w:spacing w:after="0" w:line="240" w:lineRule="auto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pacing w:after="0" w:line="240" w:lineRule="auto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pacing w:after="0" w:line="240" w:lineRule="auto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962"/>
        <w:jc w:val="both"/>
        <w:spacing w:after="0" w:line="240" w:lineRule="auto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5"/>
          <w:sz w:val="28"/>
          <w:szCs w:val="28"/>
        </w:rPr>
        <w:t xml:space="preserve">от ______________№_______</w:t>
      </w:r>
      <w:r>
        <w:rPr>
          <w:rFonts w:ascii="Times New Roman" w:hAnsi="Times New Roman" w:cs="Times New Roman"/>
          <w:sz w:val="28"/>
        </w:rPr>
      </w:r>
    </w:p>
    <w:p>
      <w:pPr>
        <w:pStyle w:val="75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nos" w:cs="Times New Roman"/>
          <w:b/>
          <w:bCs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  <w:t xml:space="preserve">о гербе муниципального образования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  <w:t xml:space="preserve">Настоящим Положением устанавливается герб муниципального образования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 (далее-герб Ленинградского округа)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, его описание и порядок официального использова</w:t>
      </w:r>
      <w:r>
        <w:rPr>
          <w:rFonts w:ascii="Times New Roman" w:hAnsi="Times New Roman" w:eastAsia="Tinos" w:cs="Times New Roman"/>
          <w:color w:val="000000"/>
          <w:spacing w:val="-9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b/>
          <w:color w:val="000000"/>
          <w:spacing w:val="-3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  <w:t xml:space="preserve">1.1. Герб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Ленинградского округа составлен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по правилам и соответствующим традициям геральдики и отражает исторические, культур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ные, социально-экономические, национальные и иные местные традиции.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86" w:leader="none"/>
          <w:tab w:val="left" w:pos="9072" w:leader="none"/>
        </w:tabs>
        <w:rPr>
          <w:rFonts w:ascii="Times New Roman" w:hAnsi="Times New Roman" w:eastAsia="Tinos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2"/>
          <w:sz w:val="28"/>
          <w:szCs w:val="28"/>
        </w:rPr>
        <w:t xml:space="preserve">          1.2. Положение о гербе и рисунки герба Ленинградского округа хран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ятся в 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М</w:t>
      </w:r>
      <w:r>
        <w:rPr>
          <w:rFonts w:ascii="Times New Roman" w:hAnsi="Times New Roman" w:eastAsia="Tinos" w:cs="Times New Roman"/>
          <w:color w:val="000000"/>
          <w:spacing w:val="1"/>
          <w:sz w:val="28"/>
        </w:rPr>
        <w:t xml:space="preserve">КУ «Архив муниципального образования Ленинградский район» 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и доступны для ознакомления всем заинте</w:t>
      </w:r>
      <w:r>
        <w:rPr>
          <w:rFonts w:ascii="Times New Roman" w:hAnsi="Times New Roman" w:eastAsia="Tinos" w:cs="Times New Roman"/>
          <w:color w:val="000000"/>
          <w:spacing w:val="-3"/>
          <w:sz w:val="28"/>
          <w:szCs w:val="28"/>
        </w:rPr>
        <w:t xml:space="preserve">ресованным лицам.</w:t>
      </w:r>
      <w:r>
        <w:rPr>
          <w:rFonts w:ascii="Times New Roman" w:hAnsi="Times New Roman" w:eastAsia="Tinos" w:cs="Times New Roman"/>
          <w:color w:val="000000"/>
          <w:spacing w:val="-17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86" w:leader="none"/>
          <w:tab w:val="left" w:pos="9072" w:leader="none"/>
        </w:tabs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  <w:t xml:space="preserve">2. Статус герба </w:t>
      </w:r>
      <w:r>
        <w:rPr>
          <w:rFonts w:ascii="Times New Roman" w:hAnsi="Times New Roman" w:eastAsia="Tinos" w:cs="Times New Roman"/>
          <w:b/>
          <w:bCs/>
          <w:color w:val="000000"/>
          <w:spacing w:val="-1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53" w:leader="none"/>
          <w:tab w:val="left" w:pos="9072" w:leader="none"/>
        </w:tabs>
        <w:rPr>
          <w:rFonts w:ascii="Times New Roman" w:hAnsi="Times New Roman" w:cs="Times New Roman"/>
          <w:color w:val="000000"/>
          <w:spacing w:val="-8"/>
          <w:sz w:val="28"/>
        </w:rPr>
      </w:pP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          2.1. Герб Ленинградского округа является официальным символом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 (далее-муниципальный округ)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-8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53" w:leader="none"/>
          <w:tab w:val="left" w:pos="9072" w:leader="none"/>
        </w:tabs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         2.2. Герб Ленинградского округа подлежит внесению в Государственный геральдический регистр Российской Федерации.</w:t>
      </w:r>
      <w:r>
        <w:rPr>
          <w:rFonts w:ascii="Times New Roman" w:hAnsi="Times New Roman" w:cs="Times New Roman"/>
          <w:color w:val="000000"/>
          <w:spacing w:val="-10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3. Геральдическое описание и обоснование символики герба </w:t>
      </w:r>
      <w:r>
        <w:rPr>
          <w:rFonts w:ascii="Times New Roman" w:hAnsi="Times New Roman" w:eastAsia="Tinos" w:cs="Times New Roman"/>
          <w:b/>
          <w:bCs/>
          <w:color w:val="000000"/>
          <w:spacing w:val="-1"/>
          <w:sz w:val="28"/>
          <w:szCs w:val="28"/>
        </w:rPr>
        <w:t xml:space="preserve">Ленинградского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1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22" w:leader="none"/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10"/>
          <w:sz w:val="28"/>
          <w:szCs w:val="28"/>
        </w:rPr>
        <w:t xml:space="preserve">             3.1.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Геральдическое о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писание герба 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гласит:</w:t>
      </w:r>
      <w:r>
        <w:rPr>
          <w:rFonts w:ascii="Times New Roman" w:hAnsi="Times New Roman" w:cs="Times New Roman"/>
          <w:sz w:val="28"/>
        </w:rPr>
      </w:r>
    </w:p>
    <w:p>
      <w:pPr>
        <w:pStyle w:val="936"/>
        <w:ind w:left="0" w:right="0" w:firstLine="0"/>
        <w:spacing w:before="0" w:line="240" w:lineRule="auto"/>
        <w:tabs>
          <w:tab w:val="left" w:pos="709" w:leader="none"/>
          <w:tab w:val="clear" w:pos="9072" w:leader="none"/>
        </w:tabs>
        <w:rPr>
          <w:b w:val="0"/>
          <w:szCs w:val="28"/>
        </w:rPr>
      </w:pPr>
      <w:r>
        <w:rPr>
          <w:rFonts w:eastAsia="Tinos"/>
          <w:b w:val="0"/>
          <w:szCs w:val="28"/>
        </w:rPr>
        <w:tab/>
        <w:t xml:space="preserve">«В пурпурном поле казак в черных папахе и сапогах и лазоревой черкеске с серебряными газырями, подбитой червленью, с червлеными обшлагами и в бешмете той же финифти</w:t>
      </w:r>
      <w:r>
        <w:rPr>
          <w:rFonts w:eastAsia="Tinos"/>
          <w:b w:val="0"/>
          <w:szCs w:val="28"/>
        </w:rPr>
        <w:t xml:space="preserve">, и золотыми шашкой на боку и пикой у стремени верхом на восстающем серебряном коне с золотой сбруей и червленым чепраком; седло золотое; стремена золотые на черных ремнях; в оконечности - лазоревая, окаймленная серебром волнистая нить, положенная в пояс».</w:t>
      </w:r>
      <w:r>
        <w:rPr>
          <w:b w:val="0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22" w:leader="none"/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13"/>
          <w:sz w:val="28"/>
          <w:szCs w:val="28"/>
        </w:rPr>
        <w:t xml:space="preserve">              3.2.  Геральдическое о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боснование символики герба Ленинградского округа.</w:t>
      </w:r>
      <w:r>
        <w:rPr>
          <w:rFonts w:ascii="Times New Roman" w:hAnsi="Times New Roman" w:cs="Times New Roman"/>
          <w:sz w:val="28"/>
        </w:rPr>
      </w:r>
    </w:p>
    <w:p>
      <w:pPr>
        <w:pStyle w:val="937"/>
        <w:tabs>
          <w:tab w:val="left" w:pos="709" w:leader="none"/>
          <w:tab w:val="left" w:pos="851" w:leader="none"/>
        </w:tabs>
        <w:rPr>
          <w:szCs w:val="28"/>
        </w:rPr>
      </w:pPr>
      <w:r>
        <w:rPr>
          <w:rFonts w:eastAsia="Tinos"/>
          <w:szCs w:val="28"/>
        </w:rPr>
        <w:tab/>
        <w:t xml:space="preserve">  Герб </w:t>
      </w:r>
      <w:r>
        <w:rPr>
          <w:rFonts w:eastAsia="Tinos"/>
          <w:spacing w:val="-2"/>
          <w:szCs w:val="28"/>
        </w:rPr>
        <w:t xml:space="preserve">Ленинградского округа</w:t>
      </w:r>
      <w:r>
        <w:rPr>
          <w:rFonts w:eastAsia="Tinos"/>
          <w:szCs w:val="28"/>
        </w:rPr>
        <w:t xml:space="preserve"> составлен с учетом истории образования </w:t>
      </w:r>
      <w:r>
        <w:rPr>
          <w:rFonts w:eastAsia="Tinos"/>
          <w:spacing w:val="-2"/>
          <w:szCs w:val="28"/>
        </w:rPr>
        <w:t xml:space="preserve">муниципального образования </w:t>
      </w:r>
      <w:r>
        <w:rPr>
          <w:rFonts w:eastAsia="Tinos"/>
          <w:spacing w:val="-4"/>
          <w:szCs w:val="28"/>
        </w:rPr>
        <w:t xml:space="preserve">Ленинградский муниципальный округ Краснодарского края</w:t>
      </w:r>
      <w:r>
        <w:rPr>
          <w:rFonts w:eastAsia="Tinos"/>
          <w:szCs w:val="28"/>
        </w:rPr>
        <w:t xml:space="preserve">.</w:t>
      </w:r>
      <w:r>
        <w:rPr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  <w:t xml:space="preserve">Основной фигурой герба Ленинградского округа является всадник, сидящий на восстающем серебряном (белом) коне с пикой у стремени,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символизирующий казачество, прибывшее из Запорожья (города Умани). Узкий лазоревый (синий, голубой), тонко окаймленный серебром, пониженный пояс сим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волизирует реку Сосыку, вдоль которой поселились казаки и обосновали Уманский курень.</w:t>
      </w:r>
      <w:r>
        <w:rPr>
          <w:rFonts w:ascii="Times New Roman" w:hAnsi="Times New Roman" w:cs="Times New Roman"/>
          <w:sz w:val="28"/>
        </w:rPr>
      </w:r>
    </w:p>
    <w:p>
      <w:pPr>
        <w:pStyle w:val="937"/>
        <w:tabs>
          <w:tab w:val="left" w:pos="709" w:leader="none"/>
        </w:tabs>
        <w:rPr>
          <w:spacing w:val="-2"/>
        </w:rPr>
      </w:pPr>
      <w:r>
        <w:rPr>
          <w:rFonts w:eastAsia="Tinos"/>
          <w:spacing w:val="-2"/>
          <w:szCs w:val="28"/>
        </w:rPr>
        <w:tab/>
        <w:t xml:space="preserve">Пурпурный цвет является определяющим цветом Запорожского и Кубанского казачества, используется как основной цвет гербового поля- цвет достоинства, славы, почета и величия.</w:t>
      </w:r>
      <w:r>
        <w:rPr>
          <w:spacing w:val="-2"/>
        </w:rPr>
      </w:r>
    </w:p>
    <w:p>
      <w:pPr>
        <w:pStyle w:val="937"/>
        <w:tabs>
          <w:tab w:val="left" w:pos="709" w:leader="none"/>
        </w:tabs>
        <w:rPr>
          <w:spacing w:val="0"/>
        </w:rPr>
      </w:pPr>
      <w:r>
        <w:rPr>
          <w:rFonts w:eastAsia="Tinos"/>
          <w:spacing w:val="0"/>
          <w:szCs w:val="28"/>
        </w:rPr>
        <w:tab/>
        <w:t xml:space="preserve">Лазоревый (синий, голубой) цвет - цвет красоты, преданности, истины, добродетели.</w:t>
      </w:r>
      <w:r>
        <w:rPr>
          <w:spacing w:val="0"/>
        </w:rPr>
      </w:r>
    </w:p>
    <w:p>
      <w:pPr>
        <w:jc w:val="both"/>
        <w:spacing w:after="0" w:line="240" w:lineRule="auto"/>
        <w:shd w:val="clear" w:color="auto" w:fill="ffffff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         Серебряный (белый) цвет - цвет совершенства, благородства, взаимного сотрудничества, </w:t>
      </w:r>
      <w:r>
        <w:rPr>
          <w:rFonts w:ascii="Times New Roman" w:hAnsi="Times New Roman" w:eastAsia="Tinos" w:cs="Times New Roman"/>
          <w:color w:val="000000"/>
          <w:spacing w:val="-8"/>
          <w:sz w:val="28"/>
          <w:szCs w:val="28"/>
        </w:rPr>
        <w:t xml:space="preserve">мира.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         Золотой (желтый) цвет - цвет высшей ценности, богатства, великодушия, силы.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         Черный цвет - цвет благоразумия, скромности и вечности бытия.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3"/>
          <w:sz w:val="28"/>
          <w:szCs w:val="28"/>
        </w:rPr>
        <w:t xml:space="preserve">3.3. Авторская группа: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идея герба: О.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Горелко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(станица Ленинградская)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доработка: М.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Шарунов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(г. Краснодар), К.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Моченов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(г. Химки).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</w: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4. Порядок воспроизведения герба </w:t>
      </w: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Ленинградский  округа</w:t>
      </w:r>
      <w:r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4.1. Воспроизведение герба Ленинградского округа, независимо от его размеров и техники исполнения, должно точно соответствовать геральдическому описанию, приведен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ному в пункте 3.1. статьи 3 настоящего Положения. Воспроизведение герба 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допускается в многоцветном, одноцветном и одноцветном, с использованием условной штриховки для обозначения цветов, вариантах.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Ответственность за искажение рисунка герба или изменение композиции или цветов, выходящее за пределы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геральдически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допустимого, несет исполнитель допущенных искажений или изменений.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b/>
          <w:color w:val="000000"/>
          <w:spacing w:val="-1"/>
          <w:sz w:val="28"/>
        </w:rPr>
      </w:pPr>
      <w:r>
        <w:rPr>
          <w:rFonts w:ascii="Times New Roman" w:hAnsi="Times New Roman" w:eastAsia="Tinos" w:cs="Times New Roman"/>
          <w:b/>
          <w:color w:val="000000"/>
          <w:spacing w:val="-1"/>
          <w:sz w:val="28"/>
          <w:szCs w:val="28"/>
        </w:rPr>
        <w:t xml:space="preserve">5. </w:t>
      </w:r>
      <w:r>
        <w:rPr>
          <w:rFonts w:ascii="Times New Roman" w:hAnsi="Times New Roman" w:eastAsia="Tinos" w:cs="Times New Roman"/>
          <w:b/>
          <w:bCs/>
          <w:color w:val="000000"/>
          <w:spacing w:val="-1"/>
          <w:sz w:val="28"/>
          <w:szCs w:val="28"/>
        </w:rPr>
        <w:t xml:space="preserve">Порядок официального использования герба</w:t>
      </w:r>
      <w:r>
        <w:rPr>
          <w:rFonts w:ascii="Times New Roman" w:hAnsi="Times New Roman" w:cs="Times New Roman"/>
          <w:b/>
          <w:color w:val="000000"/>
          <w:spacing w:val="-1"/>
          <w:sz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b/>
          <w:bCs/>
          <w:color w:val="000000"/>
          <w:spacing w:val="-2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</w:rPr>
        <w:tab/>
        <w:t xml:space="preserve">5.1.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Герб Ленинградского округа помещается: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171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ab/>
        <w:t xml:space="preserve">на фасадах зданий органов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муниципальный округ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; предприятий, учреждений и органи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заций, находящихся в муниципальной собственности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муниципальный округ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171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  <w:t xml:space="preserve">в залах заседаний органов местного самоуправления, рабочих кабинетах выборных должностных лиц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;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 предприятий, учреждений и органи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заций, находящихся в муниципальной собственности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171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ab/>
        <w:t xml:space="preserve">на указателях при въезде на территорию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5.2. Герб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 помещается на бланках: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3"/>
          <w:sz w:val="28"/>
        </w:rPr>
      </w:pP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       главы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, иных выборных должностных лиц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pacing w:val="3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        представительного и иных органов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        предприятий, учреждений и организаций, находящихся в муниципальной собственности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        муниципальных правовых актов органов местного самоуправления и должностных лиц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         на официальных изданиях органов местного самоуправления, предприятий, учреждений и организаций, находящихся в муниципальной собственности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3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         5.3. Герб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; членов иных органов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; служащих (работников) предприятий, учреждений и организаций, находящихся в муниципальной собственности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         Герб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помещается на печатях органов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; предприятий, учреждений и организаций, находящихся в муниципальной собственности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          5.4. 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Герб 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округа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 может помещаться на: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  <w:highlight w:val="white"/>
        </w:rPr>
      </w:pP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</w:rPr>
        <w:t xml:space="preserve">           </w:t>
      </w: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</w:rPr>
        <w:t xml:space="preserve">отличительных  знаках</w:t>
      </w: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,  наградах  главы 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  <w:highlight w:val="white"/>
        </w:rPr>
        <w:t xml:space="preserve">муниципального округа</w:t>
      </w: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pacing w:val="-11"/>
          <w:sz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  <w:highlight w:val="white"/>
        </w:rPr>
      </w:pP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       отличительных знаках, наградах представительного органа местного самоуправления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  <w:highlight w:val="white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pacing w:val="-11"/>
          <w:sz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  <w:highlight w:val="white"/>
        </w:rPr>
      </w:pP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             на </w:t>
      </w: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транспортных  средствах</w:t>
      </w: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, находящихся в муниципальной собственности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  <w:highlight w:val="white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-1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pacing w:val="-11"/>
          <w:sz w:val="28"/>
          <w:highlight w:val="white"/>
        </w:rPr>
      </w:r>
    </w:p>
    <w:p>
      <w:pPr>
        <w:pStyle w:val="937"/>
        <w:tabs>
          <w:tab w:val="clear" w:pos="0" w:leader="none"/>
          <w:tab w:val="left" w:pos="709" w:leader="none"/>
        </w:tabs>
        <w:rPr>
          <w:spacing w:val="-11"/>
          <w:highlight w:val="white"/>
        </w:rPr>
      </w:pPr>
      <w:r>
        <w:rPr>
          <w:rFonts w:eastAsia="Tinos"/>
          <w:spacing w:val="-11"/>
          <w:szCs w:val="28"/>
          <w:highlight w:val="white"/>
        </w:rPr>
        <w:tab/>
        <w:t xml:space="preserve">Допускается размещение герба </w:t>
      </w:r>
      <w:r>
        <w:rPr>
          <w:rFonts w:eastAsia="Tinos"/>
          <w:spacing w:val="-2"/>
          <w:szCs w:val="28"/>
          <w:highlight w:val="white"/>
        </w:rPr>
        <w:t xml:space="preserve">Ленинградского округа</w:t>
      </w:r>
      <w:r>
        <w:rPr>
          <w:rFonts w:eastAsia="Tinos"/>
          <w:spacing w:val="-11"/>
          <w:szCs w:val="28"/>
          <w:highlight w:val="white"/>
        </w:rPr>
        <w:t xml:space="preserve"> на:</w:t>
      </w:r>
      <w:r>
        <w:rPr>
          <w:spacing w:val="-11"/>
          <w:highlight w:val="white"/>
        </w:rPr>
      </w:r>
    </w:p>
    <w:p>
      <w:pPr>
        <w:pStyle w:val="937"/>
        <w:tabs>
          <w:tab w:val="clear" w:pos="0" w:leader="none"/>
          <w:tab w:val="left" w:pos="284" w:leader="none"/>
          <w:tab w:val="left" w:pos="709" w:leader="none"/>
        </w:tabs>
        <w:rPr>
          <w:spacing w:val="-11"/>
          <w:highlight w:val="white"/>
        </w:rPr>
      </w:pPr>
      <w:r>
        <w:rPr>
          <w:rFonts w:eastAsia="Tinos"/>
          <w:spacing w:val="-11"/>
          <w:szCs w:val="28"/>
          <w:highlight w:val="white"/>
        </w:rPr>
        <w:tab/>
      </w:r>
      <w:r>
        <w:rPr>
          <w:rFonts w:eastAsia="Tinos"/>
          <w:spacing w:val="-11"/>
          <w:szCs w:val="28"/>
          <w:highlight w:val="white"/>
        </w:rPr>
        <w:tab/>
        <w:t xml:space="preserve">изданиях печатных средств массовой информации;</w:t>
      </w:r>
      <w:r>
        <w:rPr>
          <w:spacing w:val="-11"/>
          <w:highlight w:val="white"/>
        </w:rPr>
      </w:r>
    </w:p>
    <w:p>
      <w:pPr>
        <w:pStyle w:val="938"/>
        <w:ind w:firstLine="0"/>
        <w:rPr>
          <w:szCs w:val="28"/>
          <w:highlight w:val="white"/>
        </w:rPr>
      </w:pPr>
      <w:r>
        <w:rPr>
          <w:rFonts w:eastAsia="Tinos"/>
          <w:szCs w:val="28"/>
          <w:highlight w:val="white"/>
        </w:rPr>
        <w:tab/>
        <w:t xml:space="preserve">грамотах, приглашениях, визитных карточках должностных лиц органов местного самоуправления</w:t>
      </w:r>
      <w:r>
        <w:rPr>
          <w:rFonts w:eastAsia="Tinos"/>
          <w:spacing w:val="-4"/>
          <w:szCs w:val="28"/>
          <w:highlight w:val="white"/>
        </w:rPr>
        <w:t xml:space="preserve"> муниципального округа</w:t>
      </w:r>
      <w:r>
        <w:rPr>
          <w:rFonts w:eastAsia="Tinos"/>
          <w:szCs w:val="28"/>
          <w:highlight w:val="white"/>
        </w:rPr>
        <w:t xml:space="preserve">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  <w:r>
        <w:rPr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3"/>
          <w:sz w:val="28"/>
        </w:rPr>
      </w:pP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          5.5. При одновременном размещении гербов Ленинградского округа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 и Краснодарского края, герб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 располагается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правее герба Краснодарского края (если стоять к гербам лицом).</w:t>
      </w:r>
      <w:r>
        <w:rPr>
          <w:rFonts w:ascii="Times New Roman" w:hAnsi="Times New Roman" w:cs="Times New Roman"/>
          <w:color w:val="000000"/>
          <w:spacing w:val="-13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          При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одновременном  размещении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Государственного герба Российской Федерации и герба Ленинградского округа, Государственный герб Российской Федерации располагается слева  (если стоять к ним лицом).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pacing w:val="-5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           При одновременном размещении чётного числа гербов (но более двух), Гос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ударственный герб Российской Федерации располагается левее центра (если стоять к гербам лицом). Справа от Государственного герба Российской Федерации располагается герб Краснодарского края, слева от Государственного герба Российской Федерации располагает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ся герб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; справа от герба Краснодарского края располагается герб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иного муниципального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образования, общественного объединения, либо предприятия, учреж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дения или организации.</w:t>
      </w:r>
      <w:r>
        <w:rPr>
          <w:rFonts w:ascii="Times New Roman" w:hAnsi="Times New Roman" w:cs="Times New Roman"/>
          <w:color w:val="000000"/>
          <w:spacing w:val="-5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pacing w:val="-5"/>
          <w:sz w:val="28"/>
        </w:rPr>
      </w:pP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          5.6. При одновременном размещении Государственного герба Российской Федерации, гербов 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Краснодарского  края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и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, Государственный герб Российской Федерации располагается в центре. Слева от Государственного герба Российской 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Федерации  располагается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герб Краснодарского края, справа от Государственного герба Российской Федерации располагается герб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(если стоять к ним лицом).</w:t>
      </w:r>
      <w:r>
        <w:rPr>
          <w:rFonts w:ascii="Times New Roman" w:hAnsi="Times New Roman" w:cs="Times New Roman"/>
          <w:color w:val="000000"/>
          <w:spacing w:val="-5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pacing w:val="-5"/>
          <w:sz w:val="28"/>
        </w:rPr>
      </w:pP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            При одновременном размещении нечетного числа гербов (но более трех), Государственный герб Российской Федерации располагается в центре (если стоять к ним лицом).</w:t>
      </w:r>
      <w:r>
        <w:rPr>
          <w:rFonts w:ascii="Times New Roman" w:hAnsi="Times New Roman" w:cs="Times New Roman"/>
          <w:color w:val="000000"/>
          <w:spacing w:val="-5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pacing w:val="-5"/>
          <w:sz w:val="28"/>
        </w:rPr>
      </w:pP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            5.7. Размер герба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не может превышать размеры Государственного герба Российской Федерации, герба Краснодарского края, гербов иных субъектов Российской Федерации, а высота размещения герба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не может превышать высоту размещения Государственного герба Российской Федерации, герба Краснодарского края, гербов иных субъектов Российской Федерации.</w:t>
      </w:r>
      <w:r>
        <w:rPr>
          <w:rFonts w:ascii="Times New Roman" w:hAnsi="Times New Roman" w:cs="Times New Roman"/>
          <w:color w:val="000000"/>
          <w:spacing w:val="-5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            5.8. Порядок изготовления, использования, хранения и уничтожения бланков, печатей и иных носителей изображения герба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 устанавливается органами местного самоуправления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  <w:tab w:val="left" w:pos="851" w:leader="none"/>
        </w:tabs>
        <w:rPr>
          <w:rFonts w:ascii="Times New Roman" w:hAnsi="Times New Roman" w:eastAsia="Tinos" w:cs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 w:eastAsia="Tinos" w:cs="Times New Roman"/>
          <w:b/>
          <w:color w:val="000000"/>
          <w:spacing w:val="-14"/>
          <w:sz w:val="28"/>
          <w:szCs w:val="28"/>
        </w:rPr>
      </w:r>
      <w:r>
        <w:rPr>
          <w:rFonts w:ascii="Times New Roman" w:hAnsi="Times New Roman" w:eastAsia="Tinos" w:cs="Times New Roman"/>
          <w:b/>
          <w:color w:val="000000"/>
          <w:spacing w:val="-14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  <w:tab w:val="left" w:pos="851" w:leader="none"/>
        </w:tabs>
        <w:rPr>
          <w:rFonts w:ascii="Times New Roman" w:hAnsi="Times New Roman" w:eastAsia="Tinos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b/>
          <w:color w:val="000000"/>
          <w:spacing w:val="-14"/>
          <w:sz w:val="28"/>
          <w:szCs w:val="28"/>
        </w:rPr>
        <w:t xml:space="preserve">6. </w:t>
      </w: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Порядок использования </w:t>
      </w: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герба  Ленинградского</w:t>
      </w: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 округа</w:t>
      </w:r>
      <w:r>
        <w:rPr>
          <w:rFonts w:ascii="Times New Roman" w:hAnsi="Times New Roman" w:eastAsia="Tinos" w:cs="Times New Roman"/>
          <w:b/>
          <w:sz w:val="28"/>
        </w:rPr>
        <w:t xml:space="preserve"> </w:t>
      </w: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предприятиями, учреждениями и организациями, </w:t>
      </w:r>
      <w:r>
        <w:rPr>
          <w:rFonts w:ascii="Times New Roman" w:hAnsi="Times New Roman" w:eastAsia="Tinos" w:cs="Times New Roman"/>
          <w:b/>
          <w:color w:val="000000"/>
          <w:spacing w:val="-4"/>
          <w:sz w:val="28"/>
          <w:szCs w:val="28"/>
        </w:rPr>
        <w:t xml:space="preserve">не находящимися в муниципальной собственности,  а также физическими лицами</w:t>
      </w:r>
      <w:r>
        <w:rPr>
          <w:rFonts w:ascii="Times New Roman" w:hAnsi="Times New Roman" w:eastAsia="Tinos" w:cs="Times New Roman"/>
          <w:b/>
          <w:color w:val="000000"/>
          <w:spacing w:val="-4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</w:rPr>
      </w:r>
      <w:r>
        <w:rPr>
          <w:rFonts w:ascii="Times New Roman" w:hAnsi="Times New Roman" w:cs="Times New Roman"/>
          <w:b/>
          <w:color w:val="000000"/>
          <w:spacing w:val="-2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         6.1. Порядок использования герба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предприятиями, учрежде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ниями и организациями, не находящимися в муниципальной собственности, строятся на до</w:t>
      </w:r>
      <w:r>
        <w:rPr>
          <w:rFonts w:ascii="Times New Roman" w:hAnsi="Times New Roman" w:eastAsia="Tinos" w:cs="Times New Roman"/>
          <w:color w:val="000000"/>
          <w:spacing w:val="-3"/>
          <w:sz w:val="28"/>
          <w:szCs w:val="28"/>
        </w:rPr>
        <w:t xml:space="preserve">говорной основе.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          6.2. Иные случаи использования герба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устанавливаются муниципальными пра</w:t>
      </w:r>
      <w:r>
        <w:rPr>
          <w:rFonts w:ascii="Times New Roman" w:hAnsi="Times New Roman" w:eastAsia="Tinos" w:cs="Times New Roman"/>
          <w:color w:val="000000"/>
          <w:spacing w:val="1"/>
          <w:sz w:val="28"/>
          <w:szCs w:val="28"/>
        </w:rPr>
        <w:t xml:space="preserve">вовыми актами органов местного самоуправления и должностных лиц местного самоуправ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ления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color w:val="000000"/>
          <w:spacing w:val="-5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pacing w:val="-11"/>
          <w:sz w:val="28"/>
        </w:rPr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3031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b/>
          <w:color w:val="000000"/>
          <w:spacing w:val="-16"/>
          <w:sz w:val="28"/>
          <w:szCs w:val="28"/>
        </w:rPr>
        <w:t xml:space="preserve">                          7. </w:t>
      </w: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Ответственность за нарушение настоящего Положения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         7.1. Использование герба Ленинградского округа с нарушением настоящего Положе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ния, а также надругательство над гербом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 влечет за собой ответст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венность в соответствии с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законодательством  Российской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 Федерации.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b/>
          <w:color w:val="000000"/>
          <w:spacing w:val="-2"/>
          <w:sz w:val="28"/>
          <w:szCs w:val="28"/>
        </w:rPr>
        <w:t xml:space="preserve">                        8. Заключительные положения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pacing w:val="-13"/>
          <w:sz w:val="28"/>
        </w:rPr>
      </w:pPr>
      <w:r>
        <w:rPr>
          <w:rFonts w:ascii="Times New Roman" w:hAnsi="Times New Roman" w:eastAsia="Tinos" w:cs="Times New Roman"/>
          <w:sz w:val="28"/>
        </w:rPr>
        <w:t xml:space="preserve">          8.1. </w:t>
      </w:r>
      <w:r>
        <w:rPr>
          <w:rFonts w:ascii="Times New Roman" w:hAnsi="Times New Roman" w:eastAsia="Tinos" w:cs="Times New Roman"/>
          <w:color w:val="000000"/>
          <w:spacing w:val="-3"/>
          <w:sz w:val="28"/>
          <w:szCs w:val="28"/>
        </w:rPr>
        <w:t xml:space="preserve">Внесение в состав (рисунок) герба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pacing w:val="-3"/>
          <w:sz w:val="28"/>
          <w:szCs w:val="28"/>
        </w:rPr>
        <w:t xml:space="preserve"> каких-либо внешних украшений</w:t>
      </w:r>
      <w:r>
        <w:rPr>
          <w:rFonts w:ascii="Times New Roman" w:hAnsi="Times New Roman" w:eastAsia="Tinos" w:cs="Times New Roman"/>
          <w:color w:val="000000"/>
          <w:spacing w:val="-1"/>
          <w:sz w:val="28"/>
          <w:szCs w:val="28"/>
        </w:rPr>
        <w:t xml:space="preserve">, а также элементов официальных символов Краснодарского края допустимо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лишь в соответствии с законодательством Российской Федерации, нормативными правовыми 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актами Краснодарского края. Эти изменения должны сопровождаться пересмотром статьи 3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настоящего Положения для отражения внесенных элементов в описании.</w:t>
      </w:r>
      <w:r>
        <w:rPr>
          <w:rFonts w:ascii="Times New Roman" w:hAnsi="Times New Roman" w:cs="Times New Roman"/>
          <w:color w:val="000000"/>
          <w:spacing w:val="-13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12" w:leader="none"/>
        </w:tabs>
        <w:rPr>
          <w:rFonts w:ascii="Times New Roman" w:hAnsi="Times New Roman" w:cs="Times New Roman"/>
          <w:color w:val="000000"/>
          <w:spacing w:val="-12"/>
          <w:sz w:val="28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       8.2. Право использования герба 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Ленинградского округа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принадлежит органам мест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ного самоуправления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nos" w:cs="Times New Roman"/>
          <w:color w:val="000000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-12"/>
          <w:sz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  <w:tab w:val="left" w:pos="1512" w:leader="none"/>
        </w:tabs>
        <w:rPr>
          <w:rFonts w:ascii="Times New Roman" w:hAnsi="Times New Roman" w:cs="Times New Roman"/>
          <w:color w:val="000000"/>
          <w:spacing w:val="-12"/>
          <w:sz w:val="28"/>
          <w:highlight w:val="yellow"/>
        </w:rP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         8.3. Контроль исполнения требований настоящего Положения возлагается на </w:t>
      </w:r>
      <w:r>
        <w:rPr>
          <w:rFonts w:ascii="Times New Roman" w:hAnsi="Times New Roman" w:eastAsia="Tinos" w:cs="Times New Roman"/>
          <w:color w:val="000000"/>
          <w:spacing w:val="-2"/>
          <w:sz w:val="28"/>
          <w:highlight w:val="white"/>
        </w:rPr>
        <w:t xml:space="preserve">геральдическую комиссию, образованную на основании правового акта администрации муниципального образования.</w:t>
      </w:r>
      <w:r>
        <w:rPr>
          <w:rFonts w:ascii="Times New Roman" w:hAnsi="Times New Roman" w:cs="Times New Roman"/>
          <w:color w:val="000000"/>
          <w:spacing w:val="-12"/>
          <w:sz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Первый заместитель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Ленинградский район                                                               В.Н. Шерстобитов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7"/>
        <w:ind w:left="4962"/>
        <w:jc w:val="both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к Положению о гербе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39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39"/>
        <w:ind w:firstLine="0"/>
        <w:jc w:val="center"/>
        <w:spacing w:line="240" w:lineRule="auto"/>
        <w:rPr>
          <w:b/>
          <w:sz w:val="28"/>
          <w:szCs w:val="28"/>
        </w:rPr>
      </w:pPr>
      <w:r>
        <w:rPr>
          <w:rFonts w:eastAsia="Tinos"/>
          <w:b/>
          <w:sz w:val="28"/>
          <w:szCs w:val="28"/>
        </w:rPr>
        <w:t xml:space="preserve">Геральдическое описание герба  </w:t>
      </w:r>
      <w:r>
        <w:rPr>
          <w:b/>
          <w:sz w:val="28"/>
          <w:szCs w:val="28"/>
        </w:rPr>
      </w:r>
    </w:p>
    <w:p>
      <w:pPr>
        <w:pStyle w:val="939"/>
        <w:ind w:firstLine="0"/>
        <w:jc w:val="center"/>
        <w:spacing w:line="240" w:lineRule="auto"/>
        <w:rPr>
          <w:rFonts w:eastAsia="Tinos"/>
          <w:b/>
          <w:bCs/>
          <w:sz w:val="28"/>
          <w:szCs w:val="28"/>
        </w:rPr>
      </w:pPr>
      <w:r>
        <w:rPr>
          <w:rFonts w:eastAsia="Tinos"/>
          <w:b/>
          <w:sz w:val="28"/>
          <w:szCs w:val="28"/>
        </w:rPr>
        <w:t xml:space="preserve">муниципального образования Ленинградский</w:t>
      </w:r>
      <w:r>
        <w:rPr>
          <w:rFonts w:eastAsia="Tinos"/>
          <w:b/>
          <w:bCs/>
          <w:sz w:val="28"/>
          <w:szCs w:val="28"/>
        </w:rPr>
        <w:t xml:space="preserve"> </w:t>
      </w:r>
      <w:r>
        <w:rPr>
          <w:rFonts w:eastAsia="Tinos"/>
          <w:b/>
          <w:bCs/>
          <w:color w:val="000000"/>
          <w:spacing w:val="-4"/>
          <w:sz w:val="28"/>
          <w:szCs w:val="28"/>
        </w:rPr>
        <w:t xml:space="preserve">муниципальный округ Краснодарского края</w:t>
      </w:r>
      <w:r>
        <w:rPr>
          <w:rFonts w:eastAsia="Tinos"/>
          <w:b/>
          <w:bCs/>
          <w:sz w:val="28"/>
          <w:szCs w:val="28"/>
        </w:rPr>
      </w:r>
    </w:p>
    <w:p>
      <w:pPr>
        <w:pStyle w:val="939"/>
        <w:ind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9"/>
        <w:ind w:firstLine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40"/>
        <w:ind w:left="0" w:right="0" w:firstLine="0"/>
        <w:spacing w:before="0" w:line="240" w:lineRule="auto"/>
        <w:rPr>
          <w:b w:val="0"/>
          <w:szCs w:val="28"/>
        </w:rPr>
      </w:pPr>
      <w:r>
        <w:rPr>
          <w:rFonts w:eastAsia="Tinos"/>
          <w:b w:val="0"/>
          <w:szCs w:val="28"/>
        </w:rPr>
        <w:t xml:space="preserve">          «В пурпурном поле казак в черных папахе и сапогах и лазоревой черкеске с серебряными газырями, подбитой червленью, с червлеными обшлагами и в бешмете той же финифти</w:t>
      </w:r>
      <w:r>
        <w:rPr>
          <w:rFonts w:eastAsia="Tinos"/>
          <w:b w:val="0"/>
          <w:szCs w:val="28"/>
        </w:rPr>
        <w:t xml:space="preserve">, и золотыми шашкой на боку и пикой у стремени верхом на восстающем серебряном коне с золотой сбруей и червленым чепраком; седло золотое; стремена золотые на черных ремнях; в оконечности - лазоревая, окаймленная серебром волнистая нить, положенная в пояс».</w:t>
      </w:r>
      <w:r>
        <w:rPr>
          <w:b w:val="0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  <w:t xml:space="preserve">                       В.Н. Шерстобитов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757"/>
        <w:ind w:left="4962"/>
        <w:jc w:val="both"/>
        <w:spacing w:line="240" w:lineRule="auto"/>
        <w:rPr>
          <w:rFonts w:ascii="Times New Roman" w:hAnsi="Times New Roman" w:eastAsia="Tinos" w:cs="Times New Roman"/>
          <w:szCs w:val="28"/>
        </w:rPr>
      </w:pPr>
      <w:r>
        <w:rPr>
          <w:rFonts w:ascii="Times New Roman" w:hAnsi="Times New Roman" w:eastAsia="Tinos" w:cs="Times New Roman"/>
          <w:szCs w:val="28"/>
        </w:rPr>
        <w:t xml:space="preserve">Приложение 2</w:t>
      </w:r>
      <w:r>
        <w:rPr>
          <w:rFonts w:ascii="Times New Roman" w:hAnsi="Times New Roman" w:eastAsia="Tinos" w:cs="Times New Roman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Положению о гербе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0"/>
        <w:jc w:val="left"/>
        <w:spacing w:line="240" w:lineRule="auto"/>
        <w:rPr>
          <w:b/>
          <w:sz w:val="28"/>
        </w:rPr>
      </w:pPr>
      <w:r>
        <w:rPr>
          <w:rFonts w:eastAsia="Tinos"/>
          <w:color w:val="000000"/>
          <w:spacing w:val="-2"/>
          <w:sz w:val="28"/>
          <w:szCs w:val="28"/>
        </w:rPr>
        <w:tab/>
      </w:r>
      <w:r>
        <w:rPr>
          <w:rFonts w:eastAsia="Tinos"/>
          <w:color w:val="000000"/>
          <w:spacing w:val="-2"/>
          <w:sz w:val="28"/>
          <w:szCs w:val="28"/>
        </w:rPr>
        <w:tab/>
      </w:r>
      <w:r>
        <w:rPr>
          <w:b/>
          <w:sz w:val="28"/>
        </w:rPr>
      </w:r>
    </w:p>
    <w:p>
      <w:pPr>
        <w:pStyle w:val="939"/>
        <w:ind w:firstLine="0"/>
        <w:jc w:val="left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9"/>
        <w:ind w:firstLine="0"/>
        <w:jc w:val="left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9"/>
        <w:ind w:firstLine="0"/>
        <w:jc w:val="left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9"/>
        <w:ind w:firstLine="0"/>
        <w:jc w:val="left"/>
        <w:spacing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ind w:firstLine="0"/>
        <w:jc w:val="center"/>
        <w:spacing w:line="240" w:lineRule="auto"/>
        <w:rPr>
          <w:b/>
          <w:sz w:val="28"/>
        </w:rPr>
      </w:pPr>
      <w:r>
        <w:rPr>
          <w:rFonts w:eastAsia="Tinos"/>
          <w:b/>
          <w:sz w:val="28"/>
        </w:rPr>
        <w:t xml:space="preserve">Обоснование герба </w:t>
      </w:r>
      <w:r>
        <w:rPr>
          <w:b/>
          <w:sz w:val="28"/>
        </w:rPr>
      </w:r>
    </w:p>
    <w:p>
      <w:pPr>
        <w:pStyle w:val="939"/>
        <w:ind w:firstLine="0"/>
        <w:jc w:val="center"/>
        <w:spacing w:line="240" w:lineRule="auto"/>
        <w:rPr>
          <w:b/>
          <w:bCs/>
          <w:sz w:val="28"/>
        </w:rPr>
      </w:pPr>
      <w:r>
        <w:rPr>
          <w:rFonts w:eastAsia="Tinos"/>
          <w:b/>
          <w:sz w:val="28"/>
        </w:rPr>
        <w:t xml:space="preserve">муниципального образования Ленинградс</w:t>
      </w:r>
      <w:r>
        <w:rPr>
          <w:rFonts w:eastAsia="Tinos"/>
          <w:b/>
          <w:bCs/>
          <w:sz w:val="28"/>
        </w:rPr>
        <w:t xml:space="preserve">кий </w:t>
      </w:r>
      <w:r>
        <w:rPr>
          <w:rFonts w:eastAsia="Tinos"/>
          <w:b/>
          <w:bCs/>
          <w:color w:val="000000"/>
          <w:spacing w:val="-4"/>
          <w:sz w:val="28"/>
          <w:szCs w:val="28"/>
        </w:rPr>
        <w:t xml:space="preserve">муниципальный округ Краснодарского края</w:t>
      </w:r>
      <w:r>
        <w:rPr>
          <w:b/>
          <w:bCs/>
          <w:sz w:val="28"/>
        </w:rPr>
      </w:r>
    </w:p>
    <w:p>
      <w:pPr>
        <w:pStyle w:val="939"/>
        <w:ind w:firstLine="0"/>
        <w:jc w:val="center"/>
        <w:spacing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39"/>
        <w:ind w:firstLine="0"/>
        <w:spacing w:line="240" w:lineRule="auto"/>
        <w:rPr>
          <w:b/>
          <w:bCs/>
          <w:sz w:val="28"/>
        </w:rPr>
      </w:pPr>
      <w:r>
        <w:rPr>
          <w:rFonts w:eastAsia="Tinos"/>
          <w:sz w:val="28"/>
        </w:rPr>
        <w:t xml:space="preserve">Герб муниципального образования Ленинградский </w:t>
      </w:r>
      <w:r>
        <w:rPr>
          <w:rFonts w:eastAsia="Tinos"/>
          <w:color w:val="000000"/>
          <w:spacing w:val="-4"/>
          <w:sz w:val="28"/>
          <w:szCs w:val="28"/>
        </w:rPr>
        <w:t xml:space="preserve">муниципальный округ Краснодарского края </w:t>
      </w:r>
      <w:r>
        <w:rPr>
          <w:rFonts w:eastAsia="Tinos"/>
          <w:color w:val="000000"/>
          <w:spacing w:val="-4"/>
          <w:sz w:val="28"/>
          <w:szCs w:val="28"/>
        </w:rPr>
        <w:t xml:space="preserve">с</w:t>
      </w:r>
      <w:r>
        <w:rPr>
          <w:rFonts w:eastAsia="Tinos"/>
          <w:sz w:val="28"/>
        </w:rPr>
        <w:t xml:space="preserve">оставлен  с</w:t>
      </w:r>
      <w:r>
        <w:rPr>
          <w:rFonts w:eastAsia="Tinos"/>
          <w:sz w:val="28"/>
        </w:rPr>
        <w:t xml:space="preserve"> учетом истории образования муниципального образования Ленинградский </w:t>
      </w:r>
      <w:r>
        <w:rPr>
          <w:rFonts w:eastAsia="Tinos"/>
          <w:color w:val="000000"/>
          <w:spacing w:val="-4"/>
          <w:sz w:val="28"/>
          <w:szCs w:val="28"/>
        </w:rPr>
        <w:t xml:space="preserve">муниципальный округ Краснодарского кра</w:t>
      </w:r>
      <w:r>
        <w:rPr>
          <w:rFonts w:eastAsia="Tinos"/>
          <w:sz w:val="28"/>
        </w:rPr>
        <w:t xml:space="preserve">я.</w:t>
      </w:r>
      <w:r>
        <w:rPr>
          <w:b/>
          <w:bCs/>
          <w:sz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rFonts w:eastAsia="Tinos"/>
          <w:sz w:val="28"/>
        </w:rPr>
        <w:t xml:space="preserve">Основной фигурой герба является всадник сидящий на восстающем серебряном (белом) коне с </w:t>
      </w:r>
      <w:r>
        <w:rPr>
          <w:rFonts w:eastAsia="Tinos"/>
          <w:sz w:val="28"/>
        </w:rPr>
        <w:t xml:space="preserve">пикой  у</w:t>
      </w:r>
      <w:r>
        <w:rPr>
          <w:rFonts w:eastAsia="Tinos"/>
          <w:sz w:val="28"/>
        </w:rPr>
        <w:t xml:space="preserve"> стремени символизирующий казачество прибывшее из Запорожья (города Умани). Узкий, лазоревый (синий, голубой) тонко окаймленный серебром пониженный </w:t>
      </w:r>
      <w:r>
        <w:rPr>
          <w:rFonts w:eastAsia="Tinos"/>
          <w:sz w:val="28"/>
        </w:rPr>
        <w:t xml:space="preserve">пояс  символизирует</w:t>
      </w:r>
      <w:r>
        <w:rPr>
          <w:rFonts w:eastAsia="Tinos"/>
          <w:sz w:val="28"/>
        </w:rPr>
        <w:t xml:space="preserve">  реку Сосыку, вдоль которой поселились казаки и обосновали Уманский курень.</w:t>
      </w:r>
      <w:r>
        <w:rPr>
          <w:sz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rFonts w:eastAsia="Tinos"/>
          <w:sz w:val="28"/>
        </w:rPr>
        <w:t xml:space="preserve">Пурпурный цвет – является определяющим цветом Запорожского и Кубанского казачества, используется как основной цвет гербового поля- цвет достоинства, славы, почета и величия.</w:t>
      </w:r>
      <w:r>
        <w:rPr>
          <w:sz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rFonts w:eastAsia="Tinos"/>
          <w:sz w:val="28"/>
        </w:rPr>
        <w:t xml:space="preserve">Лазоревый (синий, голубой) цвет </w:t>
      </w:r>
      <w:r>
        <w:rPr>
          <w:rFonts w:eastAsia="Tinos"/>
          <w:sz w:val="28"/>
        </w:rPr>
        <w:t xml:space="preserve">-  цвет</w:t>
      </w:r>
      <w:r>
        <w:rPr>
          <w:rFonts w:eastAsia="Tinos"/>
          <w:sz w:val="28"/>
        </w:rPr>
        <w:t xml:space="preserve"> красоты, преданности, истины, добродетели.</w:t>
      </w:r>
      <w:r>
        <w:rPr>
          <w:sz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rFonts w:eastAsia="Tinos"/>
          <w:sz w:val="28"/>
        </w:rPr>
        <w:t xml:space="preserve">Серебряный (белый) цвет- цвет совершенства, благородства, взаимного </w:t>
      </w:r>
      <w:r>
        <w:rPr>
          <w:rFonts w:eastAsia="Tinos"/>
          <w:sz w:val="28"/>
        </w:rPr>
        <w:t xml:space="preserve">сотрудничества ,</w:t>
      </w:r>
      <w:r>
        <w:rPr>
          <w:rFonts w:eastAsia="Tinos"/>
          <w:sz w:val="28"/>
        </w:rPr>
        <w:t xml:space="preserve"> мира.</w:t>
      </w:r>
      <w:r>
        <w:rPr>
          <w:sz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rFonts w:eastAsia="Tinos"/>
          <w:sz w:val="28"/>
        </w:rPr>
        <w:t xml:space="preserve">Золотой (желтый) цвет – цвет высшей ценности, богатства, великодушия, силы.</w:t>
      </w:r>
      <w:r>
        <w:rPr>
          <w:sz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rFonts w:eastAsia="Tinos"/>
          <w:sz w:val="28"/>
        </w:rPr>
        <w:t xml:space="preserve">Черный цвет – цвет благоразумия, скромности и вечности бытия.</w:t>
      </w:r>
      <w:r>
        <w:rPr>
          <w:sz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5"/>
        <w:rPr>
          <w:rFonts w:ascii="Times New Roman" w:hAnsi="Times New Roman" w:cs="Times New Roman"/>
        </w:rPr>
      </w:pPr>
      <w:r>
        <w:rPr>
          <w:rFonts w:ascii="Times New Roman" w:hAnsi="Times New Roman" w:eastAsia="Tinos" w:cs="Times New Roman"/>
        </w:rPr>
        <w:t xml:space="preserve">Первый заместитель главы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Ленинградский район</w:t>
      </w:r>
      <w:r>
        <w:rPr>
          <w:rFonts w:ascii="Times New Roman" w:hAnsi="Times New Roman" w:eastAsia="Tinos" w:cs="Times New Roman"/>
          <w:sz w:val="28"/>
        </w:rPr>
        <w:tab/>
      </w:r>
      <w:r>
        <w:rPr>
          <w:rFonts w:ascii="Times New Roman" w:hAnsi="Times New Roman" w:eastAsia="Tinos" w:cs="Times New Roman"/>
          <w:sz w:val="28"/>
        </w:rPr>
        <w:tab/>
      </w:r>
      <w:r>
        <w:rPr>
          <w:rFonts w:ascii="Times New Roman" w:hAnsi="Times New Roman" w:eastAsia="Tinos" w:cs="Times New Roman"/>
          <w:sz w:val="28"/>
        </w:rPr>
        <w:tab/>
      </w:r>
      <w:r>
        <w:rPr>
          <w:rFonts w:ascii="Times New Roman" w:hAnsi="Times New Roman" w:eastAsia="Tinos" w:cs="Times New Roman"/>
          <w:sz w:val="28"/>
        </w:rPr>
        <w:tab/>
      </w:r>
      <w:r>
        <w:rPr>
          <w:rFonts w:ascii="Times New Roman" w:hAnsi="Times New Roman" w:eastAsia="Tinos" w:cs="Times New Roman"/>
          <w:sz w:val="28"/>
        </w:rPr>
        <w:tab/>
        <w:t xml:space="preserve">                       В.Н. Шерстобитов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7"/>
        <w:ind w:left="5103"/>
        <w:jc w:val="both"/>
        <w:spacing w:line="240" w:lineRule="auto"/>
        <w:rPr>
          <w:rFonts w:ascii="Times New Roman" w:hAnsi="Times New Roman" w:eastAsia="Tinos" w:cs="Times New Roman"/>
          <w:szCs w:val="28"/>
        </w:rPr>
      </w:pPr>
      <w:r>
        <w:rPr>
          <w:rFonts w:ascii="Times New Roman" w:hAnsi="Times New Roman" w:eastAsia="Tinos" w:cs="Times New Roman"/>
          <w:szCs w:val="28"/>
        </w:rPr>
        <w:t xml:space="preserve">Приложение 2</w:t>
      </w:r>
      <w:r>
        <w:rPr>
          <w:rFonts w:ascii="Times New Roman" w:hAnsi="Times New Roman" w:eastAsia="Tinos" w:cs="Times New Roman"/>
          <w:szCs w:val="28"/>
        </w:rPr>
      </w:r>
    </w:p>
    <w:p>
      <w:pPr>
        <w:pStyle w:val="757"/>
        <w:ind w:left="5103"/>
        <w:jc w:val="both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57"/>
        <w:ind w:left="5103"/>
        <w:jc w:val="both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nos" w:cs="Times New Roman"/>
          <w:szCs w:val="28"/>
        </w:rPr>
        <w:t xml:space="preserve">УТВЕРЖДЕНО</w:t>
      </w:r>
      <w:r>
        <w:rPr>
          <w:rFonts w:ascii="Times New Roman" w:hAnsi="Times New Roman" w:cs="Times New Roman"/>
          <w:szCs w:val="28"/>
        </w:rPr>
      </w:r>
    </w:p>
    <w:p>
      <w:pPr>
        <w:ind w:left="5103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5103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5103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nos" w:cs="Times New Roman"/>
          <w:color w:val="000000"/>
          <w:spacing w:val="5"/>
          <w:sz w:val="28"/>
          <w:szCs w:val="28"/>
        </w:rPr>
        <w:t xml:space="preserve">от ______________№_______</w:t>
      </w:r>
      <w:r>
        <w:rPr>
          <w:rFonts w:ascii="Times New Roman" w:hAnsi="Times New Roman" w:cs="Times New Roman"/>
          <w:sz w:val="28"/>
        </w:rPr>
      </w:r>
    </w:p>
    <w:p>
      <w:pPr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5"/>
          <w:sz w:val="28"/>
        </w:rPr>
      </w:pPr>
      <w:r>
        <w:rPr>
          <w:rFonts w:ascii="Times New Roman" w:hAnsi="Times New Roman" w:cs="Times New Roman"/>
          <w:color w:val="000000"/>
          <w:spacing w:val="5"/>
          <w:sz w:val="28"/>
        </w:rPr>
      </w:r>
      <w:r>
        <w:rPr>
          <w:rFonts w:ascii="Times New Roman" w:hAnsi="Times New Roman" w:cs="Times New Roman"/>
          <w:color w:val="000000"/>
          <w:spacing w:val="5"/>
          <w:sz w:val="28"/>
        </w:rPr>
      </w:r>
    </w:p>
    <w:p>
      <w:pPr>
        <w:jc w:val="center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флаге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Ленинградский </w:t>
      </w:r>
      <w:r>
        <w:rPr>
          <w:rFonts w:ascii="Times New Roman" w:hAnsi="Times New Roman" w:eastAsia="Tinos" w:cs="Times New Roman"/>
          <w:b/>
          <w:color w:val="000000"/>
          <w:spacing w:val="-4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Настоящим Положением устанавливается флаг муниципального образования Ленинградский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cs="Times New Roman"/>
          <w:sz w:val="28"/>
        </w:rPr>
        <w:t xml:space="preserve">, его описание и порядок официального использования.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hd w:val="clear" w:color="auto" w:fill="ffffff"/>
        <w:tabs>
          <w:tab w:val="left" w:pos="9639" w:leader="none"/>
        </w:tabs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 w:val="4"/>
        </w:rPr>
      </w:r>
      <w:r>
        <w:rPr>
          <w:rFonts w:ascii="Times New Roman" w:hAnsi="Times New Roman" w:cs="Times New Roman"/>
          <w:sz w:val="4"/>
        </w:rPr>
      </w:r>
    </w:p>
    <w:p>
      <w:pPr>
        <w:jc w:val="center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</w:rPr>
        <w:t xml:space="preserve">1. Общие положения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851" w:leader="none"/>
          <w:tab w:val="left" w:pos="9072" w:leader="none"/>
        </w:tabs>
        <w:rPr>
          <w:rFonts w:ascii="Times New Roman" w:hAnsi="Times New Roman" w:cs="Times New Roman"/>
          <w:color w:val="000000"/>
          <w:spacing w:val="-16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ab/>
        <w:t xml:space="preserve">1.1. Флаг муниципального образования Ленинградский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(далее - флаг Ленинградского округа) составлен на основании герба Ленинградского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округа,  </w:t>
      </w:r>
      <w:r>
        <w:rPr>
          <w:rFonts w:ascii="Times New Roman" w:hAnsi="Times New Roman" w:cs="Times New Roman"/>
          <w:color w:val="000000"/>
          <w:sz w:val="28"/>
        </w:rPr>
        <w:t xml:space="preserve">по</w:t>
      </w:r>
      <w:r>
        <w:rPr>
          <w:rFonts w:ascii="Times New Roman" w:hAnsi="Times New Roman" w:cs="Times New Roman"/>
          <w:color w:val="000000"/>
          <w:sz w:val="28"/>
        </w:rPr>
        <w:t xml:space="preserve"> правилам и соответствующим </w:t>
      </w:r>
      <w:r>
        <w:rPr>
          <w:rFonts w:ascii="Times New Roman" w:hAnsi="Times New Roman" w:cs="Times New Roman"/>
          <w:color w:val="000000"/>
          <w:sz w:val="28"/>
        </w:rPr>
        <w:t xml:space="preserve">традициям геральдики и отражает исторические, культур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ные, социально-экономические, национальные и иные местные традиции.</w:t>
      </w:r>
      <w:r>
        <w:rPr>
          <w:rFonts w:ascii="Times New Roman" w:hAnsi="Times New Roman" w:cs="Times New Roman"/>
          <w:color w:val="000000"/>
          <w:spacing w:val="-16"/>
          <w:sz w:val="28"/>
        </w:rPr>
      </w:r>
    </w:p>
    <w:p>
      <w:pPr>
        <w:jc w:val="both"/>
        <w:shd w:val="clear" w:color="auto" w:fill="ffffff"/>
        <w:tabs>
          <w:tab w:val="left" w:pos="851" w:leader="none"/>
          <w:tab w:val="left" w:pos="9072" w:leader="none"/>
        </w:tabs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</w:rPr>
        <w:tab/>
        <w:t xml:space="preserve">1.2. Положение о флаге и оригинал изображения флага Ленинградского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округа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хран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ятся в МКУ «Архив муниципального образования Ленинградский район» и доступны для ознакомления всем заинте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ресованным лицам.</w:t>
      </w:r>
      <w:r>
        <w:rPr>
          <w:rFonts w:ascii="Times New Roman" w:hAnsi="Times New Roman" w:cs="Times New Roman"/>
          <w:color w:val="000000"/>
          <w:spacing w:val="-3"/>
          <w:sz w:val="28"/>
        </w:rPr>
      </w:r>
    </w:p>
    <w:p>
      <w:pPr>
        <w:jc w:val="both"/>
        <w:shd w:val="clear" w:color="auto" w:fill="ffffff"/>
        <w:tabs>
          <w:tab w:val="left" w:pos="851" w:leader="none"/>
          <w:tab w:val="left" w:pos="9072" w:leader="none"/>
        </w:tabs>
        <w:rPr>
          <w:rFonts w:ascii="Times New Roman" w:hAnsi="Times New Roman" w:cs="Times New Roman"/>
          <w:color w:val="000000"/>
          <w:spacing w:val="-17"/>
          <w:sz w:val="28"/>
        </w:rPr>
      </w:pPr>
      <w:r>
        <w:rPr>
          <w:rFonts w:ascii="Times New Roman" w:hAnsi="Times New Roman" w:cs="Times New Roman"/>
          <w:color w:val="000000"/>
          <w:spacing w:val="-17"/>
          <w:sz w:val="28"/>
        </w:rPr>
      </w:r>
      <w:r>
        <w:rPr>
          <w:rFonts w:ascii="Times New Roman" w:hAnsi="Times New Roman" w:cs="Times New Roman"/>
          <w:color w:val="000000"/>
          <w:spacing w:val="-17"/>
          <w:sz w:val="28"/>
        </w:rPr>
      </w:r>
    </w:p>
    <w:p>
      <w:pPr>
        <w:jc w:val="center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b/>
          <w:color w:val="000000"/>
          <w:spacing w:val="-1"/>
          <w:sz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2. Статус флага </w:t>
      </w:r>
      <w:r>
        <w:rPr>
          <w:rFonts w:ascii="Times New Roman" w:hAnsi="Times New Roman" w:cs="Times New Roman"/>
          <w:b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b/>
          <w:color w:val="000000"/>
          <w:spacing w:val="-1"/>
          <w:sz w:val="28"/>
        </w:rPr>
      </w:r>
    </w:p>
    <w:p>
      <w:pPr>
        <w:jc w:val="center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</w:rPr>
      </w:r>
      <w:r>
        <w:rPr>
          <w:rFonts w:ascii="Times New Roman" w:hAnsi="Times New Roman" w:cs="Times New Roman"/>
          <w:b/>
          <w:color w:val="000000"/>
          <w:spacing w:val="-2"/>
          <w:sz w:val="28"/>
        </w:rPr>
      </w:r>
    </w:p>
    <w:p>
      <w:pPr>
        <w:jc w:val="both"/>
        <w:shd w:val="clear" w:color="auto" w:fill="ffffff"/>
        <w:tabs>
          <w:tab w:val="left" w:pos="851" w:leader="none"/>
          <w:tab w:val="left" w:pos="9072" w:leader="none"/>
        </w:tabs>
        <w:rPr>
          <w:rFonts w:ascii="Times New Roman" w:hAnsi="Times New Roman" w:cs="Times New Roman"/>
          <w:color w:val="000000"/>
          <w:spacing w:val="-8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 xml:space="preserve">            2.1. 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 является официальным символом муниципального образования Ленинградский муниципальный округ Краснодарского края (далее-муниципальный округ)</w:t>
      </w:r>
      <w:r>
        <w:rPr>
          <w:rFonts w:ascii="Times New Roman" w:hAnsi="Times New Roman" w:cs="Times New Roman"/>
          <w:color w:val="000000"/>
          <w:spacing w:val="-5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pacing w:val="-8"/>
          <w:sz w:val="28"/>
        </w:rPr>
      </w:r>
    </w:p>
    <w:p>
      <w:pPr>
        <w:jc w:val="both"/>
        <w:shd w:val="clear" w:color="auto" w:fill="ffffff"/>
        <w:tabs>
          <w:tab w:val="left" w:pos="0" w:leader="none"/>
          <w:tab w:val="left" w:pos="9072" w:leader="none"/>
        </w:tabs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2.2. 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подлежит внесению в Государственный геральдический регистр Российской Федерации.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both"/>
        <w:shd w:val="clear" w:color="auto" w:fill="ffffff"/>
        <w:tabs>
          <w:tab w:val="left" w:pos="0" w:leader="none"/>
          <w:tab w:val="left" w:pos="9072" w:leader="none"/>
        </w:tabs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</w:r>
      <w:r>
        <w:rPr>
          <w:rFonts w:ascii="Times New Roman" w:hAnsi="Times New Roman" w:cs="Times New Roman"/>
          <w:color w:val="000000"/>
          <w:spacing w:val="-10"/>
          <w:sz w:val="28"/>
        </w:rPr>
      </w:r>
    </w:p>
    <w:p>
      <w:pPr>
        <w:pStyle w:val="941"/>
        <w:ind w:left="0"/>
        <w:jc w:val="center"/>
        <w:spacing w:before="0"/>
      </w:pPr>
      <w:r>
        <w:t xml:space="preserve">3. Геральдическое описание и обоснование символики </w:t>
      </w:r>
      <w:r/>
    </w:p>
    <w:p>
      <w:pPr>
        <w:pStyle w:val="941"/>
        <w:ind w:left="0"/>
        <w:jc w:val="center"/>
        <w:spacing w:before="0"/>
      </w:pPr>
      <w:r>
        <w:t xml:space="preserve">Флага Ленинградского округа</w:t>
      </w:r>
      <w:r/>
    </w:p>
    <w:p>
      <w:pPr>
        <w:jc w:val="center"/>
        <w:shd w:val="clear" w:color="auto" w:fill="ffffff"/>
        <w:tabs>
          <w:tab w:val="left" w:pos="1522" w:leader="none"/>
          <w:tab w:val="left" w:pos="9072" w:leader="none"/>
        </w:tabs>
        <w:rPr>
          <w:rFonts w:ascii="Times New Roman" w:hAnsi="Times New Roman" w:cs="Times New Roman"/>
          <w:b/>
          <w:color w:val="000000"/>
          <w:spacing w:val="-10"/>
          <w:sz w:val="28"/>
        </w:rPr>
      </w:pPr>
      <w:r>
        <w:rPr>
          <w:rFonts w:ascii="Times New Roman" w:hAnsi="Times New Roman" w:cs="Times New Roman"/>
          <w:b/>
          <w:color w:val="000000"/>
          <w:spacing w:val="-10"/>
          <w:sz w:val="28"/>
        </w:rPr>
      </w:r>
      <w:r>
        <w:rPr>
          <w:rFonts w:ascii="Times New Roman" w:hAnsi="Times New Roman" w:cs="Times New Roman"/>
          <w:b/>
          <w:color w:val="000000"/>
          <w:spacing w:val="-10"/>
          <w:sz w:val="28"/>
        </w:rPr>
      </w:r>
    </w:p>
    <w:p>
      <w:pPr>
        <w:jc w:val="both"/>
        <w:shd w:val="clear" w:color="auto" w:fill="ffffff"/>
        <w:tabs>
          <w:tab w:val="left" w:pos="1522" w:leader="none"/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 xml:space="preserve">3.1.  Геральдическое о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писание флага Ленинградского округа: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«Прямоугольное пурпурное полотнище с отношением сторон 2:3, с тремя волни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стыми полосами отстающими от нижнего края на 1/9 ширины полотнища: белой в 1/90 ширины полотнища, синей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в  1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/18 и белой в 1/90, несущее посередине изображение фигур герба: скачущего всадника на серебряном (белом) коне с пикой у стремени».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1522" w:leader="none"/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3"/>
          <w:sz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</w:rPr>
        <w:t xml:space="preserve">Геральдическое о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боснование символики флага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  <w:t xml:space="preserve">Флаг Ленинградского округа составлен с учетом истории образования муниципального образования Ленинградский муниципальный округ Краснодарского края.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Основной фигурой флага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является главная фигура герба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- всадник, сидящий на восстающем серебряном (белом) коне с пикой у стремени, символизирующий казачество, прибывшее из Запорожья (города Умани). Узкий лазоревый (синий, белый), тонко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окаймленный серебром пониженный пояс сим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волизирует реку Сосыку, вдоль которой поселились казаки и обосновали Уманский курень.</w:t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left="0" w:right="0" w:firstLine="0"/>
        <w:spacing w:before="0"/>
      </w:pPr>
      <w:r>
        <w:t xml:space="preserve">Пурпурный цвет является определяющим цветом Запорожского и Кубанского казачества, используется как основной цвет полотнища- цвет достоинства, славы, почета и величия.</w:t>
      </w:r>
      <w:r/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Лазоревый (синий, </w:t>
      </w:r>
      <w:r>
        <w:rPr>
          <w:rFonts w:ascii="Times New Roman" w:hAnsi="Times New Roman" w:cs="Times New Roman"/>
          <w:color w:val="000000"/>
          <w:sz w:val="28"/>
        </w:rPr>
        <w:t xml:space="preserve">голубой)  цвет</w:t>
      </w:r>
      <w:r>
        <w:rPr>
          <w:rFonts w:ascii="Times New Roman" w:hAnsi="Times New Roman" w:cs="Times New Roman"/>
          <w:color w:val="000000"/>
          <w:sz w:val="28"/>
        </w:rPr>
        <w:t xml:space="preserve"> - цвет красоты, преданности, истины, добродетели.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Серебряный (белый) цвет - цвет совершенства, благородства, взаимного сотрудничества, </w:t>
      </w:r>
      <w:r>
        <w:rPr>
          <w:rFonts w:ascii="Times New Roman" w:hAnsi="Times New Roman" w:cs="Times New Roman"/>
          <w:color w:val="000000"/>
          <w:spacing w:val="-8"/>
          <w:sz w:val="28"/>
        </w:rPr>
        <w:t xml:space="preserve">мира.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Золотой цвет (желтый) - цвет высшей ценности, богатства, великодушия, силы.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Черный цвет - цвет благоразумия, скромности и вечности бытия.</w:t>
      </w:r>
      <w:r>
        <w:rPr>
          <w:rFonts w:ascii="Times New Roman" w:hAnsi="Times New Roman" w:cs="Times New Roman"/>
          <w:color w:val="000000"/>
          <w:spacing w:val="-1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3.3. Авторская группа: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герба:  О.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Горелко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(станица Ленинградская)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геральдическая доработка: М.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Шарунов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(г. Краснодар), К.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Моченов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(г. Химки).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1"/>
        <w:ind w:left="0"/>
        <w:jc w:val="center"/>
        <w:spacing w:before="0"/>
      </w:pPr>
      <w:r>
        <w:t xml:space="preserve">4. Порядок воспроизведения флага Ленинградского округа </w:t>
      </w:r>
      <w:r/>
    </w:p>
    <w:p>
      <w:pPr>
        <w:jc w:val="both"/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</w:r>
      <w:r>
        <w:rPr>
          <w:rFonts w:ascii="Times New Roman" w:hAnsi="Times New Roman" w:cs="Times New Roman"/>
          <w:color w:val="000000"/>
          <w:spacing w:val="-1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4.1. Воспроизведение флага Ленинградского округа, независимо от его размеров и техники исполнения, должно точно соответствовать геральдическому описанию, приведен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ному в пункте 3.1. статьи 3 настоящего Положения.</w:t>
      </w:r>
      <w:r>
        <w:rPr>
          <w:rFonts w:ascii="Times New Roman" w:hAnsi="Times New Roman" w:cs="Times New Roman"/>
          <w:sz w:val="28"/>
        </w:rPr>
      </w:r>
    </w:p>
    <w:p>
      <w:pPr>
        <w:pStyle w:val="943"/>
        <w:ind w:firstLine="0"/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Ответственность за искажение рисунка флага или изменение композиции или цветов, выходящее за пределы </w:t>
      </w:r>
      <w:r>
        <w:rPr>
          <w:sz w:val="28"/>
        </w:rPr>
        <w:t xml:space="preserve">геральдически</w:t>
      </w:r>
      <w:r>
        <w:rPr>
          <w:sz w:val="28"/>
        </w:rPr>
        <w:t xml:space="preserve"> допустимого, несет исполнитель </w:t>
      </w:r>
      <w:r>
        <w:rPr>
          <w:sz w:val="28"/>
        </w:rPr>
        <w:t xml:space="preserve">допущенных  искажений</w:t>
      </w:r>
      <w:r>
        <w:rPr>
          <w:sz w:val="28"/>
        </w:rPr>
        <w:t xml:space="preserve"> или изменений.</w:t>
      </w:r>
      <w:r>
        <w:rPr>
          <w:sz w:val="28"/>
        </w:rPr>
      </w:r>
    </w:p>
    <w:p>
      <w:pPr>
        <w:pStyle w:val="943"/>
        <w:ind w:firstLine="0"/>
        <w:tabs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</w:rPr>
        <w:t xml:space="preserve">5. Порядок официального использования </w:t>
      </w:r>
      <w:r>
        <w:rPr>
          <w:rFonts w:ascii="Times New Roman" w:hAnsi="Times New Roman" w:cs="Times New Roman"/>
          <w:b/>
          <w:color w:val="000000"/>
          <w:spacing w:val="-1"/>
          <w:sz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</w:rPr>
        <w:t xml:space="preserve">флага Ленинградского округа</w:t>
      </w:r>
      <w:r>
        <w:rPr>
          <w:rFonts w:ascii="Times New Roman" w:hAnsi="Times New Roman" w:cs="Times New Roman"/>
          <w:b/>
          <w:color w:val="000000"/>
          <w:spacing w:val="-1"/>
          <w:sz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shd w:val="clear" w:color="auto" w:fill="ffffff"/>
        <w:tabs>
          <w:tab w:val="left" w:pos="154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1"/>
          <w:sz w:val="28"/>
        </w:rPr>
        <w:t xml:space="preserve">5.1.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поднят постоянно 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на зданиях органов местного самоуправления, предприятий, учреждений и органи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заций, находящихся в муниципальной собственности муниципального округа.</w:t>
      </w:r>
      <w:r>
        <w:rPr>
          <w:rFonts w:ascii="Times New Roman" w:hAnsi="Times New Roman" w:cs="Times New Roman"/>
          <w:sz w:val="28"/>
        </w:rPr>
      </w:r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 xml:space="preserve">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3"/>
          <w:sz w:val="28"/>
        </w:rPr>
        <w:t xml:space="preserve"> установлен постоянно в залах заседаний органов 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местного самоуправления, рабочих кабинетах выборных 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должностных лиц местного само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управления; помещениях предприятий, учреждений и организаций, находящихся в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муниципальной  собст</w:t>
      </w:r>
      <w:r>
        <w:rPr>
          <w:rFonts w:ascii="Times New Roman" w:hAnsi="Times New Roman" w:cs="Times New Roman"/>
          <w:color w:val="000000"/>
          <w:spacing w:val="-4"/>
          <w:sz w:val="28"/>
        </w:rPr>
        <w:t xml:space="preserve">венности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4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pacing w:val="-10"/>
          <w:sz w:val="28"/>
        </w:rPr>
      </w:r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widowControl w:val="off"/>
        <w:tabs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z w:val="28"/>
        </w:rPr>
        <w:t xml:space="preserve"> размещается: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на транспортных средствах главы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;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hd w:val="clear" w:color="auto" w:fill="ffffff"/>
        <w:tabs>
          <w:tab w:val="left" w:pos="1171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на транспортных средствах, находящихся в муниципальной собственности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numPr>
          <w:ilvl w:val="0"/>
          <w:numId w:val="5"/>
        </w:numPr>
        <w:jc w:val="both"/>
        <w:spacing w:after="0" w:line="240" w:lineRule="auto"/>
        <w:shd w:val="clear" w:color="auto" w:fill="ffffff"/>
        <w:widowControl w:val="off"/>
        <w:tabs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Флаг Ленинградского округа поднимается (устанавливается) во время официаль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ных церемоний и других торжественных мероприятий, проводимых органами местного са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моуправления муниципального округа.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numPr>
          <w:ilvl w:val="0"/>
          <w:numId w:val="5"/>
        </w:numPr>
        <w:jc w:val="both"/>
        <w:spacing w:after="0" w:line="240" w:lineRule="auto"/>
        <w:shd w:val="clear" w:color="auto" w:fill="ffffff"/>
        <w:widowControl w:val="off"/>
        <w:tabs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z w:val="28"/>
        </w:rPr>
        <w:t xml:space="preserve"> может быть поднят (установлен) во время торжественных мероприятий, проводимых общественными объединениями, предприятиями, учреж</w:t>
      </w:r>
      <w:r>
        <w:rPr>
          <w:rFonts w:ascii="Times New Roman" w:hAnsi="Times New Roman" w:cs="Times New Roman"/>
          <w:color w:val="000000"/>
          <w:spacing w:val="3"/>
          <w:sz w:val="28"/>
        </w:rPr>
        <w:t xml:space="preserve">дениями и организациями независимо от форм собственности, а также во время семейных </w:t>
      </w:r>
      <w:r>
        <w:rPr>
          <w:rFonts w:ascii="Times New Roman" w:hAnsi="Times New Roman" w:cs="Times New Roman"/>
          <w:color w:val="000000"/>
          <w:spacing w:val="-4"/>
          <w:sz w:val="28"/>
        </w:rPr>
        <w:t xml:space="preserve">торжеств.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numPr>
          <w:ilvl w:val="0"/>
          <w:numId w:val="5"/>
        </w:numPr>
        <w:jc w:val="both"/>
        <w:spacing w:after="0" w:line="240" w:lineRule="auto"/>
        <w:shd w:val="clear" w:color="auto" w:fill="ffffff"/>
        <w:widowControl w:val="off"/>
        <w:tabs>
          <w:tab w:val="left" w:pos="1546" w:leader="none"/>
        </w:tabs>
        <w:rPr>
          <w:rFonts w:ascii="Times New Roman" w:hAnsi="Times New Roman" w:cs="Times New Roman"/>
          <w:color w:val="000000"/>
          <w:spacing w:val="-13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В знак траура к верхней части древка флага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крепится чер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ная лента, длина которой равна длине полотнища флага. В знак траура флаг Ленинградского округа</w:t>
      </w:r>
      <w:r>
        <w:rPr>
          <w:rFonts w:ascii="Times New Roman" w:hAnsi="Times New Roman" w:cs="Times New Roman"/>
          <w:color w:val="000000"/>
          <w:spacing w:val="4"/>
          <w:sz w:val="28"/>
        </w:rPr>
        <w:t xml:space="preserve">, поднятый на мачте или флагштоке, должен быть приспущен до половины высоты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мачты (флагштока).</w:t>
      </w:r>
      <w:r>
        <w:rPr>
          <w:rFonts w:ascii="Times New Roman" w:hAnsi="Times New Roman" w:cs="Times New Roman"/>
          <w:color w:val="000000"/>
          <w:spacing w:val="-13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546" w:leader="none"/>
        </w:tabs>
        <w:rPr>
          <w:rFonts w:ascii="Times New Roman" w:hAnsi="Times New Roman" w:cs="Times New Roman"/>
          <w:color w:val="000000"/>
          <w:spacing w:val="-13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  <w:t xml:space="preserve">5.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7.При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 одновременном подъеме (размещении) флагов Ленинградского округа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 и Краснодарского  края, 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 располагается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правее флага Краснодарского края (если стоять к флагам лицом).</w:t>
      </w:r>
      <w:r>
        <w:rPr>
          <w:rFonts w:ascii="Times New Roman" w:hAnsi="Times New Roman" w:cs="Times New Roman"/>
          <w:color w:val="000000"/>
          <w:spacing w:val="-13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При одновременном подъеме (размещении) чётного числа флагов (но более двух), Гос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Краснодарского края, слева от Государственного флага Российской Федерации располагает</w:t>
      </w:r>
      <w:r>
        <w:rPr>
          <w:rFonts w:ascii="Times New Roman" w:hAnsi="Times New Roman" w:cs="Times New Roman"/>
          <w:color w:val="000000"/>
          <w:sz w:val="28"/>
        </w:rPr>
        <w:t xml:space="preserve">ся 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z w:val="28"/>
        </w:rPr>
        <w:t xml:space="preserve">; справа от флага Краснодарского края располагается флаг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иного муниципального образования, общественного объединения, либо предприятия, учреж</w:t>
      </w:r>
      <w:r>
        <w:rPr>
          <w:rFonts w:ascii="Times New Roman" w:hAnsi="Times New Roman" w:cs="Times New Roman"/>
          <w:color w:val="000000"/>
          <w:spacing w:val="-5"/>
          <w:sz w:val="28"/>
        </w:rPr>
        <w:t xml:space="preserve">дения или организации</w:t>
      </w:r>
      <w:r>
        <w:rPr>
          <w:rStyle w:val="914"/>
          <w:rFonts w:ascii="Times New Roman" w:hAnsi="Times New Roman" w:cs="Times New Roman"/>
          <w:color w:val="000000"/>
          <w:spacing w:val="-5"/>
          <w:sz w:val="28"/>
        </w:rPr>
        <w:footnoteReference w:id="2"/>
      </w:r>
      <w:r>
        <w:rPr>
          <w:rFonts w:ascii="Times New Roman" w:hAnsi="Times New Roman" w:cs="Times New Roman"/>
          <w:color w:val="000000"/>
          <w:spacing w:val="-5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596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3"/>
          <w:sz w:val="28"/>
        </w:rPr>
        <w:tab/>
        <w:t xml:space="preserve">5.8.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При одновременном подъёме (размещении) Государственного флага Российской 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Федерации, флагов Краснодарского края и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, Государственный флаг </w:t>
      </w:r>
      <w:r>
        <w:rPr>
          <w:rFonts w:ascii="Times New Roman" w:hAnsi="Times New Roman" w:cs="Times New Roman"/>
          <w:color w:val="000000"/>
          <w:spacing w:val="4"/>
          <w:sz w:val="28"/>
        </w:rPr>
        <w:t xml:space="preserve">Российской Федерации располагается в центре. Слева от Государственного флага Россий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ской Федерации располагается флаг Краснодарского края, справа от Государственного флага </w:t>
      </w:r>
      <w:r>
        <w:rPr>
          <w:rFonts w:ascii="Times New Roman" w:hAnsi="Times New Roman" w:cs="Times New Roman"/>
          <w:color w:val="000000"/>
          <w:spacing w:val="4"/>
          <w:sz w:val="28"/>
        </w:rPr>
        <w:t xml:space="preserve">Российской Федерации располагается флаг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4"/>
          <w:sz w:val="28"/>
        </w:rPr>
        <w:t xml:space="preserve"> (если стоять к флагам </w:t>
      </w:r>
      <w:r>
        <w:rPr>
          <w:rFonts w:ascii="Times New Roman" w:hAnsi="Times New Roman" w:cs="Times New Roman"/>
          <w:color w:val="000000"/>
          <w:spacing w:val="-4"/>
          <w:sz w:val="28"/>
        </w:rPr>
        <w:t xml:space="preserve">лицом).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  <w:t xml:space="preserve">При одновременном подъёме (размещении) нечётного числа флагов (но более трех),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Государственный флаг Российской Федерации располагается в центре (если стоять к флагам </w:t>
      </w:r>
      <w:r>
        <w:rPr>
          <w:rFonts w:ascii="Times New Roman" w:hAnsi="Times New Roman" w:cs="Times New Roman"/>
          <w:color w:val="000000"/>
          <w:spacing w:val="-4"/>
          <w:sz w:val="28"/>
        </w:rPr>
        <w:t xml:space="preserve">лицом).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596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3"/>
          <w:sz w:val="28"/>
        </w:rPr>
        <w:tab/>
        <w:t xml:space="preserve">5.9.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Размер флага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не может превышать размеры Государственного флага Российской Федерации, флага Краснодарского края, флагов иных субъектов 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Российской Федерации, а высота подъёма флага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 не может быть </w:t>
      </w:r>
      <w:r>
        <w:rPr>
          <w:rFonts w:ascii="Times New Roman" w:hAnsi="Times New Roman" w:cs="Times New Roman"/>
          <w:color w:val="000000"/>
          <w:sz w:val="28"/>
        </w:rPr>
        <w:t xml:space="preserve">больше высоты подъема Государственного флага Российской Федерации, флага Краснодар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ского края, флагов иных субъектов Российской Федерации.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692" w:leader="none"/>
        </w:tabs>
        <w:rPr>
          <w:rFonts w:ascii="Times New Roman" w:hAnsi="Times New Roman" w:cs="Times New Roman"/>
          <w:color w:val="000000"/>
          <w:spacing w:val="-8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ab/>
        <w:t xml:space="preserve">5.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10.Изображение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флага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Ленинградского округа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может быть использовано в качестве 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элемента или геральдической основы на отличительных знаках, наградах главы муниципального образования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Ленинградский муниципальный  округ Краснодарского края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, представительного органа местного самоуправления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pacing w:val="-8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69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  <w:t xml:space="preserve">5.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11.Рисунок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 флага Ленинградского округа может помещаться на бланках: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ab/>
        <w:t xml:space="preserve">главы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pacing w:val="3"/>
          <w:sz w:val="28"/>
        </w:rPr>
        <w:t xml:space="preserve">, иных выборных должностных лиц местного само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управления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851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  <w:t xml:space="preserve">представительного органа местного самоуправления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 и иных органов местного само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управления муниципального округа;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ab/>
        <w:t xml:space="preserve">предприятий, учреждений и организаций, находящихся в муници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пальной собственности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муниципальных  правовых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актов органов местного самоуправления и должностных лиц местного самоуправления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ab/>
        <w:t xml:space="preserve">на официальных изданиях органов местного самоуправления, предприятий, учреж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дений и организаций, находящихся в муниципальной собственности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  <w:t xml:space="preserve">на удостоверениях главы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, лиц, осуществляющих службу на должностях в   ор</w:t>
      </w:r>
      <w:r>
        <w:rPr>
          <w:rFonts w:ascii="Times New Roman" w:hAnsi="Times New Roman" w:cs="Times New Roman"/>
          <w:color w:val="000000"/>
          <w:spacing w:val="3"/>
          <w:sz w:val="28"/>
        </w:rPr>
        <w:t xml:space="preserve">ганах местного самоуправления, муниципальных служащих, депутатов представительного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органа местного самоуправления; членов иных органов местного самоуправления муниципального округа;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служащих 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(работников) предприятий, учреждений и организаций, находящихся в муниципальной соб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ственности муниципального округа;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ab/>
        <w:t xml:space="preserve">отличительных знаках, наградах главы муниципального округа;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4"/>
          <w:sz w:val="28"/>
        </w:rPr>
        <w:tab/>
        <w:t xml:space="preserve">отличительных знаках, наградах представительного органа местного самоуправления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4"/>
          <w:sz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  <w:t xml:space="preserve">на транспортных средствах, находящихся в муниципальной собственности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69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ab/>
        <w:t xml:space="preserve">5.12.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Допускается размещение флага Ленинградского округа на: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ab/>
        <w:t xml:space="preserve">изданиях печатных средств массовой информации;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16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ab/>
        <w:t xml:space="preserve">грамотах, приглашениях, визитных карточках должностных лиц органов местного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самоуправления, депутатов представительного органа местного самоуправления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; а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также  ис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пользование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его в качестве геральдической основы для изготовления знаков, эмблем, иной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символики, оформления зрелищных мероприятий.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5.13. Порядок изготовления, использования, хранения и уничтожения бланков, печа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тей и иных носителей изображения флага Ленинградского округа устанавливается органами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</w:rPr>
      </w:r>
      <w:r>
        <w:rPr>
          <w:rFonts w:ascii="Times New Roman" w:hAnsi="Times New Roman" w:cs="Times New Roman"/>
          <w:b/>
          <w:color w:val="000000"/>
          <w:spacing w:val="-2"/>
          <w:sz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6. Порядок использования флага Ленинградского округа предприятиями, учреждениями и организациями, </w:t>
      </w:r>
      <w:r>
        <w:rPr>
          <w:rFonts w:ascii="Times New Roman" w:hAnsi="Times New Roman" w:cs="Times New Roman"/>
          <w:b/>
          <w:color w:val="000000"/>
          <w:spacing w:val="-4"/>
          <w:sz w:val="28"/>
        </w:rPr>
        <w:t xml:space="preserve">не находящимися в муниципальной собственности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8"/>
        </w:rPr>
        <w:t xml:space="preserve">муниципального округа</w:t>
      </w:r>
      <w:r>
        <w:rPr>
          <w:rFonts w:ascii="Times New Roman" w:hAnsi="Times New Roman" w:cs="Times New Roman"/>
          <w:b/>
          <w:color w:val="000000"/>
          <w:spacing w:val="-2"/>
          <w:sz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numPr>
          <w:ilvl w:val="0"/>
          <w:numId w:val="6"/>
        </w:numPr>
        <w:jc w:val="both"/>
        <w:spacing w:after="0" w:line="240" w:lineRule="auto"/>
        <w:shd w:val="clear" w:color="auto" w:fill="ffffff"/>
        <w:widowControl w:val="off"/>
        <w:tabs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Порядок использования флага Ленинградского округа предприятиями, учрежде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ниями и организациями, не находящимися в муниципальной собственности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, строятся на до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говорной основе.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numPr>
          <w:ilvl w:val="0"/>
          <w:numId w:val="6"/>
        </w:numPr>
        <w:jc w:val="both"/>
        <w:spacing w:after="0" w:line="240" w:lineRule="auto"/>
        <w:shd w:val="clear" w:color="auto" w:fill="ffffff"/>
        <w:widowControl w:val="off"/>
        <w:tabs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Иные случаи использования флага Ленинградского округа устанавливаются   пра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вовыми актами органов местного самоуправления и должностных лиц местного самоуправ</w:t>
      </w:r>
      <w:r>
        <w:rPr>
          <w:rFonts w:ascii="Times New Roman" w:hAnsi="Times New Roman" w:cs="Times New Roman"/>
          <w:color w:val="000000"/>
          <w:spacing w:val="-5"/>
          <w:sz w:val="28"/>
        </w:rPr>
        <w:t xml:space="preserve">ления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pacing w:val="-5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both"/>
        <w:shd w:val="clear" w:color="auto" w:fill="ffffff"/>
        <w:tabs>
          <w:tab w:val="left" w:pos="1546" w:leader="none"/>
        </w:tabs>
        <w:rPr>
          <w:rFonts w:ascii="Times New Roman" w:hAnsi="Times New Roman" w:cs="Times New Roman"/>
          <w:color w:val="000000"/>
          <w:spacing w:val="-11"/>
          <w:sz w:val="28"/>
        </w:rPr>
      </w:pPr>
      <w:r>
        <w:rPr>
          <w:rFonts w:ascii="Times New Roman" w:hAnsi="Times New Roman" w:cs="Times New Roman"/>
          <w:color w:val="000000"/>
          <w:spacing w:val="-11"/>
          <w:sz w:val="28"/>
        </w:rPr>
      </w:r>
      <w:r>
        <w:rPr>
          <w:rFonts w:ascii="Times New Roman" w:hAnsi="Times New Roman" w:cs="Times New Roman"/>
          <w:color w:val="000000"/>
          <w:spacing w:val="-11"/>
          <w:sz w:val="28"/>
        </w:rPr>
      </w:r>
    </w:p>
    <w:p>
      <w:pPr>
        <w:jc w:val="center"/>
        <w:shd w:val="clear" w:color="auto" w:fill="ffffff"/>
        <w:tabs>
          <w:tab w:val="left" w:pos="3031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pacing w:val="-16"/>
          <w:sz w:val="28"/>
        </w:rPr>
        <w:t xml:space="preserve">7. </w:t>
      </w:r>
      <w:r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Ответственность за нарушение настоящего Положения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7.1. Использование флага Ленинградского округа с нарушением настоящего Положе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ния, а также надругательство над флагом Ленинградского округа влечет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за собой ответст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венность в соответствии с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законодательством  Российской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 Федерации.</w:t>
      </w:r>
      <w:r>
        <w:rPr>
          <w:rFonts w:ascii="Times New Roman" w:hAnsi="Times New Roman" w:cs="Times New Roman"/>
          <w:color w:val="000000"/>
          <w:spacing w:val="-2"/>
          <w:sz w:val="28"/>
        </w:rPr>
      </w:r>
    </w:p>
    <w:p>
      <w:pPr>
        <w:jc w:val="both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8. Заключительные положения</w:t>
      </w:r>
      <w:r>
        <w:rPr>
          <w:rFonts w:ascii="Times New Roman" w:hAnsi="Times New Roman" w:cs="Times New Roman"/>
          <w:sz w:val="28"/>
        </w:rPr>
      </w:r>
    </w:p>
    <w:p>
      <w:pPr>
        <w:numPr>
          <w:ilvl w:val="0"/>
          <w:numId w:val="7"/>
        </w:numPr>
        <w:jc w:val="both"/>
        <w:spacing w:after="0" w:line="240" w:lineRule="auto"/>
        <w:shd w:val="clear" w:color="auto" w:fill="ffffff"/>
        <w:widowControl w:val="off"/>
        <w:tabs>
          <w:tab w:val="left" w:pos="709" w:leader="none"/>
          <w:tab w:val="left" w:pos="1512" w:leader="none"/>
        </w:tabs>
        <w:rPr>
          <w:rFonts w:ascii="Times New Roman" w:hAnsi="Times New Roman" w:cs="Times New Roman"/>
          <w:color w:val="000000"/>
          <w:spacing w:val="-1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Внесение в состав (рисунок) флага Ленинградского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округа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каких-либо изменений 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или дополнений, а также элементов официальных символов Краснодарского края допустимо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лишь в соответствии с законодательством Российской Федерации, нормативными правовыми </w:t>
      </w:r>
      <w:r>
        <w:rPr>
          <w:rFonts w:ascii="Times New Roman" w:hAnsi="Times New Roman" w:cs="Times New Roman"/>
          <w:color w:val="000000"/>
          <w:sz w:val="28"/>
        </w:rPr>
        <w:t xml:space="preserve">актами Краснодарского края. Эти изменения должны сопровождаться пересмотром статьи 3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настоящего Положения для отражения внесенных элементов в описании.</w:t>
      </w:r>
      <w:r>
        <w:rPr>
          <w:rFonts w:ascii="Times New Roman" w:hAnsi="Times New Roman" w:cs="Times New Roman"/>
          <w:color w:val="000000"/>
          <w:spacing w:val="-13"/>
          <w:sz w:val="28"/>
        </w:rPr>
      </w:r>
    </w:p>
    <w:p>
      <w:pPr>
        <w:numPr>
          <w:ilvl w:val="0"/>
          <w:numId w:val="7"/>
        </w:numPr>
        <w:jc w:val="both"/>
        <w:spacing w:after="0" w:line="240" w:lineRule="auto"/>
        <w:shd w:val="clear" w:color="auto" w:fill="ffffff"/>
        <w:widowControl w:val="off"/>
        <w:tabs>
          <w:tab w:val="left" w:pos="709" w:leader="none"/>
          <w:tab w:val="left" w:pos="1512" w:leader="none"/>
        </w:tabs>
        <w:rPr>
          <w:rFonts w:ascii="Times New Roman" w:hAnsi="Times New Roman" w:cs="Times New Roman"/>
          <w:color w:val="000000"/>
          <w:spacing w:val="-12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Право использования флага Ленинградского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</w:rPr>
        <w:t xml:space="preserve"> принадлежит органам мест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ного самоуправления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.</w:t>
      </w:r>
      <w:r>
        <w:rPr>
          <w:rFonts w:ascii="Times New Roman" w:hAnsi="Times New Roman" w:cs="Times New Roman"/>
          <w:color w:val="000000"/>
          <w:spacing w:val="-12"/>
          <w:sz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512" w:leader="none"/>
        </w:tabs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8.</w:t>
      </w:r>
      <w:r>
        <w:rPr>
          <w:rFonts w:ascii="Times New Roman" w:hAnsi="Times New Roman" w:cs="Times New Roman"/>
          <w:color w:val="000000"/>
          <w:sz w:val="28"/>
        </w:rPr>
        <w:t xml:space="preserve">3.Контрол</w:t>
      </w:r>
      <w:r>
        <w:rPr>
          <w:rFonts w:ascii="Times New Roman" w:hAnsi="Times New Roman" w:cs="Times New Roman"/>
          <w:color w:val="000000"/>
          <w:sz w:val="28"/>
          <w:highlight w:val="white"/>
        </w:rPr>
        <w:t xml:space="preserve">ь</w:t>
      </w:r>
      <w:r>
        <w:rPr>
          <w:rFonts w:ascii="Times New Roman" w:hAnsi="Times New Roman" w:cs="Times New Roman"/>
          <w:color w:val="000000"/>
          <w:sz w:val="28"/>
          <w:highlight w:val="white"/>
        </w:rPr>
        <w:t xml:space="preserve"> исполнения требований настоящего Положения возлагается на </w:t>
      </w:r>
      <w:r>
        <w:rPr>
          <w:rFonts w:ascii="Times New Roman" w:hAnsi="Times New Roman" w:cs="Times New Roman"/>
          <w:color w:val="000000"/>
          <w:spacing w:val="-2"/>
          <w:sz w:val="28"/>
          <w:highlight w:val="white"/>
        </w:rPr>
        <w:t xml:space="preserve">геральдическую комиссию, образованную на основании правового акта администрации муниципального образования.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</w:r>
    </w:p>
    <w:p>
      <w:pPr>
        <w:jc w:val="both"/>
        <w:shd w:val="clear" w:color="auto" w:fill="ffffff"/>
        <w:tabs>
          <w:tab w:val="left" w:pos="709" w:leader="none"/>
          <w:tab w:val="left" w:pos="1512" w:leader="none"/>
        </w:tabs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r>
    </w:p>
    <w:p>
      <w:pPr>
        <w:jc w:val="both"/>
        <w:shd w:val="clear" w:color="auto" w:fill="ffffff"/>
        <w:tabs>
          <w:tab w:val="left" w:pos="709" w:leader="none"/>
          <w:tab w:val="left" w:pos="1512" w:leader="none"/>
        </w:tabs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r>
    </w:p>
    <w:p>
      <w:pPr>
        <w:jc w:val="both"/>
        <w:shd w:val="clear" w:color="auto" w:fill="ffffff"/>
        <w:tabs>
          <w:tab w:val="left" w:pos="1692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Первый заместитель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</w:rPr>
        <w:t xml:space="preserve">Ленинградский район                                                               В.Н. Шерстобитов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57"/>
        <w:ind w:left="4962"/>
        <w:jc w:val="both"/>
        <w:spacing w:line="240" w:lineRule="auto"/>
        <w:rPr>
          <w:rFonts w:ascii="Times New Roman" w:hAnsi="Times New Roman" w:eastAsia="Tinos" w:cs="Times New Roman"/>
          <w:szCs w:val="28"/>
        </w:rPr>
      </w:pPr>
      <w:r>
        <w:rPr>
          <w:rFonts w:ascii="Times New Roman" w:hAnsi="Times New Roman" w:eastAsia="Tinos" w:cs="Times New Roman"/>
          <w:szCs w:val="28"/>
        </w:rPr>
        <w:t xml:space="preserve">Приложение 1</w:t>
      </w:r>
      <w:r>
        <w:rPr>
          <w:rFonts w:ascii="Times New Roman" w:hAnsi="Times New Roman" w:eastAsia="Tinos" w:cs="Times New Roman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Положению о флаге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0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41"/>
      </w:pPr>
      <w:r/>
      <w:r/>
    </w:p>
    <w:p>
      <w:pPr>
        <w:pStyle w:val="941"/>
      </w:pPr>
      <w:r/>
      <w:r/>
    </w:p>
    <w:p>
      <w:pPr>
        <w:pStyle w:val="941"/>
      </w:pPr>
      <w:r/>
      <w:r/>
    </w:p>
    <w:p>
      <w:pPr>
        <w:pStyle w:val="941"/>
        <w:jc w:val="center"/>
      </w:pPr>
      <w:r>
        <w:t xml:space="preserve">Геральдическое описание флага</w:t>
      </w:r>
      <w:r/>
    </w:p>
    <w:p>
      <w:pPr>
        <w:pStyle w:val="941"/>
        <w:jc w:val="center"/>
      </w:pPr>
      <w:r>
        <w:t xml:space="preserve">муниципального образования Ленинградский </w:t>
      </w:r>
      <w:r>
        <w:rPr>
          <w:rFonts w:eastAsia="Tinos"/>
          <w:spacing w:val="-4"/>
          <w:szCs w:val="28"/>
        </w:rPr>
        <w:t xml:space="preserve">муниципальный округ Краснодарского края</w:t>
      </w:r>
      <w:r/>
    </w:p>
    <w:p>
      <w:pPr>
        <w:ind w:left="31" w:right="79"/>
        <w:jc w:val="both"/>
        <w:spacing w:before="2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</w:p>
    <w:p>
      <w:pPr>
        <w:ind w:left="31" w:right="79"/>
        <w:jc w:val="both"/>
        <w:spacing w:before="2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«Прямоугольное пурпурное полотнище с отношением сторон 2:3, с тремя волни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стыми полосами отстающими от нижнего края на 1/9 ширины полотнища: белой в 1/90 ширины полотнища, синей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в  1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/18 и белой в 1/90, несущее посередине изображение фигур герба: скачущего всадника на серебряном  (белом)  коне с пикой у стремени».</w:t>
      </w:r>
      <w:r>
        <w:rPr>
          <w:rFonts w:ascii="Times New Roman" w:hAnsi="Times New Roman" w:cs="Times New Roman"/>
          <w:sz w:val="28"/>
        </w:rPr>
      </w:r>
    </w:p>
    <w:p>
      <w:pPr>
        <w:pStyle w:val="940"/>
        <w:ind w:left="0" w:right="0" w:firstLine="0"/>
        <w:spacing w:before="0" w:line="240" w:lineRule="auto"/>
        <w:tabs>
          <w:tab w:val="left" w:pos="0" w:leader="none"/>
          <w:tab w:val="clear" w:pos="9072" w:leader="none"/>
        </w:tabs>
      </w:pPr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  <w:t xml:space="preserve">                       В.Н. Шерстобитов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757"/>
        <w:ind w:left="4962"/>
        <w:jc w:val="both"/>
        <w:spacing w:line="240" w:lineRule="auto"/>
        <w:rPr>
          <w:rFonts w:ascii="Times New Roman" w:hAnsi="Times New Roman" w:eastAsia="Tinos" w:cs="Times New Roman"/>
          <w:szCs w:val="28"/>
        </w:rPr>
      </w:pPr>
      <w:r>
        <w:rPr>
          <w:rFonts w:ascii="Times New Roman" w:hAnsi="Times New Roman" w:eastAsia="Tinos" w:cs="Times New Roman"/>
          <w:szCs w:val="28"/>
        </w:rPr>
        <w:t xml:space="preserve">Приложение 2</w:t>
      </w:r>
      <w:r>
        <w:rPr>
          <w:rFonts w:ascii="Times New Roman" w:hAnsi="Times New Roman" w:eastAsia="Tinos" w:cs="Times New Roman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Положению о флаге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</w:r>
    </w:p>
    <w:p>
      <w:pPr>
        <w:ind w:left="4962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941"/>
        <w:jc w:val="center"/>
      </w:pPr>
      <w:r>
        <w:t xml:space="preserve">Обоснование флага  </w:t>
      </w:r>
      <w:r/>
    </w:p>
    <w:p>
      <w:pPr>
        <w:pStyle w:val="941"/>
        <w:jc w:val="center"/>
      </w:pPr>
      <w:r>
        <w:t xml:space="preserve">муниципального образования Ленинградский </w:t>
      </w:r>
      <w:r>
        <w:rPr>
          <w:rFonts w:eastAsia="Tinos"/>
          <w:spacing w:val="-4"/>
          <w:szCs w:val="28"/>
        </w:rPr>
        <w:t xml:space="preserve">муниципальный округ Краснодарского края</w:t>
      </w:r>
      <w:r/>
      <w:r>
        <w:rPr>
          <w:b w:val="0"/>
        </w:rPr>
        <w:tab/>
        <w:t xml:space="preserve">         </w:t>
      </w:r>
      <w:r>
        <w:rPr>
          <w:b w:val="0"/>
        </w:rPr>
      </w:r>
      <w:r/>
    </w:p>
    <w:p>
      <w:pPr>
        <w:pStyle w:val="941"/>
        <w:ind w:left="0" w:right="0" w:firstLine="0"/>
        <w:jc w:val="both"/>
        <w:rPr>
          <w:b w:val="0"/>
          <w:bCs w:val="0"/>
        </w:rPr>
      </w:pPr>
      <w:r>
        <w:rPr>
          <w:b w:val="0"/>
        </w:rPr>
        <w:t xml:space="preserve">            Флаг муниципального образования Ленинградский </w:t>
      </w:r>
      <w:r>
        <w:rPr>
          <w:rFonts w:eastAsia="Tinos"/>
          <w:b w:val="0"/>
          <w:spacing w:val="-4"/>
          <w:szCs w:val="28"/>
        </w:rPr>
        <w:t xml:space="preserve">муниципальный округ Краснодарского </w:t>
      </w:r>
      <w:r>
        <w:rPr>
          <w:rFonts w:eastAsia="Tinos"/>
          <w:b w:val="0"/>
          <w:spacing w:val="-4"/>
          <w:szCs w:val="28"/>
        </w:rPr>
        <w:t xml:space="preserve">края </w:t>
      </w:r>
      <w:r>
        <w:rPr>
          <w:b w:val="0"/>
        </w:rPr>
        <w:t xml:space="preserve"> составлен</w:t>
      </w:r>
      <w:r>
        <w:rPr>
          <w:b w:val="0"/>
        </w:rPr>
        <w:t xml:space="preserve"> с учетом истории образования муниципального образования Ленинградский </w:t>
      </w:r>
      <w:r>
        <w:rPr>
          <w:rFonts w:eastAsia="Tinos"/>
          <w:b w:val="0"/>
          <w:spacing w:val="-4"/>
          <w:szCs w:val="28"/>
        </w:rPr>
        <w:t xml:space="preserve">муниципальный округ Краснодарского края.</w:t>
      </w:r>
      <w:r>
        <w:rPr>
          <w:b w:val="0"/>
        </w:rPr>
      </w:r>
      <w:r/>
    </w:p>
    <w:p>
      <w:pPr>
        <w:ind w:left="17" w:right="96"/>
        <w:jc w:val="both"/>
        <w:spacing w:before="7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 xml:space="preserve">           Основной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фигурой флага является главная фигура герба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</w:t>
      </w:r>
      <w:r>
        <w:rPr>
          <w:rFonts w:ascii="Times New Roman" w:hAnsi="Times New Roman" w:eastAsia="Tinos" w:cs="Times New Roman"/>
          <w:color w:val="000000"/>
          <w:spacing w:val="-4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всадник, сидящий на восстающем серебряном (белом) коне с пикой у стремен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и, символизирующий казачество, прибывшее из За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</w:rPr>
        <w:t xml:space="preserve">порожья (города Умани). Узкий, лазоревый (синий, голубой) тонко окаймленный серебром пониженный 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</w:rPr>
        <w:t xml:space="preserve">пояс  сим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</w:rPr>
        <w:t xml:space="preserve">волизирует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</w:rPr>
        <w:t xml:space="preserve"> реку Сосыку, вдоль которой поселились казаки и обосновали Уманский курень.</w:t>
      </w:r>
      <w:r>
        <w:rPr>
          <w:rFonts w:ascii="Times New Roman" w:hAnsi="Times New Roman" w:cs="Times New Roman"/>
          <w:b w:val="0"/>
          <w:bCs w:val="0"/>
          <w:sz w:val="28"/>
        </w:rPr>
      </w:r>
    </w:p>
    <w:p>
      <w:pPr>
        <w:pStyle w:val="940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Пурпурный цвет является определяющим цветом Запорожского и Кубанского казачества, используется как основной цвет полотнища - цвет достоинства, славы, почета и величия.</w:t>
      </w:r>
      <w:r>
        <w:rPr>
          <w:b w:val="0"/>
          <w:bCs w:val="0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       Лазоревый (синий, голубой) цвет - цвет красоты, преданности, истины, добродетели.</w:t>
      </w:r>
      <w:r>
        <w:rPr>
          <w:rFonts w:ascii="Times New Roman" w:hAnsi="Times New Roman" w:cs="Times New Roman"/>
          <w:b w:val="0"/>
          <w:bCs w:val="0"/>
          <w:sz w:val="28"/>
        </w:rPr>
      </w:r>
    </w:p>
    <w:p>
      <w:pPr>
        <w:ind w:right="125"/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</w:rPr>
        <w:t xml:space="preserve">            Серебряный (бел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ый) цвет - цвет совершенства, благородства, взаимного сотрудничества, </w:t>
      </w:r>
      <w:r>
        <w:rPr>
          <w:rFonts w:ascii="Times New Roman" w:hAnsi="Times New Roman" w:cs="Times New Roman"/>
          <w:color w:val="000000"/>
          <w:spacing w:val="-8"/>
          <w:sz w:val="28"/>
        </w:rPr>
        <w:t xml:space="preserve">мира.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hd w:val="clear" w:color="auto" w:fill="ffffff"/>
        <w:tabs>
          <w:tab w:val="left" w:pos="9072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             Золотой (желтый) цвет - цвет высшей ценности, богатства, великодушия, силы.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  Черный цвет - цвет благоразумия, скромности и вечности бытия.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</w:r>
      <w:r>
        <w:rPr>
          <w:rFonts w:ascii="Times New Roman" w:hAnsi="Times New Roman" w:eastAsia="Tinos" w:cs="Times New Roman"/>
          <w:sz w:val="28"/>
          <w:szCs w:val="28"/>
        </w:rPr>
        <w:tab/>
        <w:t xml:space="preserve">                       В.Н. Шерстобитов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6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2"/>
        <w:jc w:val="both"/>
      </w:pPr>
      <w:r>
        <w:rPr>
          <w:rStyle w:val="914"/>
        </w:rPr>
        <w:footnoteRef/>
      </w:r>
      <w:r>
        <w:t xml:space="preserve"> Официальное использование Государственного флага Российской Федерации общественными объединениями, предприятиями </w:t>
      </w:r>
      <w:r>
        <w:rPr>
          <w:color w:val="000000"/>
          <w:spacing w:val="3"/>
        </w:rPr>
        <w:t xml:space="preserve">учреждениями и организациями независимо от форм собственности, а также на </w:t>
      </w:r>
      <w:r>
        <w:rPr>
          <w:color w:val="000000"/>
          <w:spacing w:val="2"/>
        </w:rPr>
        <w:t xml:space="preserve">жилых домах регулируется ст. 3, ст. 6 Конституционного федерального закона Российской Федерации от 25 </w:t>
      </w:r>
      <w:r>
        <w:rPr>
          <w:color w:val="000000"/>
          <w:spacing w:val="3"/>
        </w:rPr>
        <w:t xml:space="preserve">декабря 2000 г. № 1 - ФКЗ «О Государственном флаге Российской Федерации» // «Российская газета» от 27 декабря 2000 года №344(2608).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11358"/>
      <w:docPartObj>
        <w:docPartGallery w:val="Page Numbers (Top of Page)"/>
        <w:docPartUnique w:val="true"/>
      </w:docPartObj>
      <w:rPr/>
    </w:sdtPr>
    <w:sdtContent>
      <w:p>
        <w:pPr>
          <w:pStyle w:val="93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5.%1."/>
      <w:legacy w:legacy="1" w:legacyIndent="0" w:legacySpace="0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510"/>
        <w:tabs>
          <w:tab w:val="num" w:pos="123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8.%1."/>
      <w:legacy w:legacy="1" w:legacyIndent="0" w:legacySpace="0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5.%1."/>
      <w:legacy w:legacy="1" w:legacyIndent="0" w:legacySpace="0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6.%1."/>
      <w:legacy w:legacy="1" w:legacyIndent="0" w:legacySpace="0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</w:style>
  <w:style w:type="paragraph" w:styleId="715">
    <w:name w:val="Heading 1"/>
    <w:basedOn w:val="714"/>
    <w:next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1">
    <w:name w:val="Heading 7"/>
    <w:basedOn w:val="714"/>
    <w:next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2">
    <w:name w:val="Heading 8"/>
    <w:basedOn w:val="714"/>
    <w:next w:val="71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3">
    <w:name w:val="Heading 9"/>
    <w:basedOn w:val="714"/>
    <w:next w:val="7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Title Char"/>
    <w:basedOn w:val="724"/>
    <w:uiPriority w:val="10"/>
    <w:rPr>
      <w:sz w:val="48"/>
      <w:szCs w:val="48"/>
    </w:rPr>
  </w:style>
  <w:style w:type="character" w:styleId="728" w:customStyle="1">
    <w:name w:val="Subtitle Char"/>
    <w:basedOn w:val="724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paragraph" w:styleId="731">
    <w:name w:val="Caption"/>
    <w:basedOn w:val="714"/>
    <w:next w:val="71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732">
    <w:name w:val="Plain Table 1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9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0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paragraph" w:styleId="753" w:customStyle="1">
    <w:name w:val="Заголовок 11"/>
    <w:basedOn w:val="714"/>
    <w:next w:val="714"/>
    <w:link w:val="754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Заголовок 21"/>
    <w:basedOn w:val="714"/>
    <w:next w:val="714"/>
    <w:link w:val="756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Заголовок 31"/>
    <w:basedOn w:val="714"/>
    <w:next w:val="714"/>
    <w:link w:val="758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Заголовок 41"/>
    <w:basedOn w:val="714"/>
    <w:next w:val="714"/>
    <w:link w:val="76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Заголовок 51"/>
    <w:basedOn w:val="714"/>
    <w:next w:val="714"/>
    <w:link w:val="76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Заголовок 61"/>
    <w:basedOn w:val="714"/>
    <w:next w:val="714"/>
    <w:link w:val="76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Заголовок 71"/>
    <w:basedOn w:val="714"/>
    <w:next w:val="714"/>
    <w:link w:val="76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Заголовок 81"/>
    <w:basedOn w:val="714"/>
    <w:next w:val="714"/>
    <w:link w:val="76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Заголовок 91"/>
    <w:basedOn w:val="714"/>
    <w:next w:val="714"/>
    <w:link w:val="77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Title"/>
    <w:basedOn w:val="714"/>
    <w:next w:val="714"/>
    <w:link w:val="772"/>
    <w:uiPriority w:val="10"/>
    <w:qFormat/>
    <w:pPr>
      <w:contextualSpacing/>
      <w:spacing w:before="300"/>
    </w:pPr>
    <w:rPr>
      <w:sz w:val="48"/>
      <w:szCs w:val="48"/>
    </w:rPr>
  </w:style>
  <w:style w:type="character" w:styleId="772" w:customStyle="1">
    <w:name w:val="Заголовок Знак"/>
    <w:link w:val="771"/>
    <w:uiPriority w:val="10"/>
    <w:rPr>
      <w:sz w:val="48"/>
      <w:szCs w:val="48"/>
    </w:rPr>
  </w:style>
  <w:style w:type="paragraph" w:styleId="773">
    <w:name w:val="Subtitle"/>
    <w:basedOn w:val="714"/>
    <w:next w:val="714"/>
    <w:link w:val="774"/>
    <w:uiPriority w:val="11"/>
    <w:qFormat/>
    <w:pPr>
      <w:spacing w:before="200"/>
    </w:pPr>
    <w:rPr>
      <w:sz w:val="24"/>
      <w:szCs w:val="24"/>
    </w:r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basedOn w:val="714"/>
    <w:next w:val="714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14"/>
    <w:next w:val="714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 w:customStyle="1">
    <w:name w:val="Верхний колонтитул1"/>
    <w:basedOn w:val="714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 w:customStyle="1">
    <w:name w:val="Header Char"/>
    <w:link w:val="779"/>
    <w:uiPriority w:val="99"/>
  </w:style>
  <w:style w:type="paragraph" w:styleId="781" w:customStyle="1">
    <w:name w:val="Нижний колонтитул1"/>
    <w:basedOn w:val="714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 w:customStyle="1">
    <w:name w:val="Footer Char"/>
    <w:uiPriority w:val="99"/>
  </w:style>
  <w:style w:type="paragraph" w:styleId="783" w:customStyle="1">
    <w:name w:val="Название объекта1"/>
    <w:basedOn w:val="714"/>
    <w:next w:val="71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84" w:customStyle="1">
    <w:name w:val="Caption Char"/>
    <w:link w:val="781"/>
    <w:uiPriority w:val="99"/>
  </w:style>
  <w:style w:type="table" w:styleId="785">
    <w:name w:val="Table Grid"/>
    <w:basedOn w:val="7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6" w:customStyle="1">
    <w:name w:val="Table Grid Light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 w:customStyle="1">
    <w:name w:val="Таблица простая 11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21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Таблица простая 3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Таблица простая 4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 простая 5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1 светл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Таблица-сетка 2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Таблица-сетка 3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4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5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7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9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0" w:customStyle="1">
    <w:name w:val="Таблица-сетка 5 тем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Таблица-сетка 6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9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0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1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2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3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4" w:customStyle="1">
    <w:name w:val="Таблица-сетка 7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Список-таблица 1 светлая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Список-таблица 2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Список-таблица 4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Список-таблица 5 тем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Список-таблица 6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8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9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0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1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2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3" w:customStyle="1">
    <w:name w:val="Список-таблица 7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2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3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4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5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6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7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9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0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2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6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7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8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9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0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563c1" w:themeColor="hyperlink"/>
      <w:u w:val="single"/>
    </w:rPr>
  </w:style>
  <w:style w:type="paragraph" w:styleId="912">
    <w:name w:val="footnote text"/>
    <w:basedOn w:val="714"/>
    <w:link w:val="913"/>
    <w:unhideWhenUsed/>
    <w:pPr>
      <w:spacing w:after="40" w:line="240" w:lineRule="auto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unhideWhenUsed/>
    <w:rPr>
      <w:vertAlign w:val="superscript"/>
    </w:rPr>
  </w:style>
  <w:style w:type="paragraph" w:styleId="915">
    <w:name w:val="endnote text"/>
    <w:basedOn w:val="714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714"/>
    <w:next w:val="714"/>
    <w:uiPriority w:val="39"/>
    <w:unhideWhenUsed/>
    <w:pPr>
      <w:spacing w:after="57"/>
    </w:pPr>
  </w:style>
  <w:style w:type="paragraph" w:styleId="919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920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921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22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23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24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25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26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14"/>
    <w:next w:val="714"/>
    <w:uiPriority w:val="99"/>
    <w:unhideWhenUsed/>
    <w:pPr>
      <w:spacing w:after="0"/>
    </w:pPr>
  </w:style>
  <w:style w:type="paragraph" w:styleId="929">
    <w:name w:val="No Spacing"/>
    <w:basedOn w:val="714"/>
    <w:uiPriority w:val="1"/>
    <w:qFormat/>
    <w:pPr>
      <w:spacing w:after="0" w:line="240" w:lineRule="auto"/>
    </w:pPr>
  </w:style>
  <w:style w:type="paragraph" w:styleId="930">
    <w:name w:val="List Paragraph"/>
    <w:basedOn w:val="714"/>
    <w:uiPriority w:val="34"/>
    <w:qFormat/>
    <w:pPr>
      <w:contextualSpacing/>
      <w:ind w:left="720"/>
    </w:pPr>
  </w:style>
  <w:style w:type="paragraph" w:styleId="931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932">
    <w:name w:val="Header"/>
    <w:basedOn w:val="714"/>
    <w:link w:val="9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basedOn w:val="724"/>
    <w:link w:val="932"/>
    <w:uiPriority w:val="99"/>
  </w:style>
  <w:style w:type="paragraph" w:styleId="934">
    <w:name w:val="Footer"/>
    <w:basedOn w:val="714"/>
    <w:link w:val="93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basedOn w:val="724"/>
    <w:link w:val="934"/>
    <w:uiPriority w:val="99"/>
    <w:semiHidden/>
  </w:style>
  <w:style w:type="paragraph" w:styleId="936" w:customStyle="1">
    <w:name w:val="Цитата1"/>
    <w:pPr>
      <w:ind w:left="31" w:right="79" w:firstLine="931"/>
      <w:jc w:val="both"/>
      <w:spacing w:before="2" w:after="0" w:line="362" w:lineRule="exact"/>
      <w:shd w:val="clear" w:color="auto" w:fill="ffffff"/>
      <w:tabs>
        <w:tab w:val="lef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color w:val="000000"/>
      <w:spacing w:val="-3"/>
      <w:sz w:val="28"/>
      <w:szCs w:val="20"/>
      <w:lang w:eastAsia="zh-CN"/>
    </w:rPr>
  </w:style>
  <w:style w:type="paragraph" w:styleId="937" w:customStyle="1">
    <w:name w:val="Основной текст 21"/>
    <w:pPr>
      <w:jc w:val="both"/>
      <w:spacing w:after="0" w:line="240" w:lineRule="auto"/>
      <w:shd w:val="clear" w:color="auto" w:fill="ffffff"/>
      <w:tabs>
        <w:tab w:val="left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pacing w:val="-1"/>
      <w:sz w:val="28"/>
      <w:szCs w:val="20"/>
      <w:lang w:eastAsia="zh-CN"/>
    </w:rPr>
  </w:style>
  <w:style w:type="paragraph" w:styleId="938" w:customStyle="1">
    <w:name w:val="Основной текст с отступом1"/>
    <w:pPr>
      <w:ind w:firstLine="284"/>
      <w:jc w:val="both"/>
      <w:spacing w:after="0" w:line="240" w:lineRule="auto"/>
      <w:shd w:val="clear" w:color="auto" w:fill="ffffff"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pacing w:val="-11"/>
      <w:sz w:val="28"/>
      <w:szCs w:val="20"/>
      <w:lang w:eastAsia="zh-CN"/>
    </w:rPr>
  </w:style>
  <w:style w:type="paragraph" w:styleId="939" w:customStyle="1">
    <w:name w:val="Normal1"/>
    <w:pPr>
      <w:ind w:firstLine="720"/>
      <w:jc w:val="both"/>
      <w:spacing w:after="0" w:line="30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40">
    <w:name w:val="Block Text"/>
    <w:basedOn w:val="714"/>
    <w:pPr>
      <w:ind w:left="31" w:right="79" w:firstLine="931"/>
      <w:jc w:val="both"/>
      <w:spacing w:before="2" w:after="0" w:line="362" w:lineRule="exact"/>
      <w:shd w:val="clear" w:color="auto" w:fill="ffffff"/>
      <w:tabs>
        <w:tab w:val="left" w:pos="9072" w:leader="none"/>
      </w:tabs>
    </w:pPr>
    <w:rPr>
      <w:rFonts w:ascii="Times New Roman" w:hAnsi="Times New Roman" w:eastAsia="Times New Roman" w:cs="Times New Roman"/>
      <w:b/>
      <w:color w:val="000000"/>
      <w:spacing w:val="-3"/>
      <w:sz w:val="28"/>
      <w:szCs w:val="20"/>
      <w:lang w:eastAsia="ru-RU"/>
    </w:rPr>
  </w:style>
  <w:style w:type="paragraph" w:styleId="941">
    <w:name w:val="Body Text Indent"/>
    <w:basedOn w:val="714"/>
    <w:link w:val="942"/>
    <w:pPr>
      <w:ind w:left="1397"/>
      <w:spacing w:before="372" w:after="0" w:line="240" w:lineRule="auto"/>
      <w:shd w:val="clear" w:color="auto" w:fill="ffffff"/>
      <w:widowControl w:val="off"/>
      <w:tabs>
        <w:tab w:val="left" w:pos="9072" w:leader="none"/>
      </w:tabs>
    </w:pPr>
    <w:rPr>
      <w:rFonts w:ascii="Times New Roman" w:hAnsi="Times New Roman" w:eastAsia="Times New Roman" w:cs="Times New Roman"/>
      <w:b/>
      <w:color w:val="000000"/>
      <w:spacing w:val="-1"/>
      <w:sz w:val="28"/>
      <w:szCs w:val="20"/>
      <w:lang w:eastAsia="ru-RU"/>
    </w:rPr>
  </w:style>
  <w:style w:type="character" w:styleId="942" w:customStyle="1">
    <w:name w:val="Основной текст с отступом Знак"/>
    <w:basedOn w:val="724"/>
    <w:link w:val="941"/>
    <w:rPr>
      <w:rFonts w:ascii="Times New Roman" w:hAnsi="Times New Roman" w:eastAsia="Times New Roman" w:cs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paragraph" w:styleId="943">
    <w:name w:val="Body Text Indent 2"/>
    <w:basedOn w:val="714"/>
    <w:link w:val="944"/>
    <w:pPr>
      <w:ind w:firstLine="950"/>
      <w:jc w:val="both"/>
      <w:spacing w:after="0" w:line="240" w:lineRule="auto"/>
      <w:shd w:val="clear" w:color="auto" w:fill="ffffff"/>
      <w:widowControl w:val="off"/>
      <w:tabs>
        <w:tab w:val="left" w:pos="9072" w:leader="none"/>
      </w:tabs>
    </w:pPr>
    <w:rPr>
      <w:rFonts w:ascii="Times New Roman" w:hAnsi="Times New Roman" w:eastAsia="Times New Roman" w:cs="Times New Roman"/>
      <w:color w:val="000000"/>
      <w:spacing w:val="-2"/>
      <w:sz w:val="32"/>
      <w:szCs w:val="20"/>
      <w:lang w:eastAsia="ru-RU"/>
    </w:rPr>
  </w:style>
  <w:style w:type="character" w:styleId="944" w:customStyle="1">
    <w:name w:val="Основной текст с отступом 2 Знак"/>
    <w:basedOn w:val="724"/>
    <w:link w:val="943"/>
    <w:rPr>
      <w:rFonts w:ascii="Times New Roman" w:hAnsi="Times New Roman" w:eastAsia="Times New Roman" w:cs="Times New Roman"/>
      <w:color w:val="000000"/>
      <w:spacing w:val="-2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created xsi:type="dcterms:W3CDTF">2024-09-01T07:57:00Z</dcterms:created>
  <dcterms:modified xsi:type="dcterms:W3CDTF">2024-09-12T14:41:12Z</dcterms:modified>
</cp:coreProperties>
</file>