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99" w:rsidRDefault="00231C99" w:rsidP="00231C99">
      <w:pPr>
        <w:ind w:left="4320" w:firstLine="720"/>
        <w:rPr>
          <w:sz w:val="28"/>
          <w:szCs w:val="28"/>
        </w:rPr>
      </w:pPr>
      <w:bookmarkStart w:id="0" w:name="_GoBack"/>
      <w:bookmarkEnd w:id="0"/>
      <w:r>
        <w:rPr>
          <w:sz w:val="28"/>
          <w:szCs w:val="28"/>
        </w:rPr>
        <w:t>Приложение</w:t>
      </w:r>
      <w:r w:rsidR="00815AEA">
        <w:rPr>
          <w:sz w:val="28"/>
          <w:szCs w:val="28"/>
        </w:rPr>
        <w:t xml:space="preserve"> 1</w:t>
      </w:r>
    </w:p>
    <w:p w:rsidR="007D6156" w:rsidRDefault="00231C99" w:rsidP="00231C99">
      <w:pPr>
        <w:ind w:left="5040"/>
        <w:rPr>
          <w:sz w:val="28"/>
          <w:szCs w:val="28"/>
        </w:rPr>
      </w:pPr>
      <w:r>
        <w:rPr>
          <w:sz w:val="28"/>
          <w:szCs w:val="28"/>
        </w:rPr>
        <w:t xml:space="preserve">        </w:t>
      </w:r>
    </w:p>
    <w:p w:rsidR="007D6156" w:rsidRDefault="007D6156" w:rsidP="00231C99">
      <w:pPr>
        <w:ind w:left="5040"/>
        <w:rPr>
          <w:sz w:val="28"/>
          <w:szCs w:val="28"/>
        </w:rPr>
      </w:pPr>
      <w:r>
        <w:rPr>
          <w:sz w:val="28"/>
          <w:szCs w:val="28"/>
        </w:rPr>
        <w:t>Утвержден</w:t>
      </w:r>
    </w:p>
    <w:p w:rsidR="00231C99" w:rsidRDefault="007D6156" w:rsidP="00231C99">
      <w:pPr>
        <w:ind w:left="5040"/>
        <w:rPr>
          <w:sz w:val="28"/>
          <w:szCs w:val="28"/>
        </w:rPr>
      </w:pPr>
      <w:r>
        <w:rPr>
          <w:sz w:val="28"/>
          <w:szCs w:val="28"/>
        </w:rPr>
        <w:t xml:space="preserve">постановлением </w:t>
      </w:r>
      <w:r w:rsidR="00231C99">
        <w:rPr>
          <w:sz w:val="28"/>
          <w:szCs w:val="28"/>
        </w:rPr>
        <w:t>администрации</w:t>
      </w:r>
    </w:p>
    <w:p w:rsidR="00231C99" w:rsidRDefault="00231C99" w:rsidP="00231C99">
      <w:pPr>
        <w:ind w:left="4320" w:firstLine="720"/>
        <w:rPr>
          <w:sz w:val="28"/>
          <w:szCs w:val="28"/>
        </w:rPr>
      </w:pPr>
      <w:r>
        <w:rPr>
          <w:sz w:val="28"/>
          <w:szCs w:val="28"/>
        </w:rPr>
        <w:t>муниципального образования</w:t>
      </w:r>
    </w:p>
    <w:p w:rsidR="00231C99" w:rsidRDefault="00231C99" w:rsidP="00231C99">
      <w:pPr>
        <w:ind w:left="4320" w:firstLine="720"/>
        <w:rPr>
          <w:sz w:val="28"/>
          <w:szCs w:val="28"/>
        </w:rPr>
      </w:pPr>
      <w:r>
        <w:rPr>
          <w:sz w:val="28"/>
          <w:szCs w:val="28"/>
        </w:rPr>
        <w:t>Ленинградский район</w:t>
      </w:r>
    </w:p>
    <w:p w:rsidR="00231C99" w:rsidRDefault="00231C99" w:rsidP="00231C99">
      <w:pPr>
        <w:ind w:left="4320" w:firstLine="720"/>
        <w:rPr>
          <w:sz w:val="28"/>
          <w:szCs w:val="28"/>
        </w:rPr>
      </w:pPr>
      <w:r>
        <w:rPr>
          <w:sz w:val="28"/>
          <w:szCs w:val="28"/>
        </w:rPr>
        <w:t>от___________№_______</w:t>
      </w:r>
    </w:p>
    <w:p w:rsidR="0028146E" w:rsidRDefault="0028146E" w:rsidP="00231C99">
      <w:pPr>
        <w:ind w:firstLine="709"/>
        <w:jc w:val="center"/>
        <w:rPr>
          <w:b/>
          <w:sz w:val="28"/>
          <w:szCs w:val="28"/>
        </w:rPr>
      </w:pPr>
    </w:p>
    <w:p w:rsidR="0028146E" w:rsidRDefault="0028146E" w:rsidP="00231C99">
      <w:pPr>
        <w:ind w:firstLine="709"/>
        <w:jc w:val="center"/>
        <w:rPr>
          <w:b/>
          <w:sz w:val="28"/>
          <w:szCs w:val="28"/>
        </w:rPr>
      </w:pPr>
    </w:p>
    <w:p w:rsidR="0028146E" w:rsidRDefault="0028146E" w:rsidP="00231C99">
      <w:pPr>
        <w:ind w:firstLine="709"/>
        <w:jc w:val="center"/>
        <w:rPr>
          <w:b/>
          <w:sz w:val="28"/>
          <w:szCs w:val="28"/>
        </w:rPr>
      </w:pPr>
    </w:p>
    <w:p w:rsidR="0028146E" w:rsidRDefault="0028146E" w:rsidP="00231C99">
      <w:pPr>
        <w:ind w:firstLine="709"/>
        <w:jc w:val="center"/>
        <w:rPr>
          <w:b/>
          <w:sz w:val="28"/>
          <w:szCs w:val="28"/>
        </w:rPr>
      </w:pPr>
    </w:p>
    <w:p w:rsidR="0028146E" w:rsidRDefault="0028146E" w:rsidP="00231C99">
      <w:pPr>
        <w:ind w:firstLine="709"/>
        <w:jc w:val="center"/>
        <w:rPr>
          <w:b/>
          <w:sz w:val="28"/>
          <w:szCs w:val="28"/>
        </w:rPr>
      </w:pPr>
    </w:p>
    <w:p w:rsidR="00231C99" w:rsidRDefault="00231C99" w:rsidP="00231C99">
      <w:pPr>
        <w:ind w:firstLine="709"/>
        <w:jc w:val="center"/>
        <w:rPr>
          <w:b/>
          <w:sz w:val="28"/>
          <w:szCs w:val="28"/>
        </w:rPr>
      </w:pPr>
      <w:r>
        <w:rPr>
          <w:b/>
          <w:sz w:val="28"/>
          <w:szCs w:val="28"/>
        </w:rPr>
        <w:t>Порядок</w:t>
      </w:r>
    </w:p>
    <w:p w:rsidR="00231C99" w:rsidRDefault="00231C99" w:rsidP="00231C99">
      <w:pPr>
        <w:ind w:firstLine="709"/>
        <w:jc w:val="center"/>
        <w:rPr>
          <w:sz w:val="28"/>
          <w:szCs w:val="28"/>
        </w:rPr>
      </w:pPr>
      <w:r>
        <w:rPr>
          <w:b/>
          <w:sz w:val="28"/>
          <w:szCs w:val="28"/>
        </w:rPr>
        <w:t>установления причин нарушения законодательства о градостроительной деятельности на территории муниципального образования Ленинградский район</w:t>
      </w:r>
    </w:p>
    <w:p w:rsidR="0028146E" w:rsidRDefault="0028146E" w:rsidP="00231C99">
      <w:pPr>
        <w:ind w:firstLine="709"/>
        <w:jc w:val="center"/>
        <w:rPr>
          <w:b/>
          <w:sz w:val="28"/>
          <w:szCs w:val="28"/>
        </w:rPr>
      </w:pPr>
    </w:p>
    <w:p w:rsidR="0028146E" w:rsidRDefault="0028146E" w:rsidP="00231C99">
      <w:pPr>
        <w:ind w:firstLine="709"/>
        <w:jc w:val="center"/>
        <w:rPr>
          <w:b/>
          <w:sz w:val="28"/>
          <w:szCs w:val="28"/>
        </w:rPr>
      </w:pPr>
    </w:p>
    <w:p w:rsidR="00231C99" w:rsidRDefault="00231C99" w:rsidP="00231C99">
      <w:pPr>
        <w:ind w:firstLine="709"/>
        <w:jc w:val="center"/>
        <w:rPr>
          <w:b/>
          <w:sz w:val="28"/>
          <w:szCs w:val="28"/>
        </w:rPr>
      </w:pPr>
      <w:r>
        <w:rPr>
          <w:b/>
          <w:sz w:val="28"/>
          <w:szCs w:val="28"/>
        </w:rPr>
        <w:t>Статья 1. Общие положения</w:t>
      </w:r>
    </w:p>
    <w:p w:rsidR="00231C99" w:rsidRDefault="00231C99" w:rsidP="00231C99">
      <w:pPr>
        <w:ind w:firstLine="709"/>
        <w:jc w:val="both"/>
        <w:rPr>
          <w:sz w:val="28"/>
          <w:szCs w:val="28"/>
        </w:rPr>
      </w:pPr>
    </w:p>
    <w:p w:rsidR="00231C99" w:rsidRDefault="00231C99" w:rsidP="001A7EE0">
      <w:pPr>
        <w:ind w:firstLine="709"/>
        <w:jc w:val="both"/>
        <w:rPr>
          <w:sz w:val="28"/>
          <w:szCs w:val="28"/>
        </w:rPr>
      </w:pPr>
      <w:r>
        <w:rPr>
          <w:sz w:val="28"/>
          <w:szCs w:val="28"/>
        </w:rPr>
        <w:t>1.1. Порядок установления причин нарушения законодательства о градостроительной деятельности на территории муниципального образования Ленинградский район (далее – Порядок)</w:t>
      </w:r>
      <w:r w:rsidR="001A7EE0">
        <w:rPr>
          <w:sz w:val="28"/>
          <w:szCs w:val="28"/>
        </w:rPr>
        <w:t xml:space="preserve"> разработан на основании главы 8 Градостроительного кодекса Российской Федерации (далее- Градостроительный кодекс) и определяет процедуру </w:t>
      </w:r>
      <w:r>
        <w:rPr>
          <w:sz w:val="28"/>
          <w:szCs w:val="28"/>
        </w:rPr>
        <w:t xml:space="preserve">установления причин нарушения законодательства о градостроительной деятельности </w:t>
      </w:r>
      <w:r w:rsidR="001A7EE0">
        <w:rPr>
          <w:sz w:val="28"/>
          <w:szCs w:val="28"/>
        </w:rPr>
        <w:t>на территории муниципального образования Ленинградский район, порядок образования деятельности технической комиссии и распространяется на случаи, предусмотренные частью 4 статьи 62 Градостроительного кодекса Российской Федерации.</w:t>
      </w:r>
    </w:p>
    <w:p w:rsidR="001A7EE0" w:rsidRDefault="00231C99" w:rsidP="00231C99">
      <w:pPr>
        <w:ind w:firstLine="709"/>
        <w:jc w:val="both"/>
        <w:rPr>
          <w:sz w:val="28"/>
          <w:szCs w:val="28"/>
        </w:rPr>
      </w:pPr>
      <w:r>
        <w:rPr>
          <w:sz w:val="28"/>
          <w:szCs w:val="28"/>
        </w:rPr>
        <w:t>1.2. Установление причин нарушения законодательства o градостроительной деятельности осуществляется в</w:t>
      </w:r>
      <w:r w:rsidR="001A7EE0">
        <w:rPr>
          <w:sz w:val="28"/>
          <w:szCs w:val="28"/>
        </w:rPr>
        <w:t xml:space="preserve"> целях:</w:t>
      </w:r>
    </w:p>
    <w:p w:rsidR="001A7EE0" w:rsidRDefault="001A7EE0" w:rsidP="00231C99">
      <w:pPr>
        <w:ind w:firstLine="709"/>
        <w:jc w:val="both"/>
        <w:rPr>
          <w:sz w:val="28"/>
          <w:szCs w:val="28"/>
        </w:rPr>
      </w:pPr>
      <w:r>
        <w:rPr>
          <w:sz w:val="28"/>
          <w:szCs w:val="28"/>
        </w:rPr>
        <w:t>устранения нарушений законодательства о градостроительной деятельности;</w:t>
      </w:r>
    </w:p>
    <w:p w:rsidR="00231C99" w:rsidRDefault="001A7EE0" w:rsidP="00231C99">
      <w:pPr>
        <w:ind w:firstLine="709"/>
        <w:jc w:val="both"/>
        <w:rPr>
          <w:sz w:val="28"/>
          <w:szCs w:val="28"/>
        </w:rPr>
      </w:pPr>
      <w:r>
        <w:rPr>
          <w:sz w:val="28"/>
          <w:szCs w:val="28"/>
        </w:rPr>
        <w:t>определения лиц, которым причинен вред в результате нарушения законодательства о градостроительной деятельности, размеры причиненного вреда;</w:t>
      </w:r>
    </w:p>
    <w:p w:rsidR="001A7EE0" w:rsidRDefault="001A7EE0" w:rsidP="00231C99">
      <w:pPr>
        <w:ind w:firstLine="709"/>
        <w:jc w:val="both"/>
        <w:rPr>
          <w:sz w:val="28"/>
          <w:szCs w:val="28"/>
        </w:rPr>
      </w:pPr>
      <w:r>
        <w:rPr>
          <w:sz w:val="28"/>
          <w:szCs w:val="28"/>
        </w:rPr>
        <w:t>определения лиц, допустивших нарушения законодательства о градостроительной деятельности, и обстоятельств, указывающих на их виновность;</w:t>
      </w:r>
    </w:p>
    <w:p w:rsidR="001A7EE0" w:rsidRDefault="001A7EE0" w:rsidP="00231C99">
      <w:pPr>
        <w:ind w:firstLine="709"/>
        <w:jc w:val="both"/>
        <w:rPr>
          <w:sz w:val="28"/>
          <w:szCs w:val="28"/>
        </w:rPr>
      </w:pPr>
      <w:r>
        <w:rPr>
          <w:sz w:val="28"/>
          <w:szCs w:val="28"/>
        </w:rPr>
        <w:t>определения мероприятий по восстановлению благоприятных условий для жизнедеятельности граждан;</w:t>
      </w:r>
    </w:p>
    <w:p w:rsidR="001A7EE0" w:rsidRDefault="001A7EE0" w:rsidP="00231C99">
      <w:pPr>
        <w:ind w:firstLine="709"/>
        <w:jc w:val="both"/>
        <w:rPr>
          <w:sz w:val="28"/>
          <w:szCs w:val="28"/>
        </w:rPr>
      </w:pPr>
      <w:r>
        <w:rPr>
          <w:sz w:val="28"/>
          <w:szCs w:val="28"/>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w:t>
      </w:r>
      <w:r>
        <w:rPr>
          <w:sz w:val="28"/>
          <w:szCs w:val="28"/>
        </w:rPr>
        <w:lastRenderedPageBreak/>
        <w:t>действующих нормативных актов.</w:t>
      </w:r>
    </w:p>
    <w:p w:rsidR="00231C99" w:rsidRDefault="00231C99" w:rsidP="001A7EE0">
      <w:pPr>
        <w:ind w:firstLine="709"/>
        <w:jc w:val="both"/>
        <w:rPr>
          <w:sz w:val="28"/>
          <w:szCs w:val="28"/>
        </w:rPr>
      </w:pPr>
      <w:r>
        <w:rPr>
          <w:sz w:val="28"/>
          <w:szCs w:val="28"/>
        </w:rPr>
        <w:t xml:space="preserve">1.3. Установление причин нарушения законодательства о градостроительной деятельности </w:t>
      </w:r>
      <w:r w:rsidR="001A7EE0">
        <w:rPr>
          <w:sz w:val="28"/>
          <w:szCs w:val="28"/>
        </w:rPr>
        <w:t xml:space="preserve">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w:t>
      </w:r>
      <w:r w:rsidR="006354B6">
        <w:rPr>
          <w:sz w:val="28"/>
          <w:szCs w:val="28"/>
        </w:rPr>
        <w:t>строительства.</w:t>
      </w:r>
    </w:p>
    <w:p w:rsidR="0028146E" w:rsidRDefault="0028146E" w:rsidP="00231C99">
      <w:pPr>
        <w:ind w:firstLine="709"/>
        <w:jc w:val="center"/>
        <w:rPr>
          <w:b/>
          <w:sz w:val="28"/>
          <w:szCs w:val="28"/>
        </w:rPr>
      </w:pPr>
    </w:p>
    <w:p w:rsidR="00231C99" w:rsidRDefault="00231C99" w:rsidP="00231C99">
      <w:pPr>
        <w:ind w:firstLine="709"/>
        <w:jc w:val="center"/>
        <w:rPr>
          <w:b/>
          <w:sz w:val="28"/>
          <w:szCs w:val="28"/>
        </w:rPr>
      </w:pPr>
      <w:r>
        <w:rPr>
          <w:b/>
          <w:sz w:val="28"/>
          <w:szCs w:val="28"/>
        </w:rPr>
        <w:t xml:space="preserve">Статья 2. </w:t>
      </w:r>
      <w:r w:rsidR="006354B6">
        <w:rPr>
          <w:b/>
          <w:sz w:val="28"/>
          <w:szCs w:val="28"/>
        </w:rPr>
        <w:t>Порядок у</w:t>
      </w:r>
      <w:r>
        <w:rPr>
          <w:b/>
          <w:sz w:val="28"/>
          <w:szCs w:val="28"/>
        </w:rPr>
        <w:t>становление причин нарушения законодательства о градостроительной деятельности</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 xml:space="preserve">2.1. </w:t>
      </w:r>
      <w:r w:rsidR="006354B6">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10 (десяти) дней со дня причинения такого вреда создается техническая комиссия для установления причин такого нарушения и определения лиц, допустивших такое нарушение.</w:t>
      </w:r>
    </w:p>
    <w:p w:rsidR="00231C99" w:rsidRDefault="00231C99" w:rsidP="00231C99">
      <w:pPr>
        <w:ind w:firstLine="709"/>
        <w:jc w:val="both"/>
        <w:rPr>
          <w:sz w:val="28"/>
          <w:szCs w:val="28"/>
        </w:rPr>
      </w:pPr>
      <w:r>
        <w:rPr>
          <w:sz w:val="28"/>
          <w:szCs w:val="28"/>
        </w:rPr>
        <w:t xml:space="preserve">2.2 Поводом для рассмотрения </w:t>
      </w:r>
      <w:r w:rsidR="006354B6">
        <w:rPr>
          <w:sz w:val="28"/>
          <w:szCs w:val="28"/>
        </w:rPr>
        <w:t xml:space="preserve">вопроса об образовании технической комиссии являются полученные </w:t>
      </w:r>
      <w:r>
        <w:rPr>
          <w:sz w:val="28"/>
          <w:szCs w:val="28"/>
        </w:rPr>
        <w:t xml:space="preserve">администрацией муниципального </w:t>
      </w:r>
      <w:r w:rsidR="006354B6">
        <w:rPr>
          <w:sz w:val="28"/>
          <w:szCs w:val="28"/>
        </w:rPr>
        <w:t>образования Ленинградский район (далее - Администрация):</w:t>
      </w:r>
    </w:p>
    <w:p w:rsidR="00231C99" w:rsidRDefault="00231C99" w:rsidP="00231C99">
      <w:pPr>
        <w:ind w:firstLine="709"/>
        <w:jc w:val="both"/>
        <w:rPr>
          <w:sz w:val="28"/>
          <w:szCs w:val="28"/>
        </w:rPr>
      </w:pPr>
      <w:r>
        <w:rPr>
          <w:sz w:val="28"/>
          <w:szCs w:val="28"/>
        </w:rPr>
        <w:t>заявление физического и (или) юридического лица, либо их представителей о причинении вреда</w:t>
      </w:r>
      <w:r w:rsidR="006354B6">
        <w:rPr>
          <w:sz w:val="28"/>
          <w:szCs w:val="28"/>
        </w:rPr>
        <w:t>,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r>
        <w:rPr>
          <w:sz w:val="28"/>
          <w:szCs w:val="28"/>
        </w:rPr>
        <w:t>;</w:t>
      </w:r>
    </w:p>
    <w:p w:rsidR="006354B6" w:rsidRDefault="006354B6" w:rsidP="006354B6">
      <w:pPr>
        <w:ind w:firstLine="709"/>
        <w:jc w:val="both"/>
        <w:rPr>
          <w:sz w:val="28"/>
          <w:szCs w:val="28"/>
        </w:rPr>
      </w:pPr>
      <w:r>
        <w:rPr>
          <w:sz w:val="28"/>
          <w:szCs w:val="28"/>
        </w:rPr>
        <w:t>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31C99" w:rsidRDefault="00231C99" w:rsidP="00231C99">
      <w:pPr>
        <w:ind w:firstLine="709"/>
        <w:jc w:val="both"/>
        <w:rPr>
          <w:sz w:val="28"/>
          <w:szCs w:val="28"/>
        </w:rPr>
      </w:pPr>
      <w:r>
        <w:rPr>
          <w:sz w:val="28"/>
          <w:szCs w:val="28"/>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231C99" w:rsidRDefault="00231C99" w:rsidP="00231C99">
      <w:pPr>
        <w:ind w:firstLine="709"/>
        <w:jc w:val="both"/>
        <w:rPr>
          <w:sz w:val="28"/>
          <w:szCs w:val="28"/>
        </w:rPr>
      </w:pPr>
      <w:r>
        <w:rPr>
          <w:sz w:val="28"/>
          <w:szCs w:val="28"/>
        </w:rPr>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31C99" w:rsidRDefault="00231C99" w:rsidP="00231C99">
      <w:pPr>
        <w:ind w:firstLine="709"/>
        <w:jc w:val="both"/>
        <w:rPr>
          <w:sz w:val="28"/>
          <w:szCs w:val="28"/>
        </w:rPr>
      </w:pPr>
      <w:r>
        <w:rPr>
          <w:sz w:val="28"/>
          <w:szCs w:val="28"/>
        </w:rPr>
        <w:t>2.3. Администрация муниципального образования Ленинградский район проводит проверку информации и не позднее 10 (десяти) дней с</w:t>
      </w:r>
      <w:r w:rsidR="006354B6">
        <w:rPr>
          <w:sz w:val="28"/>
          <w:szCs w:val="28"/>
        </w:rPr>
        <w:t xml:space="preserve">о дня причинения вреда готовит проект </w:t>
      </w:r>
      <w:r w:rsidR="00815AEA">
        <w:rPr>
          <w:sz w:val="28"/>
          <w:szCs w:val="28"/>
        </w:rPr>
        <w:t>правового акта</w:t>
      </w:r>
      <w:r w:rsidR="006354B6">
        <w:rPr>
          <w:sz w:val="28"/>
          <w:szCs w:val="28"/>
        </w:rPr>
        <w:t xml:space="preserve"> администрации о создании </w:t>
      </w:r>
      <w:r>
        <w:rPr>
          <w:sz w:val="28"/>
          <w:szCs w:val="28"/>
        </w:rPr>
        <w:t>технической комиссии по установлению причины нарушения законодательства о градостроительной деятельности или об</w:t>
      </w:r>
      <w:r w:rsidR="006354B6">
        <w:rPr>
          <w:sz w:val="28"/>
          <w:szCs w:val="28"/>
        </w:rPr>
        <w:t xml:space="preserve"> отсутствии оснований для ее формирования</w:t>
      </w:r>
      <w:r>
        <w:rPr>
          <w:sz w:val="28"/>
          <w:szCs w:val="28"/>
        </w:rPr>
        <w:t>.</w:t>
      </w:r>
    </w:p>
    <w:p w:rsidR="00231C99" w:rsidRDefault="00231C99" w:rsidP="00231C99">
      <w:pPr>
        <w:ind w:firstLine="709"/>
        <w:jc w:val="both"/>
        <w:rPr>
          <w:sz w:val="28"/>
          <w:szCs w:val="28"/>
        </w:rPr>
      </w:pPr>
      <w:r>
        <w:rPr>
          <w:sz w:val="28"/>
          <w:szCs w:val="28"/>
        </w:rPr>
        <w:t xml:space="preserve">2.4. </w:t>
      </w:r>
      <w:r w:rsidR="00815AEA">
        <w:rPr>
          <w:sz w:val="28"/>
          <w:szCs w:val="28"/>
        </w:rPr>
        <w:t>Правовым актом</w:t>
      </w:r>
      <w:r w:rsidR="006354B6">
        <w:rPr>
          <w:sz w:val="28"/>
          <w:szCs w:val="28"/>
        </w:rPr>
        <w:t xml:space="preserve"> </w:t>
      </w:r>
      <w:r w:rsidR="00815AEA">
        <w:rPr>
          <w:sz w:val="28"/>
          <w:szCs w:val="28"/>
        </w:rPr>
        <w:t>а</w:t>
      </w:r>
      <w:r w:rsidR="006354B6">
        <w:rPr>
          <w:sz w:val="28"/>
          <w:szCs w:val="28"/>
        </w:rPr>
        <w:t xml:space="preserve">дминистрации утверждается состав </w:t>
      </w:r>
      <w:r>
        <w:rPr>
          <w:sz w:val="28"/>
          <w:szCs w:val="28"/>
        </w:rPr>
        <w:t xml:space="preserve">технической комиссии, </w:t>
      </w:r>
      <w:r w:rsidR="006354B6">
        <w:rPr>
          <w:sz w:val="28"/>
          <w:szCs w:val="28"/>
        </w:rPr>
        <w:t xml:space="preserve">устанавливается цель, </w:t>
      </w:r>
      <w:r>
        <w:rPr>
          <w:sz w:val="28"/>
          <w:szCs w:val="28"/>
        </w:rPr>
        <w:t>срок работы технической комиссии</w:t>
      </w:r>
      <w:r w:rsidR="006354B6">
        <w:rPr>
          <w:sz w:val="28"/>
          <w:szCs w:val="28"/>
        </w:rPr>
        <w:t>. Срок работы комиссии не должен превышать срока установления причин нарушения законодательства о градостроительной деятельности – 2 (два</w:t>
      </w:r>
      <w:r>
        <w:rPr>
          <w:sz w:val="28"/>
          <w:szCs w:val="28"/>
        </w:rPr>
        <w:t>) месяц</w:t>
      </w:r>
      <w:r w:rsidR="006354B6">
        <w:rPr>
          <w:sz w:val="28"/>
          <w:szCs w:val="28"/>
        </w:rPr>
        <w:t>а. Техническая комиссия создается по каждому отдельному случаю</w:t>
      </w:r>
      <w:r>
        <w:rPr>
          <w:sz w:val="28"/>
          <w:szCs w:val="28"/>
        </w:rPr>
        <w:t>.</w:t>
      </w:r>
    </w:p>
    <w:p w:rsidR="00231C99" w:rsidRDefault="006354B6" w:rsidP="00231C99">
      <w:pPr>
        <w:ind w:firstLine="709"/>
        <w:jc w:val="both"/>
        <w:rPr>
          <w:sz w:val="28"/>
          <w:szCs w:val="28"/>
        </w:rPr>
      </w:pPr>
      <w:r>
        <w:rPr>
          <w:sz w:val="28"/>
          <w:szCs w:val="28"/>
        </w:rPr>
        <w:t>Основанием для принятия решения об отказе в создании технической комиссии является:</w:t>
      </w:r>
    </w:p>
    <w:p w:rsidR="00231C99" w:rsidRDefault="00231C99" w:rsidP="00231C99">
      <w:pPr>
        <w:ind w:firstLine="709"/>
        <w:jc w:val="both"/>
        <w:rPr>
          <w:sz w:val="28"/>
          <w:szCs w:val="28"/>
        </w:rPr>
      </w:pPr>
      <w:r>
        <w:rPr>
          <w:sz w:val="28"/>
          <w:szCs w:val="28"/>
        </w:rPr>
        <w:t xml:space="preserve">отсутствие выполнения работ по строительству, реконструкции, </w:t>
      </w:r>
      <w:r>
        <w:rPr>
          <w:sz w:val="28"/>
          <w:szCs w:val="28"/>
        </w:rPr>
        <w:lastRenderedPageBreak/>
        <w:t>капитальному ремонту объекта капитального строительства;</w:t>
      </w:r>
    </w:p>
    <w:p w:rsidR="00231C99" w:rsidRDefault="00231C99" w:rsidP="00231C99">
      <w:pPr>
        <w:ind w:firstLine="709"/>
        <w:jc w:val="both"/>
        <w:rPr>
          <w:sz w:val="28"/>
          <w:szCs w:val="28"/>
        </w:rPr>
      </w:pPr>
      <w:r>
        <w:rPr>
          <w:sz w:val="28"/>
          <w:szCs w:val="28"/>
        </w:rPr>
        <w:t>отсутствие вреда, причиненного физическому (физическим) и (или) юридическому (юридическим) лицам;</w:t>
      </w:r>
    </w:p>
    <w:p w:rsidR="00231C99" w:rsidRDefault="00231C99" w:rsidP="00231C99">
      <w:pPr>
        <w:ind w:firstLine="709"/>
        <w:jc w:val="both"/>
        <w:rPr>
          <w:sz w:val="28"/>
          <w:szCs w:val="28"/>
        </w:rPr>
      </w:pPr>
      <w:r>
        <w:rPr>
          <w:sz w:val="28"/>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146425" w:rsidRDefault="00146425" w:rsidP="00231C99">
      <w:pPr>
        <w:ind w:firstLine="709"/>
        <w:jc w:val="both"/>
        <w:rPr>
          <w:sz w:val="28"/>
          <w:szCs w:val="28"/>
        </w:rPr>
      </w:pPr>
      <w:r>
        <w:rPr>
          <w:sz w:val="28"/>
          <w:szCs w:val="28"/>
        </w:rPr>
        <w:t>Отказ в создании технической комиссии может быть обжалован заявителем в судебном порядке.</w:t>
      </w:r>
    </w:p>
    <w:p w:rsidR="00146425" w:rsidRDefault="00146425" w:rsidP="00231C99">
      <w:pPr>
        <w:ind w:firstLine="709"/>
        <w:jc w:val="both"/>
        <w:rPr>
          <w:sz w:val="28"/>
          <w:szCs w:val="28"/>
        </w:rPr>
      </w:pPr>
      <w:r>
        <w:rPr>
          <w:sz w:val="28"/>
          <w:szCs w:val="28"/>
        </w:rPr>
        <w:t xml:space="preserve">2.5. По итогам деятельности технической комиссии, в установленный </w:t>
      </w:r>
      <w:r w:rsidR="00815AEA">
        <w:rPr>
          <w:sz w:val="28"/>
          <w:szCs w:val="28"/>
        </w:rPr>
        <w:t>правовым актом</w:t>
      </w:r>
      <w:r>
        <w:rPr>
          <w:sz w:val="28"/>
          <w:szCs w:val="28"/>
        </w:rPr>
        <w:t xml:space="preserve"> о ее создании срок, технической комиссией осуществляется подготовка заключения (приложение к Порядку установления причин нарушения законодательства о градостроительной деятельности на территории муниципального образования Ленинградский район), содержащего следующие выводы:</w:t>
      </w:r>
    </w:p>
    <w:p w:rsidR="00146425" w:rsidRDefault="00146425" w:rsidP="00231C99">
      <w:pPr>
        <w:ind w:firstLine="709"/>
        <w:jc w:val="both"/>
        <w:rPr>
          <w:sz w:val="28"/>
          <w:szCs w:val="28"/>
        </w:rPr>
      </w:pPr>
      <w:r>
        <w:rPr>
          <w:sz w:val="28"/>
          <w:szCs w:val="28"/>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46425" w:rsidRDefault="00146425" w:rsidP="00231C99">
      <w:pPr>
        <w:ind w:firstLine="709"/>
        <w:jc w:val="both"/>
        <w:rPr>
          <w:sz w:val="28"/>
          <w:szCs w:val="28"/>
        </w:rPr>
      </w:pPr>
      <w:r>
        <w:rPr>
          <w:sz w:val="28"/>
          <w:szCs w:val="28"/>
        </w:rPr>
        <w:t>об обстоятельствах, указывающих на виновность лиц;</w:t>
      </w:r>
    </w:p>
    <w:p w:rsidR="00146425" w:rsidRDefault="00146425" w:rsidP="00231C99">
      <w:pPr>
        <w:ind w:firstLine="709"/>
        <w:jc w:val="both"/>
        <w:rPr>
          <w:sz w:val="28"/>
          <w:szCs w:val="28"/>
        </w:rPr>
      </w:pPr>
      <w:r>
        <w:rPr>
          <w:sz w:val="28"/>
          <w:szCs w:val="28"/>
        </w:rPr>
        <w:t>о необходимых мерах по восстановлению благоприятных условий жизнедеятельности человека.</w:t>
      </w:r>
    </w:p>
    <w:p w:rsidR="00146425" w:rsidRDefault="00146425" w:rsidP="00231C99">
      <w:pPr>
        <w:ind w:firstLine="709"/>
        <w:jc w:val="both"/>
        <w:rPr>
          <w:sz w:val="28"/>
          <w:szCs w:val="28"/>
        </w:rPr>
      </w:pPr>
      <w:r>
        <w:rPr>
          <w:sz w:val="28"/>
          <w:szCs w:val="28"/>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w:t>
      </w:r>
      <w:r w:rsidR="00815AEA">
        <w:rPr>
          <w:sz w:val="28"/>
          <w:szCs w:val="28"/>
        </w:rPr>
        <w:t>ое</w:t>
      </w:r>
      <w:r>
        <w:rPr>
          <w:sz w:val="28"/>
          <w:szCs w:val="28"/>
        </w:rPr>
        <w:t xml:space="preserve"> мнение в письменной форме, с учетом которого представителем комиссии принимается решение об окончании работы комиссии ли</w:t>
      </w:r>
      <w:r w:rsidR="00815AEA">
        <w:rPr>
          <w:sz w:val="28"/>
          <w:szCs w:val="28"/>
        </w:rPr>
        <w:t>бо</w:t>
      </w:r>
      <w:r>
        <w:rPr>
          <w:sz w:val="28"/>
          <w:szCs w:val="28"/>
        </w:rPr>
        <w:t xml:space="preserve"> </w:t>
      </w:r>
      <w:r w:rsidR="00815AEA">
        <w:rPr>
          <w:sz w:val="28"/>
          <w:szCs w:val="28"/>
        </w:rPr>
        <w:t xml:space="preserve">о </w:t>
      </w:r>
      <w:r>
        <w:rPr>
          <w:sz w:val="28"/>
          <w:szCs w:val="28"/>
        </w:rPr>
        <w:t>продолжении расследования причин допущенных нарушений.</w:t>
      </w:r>
    </w:p>
    <w:p w:rsidR="00146425" w:rsidRDefault="00146425" w:rsidP="00231C99">
      <w:pPr>
        <w:ind w:firstLine="709"/>
        <w:jc w:val="both"/>
        <w:rPr>
          <w:sz w:val="28"/>
          <w:szCs w:val="28"/>
        </w:rPr>
      </w:pPr>
      <w:r>
        <w:rPr>
          <w:sz w:val="28"/>
          <w:szCs w:val="28"/>
        </w:rPr>
        <w:t>Лица, участвующие в расследовании причин нарушений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146425" w:rsidRDefault="00146425" w:rsidP="00146425">
      <w:pPr>
        <w:ind w:firstLine="709"/>
        <w:jc w:val="both"/>
        <w:rPr>
          <w:sz w:val="28"/>
          <w:szCs w:val="28"/>
        </w:rPr>
      </w:pPr>
      <w:r>
        <w:rPr>
          <w:sz w:val="28"/>
          <w:szCs w:val="28"/>
        </w:rPr>
        <w:t>Заключение технической комиссии, подписанное всеми членами комиссии, подлежит утверждению председателем технической комиссии.</w:t>
      </w:r>
    </w:p>
    <w:p w:rsidR="00231C99" w:rsidRDefault="00231C99" w:rsidP="00231C99">
      <w:pPr>
        <w:ind w:firstLine="709"/>
        <w:jc w:val="both"/>
        <w:rPr>
          <w:sz w:val="28"/>
          <w:szCs w:val="28"/>
        </w:rPr>
      </w:pPr>
      <w:r>
        <w:rPr>
          <w:sz w:val="28"/>
          <w:szCs w:val="28"/>
        </w:rPr>
        <w:t xml:space="preserve">2.6. </w:t>
      </w:r>
      <w:r w:rsidR="00146425">
        <w:rPr>
          <w:sz w:val="28"/>
          <w:szCs w:val="28"/>
        </w:rPr>
        <w:t>В срок не более 7 (семи) дней после его утверждения заключение</w:t>
      </w:r>
      <w:r>
        <w:rPr>
          <w:sz w:val="28"/>
          <w:szCs w:val="28"/>
        </w:rPr>
        <w:t xml:space="preserve"> технической комиссии</w:t>
      </w:r>
      <w:r w:rsidR="00146425">
        <w:rPr>
          <w:sz w:val="28"/>
          <w:szCs w:val="28"/>
        </w:rPr>
        <w:t xml:space="preserve"> направляется в органы государственного строительного надзора, другие государс</w:t>
      </w:r>
      <w:r w:rsidR="0028146E">
        <w:rPr>
          <w:sz w:val="28"/>
          <w:szCs w:val="28"/>
        </w:rPr>
        <w:t>т</w:t>
      </w:r>
      <w:r w:rsidR="00146425">
        <w:rPr>
          <w:sz w:val="28"/>
          <w:szCs w:val="28"/>
        </w:rPr>
        <w:t>венные надзорные органы для реш</w:t>
      </w:r>
      <w:r w:rsidR="0028146E">
        <w:rPr>
          <w:sz w:val="28"/>
          <w:szCs w:val="28"/>
        </w:rPr>
        <w:t>е</w:t>
      </w:r>
      <w:r w:rsidR="00146425">
        <w:rPr>
          <w:sz w:val="28"/>
          <w:szCs w:val="28"/>
        </w:rPr>
        <w:t xml:space="preserve">ния вопроса о привлечении виновных лиц </w:t>
      </w:r>
      <w:r w:rsidR="0028146E">
        <w:rPr>
          <w:sz w:val="28"/>
          <w:szCs w:val="28"/>
        </w:rPr>
        <w:t>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28146E" w:rsidRDefault="0028146E" w:rsidP="0028146E">
      <w:pPr>
        <w:ind w:firstLine="709"/>
        <w:jc w:val="both"/>
        <w:rPr>
          <w:sz w:val="28"/>
          <w:szCs w:val="28"/>
        </w:rPr>
      </w:pPr>
      <w:r>
        <w:rPr>
          <w:sz w:val="28"/>
          <w:szCs w:val="28"/>
        </w:rPr>
        <w:t xml:space="preserve">2.7. 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муниципального </w:t>
      </w:r>
      <w:r>
        <w:rPr>
          <w:sz w:val="28"/>
          <w:szCs w:val="28"/>
        </w:rPr>
        <w:lastRenderedPageBreak/>
        <w:t>образования Ленинградский район.</w:t>
      </w:r>
    </w:p>
    <w:p w:rsidR="00231C99" w:rsidRDefault="00231C99" w:rsidP="00231C99">
      <w:pPr>
        <w:ind w:firstLine="709"/>
        <w:jc w:val="both"/>
        <w:rPr>
          <w:sz w:val="28"/>
          <w:szCs w:val="28"/>
        </w:rPr>
      </w:pPr>
      <w:r>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28146E" w:rsidRDefault="0028146E" w:rsidP="00231C99">
      <w:pPr>
        <w:rPr>
          <w:sz w:val="28"/>
          <w:szCs w:val="28"/>
        </w:rPr>
      </w:pPr>
    </w:p>
    <w:p w:rsidR="0028146E" w:rsidRDefault="0028146E" w:rsidP="00231C99">
      <w:pPr>
        <w:rPr>
          <w:sz w:val="28"/>
          <w:szCs w:val="28"/>
        </w:rPr>
      </w:pPr>
    </w:p>
    <w:p w:rsidR="0028146E" w:rsidRDefault="0028146E" w:rsidP="00231C99">
      <w:pPr>
        <w:rPr>
          <w:sz w:val="28"/>
          <w:szCs w:val="28"/>
        </w:rPr>
      </w:pPr>
    </w:p>
    <w:p w:rsidR="00231C99" w:rsidRDefault="00231C99" w:rsidP="00231C99">
      <w:pPr>
        <w:rPr>
          <w:sz w:val="28"/>
          <w:szCs w:val="28"/>
        </w:rPr>
      </w:pPr>
      <w:r>
        <w:rPr>
          <w:sz w:val="28"/>
          <w:szCs w:val="28"/>
        </w:rPr>
        <w:t>Заместитель главы</w:t>
      </w:r>
    </w:p>
    <w:p w:rsidR="00231C99" w:rsidRDefault="00231C99" w:rsidP="00231C99">
      <w:pPr>
        <w:rPr>
          <w:sz w:val="28"/>
          <w:szCs w:val="28"/>
        </w:rPr>
      </w:pPr>
      <w:r>
        <w:rPr>
          <w:sz w:val="28"/>
          <w:szCs w:val="28"/>
        </w:rPr>
        <w:t>муниципального образования</w:t>
      </w:r>
    </w:p>
    <w:p w:rsidR="00231C99" w:rsidRDefault="00231C99" w:rsidP="00231C99">
      <w:pPr>
        <w:rPr>
          <w:sz w:val="28"/>
          <w:szCs w:val="28"/>
        </w:rPr>
      </w:pPr>
      <w:r>
        <w:rPr>
          <w:sz w:val="28"/>
          <w:szCs w:val="28"/>
        </w:rPr>
        <w:t>Ленинградский район                                                                        В.В. Мальченко</w:t>
      </w:r>
    </w:p>
    <w:p w:rsidR="0028146E" w:rsidRDefault="0028146E">
      <w:pPr>
        <w:widowControl/>
        <w:autoSpaceDE/>
        <w:autoSpaceDN/>
        <w:spacing w:after="160" w:line="259" w:lineRule="auto"/>
        <w:rPr>
          <w:sz w:val="28"/>
          <w:szCs w:val="28"/>
        </w:rPr>
      </w:pPr>
      <w:r>
        <w:rPr>
          <w:sz w:val="28"/>
          <w:szCs w:val="28"/>
        </w:rPr>
        <w:br w:type="page"/>
      </w:r>
    </w:p>
    <w:p w:rsidR="00231C99" w:rsidRDefault="00231C99" w:rsidP="00231C99">
      <w:pPr>
        <w:ind w:firstLine="709"/>
        <w:jc w:val="right"/>
        <w:rPr>
          <w:sz w:val="28"/>
          <w:szCs w:val="28"/>
        </w:rPr>
      </w:pPr>
      <w:r>
        <w:rPr>
          <w:sz w:val="28"/>
          <w:szCs w:val="28"/>
        </w:rPr>
        <w:lastRenderedPageBreak/>
        <w:t>Приложение</w:t>
      </w:r>
    </w:p>
    <w:p w:rsidR="00231C99" w:rsidRDefault="00231C99" w:rsidP="00231C99">
      <w:pPr>
        <w:ind w:firstLine="709"/>
        <w:jc w:val="right"/>
        <w:rPr>
          <w:sz w:val="28"/>
          <w:szCs w:val="28"/>
        </w:rPr>
      </w:pPr>
      <w:r>
        <w:rPr>
          <w:sz w:val="28"/>
          <w:szCs w:val="28"/>
        </w:rPr>
        <w:t>к Порядку установления причин</w:t>
      </w:r>
    </w:p>
    <w:p w:rsidR="00231C99" w:rsidRDefault="00231C99" w:rsidP="00231C99">
      <w:pPr>
        <w:ind w:firstLine="709"/>
        <w:jc w:val="right"/>
        <w:rPr>
          <w:sz w:val="28"/>
          <w:szCs w:val="28"/>
        </w:rPr>
      </w:pPr>
      <w:r>
        <w:rPr>
          <w:sz w:val="28"/>
          <w:szCs w:val="28"/>
        </w:rPr>
        <w:t>нарушения законодательства</w:t>
      </w:r>
    </w:p>
    <w:p w:rsidR="00231C99" w:rsidRDefault="00231C99" w:rsidP="00231C99">
      <w:pPr>
        <w:ind w:firstLine="709"/>
        <w:jc w:val="right"/>
        <w:rPr>
          <w:sz w:val="28"/>
          <w:szCs w:val="28"/>
        </w:rPr>
      </w:pPr>
      <w:r>
        <w:rPr>
          <w:sz w:val="28"/>
          <w:szCs w:val="28"/>
        </w:rPr>
        <w:t>o градостроительной деятельности</w:t>
      </w:r>
    </w:p>
    <w:p w:rsidR="00231C99" w:rsidRDefault="00231C99" w:rsidP="00231C99">
      <w:pPr>
        <w:ind w:firstLine="709"/>
        <w:jc w:val="right"/>
        <w:rPr>
          <w:sz w:val="28"/>
          <w:szCs w:val="28"/>
        </w:rPr>
      </w:pPr>
      <w:r>
        <w:rPr>
          <w:sz w:val="28"/>
          <w:szCs w:val="28"/>
        </w:rPr>
        <w:t xml:space="preserve">на территории муниципального образования </w:t>
      </w:r>
    </w:p>
    <w:p w:rsidR="00231C99" w:rsidRDefault="00231C99" w:rsidP="00231C99">
      <w:pPr>
        <w:ind w:firstLine="709"/>
        <w:jc w:val="right"/>
        <w:rPr>
          <w:sz w:val="28"/>
          <w:szCs w:val="28"/>
        </w:rPr>
      </w:pPr>
      <w:r>
        <w:rPr>
          <w:sz w:val="28"/>
          <w:szCs w:val="28"/>
        </w:rPr>
        <w:t>Ленинградский район</w:t>
      </w:r>
    </w:p>
    <w:p w:rsidR="00231C99" w:rsidRDefault="00231C99" w:rsidP="00231C99">
      <w:pPr>
        <w:ind w:firstLine="709"/>
        <w:jc w:val="both"/>
        <w:rPr>
          <w:sz w:val="28"/>
          <w:szCs w:val="28"/>
        </w:rPr>
      </w:pPr>
    </w:p>
    <w:p w:rsidR="00231C99" w:rsidRDefault="00231C99" w:rsidP="00231C99">
      <w:pPr>
        <w:ind w:left="5760" w:firstLine="720"/>
        <w:jc w:val="both"/>
        <w:rPr>
          <w:sz w:val="28"/>
          <w:szCs w:val="28"/>
        </w:rPr>
      </w:pPr>
      <w:r>
        <w:rPr>
          <w:sz w:val="28"/>
          <w:szCs w:val="28"/>
        </w:rPr>
        <w:t>Утверждаю</w:t>
      </w:r>
    </w:p>
    <w:p w:rsidR="00231C99" w:rsidRDefault="00231C99" w:rsidP="00231C99">
      <w:pPr>
        <w:ind w:left="5040"/>
        <w:jc w:val="both"/>
        <w:rPr>
          <w:sz w:val="28"/>
          <w:szCs w:val="28"/>
        </w:rPr>
      </w:pPr>
      <w:r>
        <w:rPr>
          <w:sz w:val="28"/>
          <w:szCs w:val="28"/>
        </w:rPr>
        <w:t>________________________________</w:t>
      </w:r>
    </w:p>
    <w:p w:rsidR="00231C99" w:rsidRDefault="00231C99" w:rsidP="00231C99">
      <w:pPr>
        <w:ind w:left="5760" w:firstLine="720"/>
        <w:jc w:val="both"/>
        <w:rPr>
          <w:sz w:val="20"/>
          <w:szCs w:val="28"/>
        </w:rPr>
      </w:pPr>
      <w:r>
        <w:rPr>
          <w:sz w:val="20"/>
          <w:szCs w:val="28"/>
        </w:rPr>
        <w:t>(подпись, должность)</w:t>
      </w:r>
    </w:p>
    <w:p w:rsidR="00231C99" w:rsidRDefault="00231C99" w:rsidP="00231C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__________________________20___г.</w:t>
      </w:r>
    </w:p>
    <w:p w:rsidR="00231C99" w:rsidRDefault="00231C99" w:rsidP="00231C99">
      <w:pPr>
        <w:ind w:firstLine="709"/>
        <w:jc w:val="both"/>
        <w:rPr>
          <w:sz w:val="28"/>
          <w:szCs w:val="28"/>
        </w:rPr>
      </w:pPr>
    </w:p>
    <w:p w:rsidR="00231C99" w:rsidRDefault="00231C99" w:rsidP="00231C99">
      <w:pPr>
        <w:ind w:firstLine="709"/>
        <w:jc w:val="center"/>
        <w:rPr>
          <w:sz w:val="28"/>
          <w:szCs w:val="28"/>
        </w:rPr>
      </w:pPr>
      <w:r>
        <w:rPr>
          <w:sz w:val="28"/>
          <w:szCs w:val="28"/>
        </w:rPr>
        <w:t>ЗАКЛЮЧЕНИЕ</w:t>
      </w:r>
    </w:p>
    <w:p w:rsidR="00231C99" w:rsidRDefault="00231C99" w:rsidP="00231C99">
      <w:pPr>
        <w:ind w:firstLine="709"/>
        <w:jc w:val="center"/>
        <w:rPr>
          <w:sz w:val="28"/>
          <w:szCs w:val="28"/>
        </w:rPr>
      </w:pPr>
      <w:r>
        <w:rPr>
          <w:sz w:val="28"/>
          <w:szCs w:val="28"/>
        </w:rPr>
        <w:t>o результатах установления причин нарушения</w:t>
      </w:r>
    </w:p>
    <w:p w:rsidR="00231C99" w:rsidRDefault="00231C99" w:rsidP="00231C99">
      <w:pPr>
        <w:ind w:firstLine="709"/>
        <w:jc w:val="center"/>
        <w:rPr>
          <w:sz w:val="28"/>
          <w:szCs w:val="28"/>
        </w:rPr>
      </w:pPr>
      <w:r>
        <w:rPr>
          <w:sz w:val="28"/>
          <w:szCs w:val="28"/>
        </w:rPr>
        <w:t>законодательства о градостроительной деятельности</w:t>
      </w:r>
    </w:p>
    <w:p w:rsidR="00231C99" w:rsidRDefault="00231C99" w:rsidP="00231C99">
      <w:pPr>
        <w:ind w:firstLine="709"/>
        <w:jc w:val="both"/>
        <w:rPr>
          <w:sz w:val="28"/>
          <w:szCs w:val="28"/>
        </w:rPr>
      </w:pPr>
    </w:p>
    <w:p w:rsidR="00231C99" w:rsidRDefault="00231C99" w:rsidP="00231C99">
      <w:pPr>
        <w:jc w:val="both"/>
        <w:rPr>
          <w:sz w:val="28"/>
          <w:szCs w:val="28"/>
        </w:rPr>
      </w:pPr>
      <w:r>
        <w:rPr>
          <w:sz w:val="28"/>
          <w:szCs w:val="28"/>
        </w:rPr>
        <w:t>______________                                                                         ____________________</w:t>
      </w:r>
    </w:p>
    <w:p w:rsidR="00231C99" w:rsidRDefault="00231C99" w:rsidP="00231C99">
      <w:pPr>
        <w:ind w:firstLine="709"/>
        <w:jc w:val="both"/>
        <w:rPr>
          <w:sz w:val="20"/>
          <w:szCs w:val="28"/>
        </w:rPr>
      </w:pPr>
      <w:r>
        <w:rPr>
          <w:sz w:val="20"/>
          <w:szCs w:val="28"/>
        </w:rPr>
        <w:t>(</w:t>
      </w:r>
      <w:proofErr w:type="gramStart"/>
      <w:r>
        <w:rPr>
          <w:sz w:val="20"/>
          <w:szCs w:val="28"/>
        </w:rPr>
        <w:t xml:space="preserve">дата)   </w:t>
      </w:r>
      <w:proofErr w:type="gramEnd"/>
      <w:r>
        <w:rPr>
          <w:sz w:val="20"/>
          <w:szCs w:val="28"/>
        </w:rPr>
        <w:t xml:space="preserve">                                                                                                                          (место составления)</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Техническая комиссия, назначенная________________________________</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0"/>
          <w:szCs w:val="28"/>
        </w:rPr>
      </w:pPr>
      <w:r>
        <w:rPr>
          <w:sz w:val="20"/>
          <w:szCs w:val="28"/>
        </w:rPr>
        <w:t xml:space="preserve">                                       (кем назначена, наименование органа и документа, дата и № документа)</w:t>
      </w:r>
    </w:p>
    <w:p w:rsidR="00231C99" w:rsidRDefault="00231C99" w:rsidP="00231C99">
      <w:pPr>
        <w:jc w:val="both"/>
        <w:rPr>
          <w:sz w:val="20"/>
          <w:szCs w:val="28"/>
        </w:rPr>
      </w:pPr>
    </w:p>
    <w:p w:rsidR="00231C99" w:rsidRDefault="00231C99" w:rsidP="00231C99">
      <w:pPr>
        <w:jc w:val="both"/>
        <w:rPr>
          <w:sz w:val="28"/>
          <w:szCs w:val="28"/>
        </w:rPr>
      </w:pPr>
      <w:r>
        <w:rPr>
          <w:sz w:val="24"/>
          <w:szCs w:val="28"/>
        </w:rPr>
        <w:tab/>
      </w:r>
      <w:r>
        <w:rPr>
          <w:sz w:val="28"/>
          <w:szCs w:val="28"/>
        </w:rPr>
        <w:t>в составе:</w:t>
      </w:r>
    </w:p>
    <w:p w:rsidR="00231C99" w:rsidRDefault="00231C99" w:rsidP="00231C99">
      <w:pPr>
        <w:jc w:val="both"/>
        <w:rPr>
          <w:sz w:val="28"/>
          <w:szCs w:val="28"/>
        </w:rPr>
      </w:pPr>
      <w:r>
        <w:rPr>
          <w:sz w:val="28"/>
          <w:szCs w:val="28"/>
        </w:rPr>
        <w:tab/>
        <w:t>председателя________________________________________________________________________________________________________________________</w:t>
      </w:r>
    </w:p>
    <w:p w:rsidR="00231C99" w:rsidRDefault="00231C99" w:rsidP="00231C99">
      <w:pPr>
        <w:jc w:val="both"/>
        <w:rPr>
          <w:sz w:val="20"/>
          <w:szCs w:val="28"/>
        </w:rPr>
      </w:pPr>
      <w:r>
        <w:rPr>
          <w:sz w:val="20"/>
          <w:szCs w:val="28"/>
        </w:rPr>
        <w:t xml:space="preserve">                                             (фамилия, имя, отчество, занимаемая должность, место работы)</w:t>
      </w:r>
    </w:p>
    <w:p w:rsidR="00231C99" w:rsidRDefault="00231C99" w:rsidP="00231C99">
      <w:pPr>
        <w:jc w:val="both"/>
        <w:rPr>
          <w:sz w:val="20"/>
          <w:szCs w:val="28"/>
        </w:rPr>
      </w:pPr>
    </w:p>
    <w:p w:rsidR="00231C99" w:rsidRDefault="00231C99" w:rsidP="00231C99">
      <w:pPr>
        <w:jc w:val="both"/>
        <w:rPr>
          <w:sz w:val="28"/>
          <w:szCs w:val="28"/>
        </w:rPr>
      </w:pPr>
      <w:r>
        <w:rPr>
          <w:sz w:val="28"/>
          <w:szCs w:val="28"/>
        </w:rPr>
        <w:tab/>
        <w:t>членов комиссии_________________________________________________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w:t>
      </w:r>
    </w:p>
    <w:p w:rsidR="00231C99" w:rsidRDefault="00231C99" w:rsidP="00231C99">
      <w:pPr>
        <w:jc w:val="both"/>
        <w:rPr>
          <w:sz w:val="20"/>
          <w:szCs w:val="28"/>
        </w:rPr>
      </w:pPr>
      <w:r>
        <w:rPr>
          <w:sz w:val="20"/>
          <w:szCs w:val="28"/>
        </w:rPr>
        <w:t xml:space="preserve">                                                         (фамилия, имя, отчество, должность, место работы)</w:t>
      </w:r>
    </w:p>
    <w:p w:rsidR="00231C99" w:rsidRDefault="00231C99" w:rsidP="00231C99">
      <w:pPr>
        <w:jc w:val="both"/>
        <w:rPr>
          <w:sz w:val="20"/>
          <w:szCs w:val="28"/>
        </w:rPr>
      </w:pPr>
    </w:p>
    <w:p w:rsidR="00231C99" w:rsidRDefault="00231C99" w:rsidP="00231C99">
      <w:pPr>
        <w:jc w:val="both"/>
        <w:rPr>
          <w:sz w:val="28"/>
          <w:szCs w:val="28"/>
        </w:rPr>
      </w:pPr>
      <w:r>
        <w:rPr>
          <w:sz w:val="28"/>
          <w:szCs w:val="28"/>
        </w:rPr>
        <w:tab/>
        <w:t>с участием приглашенных специалистов_____________________________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jc w:val="both"/>
        <w:rPr>
          <w:sz w:val="20"/>
          <w:szCs w:val="20"/>
        </w:rPr>
      </w:pPr>
      <w:r>
        <w:rPr>
          <w:sz w:val="20"/>
          <w:szCs w:val="20"/>
        </w:rPr>
        <w:t xml:space="preserve">                                                          (фамилия, имя, отчество, должность, место работы)</w:t>
      </w:r>
    </w:p>
    <w:p w:rsidR="00231C99" w:rsidRDefault="00231C99" w:rsidP="00231C99">
      <w:pPr>
        <w:jc w:val="both"/>
        <w:rPr>
          <w:sz w:val="20"/>
          <w:szCs w:val="20"/>
        </w:rPr>
      </w:pPr>
    </w:p>
    <w:p w:rsidR="00231C99" w:rsidRDefault="00231C99" w:rsidP="00231C99">
      <w:pPr>
        <w:jc w:val="both"/>
        <w:rPr>
          <w:sz w:val="28"/>
          <w:szCs w:val="28"/>
        </w:rPr>
      </w:pPr>
      <w:r>
        <w:rPr>
          <w:sz w:val="28"/>
          <w:szCs w:val="28"/>
        </w:rPr>
        <w:tab/>
        <w:t>составила настоящее заключение о причинах нарушения законодательства о градостроительной деятельности по объекту капитального строительства:</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C99" w:rsidRDefault="00231C99" w:rsidP="00231C99">
      <w:pPr>
        <w:jc w:val="both"/>
        <w:rPr>
          <w:sz w:val="20"/>
          <w:szCs w:val="20"/>
        </w:rPr>
      </w:pPr>
      <w:r>
        <w:rPr>
          <w:sz w:val="20"/>
          <w:szCs w:val="20"/>
        </w:rPr>
        <w:t xml:space="preserve">          (наименование ОКС, его местонахождения, принадлежность, дата и время суток, когда причинен вред)</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lastRenderedPageBreak/>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данные___________________________________________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jc w:val="both"/>
        <w:rPr>
          <w:sz w:val="28"/>
          <w:szCs w:val="28"/>
        </w:rPr>
      </w:pPr>
    </w:p>
    <w:p w:rsidR="00231C99" w:rsidRDefault="00231C99" w:rsidP="00231C99">
      <w:pPr>
        <w:jc w:val="both"/>
        <w:rPr>
          <w:sz w:val="28"/>
          <w:szCs w:val="28"/>
        </w:rPr>
      </w:pPr>
      <w:r>
        <w:rPr>
          <w:sz w:val="28"/>
          <w:szCs w:val="28"/>
        </w:rPr>
        <w:tab/>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 о градостроительной деятельности_________________________________________________________</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0"/>
          <w:szCs w:val="20"/>
        </w:rPr>
      </w:pPr>
      <w:r>
        <w:rPr>
          <w:sz w:val="20"/>
          <w:szCs w:val="20"/>
        </w:rPr>
        <w:t xml:space="preserve">                              (наименование документа, дата и №, наименование органа, выдавшего документ)</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231C99" w:rsidRDefault="00231C99" w:rsidP="00231C99">
      <w:pPr>
        <w:ind w:firstLine="709"/>
        <w:jc w:val="both"/>
        <w:rPr>
          <w:sz w:val="28"/>
          <w:szCs w:val="28"/>
        </w:rPr>
      </w:pPr>
      <w:r>
        <w:rPr>
          <w:sz w:val="28"/>
          <w:szCs w:val="28"/>
        </w:rPr>
        <w:t>проектная организация, разработавшая проект или осуществившая привязку типового или повторно применяемого индивидуального проекта</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экспертные органы, давшие заключение по проекту___________________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организации, поставившие строительные конструкции, изделия и материалы, примененные в разрушенной части объекта капитального строительства</w:t>
      </w:r>
      <w:r>
        <w:rPr>
          <w:noProof/>
          <w:lang w:eastAsia="ru-RU"/>
        </w:rPr>
        <mc:AlternateContent>
          <mc:Choice Requires="wps">
            <w:drawing>
              <wp:anchor distT="0" distB="0" distL="0" distR="0" simplePos="0" relativeHeight="251656704" behindDoc="1" locked="0" layoutInCell="1" allowOverlap="1">
                <wp:simplePos x="0" y="0"/>
                <wp:positionH relativeFrom="page">
                  <wp:posOffset>1179830</wp:posOffset>
                </wp:positionH>
                <wp:positionV relativeFrom="paragraph">
                  <wp:posOffset>187325</wp:posOffset>
                </wp:positionV>
                <wp:extent cx="5972175" cy="1270"/>
                <wp:effectExtent l="8255" t="6350" r="10795" b="1143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1270"/>
                        </a:xfrm>
                        <a:custGeom>
                          <a:avLst/>
                          <a:gdLst>
                            <a:gd name="T0" fmla="+- 0 1858 1858"/>
                            <a:gd name="T1" fmla="*/ T0 w 9405"/>
                            <a:gd name="T2" fmla="+- 0 11262 1858"/>
                            <a:gd name="T3" fmla="*/ T2 w 9405"/>
                          </a:gdLst>
                          <a:ahLst/>
                          <a:cxnLst>
                            <a:cxn ang="0">
                              <a:pos x="T1" y="0"/>
                            </a:cxn>
                            <a:cxn ang="0">
                              <a:pos x="T3" y="0"/>
                            </a:cxn>
                          </a:cxnLst>
                          <a:rect l="0" t="0" r="r" b="b"/>
                          <a:pathLst>
                            <a:path w="9405">
                              <a:moveTo>
                                <a:pt x="0" y="0"/>
                              </a:moveTo>
                              <a:lnTo>
                                <a:pt x="94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3F50" id="Полилиния 3" o:spid="_x0000_s1026" style="position:absolute;margin-left:92.9pt;margin-top:14.75pt;width:470.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" path="m,l9404,e" filled="f" strokecolor="#181818" strokeweight=".25403mm">
                <v:path arrowok="t" o:connecttype="custom" o:connectlocs="0,0;5971540,0" o:connectangles="0,0"/>
                <w10:wrap type="topAndBottom" anchorx="page"/>
              </v:shape>
            </w:pict>
          </mc:Fallback>
        </mc:AlternateContent>
      </w:r>
      <w:r>
        <w:rPr>
          <w:noProof/>
          <w:lang w:eastAsia="ru-RU"/>
        </w:rPr>
        <mc:AlternateContent>
          <mc:Choice Requires="wps">
            <w:drawing>
              <wp:anchor distT="0" distB="0" distL="0" distR="0" simplePos="0" relativeHeight="251657728" behindDoc="1" locked="0" layoutInCell="1" allowOverlap="1">
                <wp:simplePos x="0" y="0"/>
                <wp:positionH relativeFrom="page">
                  <wp:posOffset>1176655</wp:posOffset>
                </wp:positionH>
                <wp:positionV relativeFrom="paragraph">
                  <wp:posOffset>391795</wp:posOffset>
                </wp:positionV>
                <wp:extent cx="5977890" cy="1270"/>
                <wp:effectExtent l="5080" t="10795" r="8255" b="698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1270"/>
                        </a:xfrm>
                        <a:custGeom>
                          <a:avLst/>
                          <a:gdLst>
                            <a:gd name="T0" fmla="+- 0 1853 1853"/>
                            <a:gd name="T1" fmla="*/ T0 w 9414"/>
                            <a:gd name="T2" fmla="+- 0 11267 1853"/>
                            <a:gd name="T3" fmla="*/ T2 w 9414"/>
                          </a:gdLst>
                          <a:ahLst/>
                          <a:cxnLst>
                            <a:cxn ang="0">
                              <a:pos x="T1" y="0"/>
                            </a:cxn>
                            <a:cxn ang="0">
                              <a:pos x="T3" y="0"/>
                            </a:cxn>
                          </a:cxnLst>
                          <a:rect l="0" t="0" r="r" b="b"/>
                          <a:pathLst>
                            <a:path w="9414">
                              <a:moveTo>
                                <a:pt x="0" y="0"/>
                              </a:moveTo>
                              <a:lnTo>
                                <a:pt x="941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3337" id="Полилиния 2" o:spid="_x0000_s1026" style="position:absolute;margin-left:92.65pt;margin-top:30.85pt;width:470.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" path="m,l9414,e" filled="f" strokecolor="#181818" strokeweight=".25403mm">
                <v:path arrowok="t" o:connecttype="custom" o:connectlocs="0,0;5977890,0" o:connectangles="0,0"/>
                <w10:wrap type="topAndBottom" anchorx="page"/>
              </v:shape>
            </w:pict>
          </mc:Fallback>
        </mc:AlternateContent>
      </w:r>
      <w:r>
        <w:rPr>
          <w:sz w:val="28"/>
          <w:szCs w:val="28"/>
        </w:rPr>
        <w:t>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строительная организация, осуществляющая строительство, реконструкцию, капитальный ремонт, снос________________________________</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8"/>
          <w:szCs w:val="28"/>
        </w:rPr>
      </w:pPr>
      <w:r>
        <w:rPr>
          <w:sz w:val="28"/>
          <w:szCs w:val="28"/>
        </w:rPr>
        <w:tab/>
        <w:t>Организации, в эксплуатации которых находится объект капитального строительства, инженерное оборудование</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8"/>
          <w:szCs w:val="28"/>
        </w:rPr>
      </w:pPr>
      <w:r>
        <w:rPr>
          <w:sz w:val="28"/>
          <w:szCs w:val="28"/>
        </w:rPr>
        <w:lastRenderedPageBreak/>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Обстоятельства, при которых причинен вред жизни или здоровью, имуществу:</w:t>
      </w:r>
    </w:p>
    <w:p w:rsidR="00231C99" w:rsidRDefault="00231C99" w:rsidP="00231C99">
      <w:pPr>
        <w:ind w:firstLine="709"/>
        <w:jc w:val="both"/>
        <w:rPr>
          <w:sz w:val="28"/>
          <w:szCs w:val="28"/>
        </w:rPr>
      </w:pPr>
      <w:r>
        <w:rPr>
          <w:sz w:val="28"/>
          <w:szCs w:val="28"/>
        </w:rPr>
        <w:t>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 xml:space="preserve">другие обстоятельства, которые могли способствовать причинению вреда (природно-климатические явления и </w:t>
      </w:r>
      <w:proofErr w:type="gramStart"/>
      <w:r>
        <w:rPr>
          <w:sz w:val="28"/>
          <w:szCs w:val="28"/>
        </w:rPr>
        <w:t>др.)_</w:t>
      </w:r>
      <w:proofErr w:type="gramEnd"/>
      <w:r>
        <w:rPr>
          <w:sz w:val="28"/>
          <w:szCs w:val="28"/>
        </w:rPr>
        <w:t>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Оценка соответствия проектной документации требованиям технических регламентов, материалам инженерных изысканий__________________________</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ind w:firstLine="709"/>
        <w:jc w:val="both"/>
        <w:rPr>
          <w:sz w:val="28"/>
          <w:szCs w:val="28"/>
        </w:rPr>
      </w:pPr>
      <w:r>
        <w:rPr>
          <w:sz w:val="28"/>
          <w:szCs w:val="28"/>
        </w:rPr>
        <w:t>Краткое изложение объяснений очевидцев причинения вреда ___________</w:t>
      </w:r>
    </w:p>
    <w:p w:rsidR="00231C99" w:rsidRDefault="00231C99" w:rsidP="00231C99">
      <w:pPr>
        <w:jc w:val="both"/>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т.п._____________________________________________________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контроль________________________________________________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p>
    <w:p w:rsidR="00231C99" w:rsidRDefault="00231C99" w:rsidP="00231C99">
      <w:pPr>
        <w:ind w:firstLine="709"/>
        <w:jc w:val="both"/>
        <w:rPr>
          <w:sz w:val="28"/>
          <w:szCs w:val="28"/>
        </w:rPr>
      </w:pPr>
      <w:r>
        <w:rPr>
          <w:sz w:val="28"/>
          <w:szCs w:val="28"/>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w:t>
      </w:r>
      <w:r>
        <w:rPr>
          <w:noProof/>
          <w:lang w:eastAsia="ru-RU"/>
        </w:rPr>
        <mc:AlternateContent>
          <mc:Choice Requires="wps">
            <w:drawing>
              <wp:anchor distT="0" distB="0" distL="114300" distR="114300" simplePos="0" relativeHeight="251658752" behindDoc="0" locked="0" layoutInCell="1" allowOverlap="1">
                <wp:simplePos x="0" y="0"/>
                <wp:positionH relativeFrom="page">
                  <wp:posOffset>12065</wp:posOffset>
                </wp:positionH>
                <wp:positionV relativeFrom="page">
                  <wp:posOffset>10687685</wp:posOffset>
                </wp:positionV>
                <wp:extent cx="7574280" cy="3175"/>
                <wp:effectExtent l="2540" t="635"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2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2FD5" id="Прямоугольник 1" o:spid="_x0000_s1026" style="position:absolute;margin-left:.95pt;margin-top:841.55pt;width:596.4pt;height:.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" fillcolor="black" stroked="f">
                <w10:wrap anchorx="page" anchory="page"/>
              </v:rect>
            </w:pict>
          </mc:Fallback>
        </mc:AlternateContent>
      </w:r>
      <w:r>
        <w:rPr>
          <w:sz w:val="28"/>
          <w:szCs w:val="28"/>
        </w:rPr>
        <w:t xml:space="preserve"> строительстве, реконструкции, капитальном ремонте, сносе которого допущены нарушения, повлекшие причинение вреда жизни или здоровью, имуществу</w:t>
      </w:r>
    </w:p>
    <w:p w:rsidR="00231C99" w:rsidRDefault="00231C99" w:rsidP="00231C99">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 xml:space="preserve">Заключение технической </w:t>
      </w:r>
      <w:proofErr w:type="gramStart"/>
      <w:r>
        <w:rPr>
          <w:sz w:val="28"/>
          <w:szCs w:val="28"/>
        </w:rPr>
        <w:t>комиссии:_</w:t>
      </w:r>
      <w:proofErr w:type="gramEnd"/>
      <w:r>
        <w:rPr>
          <w:sz w:val="28"/>
          <w:szCs w:val="28"/>
        </w:rPr>
        <w:t>________________________________</w:t>
      </w:r>
    </w:p>
    <w:p w:rsidR="00231C99" w:rsidRDefault="00231C99" w:rsidP="00231C99">
      <w:pPr>
        <w:jc w:val="both"/>
        <w:rPr>
          <w:sz w:val="28"/>
          <w:szCs w:val="28"/>
        </w:rPr>
      </w:pPr>
      <w:r>
        <w:rPr>
          <w:sz w:val="28"/>
          <w:szCs w:val="28"/>
        </w:rPr>
        <w:lastRenderedPageBreak/>
        <w:t>________________________________________________________________________________________________________________________________________</w:t>
      </w:r>
    </w:p>
    <w:p w:rsidR="00231C99" w:rsidRDefault="00231C99" w:rsidP="00231C99">
      <w:pPr>
        <w:ind w:firstLine="709"/>
        <w:jc w:val="both"/>
        <w:rPr>
          <w:sz w:val="28"/>
          <w:szCs w:val="28"/>
        </w:rPr>
      </w:pPr>
      <w:r>
        <w:rPr>
          <w:sz w:val="28"/>
          <w:szCs w:val="28"/>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ind w:firstLine="709"/>
        <w:jc w:val="both"/>
        <w:rPr>
          <w:sz w:val="28"/>
          <w:szCs w:val="28"/>
        </w:rPr>
      </w:pPr>
    </w:p>
    <w:p w:rsidR="00231C99" w:rsidRDefault="00231C99" w:rsidP="00231C99">
      <w:pPr>
        <w:jc w:val="both"/>
        <w:rPr>
          <w:sz w:val="28"/>
          <w:szCs w:val="28"/>
        </w:rPr>
      </w:pPr>
      <w:r>
        <w:rPr>
          <w:sz w:val="28"/>
          <w:szCs w:val="28"/>
        </w:rPr>
        <w:t>Приложения к акту:</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8"/>
          <w:szCs w:val="28"/>
        </w:rPr>
      </w:pPr>
      <w:r>
        <w:rPr>
          <w:sz w:val="28"/>
          <w:szCs w:val="28"/>
        </w:rPr>
        <w:t>____________________________________________________________________;</w:t>
      </w:r>
    </w:p>
    <w:p w:rsidR="00231C99" w:rsidRDefault="00231C99" w:rsidP="00231C99">
      <w:pPr>
        <w:jc w:val="both"/>
        <w:rPr>
          <w:sz w:val="28"/>
          <w:szCs w:val="28"/>
        </w:rPr>
      </w:pPr>
      <w:r>
        <w:rPr>
          <w:sz w:val="28"/>
          <w:szCs w:val="28"/>
        </w:rPr>
        <w:t>________________________________________________________________ и т.д.</w:t>
      </w:r>
    </w:p>
    <w:p w:rsidR="00231C99" w:rsidRDefault="00231C99" w:rsidP="00231C99">
      <w:pPr>
        <w:ind w:firstLine="709"/>
        <w:jc w:val="both"/>
        <w:rPr>
          <w:sz w:val="28"/>
          <w:szCs w:val="28"/>
        </w:rPr>
      </w:pPr>
    </w:p>
    <w:p w:rsidR="00231C99" w:rsidRDefault="00231C99" w:rsidP="00231C99">
      <w:pPr>
        <w:jc w:val="both"/>
        <w:rPr>
          <w:sz w:val="28"/>
          <w:szCs w:val="28"/>
        </w:rPr>
      </w:pPr>
      <w:r>
        <w:rPr>
          <w:sz w:val="28"/>
          <w:szCs w:val="28"/>
        </w:rPr>
        <w:t>Председатель технической комиссии_____________________________________</w:t>
      </w:r>
    </w:p>
    <w:p w:rsidR="00231C99" w:rsidRDefault="00231C99" w:rsidP="00231C99">
      <w:pPr>
        <w:jc w:val="both"/>
        <w:rPr>
          <w:sz w:val="20"/>
          <w:szCs w:val="20"/>
        </w:rPr>
      </w:pPr>
      <w:r>
        <w:rPr>
          <w:sz w:val="20"/>
          <w:szCs w:val="20"/>
        </w:rPr>
        <w:t xml:space="preserve">                                                                                                                    (подпись, № служебного телефона)</w:t>
      </w:r>
    </w:p>
    <w:p w:rsidR="00231C99" w:rsidRDefault="00231C99" w:rsidP="00231C99">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______________20___г.</w:t>
      </w:r>
    </w:p>
    <w:p w:rsidR="00231C99" w:rsidRDefault="00231C99" w:rsidP="00231C99">
      <w:pPr>
        <w:ind w:firstLine="709"/>
        <w:jc w:val="both"/>
        <w:rPr>
          <w:sz w:val="28"/>
          <w:szCs w:val="28"/>
        </w:rPr>
      </w:pPr>
    </w:p>
    <w:p w:rsidR="00231C99" w:rsidRDefault="00231C99" w:rsidP="00231C99">
      <w:pPr>
        <w:jc w:val="both"/>
        <w:rPr>
          <w:sz w:val="28"/>
          <w:szCs w:val="28"/>
        </w:rPr>
      </w:pPr>
      <w:r>
        <w:rPr>
          <w:sz w:val="28"/>
          <w:szCs w:val="28"/>
        </w:rPr>
        <w:t>Члены технической комиссии:</w:t>
      </w:r>
    </w:p>
    <w:p w:rsidR="00231C99" w:rsidRDefault="00231C99" w:rsidP="00231C99">
      <w:pPr>
        <w:ind w:firstLine="709"/>
        <w:jc w:val="both"/>
        <w:rPr>
          <w:sz w:val="28"/>
          <w:szCs w:val="28"/>
        </w:rPr>
      </w:pPr>
      <w:r>
        <w:rPr>
          <w:sz w:val="28"/>
          <w:szCs w:val="28"/>
        </w:rPr>
        <w:t>______________________________</w:t>
      </w:r>
    </w:p>
    <w:p w:rsidR="00231C99" w:rsidRDefault="00231C99" w:rsidP="00231C99">
      <w:pPr>
        <w:ind w:firstLine="709"/>
        <w:jc w:val="both"/>
        <w:rPr>
          <w:sz w:val="28"/>
          <w:szCs w:val="28"/>
        </w:rPr>
      </w:pPr>
      <w:r>
        <w:rPr>
          <w:sz w:val="28"/>
          <w:szCs w:val="28"/>
        </w:rPr>
        <w:t>______________________________</w:t>
      </w:r>
    </w:p>
    <w:p w:rsidR="00231C99" w:rsidRDefault="00231C99" w:rsidP="00231C99">
      <w:pPr>
        <w:ind w:firstLine="709"/>
        <w:jc w:val="both"/>
        <w:rPr>
          <w:sz w:val="28"/>
          <w:szCs w:val="28"/>
        </w:rPr>
      </w:pPr>
      <w:r>
        <w:rPr>
          <w:sz w:val="28"/>
          <w:szCs w:val="28"/>
        </w:rPr>
        <w:t>______________________________</w:t>
      </w:r>
    </w:p>
    <w:p w:rsidR="00231C99" w:rsidRDefault="00231C99" w:rsidP="00231C99">
      <w:pPr>
        <w:ind w:firstLine="709"/>
        <w:jc w:val="both"/>
        <w:rPr>
          <w:sz w:val="28"/>
          <w:szCs w:val="28"/>
        </w:rPr>
      </w:pPr>
      <w:r>
        <w:rPr>
          <w:sz w:val="28"/>
          <w:szCs w:val="28"/>
        </w:rPr>
        <w:t>______________________________</w:t>
      </w:r>
    </w:p>
    <w:p w:rsidR="00231C99" w:rsidRDefault="00231C99" w:rsidP="00231C99">
      <w:pPr>
        <w:ind w:firstLine="709"/>
        <w:jc w:val="both"/>
        <w:rPr>
          <w:sz w:val="28"/>
          <w:szCs w:val="28"/>
        </w:rPr>
      </w:pPr>
      <w:r>
        <w:rPr>
          <w:sz w:val="28"/>
          <w:szCs w:val="28"/>
        </w:rPr>
        <w:t>______________________________</w:t>
      </w:r>
    </w:p>
    <w:p w:rsidR="00231C99" w:rsidRDefault="00231C99" w:rsidP="00231C99">
      <w:pPr>
        <w:ind w:firstLine="709"/>
        <w:jc w:val="both"/>
        <w:rPr>
          <w:sz w:val="20"/>
          <w:szCs w:val="20"/>
        </w:rPr>
      </w:pPr>
      <w:r>
        <w:rPr>
          <w:sz w:val="20"/>
          <w:szCs w:val="20"/>
        </w:rPr>
        <w:t xml:space="preserve">                                (подписи)</w:t>
      </w:r>
    </w:p>
    <w:p w:rsidR="00231C99" w:rsidRDefault="00231C99" w:rsidP="00231C99">
      <w:pPr>
        <w:ind w:firstLine="709"/>
        <w:jc w:val="both"/>
        <w:rPr>
          <w:sz w:val="28"/>
          <w:szCs w:val="28"/>
        </w:rPr>
      </w:pPr>
    </w:p>
    <w:p w:rsidR="00231C99" w:rsidRDefault="00231C99" w:rsidP="00231C99">
      <w:pPr>
        <w:jc w:val="both"/>
        <w:rPr>
          <w:sz w:val="28"/>
          <w:szCs w:val="28"/>
        </w:rPr>
      </w:pPr>
      <w:r>
        <w:rPr>
          <w:sz w:val="28"/>
          <w:szCs w:val="28"/>
        </w:rPr>
        <w:t>Наблюдатели:</w:t>
      </w:r>
    </w:p>
    <w:p w:rsidR="00231C99" w:rsidRDefault="00231C99" w:rsidP="00231C99">
      <w:pPr>
        <w:jc w:val="both"/>
        <w:rPr>
          <w:sz w:val="28"/>
          <w:szCs w:val="28"/>
        </w:rPr>
      </w:pPr>
      <w:r>
        <w:rPr>
          <w:sz w:val="28"/>
          <w:szCs w:val="28"/>
        </w:rPr>
        <w:tab/>
        <w:t>______________________________</w:t>
      </w:r>
    </w:p>
    <w:p w:rsidR="00231C99" w:rsidRDefault="00231C99" w:rsidP="00231C99">
      <w:pPr>
        <w:jc w:val="both"/>
        <w:rPr>
          <w:sz w:val="28"/>
          <w:szCs w:val="28"/>
        </w:rPr>
      </w:pPr>
      <w:r>
        <w:rPr>
          <w:sz w:val="28"/>
          <w:szCs w:val="28"/>
        </w:rPr>
        <w:tab/>
        <w:t>______________________________</w:t>
      </w:r>
    </w:p>
    <w:p w:rsidR="00231C99" w:rsidRDefault="00231C99" w:rsidP="00231C99">
      <w:pPr>
        <w:jc w:val="both"/>
        <w:rPr>
          <w:sz w:val="28"/>
          <w:szCs w:val="28"/>
        </w:rPr>
      </w:pPr>
      <w:r>
        <w:rPr>
          <w:sz w:val="28"/>
          <w:szCs w:val="28"/>
        </w:rPr>
        <w:tab/>
        <w:t>______________________________</w:t>
      </w:r>
    </w:p>
    <w:p w:rsidR="00231C99" w:rsidRDefault="00231C99" w:rsidP="00231C99">
      <w:pPr>
        <w:jc w:val="both"/>
        <w:rPr>
          <w:sz w:val="20"/>
          <w:szCs w:val="20"/>
        </w:rPr>
      </w:pPr>
      <w:r>
        <w:rPr>
          <w:sz w:val="20"/>
          <w:szCs w:val="20"/>
        </w:rPr>
        <w:t xml:space="preserve">                         (должности, организации, подписи)</w:t>
      </w:r>
    </w:p>
    <w:p w:rsidR="00231C99" w:rsidRDefault="00231C99" w:rsidP="00231C99">
      <w:pPr>
        <w:rPr>
          <w:sz w:val="20"/>
          <w:szCs w:val="20"/>
        </w:rPr>
      </w:pPr>
    </w:p>
    <w:p w:rsidR="00231C99" w:rsidRDefault="00231C99" w:rsidP="00231C99">
      <w:pPr>
        <w:rPr>
          <w:sz w:val="20"/>
          <w:szCs w:val="20"/>
        </w:rPr>
      </w:pPr>
    </w:p>
    <w:p w:rsidR="00231C99" w:rsidRDefault="00231C99" w:rsidP="00231C99">
      <w:pPr>
        <w:rPr>
          <w:sz w:val="28"/>
          <w:szCs w:val="28"/>
        </w:rPr>
      </w:pPr>
      <w:r>
        <w:rPr>
          <w:sz w:val="28"/>
          <w:szCs w:val="28"/>
        </w:rPr>
        <w:t>Заместитель главы</w:t>
      </w:r>
    </w:p>
    <w:p w:rsidR="00231C99" w:rsidRDefault="00231C99" w:rsidP="00231C99">
      <w:pPr>
        <w:rPr>
          <w:sz w:val="28"/>
          <w:szCs w:val="28"/>
        </w:rPr>
      </w:pPr>
      <w:r>
        <w:rPr>
          <w:sz w:val="28"/>
          <w:szCs w:val="28"/>
        </w:rPr>
        <w:t>муниципального образования</w:t>
      </w:r>
    </w:p>
    <w:p w:rsidR="00231C99" w:rsidRDefault="00231C99" w:rsidP="00231C99">
      <w:pPr>
        <w:rPr>
          <w:sz w:val="28"/>
          <w:szCs w:val="28"/>
        </w:rPr>
      </w:pPr>
      <w:r>
        <w:rPr>
          <w:sz w:val="28"/>
          <w:szCs w:val="28"/>
        </w:rPr>
        <w:t>Ленинградский район                                                                        В.В. Мальченко</w:t>
      </w:r>
    </w:p>
    <w:p w:rsidR="00231C99" w:rsidRDefault="00231C99" w:rsidP="00231C99">
      <w:pPr>
        <w:rPr>
          <w:sz w:val="20"/>
          <w:szCs w:val="20"/>
        </w:rPr>
      </w:pPr>
    </w:p>
    <w:p w:rsidR="00E81B96" w:rsidRDefault="00E81B96"/>
    <w:sectPr w:rsidR="00E81B96" w:rsidSect="00056A45">
      <w:headerReference w:type="default" r:id="rId6"/>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80" w:rsidRDefault="008F3780" w:rsidP="00231C99">
      <w:r>
        <w:separator/>
      </w:r>
    </w:p>
  </w:endnote>
  <w:endnote w:type="continuationSeparator" w:id="0">
    <w:p w:rsidR="008F3780" w:rsidRDefault="008F3780" w:rsidP="0023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80" w:rsidRDefault="008F3780" w:rsidP="00231C99">
      <w:r>
        <w:separator/>
      </w:r>
    </w:p>
  </w:footnote>
  <w:footnote w:type="continuationSeparator" w:id="0">
    <w:p w:rsidR="008F3780" w:rsidRDefault="008F3780" w:rsidP="0023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072601"/>
      <w:docPartObj>
        <w:docPartGallery w:val="Page Numbers (Top of Page)"/>
        <w:docPartUnique/>
      </w:docPartObj>
    </w:sdtPr>
    <w:sdtContent>
      <w:p w:rsidR="00056A45" w:rsidRDefault="00056A45">
        <w:pPr>
          <w:pStyle w:val="a3"/>
          <w:jc w:val="center"/>
        </w:pPr>
        <w:r>
          <w:fldChar w:fldCharType="begin"/>
        </w:r>
        <w:r>
          <w:instrText>PAGE   \* MERGEFORMAT</w:instrText>
        </w:r>
        <w:r>
          <w:fldChar w:fldCharType="separate"/>
        </w:r>
        <w:r>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716477"/>
      <w:docPartObj>
        <w:docPartGallery w:val="Page Numbers (Top of Page)"/>
        <w:docPartUnique/>
      </w:docPartObj>
    </w:sdtPr>
    <w:sdtContent>
      <w:p w:rsidR="00056A45" w:rsidRDefault="00056A45">
        <w:pPr>
          <w:pStyle w:val="a3"/>
          <w:jc w:val="center"/>
        </w:pPr>
        <w:r>
          <w:fldChar w:fldCharType="begin"/>
        </w:r>
        <w:r>
          <w:instrText>PAGE   \* MERGEFORMAT</w:instrText>
        </w:r>
        <w:r>
          <w:fldChar w:fldCharType="separate"/>
        </w:r>
        <w:r>
          <w:rPr>
            <w:noProof/>
          </w:rPr>
          <w:t>1</w:t>
        </w:r>
        <w:r>
          <w:fldChar w:fldCharType="end"/>
        </w:r>
      </w:p>
    </w:sdtContent>
  </w:sdt>
  <w:p w:rsidR="00056A45" w:rsidRDefault="00056A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E7"/>
    <w:rsid w:val="00053FBF"/>
    <w:rsid w:val="00056A45"/>
    <w:rsid w:val="000F2FC9"/>
    <w:rsid w:val="00146425"/>
    <w:rsid w:val="001A7EE0"/>
    <w:rsid w:val="00231C99"/>
    <w:rsid w:val="0028146E"/>
    <w:rsid w:val="00556E73"/>
    <w:rsid w:val="006354B6"/>
    <w:rsid w:val="00794388"/>
    <w:rsid w:val="007D6156"/>
    <w:rsid w:val="00815AEA"/>
    <w:rsid w:val="00843C41"/>
    <w:rsid w:val="008F3780"/>
    <w:rsid w:val="009615E7"/>
    <w:rsid w:val="00A7110A"/>
    <w:rsid w:val="00B730FD"/>
    <w:rsid w:val="00E8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F883-0BD2-4733-9648-FC18CE51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1C9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C99"/>
    <w:pPr>
      <w:tabs>
        <w:tab w:val="center" w:pos="4677"/>
        <w:tab w:val="right" w:pos="9355"/>
      </w:tabs>
    </w:pPr>
  </w:style>
  <w:style w:type="character" w:customStyle="1" w:styleId="a4">
    <w:name w:val="Верхний колонтитул Знак"/>
    <w:basedOn w:val="a0"/>
    <w:link w:val="a3"/>
    <w:uiPriority w:val="99"/>
    <w:rsid w:val="00231C99"/>
    <w:rPr>
      <w:rFonts w:ascii="Times New Roman" w:eastAsia="Times New Roman" w:hAnsi="Times New Roman" w:cs="Times New Roman"/>
    </w:rPr>
  </w:style>
  <w:style w:type="paragraph" w:styleId="a5">
    <w:name w:val="footer"/>
    <w:basedOn w:val="a"/>
    <w:link w:val="a6"/>
    <w:uiPriority w:val="99"/>
    <w:unhideWhenUsed/>
    <w:rsid w:val="00231C99"/>
    <w:pPr>
      <w:tabs>
        <w:tab w:val="center" w:pos="4677"/>
        <w:tab w:val="right" w:pos="9355"/>
      </w:tabs>
    </w:pPr>
  </w:style>
  <w:style w:type="character" w:customStyle="1" w:styleId="a6">
    <w:name w:val="Нижний колонтитул Знак"/>
    <w:basedOn w:val="a0"/>
    <w:link w:val="a5"/>
    <w:uiPriority w:val="99"/>
    <w:rsid w:val="00231C99"/>
    <w:rPr>
      <w:rFonts w:ascii="Times New Roman" w:eastAsia="Times New Roman" w:hAnsi="Times New Roman" w:cs="Times New Roman"/>
    </w:rPr>
  </w:style>
  <w:style w:type="paragraph" w:styleId="a7">
    <w:name w:val="Balloon Text"/>
    <w:basedOn w:val="a"/>
    <w:link w:val="a8"/>
    <w:uiPriority w:val="99"/>
    <w:semiHidden/>
    <w:unhideWhenUsed/>
    <w:rsid w:val="00231C99"/>
    <w:rPr>
      <w:rFonts w:ascii="Segoe UI" w:hAnsi="Segoe UI" w:cs="Segoe UI"/>
      <w:sz w:val="18"/>
      <w:szCs w:val="18"/>
    </w:rPr>
  </w:style>
  <w:style w:type="character" w:customStyle="1" w:styleId="a8">
    <w:name w:val="Текст выноски Знак"/>
    <w:basedOn w:val="a0"/>
    <w:link w:val="a7"/>
    <w:uiPriority w:val="99"/>
    <w:semiHidden/>
    <w:rsid w:val="00231C99"/>
    <w:rPr>
      <w:rFonts w:ascii="Segoe UI" w:eastAsia="Times New Roman" w:hAnsi="Segoe UI" w:cs="Segoe UI"/>
      <w:sz w:val="18"/>
      <w:szCs w:val="18"/>
    </w:rPr>
  </w:style>
  <w:style w:type="paragraph" w:styleId="a9">
    <w:name w:val="List Paragraph"/>
    <w:basedOn w:val="a"/>
    <w:uiPriority w:val="34"/>
    <w:qFormat/>
    <w:rsid w:val="001A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2023-10-30T05:13:00Z</cp:lastPrinted>
  <dcterms:created xsi:type="dcterms:W3CDTF">2023-09-28T08:24:00Z</dcterms:created>
  <dcterms:modified xsi:type="dcterms:W3CDTF">2023-10-30T05:13:00Z</dcterms:modified>
</cp:coreProperties>
</file>