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77" w:rsidRDefault="00FA71AF">
      <w:pPr>
        <w:spacing w:line="240" w:lineRule="atLeast"/>
        <w:jc w:val="center"/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8"/>
          <w:szCs w:val="28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757077" w:rsidRDefault="00170997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757077" w:rsidRDefault="00170997">
      <w:pPr>
        <w:pStyle w:val="3"/>
        <w:ind w:right="-13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СОВЕТА МУНИЦИПАЛЬНОГО ОБРАЗОВАНИЯ </w:t>
      </w:r>
    </w:p>
    <w:p w:rsidR="00757077" w:rsidRDefault="00170997">
      <w:pPr>
        <w:pStyle w:val="3"/>
        <w:ind w:right="-139"/>
        <w:jc w:val="center"/>
        <w:rPr>
          <w:b/>
          <w:bCs/>
          <w:sz w:val="26"/>
        </w:rPr>
      </w:pPr>
      <w:r>
        <w:rPr>
          <w:b/>
          <w:bCs/>
          <w:szCs w:val="28"/>
        </w:rPr>
        <w:t>ЛЕНИНГРАДСКИЙ РАЙОН</w:t>
      </w:r>
    </w:p>
    <w:p w:rsidR="00757077" w:rsidRDefault="00757077">
      <w:pPr>
        <w:jc w:val="center"/>
        <w:rPr>
          <w:sz w:val="28"/>
        </w:rPr>
      </w:pPr>
    </w:p>
    <w:p w:rsidR="00757077" w:rsidRDefault="00170997">
      <w:pPr>
        <w:jc w:val="center"/>
        <w:rPr>
          <w:sz w:val="28"/>
        </w:rPr>
      </w:pPr>
      <w:r>
        <w:rPr>
          <w:sz w:val="28"/>
        </w:rPr>
        <w:t xml:space="preserve">  </w:t>
      </w:r>
    </w:p>
    <w:p w:rsidR="00757077" w:rsidRDefault="00170997">
      <w:pPr>
        <w:jc w:val="both"/>
        <w:rPr>
          <w:sz w:val="28"/>
        </w:rPr>
      </w:pPr>
      <w:r>
        <w:rPr>
          <w:sz w:val="28"/>
        </w:rPr>
        <w:t xml:space="preserve">от </w:t>
      </w:r>
      <w:r w:rsidR="0014186E">
        <w:rPr>
          <w:sz w:val="28"/>
        </w:rPr>
        <w:t>31 августа 2023 года</w:t>
      </w:r>
      <w:r w:rsidR="00A00C9F">
        <w:rPr>
          <w:sz w:val="28"/>
        </w:rPr>
        <w:t xml:space="preserve">                                    </w:t>
      </w:r>
      <w:r w:rsidR="003A7880">
        <w:rPr>
          <w:sz w:val="28"/>
        </w:rPr>
        <w:t xml:space="preserve">                     </w:t>
      </w:r>
      <w:r w:rsidR="0014186E">
        <w:rPr>
          <w:sz w:val="28"/>
        </w:rPr>
        <w:t xml:space="preserve">           </w:t>
      </w:r>
      <w:bookmarkStart w:id="0" w:name="_GoBack"/>
      <w:bookmarkEnd w:id="0"/>
      <w:r w:rsidR="003A7880">
        <w:rPr>
          <w:sz w:val="28"/>
        </w:rPr>
        <w:t xml:space="preserve">        </w:t>
      </w:r>
      <w:r w:rsidR="00A00C9F">
        <w:rPr>
          <w:sz w:val="28"/>
        </w:rPr>
        <w:t xml:space="preserve">         </w:t>
      </w:r>
      <w:r>
        <w:rPr>
          <w:sz w:val="28"/>
        </w:rPr>
        <w:t xml:space="preserve">№ </w:t>
      </w:r>
      <w:r w:rsidR="0014186E">
        <w:rPr>
          <w:sz w:val="28"/>
        </w:rPr>
        <w:t>76</w:t>
      </w:r>
    </w:p>
    <w:p w:rsidR="00757077" w:rsidRDefault="00170997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757077" w:rsidRDefault="00757077">
      <w:pPr>
        <w:jc w:val="center"/>
        <w:rPr>
          <w:sz w:val="28"/>
        </w:rPr>
      </w:pPr>
    </w:p>
    <w:p w:rsidR="00757077" w:rsidRDefault="00757077">
      <w:pPr>
        <w:rPr>
          <w:sz w:val="28"/>
        </w:rPr>
      </w:pPr>
    </w:p>
    <w:p w:rsidR="00757077" w:rsidRDefault="00170997">
      <w:pPr>
        <w:pStyle w:val="1"/>
      </w:pPr>
      <w:r>
        <w:t>О присвоении звания</w:t>
      </w:r>
    </w:p>
    <w:p w:rsidR="00757077" w:rsidRDefault="0017099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«Почетный гражданин Ленинградского района»</w:t>
      </w:r>
    </w:p>
    <w:p w:rsidR="00757077" w:rsidRDefault="00757077">
      <w:pPr>
        <w:jc w:val="center"/>
        <w:rPr>
          <w:b/>
          <w:bCs/>
          <w:sz w:val="28"/>
        </w:rPr>
      </w:pPr>
    </w:p>
    <w:p w:rsidR="00757077" w:rsidRDefault="00757077">
      <w:pPr>
        <w:jc w:val="center"/>
        <w:rPr>
          <w:b/>
          <w:bCs/>
          <w:sz w:val="28"/>
        </w:rPr>
      </w:pPr>
    </w:p>
    <w:p w:rsidR="00757077" w:rsidRDefault="00170997">
      <w:pPr>
        <w:jc w:val="both"/>
        <w:rPr>
          <w:sz w:val="28"/>
          <w:szCs w:val="20"/>
        </w:rPr>
      </w:pPr>
      <w:r>
        <w:tab/>
      </w:r>
      <w:r>
        <w:rPr>
          <w:sz w:val="28"/>
          <w:szCs w:val="28"/>
        </w:rPr>
        <w:t xml:space="preserve">За выдающиеся заслуги перед </w:t>
      </w:r>
      <w:r w:rsidR="00990C0E">
        <w:rPr>
          <w:sz w:val="28"/>
          <w:szCs w:val="28"/>
        </w:rPr>
        <w:t xml:space="preserve">Ленинградским </w:t>
      </w:r>
      <w:r>
        <w:rPr>
          <w:sz w:val="28"/>
          <w:szCs w:val="28"/>
        </w:rPr>
        <w:t>районом, на основании пункта 3.6. Положения «О звании «Почетный гражданин Ленинградского района», утвержденного решением Совета муниципального образования Ленинградский район от 28 апреля 2022 г. № 29</w:t>
      </w:r>
      <w:r>
        <w:rPr>
          <w:sz w:val="28"/>
          <w:szCs w:val="20"/>
        </w:rPr>
        <w:t xml:space="preserve"> «Об утверждении Положения «О звании «Почетный гражданин Ленинградского района»</w:t>
      </w:r>
      <w:r>
        <w:rPr>
          <w:sz w:val="28"/>
          <w:szCs w:val="28"/>
        </w:rPr>
        <w:t>,</w:t>
      </w:r>
      <w:r w:rsidR="009B5741" w:rsidRPr="009B5741">
        <w:rPr>
          <w:sz w:val="28"/>
        </w:rPr>
        <w:t xml:space="preserve"> </w:t>
      </w:r>
      <w:r w:rsidR="009B5741">
        <w:rPr>
          <w:sz w:val="28"/>
        </w:rPr>
        <w:t xml:space="preserve">и в соответствии с протоколом счетной </w:t>
      </w:r>
      <w:r w:rsidR="009B5741">
        <w:rPr>
          <w:sz w:val="28"/>
        </w:rPr>
        <w:t>комиссии № 3 от 31 августа 2023</w:t>
      </w:r>
      <w:r w:rsidR="009B5741">
        <w:rPr>
          <w:sz w:val="28"/>
        </w:rPr>
        <w:t xml:space="preserve"> года о подведении итогов голосования по присвоению звания «Почетный гражданин Ленинградского района</w:t>
      </w:r>
      <w:r w:rsidR="009B5741">
        <w:rPr>
          <w:sz w:val="28"/>
        </w:rPr>
        <w:t>»,</w:t>
      </w:r>
      <w:r>
        <w:rPr>
          <w:sz w:val="28"/>
          <w:szCs w:val="28"/>
        </w:rPr>
        <w:t xml:space="preserve"> Совет муниципального образования Ленинградский район р е ш и л:</w:t>
      </w:r>
    </w:p>
    <w:p w:rsidR="00757077" w:rsidRDefault="00170997">
      <w:pPr>
        <w:pStyle w:val="4"/>
      </w:pPr>
      <w:r>
        <w:rPr>
          <w:szCs w:val="28"/>
        </w:rPr>
        <w:tab/>
        <w:t>1. Присвоить звание «Почетный гражданин Ленинградского района»:</w:t>
      </w:r>
    </w:p>
    <w:p w:rsidR="00757077" w:rsidRDefault="00170997" w:rsidP="0080751D">
      <w:pPr>
        <w:pStyle w:val="4"/>
      </w:pPr>
      <w:r>
        <w:rPr>
          <w:szCs w:val="28"/>
        </w:rPr>
        <w:tab/>
        <w:t xml:space="preserve">- </w:t>
      </w:r>
      <w:r w:rsidR="0080751D">
        <w:rPr>
          <w:szCs w:val="28"/>
        </w:rPr>
        <w:t>Андреевой Светлане Николаевне</w:t>
      </w:r>
      <w:r>
        <w:rPr>
          <w:szCs w:val="28"/>
        </w:rPr>
        <w:t>.</w:t>
      </w:r>
    </w:p>
    <w:p w:rsidR="00757077" w:rsidRDefault="00170997">
      <w:pPr>
        <w:pStyle w:val="4"/>
      </w:pPr>
      <w:r>
        <w:rPr>
          <w:szCs w:val="28"/>
        </w:rPr>
        <w:tab/>
        <w:t>2. Главе муниципального образования Ленинградский район в торжественной обстановке вручить удостоверение Почетному гражданину Ленинградского района.</w:t>
      </w:r>
    </w:p>
    <w:p w:rsidR="00757077" w:rsidRDefault="00170997">
      <w:pPr>
        <w:pStyle w:val="4"/>
      </w:pPr>
      <w:r>
        <w:rPr>
          <w:szCs w:val="28"/>
        </w:rPr>
        <w:tab/>
        <w:t>3. Контроль за исполнением данного решения возложить на комиссию по вопросам социально-правовой политики и взаимодействию с общественными организациями (Яровенко С.С.).</w:t>
      </w:r>
    </w:p>
    <w:p w:rsidR="00757077" w:rsidRDefault="00170997">
      <w:pPr>
        <w:pStyle w:val="4"/>
      </w:pPr>
      <w:r>
        <w:tab/>
        <w:t>4. Настоящее решение вступает в силу со дня его подписания и подлежит опубликованию в газете «Степные зори».</w:t>
      </w:r>
    </w:p>
    <w:p w:rsidR="00757077" w:rsidRDefault="00757077">
      <w:pPr>
        <w:pStyle w:val="4"/>
      </w:pPr>
    </w:p>
    <w:p w:rsidR="00757077" w:rsidRDefault="00757077">
      <w:pPr>
        <w:pStyle w:val="4"/>
      </w:pPr>
    </w:p>
    <w:p w:rsidR="00757077" w:rsidRDefault="00170997">
      <w:pPr>
        <w:pStyle w:val="4"/>
      </w:pPr>
      <w:r>
        <w:rPr>
          <w:szCs w:val="28"/>
        </w:rPr>
        <w:t>Председатель Совета</w:t>
      </w:r>
    </w:p>
    <w:p w:rsidR="00757077" w:rsidRDefault="00170997">
      <w:pPr>
        <w:jc w:val="both"/>
      </w:pPr>
      <w:r>
        <w:rPr>
          <w:sz w:val="28"/>
          <w:szCs w:val="28"/>
        </w:rPr>
        <w:t>муниципального образования</w:t>
      </w:r>
    </w:p>
    <w:p w:rsidR="00757077" w:rsidRDefault="00170997">
      <w:pPr>
        <w:jc w:val="both"/>
      </w:pPr>
      <w:r>
        <w:rPr>
          <w:sz w:val="28"/>
          <w:szCs w:val="28"/>
        </w:rPr>
        <w:t>Ленинградский район                                                                            И.А. Горелко</w:t>
      </w:r>
    </w:p>
    <w:p w:rsidR="00757077" w:rsidRDefault="00757077">
      <w:pPr>
        <w:pStyle w:val="4"/>
      </w:pPr>
    </w:p>
    <w:sectPr w:rsidR="00757077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1AF" w:rsidRDefault="00FA71AF">
      <w:r>
        <w:separator/>
      </w:r>
    </w:p>
  </w:endnote>
  <w:endnote w:type="continuationSeparator" w:id="0">
    <w:p w:rsidR="00FA71AF" w:rsidRDefault="00FA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1AF" w:rsidRDefault="00FA71AF">
      <w:r>
        <w:separator/>
      </w:r>
    </w:p>
  </w:footnote>
  <w:footnote w:type="continuationSeparator" w:id="0">
    <w:p w:rsidR="00FA71AF" w:rsidRDefault="00FA7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077"/>
    <w:rsid w:val="0014186E"/>
    <w:rsid w:val="00170997"/>
    <w:rsid w:val="003A7880"/>
    <w:rsid w:val="00757077"/>
    <w:rsid w:val="0080751D"/>
    <w:rsid w:val="00990C0E"/>
    <w:rsid w:val="009B5741"/>
    <w:rsid w:val="00A00C9F"/>
    <w:rsid w:val="00FA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4EFB5FF-4D12-445F-83BF-EFD853F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ind w:right="98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link w:val="2"/>
    <w:semiHidden/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link w:val="3"/>
    <w:semiHidden/>
    <w:rPr>
      <w:rFonts w:eastAsia="Times New Roman" w:cs="Times New Roman"/>
      <w:szCs w:val="24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56</cp:revision>
  <cp:lastPrinted>2023-09-01T11:57:00Z</cp:lastPrinted>
  <dcterms:created xsi:type="dcterms:W3CDTF">2013-08-21T04:55:00Z</dcterms:created>
  <dcterms:modified xsi:type="dcterms:W3CDTF">2023-09-01T11:58:00Z</dcterms:modified>
  <cp:version>983040</cp:version>
</cp:coreProperties>
</file>