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C" w:rsidRDefault="00495A31" w:rsidP="006F42E8">
      <w:pPr>
        <w:pStyle w:val="af5"/>
        <w:tabs>
          <w:tab w:val="left" w:pos="1843"/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6F42E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br/>
      </w:r>
    </w:p>
    <w:p w:rsidR="00B3547C" w:rsidRDefault="00495A31">
      <w:pPr>
        <w:pStyle w:val="af5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3547C" w:rsidRDefault="00495A31">
      <w:pPr>
        <w:pStyle w:val="af5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3547C" w:rsidRDefault="00495A31">
      <w:pPr>
        <w:pStyle w:val="af5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3547C" w:rsidRDefault="00495A31">
      <w:pPr>
        <w:pStyle w:val="af5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</w:t>
      </w:r>
    </w:p>
    <w:p w:rsidR="00B3547C" w:rsidRDefault="00495A31">
      <w:pPr>
        <w:pStyle w:val="af5"/>
        <w:tabs>
          <w:tab w:val="left" w:pos="5387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от__________№_________</w:t>
      </w:r>
    </w:p>
    <w:p w:rsidR="00B3547C" w:rsidRDefault="00B3547C">
      <w:pPr>
        <w:pStyle w:val="af5"/>
        <w:tabs>
          <w:tab w:val="left" w:pos="5387"/>
        </w:tabs>
        <w:ind w:left="5387" w:firstLine="708"/>
        <w:jc w:val="both"/>
        <w:rPr>
          <w:rFonts w:ascii="Times New Roman" w:hAnsi="Times New Roman"/>
          <w:sz w:val="28"/>
          <w:szCs w:val="28"/>
        </w:rPr>
      </w:pPr>
    </w:p>
    <w:p w:rsidR="00B3547C" w:rsidRDefault="00B3547C">
      <w:pPr>
        <w:pStyle w:val="af5"/>
        <w:tabs>
          <w:tab w:val="left" w:pos="5387"/>
        </w:tabs>
        <w:ind w:left="5387" w:firstLine="708"/>
        <w:jc w:val="both"/>
        <w:rPr>
          <w:rFonts w:ascii="Times New Roman" w:hAnsi="Times New Roman"/>
          <w:sz w:val="28"/>
          <w:szCs w:val="28"/>
        </w:rPr>
      </w:pPr>
    </w:p>
    <w:p w:rsidR="00B3547C" w:rsidRDefault="00495A31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br/>
        <w:t>взаимодействия 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br/>
        <w:t>муниципального образования Ленинградский район,</w:t>
      </w:r>
      <w:r>
        <w:rPr>
          <w:rFonts w:ascii="Times New Roman" w:hAnsi="Times New Roman"/>
          <w:b/>
          <w:sz w:val="28"/>
          <w:szCs w:val="28"/>
        </w:rPr>
        <w:br/>
        <w:t>муниципальных учреждений с организаторами</w:t>
      </w:r>
      <w:r>
        <w:rPr>
          <w:rFonts w:ascii="Times New Roman" w:hAnsi="Times New Roman"/>
          <w:b/>
          <w:sz w:val="28"/>
          <w:szCs w:val="28"/>
        </w:rPr>
        <w:br/>
        <w:t>добровольческой (волонтерской) деятельности,</w:t>
      </w:r>
      <w:r>
        <w:rPr>
          <w:rFonts w:ascii="Times New Roman" w:hAnsi="Times New Roman"/>
          <w:b/>
          <w:sz w:val="28"/>
          <w:szCs w:val="28"/>
        </w:rPr>
        <w:br/>
        <w:t>добровольческими (волонтерскими) организациями</w:t>
      </w:r>
    </w:p>
    <w:p w:rsidR="00B3547C" w:rsidRDefault="00B3547C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подпунктом 2 пункта 4 статьи 17.3 Федерального закона от 11 августа 1995 г. № 135-ФЗ «О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 (далее-Федеральный закон №135-ФЗ) и пунктом 3 постановления Правительства Российской Федерации от 28 ноября 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  <w:proofErr w:type="gramEnd"/>
    </w:p>
    <w:p w:rsidR="00B3547C" w:rsidRDefault="00B3547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547C" w:rsidRDefault="00495A3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3547C" w:rsidRDefault="00B3547C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47C" w:rsidRDefault="00495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порядок взаимодействия администрации муниципального образования Ленинградский район (далее – администрация муниципального образования), отраслевых (функциональных) органов администрации муниципального образования</w:t>
      </w:r>
      <w:r w:rsidR="0010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Ленинградский район (далее – </w:t>
      </w:r>
      <w:r w:rsidR="0010658D" w:rsidRPr="0010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 органов администрации муниципального образования</w:t>
      </w:r>
      <w:r w:rsidR="0010658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(далее – учреждение)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</w:t>
      </w:r>
      <w:r w:rsidR="00106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Ленинградский район (далее – территория муниципального образования)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3547C" w:rsidRDefault="0049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</w:t>
      </w:r>
      <w:r w:rsidR="0010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 Уполномоченным органом по взаимодействию с организатором добровольческой деятельности, добровольческой организацией</w:t>
      </w:r>
      <w:r w:rsidR="0010658D" w:rsidRPr="0010658D">
        <w:t xml:space="preserve"> </w:t>
      </w:r>
      <w:r w:rsidR="001065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658D" w:rsidRPr="00106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по молодежной политик</w:t>
      </w:r>
      <w:r w:rsidR="009A73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658D" w:rsidRPr="0010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Ленинградский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 </w:t>
      </w:r>
    </w:p>
    <w:p w:rsidR="00B3547C" w:rsidRDefault="00495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Уполномоченный орган осуществляет свою деятельность совместно с отраслевыми (функциональными) органами администрации муниципального образования</w:t>
      </w:r>
      <w:r w:rsidR="0038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взаимодействия </w:t>
      </w:r>
      <w:r w:rsidR="00382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организаторов добровольческой деятельности, добровольческих организаций является создание условий для развития и распространения добровольческой деятельности на территории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Задачи взаимодействия: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обеспечение эффективного партнерского взаимодействия </w:t>
      </w:r>
      <w:r w:rsidR="00382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организаторов добровольческой деятельности, добровольческих организаций для достижения указанных в пункте 1.3. настоящего Порядка целей на территории муниципального образования;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содействие добровольческой деятельности. 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Принципы взаимодействия: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 правовых актов Российской Федерации;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взаимное уважение и партнерское сотрудничество Уполномоченного органа и организатора добровольческой деятельности, добровольческой организации;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поддержка социальных проектов, общественно-гражданских инициатив в социальной сфере на территории муниципального образования;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ответственность сторон за выполнение взятых на себя обязательств.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Формы взаимодействия: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проведение совместных акций и мероприятий; 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формирование совместных коллегиально - совещательных органов, рабочих групп, экспертных советов по решению социально-экономических задач развития муниципального образования; 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иные формы взаимодействия и поддержки, предусмотренные законами и иными  правовыми актами Российской Федерации. </w:t>
      </w:r>
    </w:p>
    <w:p w:rsidR="00B3547C" w:rsidRDefault="00B354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47C" w:rsidRDefault="00495A3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взаимодействия</w:t>
      </w:r>
    </w:p>
    <w:p w:rsidR="00B3547C" w:rsidRDefault="00B3547C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Инициирование взаимодействия Уполномоченного органа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 постановлением Правительства РФ № 1425: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содействие в оказании медицинской помощи в организациях, оказывающих медицинскую помощь;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содействие в оказании социальных услуг в стационарной форме социального обслуживания;</w:t>
      </w:r>
    </w:p>
    <w:p w:rsidR="00B3547C" w:rsidRDefault="00495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Организатор добровольческой деятельности, добровольческая организация, в целях осуществления взаимодействия, направляют в Уполномоченный орган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взаимодействии, в части организации добровольческой деятельности (далее - предложение), содержащее следующую информацию: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добровольческой организации,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организации является юридическое лицо;</w:t>
      </w:r>
      <w:proofErr w:type="gramEnd"/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8" w:tooltip="consultantplus://offline/ref=7A5D5D38418E4A5A854DFA9D039C9B7EECF3EFCA54C122D2A207868704A5ADEE1E441944957A9626C6DC1302C708C8A56FCF4FCBmE42X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 статьи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Поступившие в Уполномоченный орган предложения о намерении взаимодействовать регистрируются не позднее следующего рабочего дня со дня поступления соответствующего предложения.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Уполномоченный орган  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принятии предложения;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B3547C" w:rsidRPr="00490388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в форме правового акта Уполномоченного органа.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Основаниями для принятия решения об отказе в принятии предложения являются: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предложения и содержащейся в нем информации положениям пункта 2.2. настоящего Порядка;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Уполномоченный орган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принятия Уполномоченным органом  решения об одобрении предложения о взаимодействии одновременно с копией </w:t>
      </w:r>
      <w:r w:rsidRPr="00490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правовых нормах, регламентирующих работу </w:t>
      </w:r>
      <w:r w:rsidR="00946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 и (или) организации;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Организатор добровольческой деятельности, добровольческая </w:t>
      </w:r>
      <w:r w:rsidRPr="00490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случае отказа в принятии предложения, вправе направить Уполномоченному органа новое предложение, с учетом внесенных изменений, которое рассматривается в порядке, установленном настоящим Порядком.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Взаимодействие Уполномоченного органа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Уполномоченный орган назначает специалиста, ответственного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Соглашение заключается в случае принятия Уполномоченным органом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9" w:tooltip="consultantplus://offline/ref=7A5D5D38418E4A5A854DFA9D039C9B7EECF3EFCA54C122D2A207868704A5ADEE1E441944957A9626C6DC1302C708C8A56FCF4FCBmE42X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 статьи 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135-ФЗ;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Уполномоченного органа, для оперативного решения вопросов, возникающих при взаимодействии;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порядок, в соответствии с которым Уполномоченный орган,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возможность предоставления Уполномоченным органом мер поддержки, предусмотренных статьей 18 Федерального закона № 135-ФЗ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и необходимого оборудования;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возможность учета деятельности добровольцев в единой информационной системе в сфере развития добровольчества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обязанность организатора добровольческой деятельности, добровольческой организации,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Организатор добровольческой деятельности, добровольческая организация, получившие для подписания проект Соглашения, в течение 5 рабочих дней со дня получения обеспечивают его подписание и представление для подписания и регистрации в Уполномоченный орган в количестве двух экземпляров.</w:t>
      </w:r>
    </w:p>
    <w:p w:rsidR="00B3547C" w:rsidRDefault="00495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 случае непредставления организатором добровольческой деятельности, добровольческой организацией подписанного проекта Соглашения в течение 2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истечения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указанного в пункте 2.12.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В случае возникновения разногласий между Уполномоченным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организатор добровольческой деятельности, добровольческая организация, вправе обратиться в Уполномоченный орган с протоколом разногласий;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Уполномоченный орган вправе обратиться к организатору добровольческой деятельности, добровольческой организации с протоколом разногласий.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Разногласия рассматриваются путем переговоров при участии обеих сторон и, в случае необходимости, с привлечением представителей общественного совета муниципального образования Ленинградский район. 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переговоров Уполномоченный орган: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достижения согласия - обеспечивает подписание с организатором добровольческой деятельности, добровольческой организацией Соглашения и его регистрацию;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не достижения согласия - принимает решение об отказе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в срок, не превышающий 4 рабочих дней со дня проведения переговоров.</w:t>
      </w:r>
    </w:p>
    <w:p w:rsidR="00B3547C" w:rsidRDefault="00495A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Срок заключения соглашения с Уполномоченным органом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B3547C" w:rsidRDefault="00B3547C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47C" w:rsidRDefault="00B3547C">
      <w:pPr>
        <w:widowControl w:val="0"/>
        <w:spacing w:after="0" w:line="240" w:lineRule="exact"/>
        <w:ind w:left="45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47C" w:rsidRDefault="00B354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47C" w:rsidRDefault="00495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B3547C" w:rsidRDefault="00495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</w:p>
    <w:p w:rsidR="00B3547C" w:rsidRDefault="00495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Ю.И.Мазурова</w:t>
      </w:r>
      <w:proofErr w:type="spellEnd"/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174EFA" w:rsidRPr="00174EFA" w:rsidTr="00174EFA">
        <w:tc>
          <w:tcPr>
            <w:tcW w:w="4503" w:type="dxa"/>
          </w:tcPr>
          <w:p w:rsidR="00174EFA" w:rsidRPr="00174EFA" w:rsidRDefault="00174EFA" w:rsidP="00174E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hideMark/>
          </w:tcPr>
          <w:p w:rsidR="00174EFA" w:rsidRPr="00174EFA" w:rsidRDefault="00174EFA" w:rsidP="00174EFA">
            <w:pPr>
              <w:widowControl w:val="0"/>
              <w:spacing w:after="0" w:line="240" w:lineRule="auto"/>
              <w:ind w:left="459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74EFA" w:rsidRPr="00174EFA" w:rsidRDefault="00174EFA" w:rsidP="00174EFA">
            <w:pPr>
              <w:widowControl w:val="0"/>
              <w:spacing w:after="0" w:line="240" w:lineRule="auto"/>
              <w:ind w:left="459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 Порядку взаимодействия органов местного самоуправления муниципального образования Ленинградский район,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</w:p>
        </w:tc>
      </w:tr>
    </w:tbl>
    <w:p w:rsidR="00174EFA" w:rsidRPr="00174EFA" w:rsidRDefault="00174EFA" w:rsidP="00174E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форма соглашения </w:t>
      </w:r>
    </w:p>
    <w:p w:rsidR="00174EFA" w:rsidRPr="00174EFA" w:rsidRDefault="00174EFA" w:rsidP="00174EF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 </w:t>
      </w:r>
      <w:r w:rsidRPr="00174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</w:t>
      </w:r>
      <w:r w:rsidRPr="00174EFA">
        <w:rPr>
          <w:rFonts w:ascii="Calibri" w:eastAsia="Calibri" w:hAnsi="Calibri" w:cs="Times New Roman"/>
        </w:rPr>
        <w:t xml:space="preserve"> </w:t>
      </w:r>
      <w:r w:rsidRPr="00174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Ленинградский район, отраслевых (функциональных) органов администрации муниципального образования,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174EFA" w:rsidRPr="00174EFA" w:rsidRDefault="00174EFA" w:rsidP="00174EF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gramStart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proofErr w:type="gramEnd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«__»  _____20___года </w:t>
      </w:r>
    </w:p>
    <w:p w:rsidR="00174EFA" w:rsidRPr="00174EFA" w:rsidRDefault="00174EFA" w:rsidP="00174EF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молодежной политики администрации муниципального образования Ленинградский район, именуемый в дальнейшем «Уполномоченный орган» в лице </w:t>
      </w:r>
    </w:p>
    <w:p w:rsidR="00174EFA" w:rsidRPr="00174EFA" w:rsidRDefault="00174EFA" w:rsidP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174EFA" w:rsidRPr="00174EFA" w:rsidRDefault="00174EFA" w:rsidP="00174EF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EF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174EFA" w:rsidRPr="00174EFA" w:rsidRDefault="00174EFA" w:rsidP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Положения с одной стороны, и ______________________________________________________________, </w:t>
      </w:r>
    </w:p>
    <w:p w:rsidR="00174EFA" w:rsidRPr="00174EFA" w:rsidRDefault="00174EFA" w:rsidP="00174EF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EFA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174EFA" w:rsidRPr="00174EFA" w:rsidRDefault="00174EFA" w:rsidP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именуемая в дальнейшем «Организация (организатор)», в лице ________________________________________________________________, </w:t>
      </w:r>
    </w:p>
    <w:p w:rsidR="00174EFA" w:rsidRPr="00174EFA" w:rsidRDefault="00174EFA" w:rsidP="00174EF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EF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 полностью)</w:t>
      </w:r>
    </w:p>
    <w:p w:rsidR="00174EFA" w:rsidRPr="00174EFA" w:rsidRDefault="00174EFA" w:rsidP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gramEnd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 ___________________________________</w:t>
      </w:r>
    </w:p>
    <w:p w:rsidR="00174EFA" w:rsidRPr="00174EFA" w:rsidRDefault="00174EFA" w:rsidP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______________________________________________________________, </w:t>
      </w:r>
    </w:p>
    <w:p w:rsidR="00174EFA" w:rsidRPr="00174EFA" w:rsidRDefault="00174EFA" w:rsidP="00174EF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НПА, на основании которого осуществляется деятельность)</w:t>
      </w:r>
    </w:p>
    <w:p w:rsidR="00174EFA" w:rsidRPr="00174EFA" w:rsidRDefault="00174EFA" w:rsidP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 (далее – стороны), заключили настоящее Соглашение о нижеследующем: </w:t>
      </w:r>
    </w:p>
    <w:p w:rsidR="00174EFA" w:rsidRPr="00174EFA" w:rsidRDefault="00174EFA" w:rsidP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174EFA" w:rsidRPr="00174EFA" w:rsidRDefault="00174EFA" w:rsidP="00174EFA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:rsidR="00174EFA" w:rsidRPr="00174EFA" w:rsidRDefault="00174EFA" w:rsidP="00174EFA">
      <w:pPr>
        <w:widowControl w:val="0"/>
        <w:spacing w:after="0" w:line="240" w:lineRule="auto"/>
        <w:ind w:left="707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proofErr w:type="gramStart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:rsidR="00174EFA" w:rsidRPr="00174EFA" w:rsidRDefault="00174EFA" w:rsidP="00174EF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EF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(указание формы взаимодействия: проведение совместных акций и мероприятий, методической, консультативной работы в рамках соглашения)</w:t>
      </w:r>
    </w:p>
    <w:p w:rsidR="00174EFA" w:rsidRPr="00174EFA" w:rsidRDefault="00174EFA" w:rsidP="00174EFA">
      <w:pPr>
        <w:widowControl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Уполномоченный орган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муниципального образования Ленинградский район.</w:t>
      </w:r>
    </w:p>
    <w:p w:rsidR="00174EFA" w:rsidRPr="00174EFA" w:rsidRDefault="00174EFA" w:rsidP="00174EF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Целями совместной деятельности являются: ___________________</w:t>
      </w:r>
    </w:p>
    <w:p w:rsidR="00174EFA" w:rsidRPr="00174EFA" w:rsidRDefault="00174EFA" w:rsidP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Ленинградский район, а также иными нормативными правовыми актами, касающимися совместной деятельности в рамках настоящего Соглашения. 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Общие положения</w:t>
      </w:r>
    </w:p>
    <w:p w:rsidR="00174EFA" w:rsidRPr="00174EFA" w:rsidRDefault="00174EFA" w:rsidP="0017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(организатор) осуществляет следующий перечень видов работ (услуг): ________________________________________________.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Организация (организатор) осуществляет добровольческую (волонтерскую) деятельность на следующих условиях __________________________________________________________________.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Уполномоченным представителем, ответственными за взаимодействие со стороны Уполномоченного органа, является_____________________________________________, со стороны Организации (организатора)__________________________________________.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Уполномоченный орган в случае необходимости информирует Организацию (организатора) 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Уполномоченный орган предоставляет сведения для включения в единую информационную систему в сфере развития добровольчества (</w:t>
      </w:r>
      <w:proofErr w:type="spellStart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174EFA" w:rsidRPr="00174EFA" w:rsidRDefault="00174EFA" w:rsidP="00174E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Уполномоченный орган: 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Предоставляет Организации (организатору) возможности и создает условия для осуществления благотворительной, добровольческой деятельности, </w:t>
      </w: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Уполномоченного органа (учреждения)*.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Информирует Организацию (организатора) о правовых нормах, регламентирующих работу Уполномоченного органа,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Вправе предоставить Организации (организатору) меры поддержки, предусмотренные Федеральным законом от 11 августа 1995 г. № 135-ФЗ «О благотворительной деятельности и добровольчестве (</w:t>
      </w:r>
      <w:proofErr w:type="spellStart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а также помещения и необходимое оборудование. 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Уполномоченный орган и Организация (организатор)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Уполномоченный орган и Организация (организатор) вправе предоставить сведения об Организации (организаторе) для включения в единую информационную систему в сфере развития добровольчества (</w:t>
      </w:r>
      <w:proofErr w:type="spellStart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Организация (организатор):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Информирует Уполномоченный орган о существующих ограничениях и/или требованиях к специалистам и/или добровольцам (волонтерам), привлекаемым к осуществлению деятельности в рамках Соглашения.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власти в рамках Соглашения.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Информирует добровольцев о необходимости уведомления Организации (организатора)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оплаты</w:t>
      </w:r>
    </w:p>
    <w:p w:rsidR="00174EFA" w:rsidRPr="00174EFA" w:rsidRDefault="00174EFA" w:rsidP="00174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сотрудников Уполномоченного органа и Организации по реализации Соглашения не предусматривается.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 и порядок разрешения споров</w:t>
      </w:r>
    </w:p>
    <w:p w:rsidR="00174EFA" w:rsidRPr="00174EFA" w:rsidRDefault="00174EFA" w:rsidP="00174E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Соглашение, которое должно быть рассмотрено второй стороной в двухнедельный срок с момента внесения предложения заинтересованной стороной.</w:t>
      </w:r>
    </w:p>
    <w:p w:rsidR="00174EFA" w:rsidRPr="00174EFA" w:rsidRDefault="00174EFA" w:rsidP="00174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 действия Соглашения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Соглашение вступает в силу со дня его подписания сторонами и действует до «_____» ____________ 20___ года. 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Дополнения и уточнения настоящего соглашения, принимаемые по предложению сторон, оформляются в письменном виде и становятся неотъемлемой частью соглашения с момента их подписания Сторонами. 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Адреса и реквизиты сторон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EFA" w:rsidRPr="00174EFA" w:rsidRDefault="00174EFA" w:rsidP="00174EF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                  Организация (организатор)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74EFA" w:rsidRPr="00174EFA" w:rsidTr="00174EFA">
        <w:tc>
          <w:tcPr>
            <w:tcW w:w="4927" w:type="dxa"/>
            <w:hideMark/>
          </w:tcPr>
          <w:p w:rsidR="00174EFA" w:rsidRPr="00174EFA" w:rsidRDefault="00174EFA" w:rsidP="00174EF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</w:p>
          <w:p w:rsidR="00174EFA" w:rsidRPr="00174EFA" w:rsidRDefault="00174EFA" w:rsidP="00174EF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</w:p>
          <w:p w:rsidR="00174EFA" w:rsidRPr="00174EFA" w:rsidRDefault="00174EFA" w:rsidP="00174EF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174EFA" w:rsidRPr="00174EFA" w:rsidRDefault="00174EFA" w:rsidP="00174EF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подпись, печать</w:t>
            </w:r>
          </w:p>
        </w:tc>
        <w:tc>
          <w:tcPr>
            <w:tcW w:w="4927" w:type="dxa"/>
          </w:tcPr>
          <w:p w:rsidR="00174EFA" w:rsidRPr="00174EFA" w:rsidRDefault="00174EFA" w:rsidP="00174E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</w:p>
          <w:p w:rsidR="00174EFA" w:rsidRPr="00174EFA" w:rsidRDefault="00174EFA" w:rsidP="00174E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</w:p>
          <w:p w:rsidR="00174EFA" w:rsidRPr="00174EFA" w:rsidRDefault="00174EFA" w:rsidP="00174E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:rsidR="00174EFA" w:rsidRPr="00174EFA" w:rsidRDefault="00174EFA" w:rsidP="00174E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подпись, печать (при наличии)</w:t>
            </w:r>
          </w:p>
          <w:p w:rsidR="00174EFA" w:rsidRPr="00174EFA" w:rsidRDefault="00174EFA" w:rsidP="00174EF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74EFA" w:rsidRPr="00174EFA" w:rsidRDefault="00174EFA" w:rsidP="00174EF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 случае заключения разового соглашения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 до места проведения и обратно, обеспечение питанием; </w:t>
      </w:r>
    </w:p>
    <w:p w:rsidR="00174EFA" w:rsidRPr="00174EFA" w:rsidRDefault="00174EFA" w:rsidP="00174EFA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174EFA">
        <w:rPr>
          <w:rFonts w:ascii="Times New Roman" w:eastAsia="Times New Roman" w:hAnsi="Times New Roman" w:cs="Times New Roman"/>
          <w:sz w:val="28"/>
          <w:szCs w:val="28"/>
          <w:lang w:eastAsia="ru-RU"/>
        </w:rPr>
        <w:t>** план мероприятия, план совместной деятельности на период размещается в приложении к 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74EFA" w:rsidRPr="00174EFA" w:rsidRDefault="00174EFA" w:rsidP="00174EFA">
      <w:pPr>
        <w:rPr>
          <w:rFonts w:ascii="Calibri" w:eastAsia="Calibri" w:hAnsi="Calibri" w:cs="Times New Roman"/>
          <w:sz w:val="28"/>
        </w:rPr>
      </w:pPr>
    </w:p>
    <w:p w:rsidR="00174EFA" w:rsidRDefault="00174E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4EFA" w:rsidSect="006F42E8">
      <w:headerReference w:type="default" r:id="rId10"/>
      <w:pgSz w:w="11906" w:h="16838"/>
      <w:pgMar w:top="956" w:right="567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2F" w:rsidRDefault="00B44F2F">
      <w:pPr>
        <w:spacing w:after="0" w:line="240" w:lineRule="auto"/>
      </w:pPr>
      <w:r>
        <w:separator/>
      </w:r>
    </w:p>
  </w:endnote>
  <w:endnote w:type="continuationSeparator" w:id="0">
    <w:p w:rsidR="00B44F2F" w:rsidRDefault="00B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2F" w:rsidRDefault="00B44F2F">
      <w:pPr>
        <w:spacing w:after="0" w:line="240" w:lineRule="auto"/>
      </w:pPr>
      <w:r>
        <w:separator/>
      </w:r>
    </w:p>
  </w:footnote>
  <w:footnote w:type="continuationSeparator" w:id="0">
    <w:p w:rsidR="00B44F2F" w:rsidRDefault="00B4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314451"/>
      <w:docPartObj>
        <w:docPartGallery w:val="Page Numbers (Top of Page)"/>
        <w:docPartUnique/>
      </w:docPartObj>
    </w:sdtPr>
    <w:sdtEndPr/>
    <w:sdtContent>
      <w:p w:rsidR="00B3547C" w:rsidRDefault="00495A31" w:rsidP="00895E0C">
        <w:pPr>
          <w:pStyle w:val="af6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74EFA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68CA"/>
    <w:multiLevelType w:val="hybridMultilevel"/>
    <w:tmpl w:val="AA9A5F90"/>
    <w:lvl w:ilvl="0" w:tplc="7014374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1D26B662">
      <w:start w:val="1"/>
      <w:numFmt w:val="lowerLetter"/>
      <w:lvlText w:val="%2."/>
      <w:lvlJc w:val="left"/>
      <w:pPr>
        <w:ind w:left="1787" w:hanging="360"/>
      </w:pPr>
    </w:lvl>
    <w:lvl w:ilvl="2" w:tplc="64F4561A">
      <w:start w:val="1"/>
      <w:numFmt w:val="lowerRoman"/>
      <w:lvlText w:val="%3."/>
      <w:lvlJc w:val="right"/>
      <w:pPr>
        <w:ind w:left="2507" w:hanging="180"/>
      </w:pPr>
    </w:lvl>
    <w:lvl w:ilvl="3" w:tplc="99D06458">
      <w:start w:val="1"/>
      <w:numFmt w:val="decimal"/>
      <w:lvlText w:val="%4."/>
      <w:lvlJc w:val="left"/>
      <w:pPr>
        <w:ind w:left="3227" w:hanging="360"/>
      </w:pPr>
    </w:lvl>
    <w:lvl w:ilvl="4" w:tplc="E8B632B6">
      <w:start w:val="1"/>
      <w:numFmt w:val="lowerLetter"/>
      <w:lvlText w:val="%5."/>
      <w:lvlJc w:val="left"/>
      <w:pPr>
        <w:ind w:left="3947" w:hanging="360"/>
      </w:pPr>
    </w:lvl>
    <w:lvl w:ilvl="5" w:tplc="01242D2C">
      <w:start w:val="1"/>
      <w:numFmt w:val="lowerRoman"/>
      <w:lvlText w:val="%6."/>
      <w:lvlJc w:val="right"/>
      <w:pPr>
        <w:ind w:left="4667" w:hanging="180"/>
      </w:pPr>
    </w:lvl>
    <w:lvl w:ilvl="6" w:tplc="3D2042F4">
      <w:start w:val="1"/>
      <w:numFmt w:val="decimal"/>
      <w:lvlText w:val="%7."/>
      <w:lvlJc w:val="left"/>
      <w:pPr>
        <w:ind w:left="5387" w:hanging="360"/>
      </w:pPr>
    </w:lvl>
    <w:lvl w:ilvl="7" w:tplc="006A434E">
      <w:start w:val="1"/>
      <w:numFmt w:val="lowerLetter"/>
      <w:lvlText w:val="%8."/>
      <w:lvlJc w:val="left"/>
      <w:pPr>
        <w:ind w:left="6107" w:hanging="360"/>
      </w:pPr>
    </w:lvl>
    <w:lvl w:ilvl="8" w:tplc="58865FAC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7C"/>
    <w:rsid w:val="0010658D"/>
    <w:rsid w:val="00174EFA"/>
    <w:rsid w:val="002F5274"/>
    <w:rsid w:val="00382634"/>
    <w:rsid w:val="00447FC2"/>
    <w:rsid w:val="00490388"/>
    <w:rsid w:val="00495A31"/>
    <w:rsid w:val="00675CAE"/>
    <w:rsid w:val="006F42E8"/>
    <w:rsid w:val="0074559B"/>
    <w:rsid w:val="00833FA2"/>
    <w:rsid w:val="00895E0C"/>
    <w:rsid w:val="00946E35"/>
    <w:rsid w:val="009A736C"/>
    <w:rsid w:val="009C2FC4"/>
    <w:rsid w:val="00AE4EB3"/>
    <w:rsid w:val="00B3547C"/>
    <w:rsid w:val="00B44F2F"/>
    <w:rsid w:val="00BF17A3"/>
    <w:rsid w:val="00E7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6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4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6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D5D38418E4A5A854DFA9D039C9B7EECF3EFCA54C122D2A207868704A5ADEE1E441944957A9626C6DC1302C708C8A56FCF4FCBmE42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D5D38418E4A5A854DFA9D039C9B7EECF3EFCA54C122D2A207868704A5ADEE1E441944957A9626C6DC1302C708C8A56FCF4FCBmE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27</cp:revision>
  <cp:lastPrinted>2024-03-27T11:33:00Z</cp:lastPrinted>
  <dcterms:created xsi:type="dcterms:W3CDTF">2024-03-19T06:19:00Z</dcterms:created>
  <dcterms:modified xsi:type="dcterms:W3CDTF">2024-04-05T13:36:00Z</dcterms:modified>
</cp:coreProperties>
</file>