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C775B" w14:textId="77777777" w:rsidR="00EF3E22" w:rsidRDefault="00000000">
      <w:pPr>
        <w:tabs>
          <w:tab w:val="left" w:pos="0"/>
        </w:tabs>
        <w:spacing w:line="24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/>
          <w:color w:val="FFFFFF"/>
          <w:sz w:val="24"/>
        </w:rPr>
        <w:t xml:space="preserve">                                                          </w:t>
      </w:r>
      <w:r>
        <w:rPr>
          <w:rFonts w:ascii="Times New Roman" w:hAnsi="Times New Roman"/>
          <w:noProof/>
          <w:sz w:val="20"/>
        </w:rPr>
        <w:drawing>
          <wp:inline distT="0" distB="0" distL="0" distR="0" wp14:anchorId="77E5CE6E" wp14:editId="462D5742">
            <wp:extent cx="466725" cy="5715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B9A60" w14:textId="77777777" w:rsidR="00EF3E22" w:rsidRDefault="00EF3E22">
      <w:pPr>
        <w:tabs>
          <w:tab w:val="left" w:pos="3240"/>
        </w:tabs>
        <w:spacing w:after="0" w:line="240" w:lineRule="atLeast"/>
        <w:jc w:val="center"/>
        <w:rPr>
          <w:rFonts w:ascii="Times New Roman" w:hAnsi="Times New Roman"/>
          <w:sz w:val="20"/>
        </w:rPr>
      </w:pPr>
    </w:p>
    <w:p w14:paraId="09596433" w14:textId="77777777" w:rsidR="00CD22D1" w:rsidRDefault="00000000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АДМИНИСТРАЦИЯ МУНИЦИПАЛЬНОГО ОБРАЗОВАНИЯ                                                                                                       ЛЕНИНГРАДСКИЙ </w:t>
      </w:r>
      <w:r w:rsidR="00CD22D1">
        <w:rPr>
          <w:rFonts w:ascii="Times New Roman" w:hAnsi="Times New Roman"/>
          <w:b/>
          <w:sz w:val="28"/>
        </w:rPr>
        <w:t xml:space="preserve">МУНИЦИПАЛЬНЫЙ ОКРУГ </w:t>
      </w:r>
    </w:p>
    <w:p w14:paraId="677E372E" w14:textId="36878DD8" w:rsidR="00EF3E22" w:rsidRDefault="00CD22D1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КРАСНОДАРСКОГО КРАЯ</w:t>
      </w:r>
    </w:p>
    <w:p w14:paraId="7017C589" w14:textId="77777777" w:rsidR="00EF3E22" w:rsidRDefault="00EF3E22">
      <w:pPr>
        <w:tabs>
          <w:tab w:val="left" w:pos="3240"/>
        </w:tabs>
        <w:spacing w:after="0" w:line="240" w:lineRule="atLeast"/>
        <w:jc w:val="center"/>
        <w:rPr>
          <w:rFonts w:ascii="Times New Roman" w:hAnsi="Times New Roman"/>
          <w:b/>
          <w:sz w:val="16"/>
        </w:rPr>
      </w:pPr>
    </w:p>
    <w:p w14:paraId="5B021333" w14:textId="77777777" w:rsidR="00EF3E22" w:rsidRDefault="00000000">
      <w:pPr>
        <w:tabs>
          <w:tab w:val="left" w:pos="3240"/>
        </w:tabs>
        <w:spacing w:after="0" w:line="240" w:lineRule="atLeast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ПОСТАНОВЛЕНИЕ</w:t>
      </w:r>
    </w:p>
    <w:p w14:paraId="79A7843C" w14:textId="77777777" w:rsidR="00EF3E22" w:rsidRDefault="00EF3E22">
      <w:pPr>
        <w:tabs>
          <w:tab w:val="left" w:pos="3240"/>
        </w:tabs>
        <w:spacing w:after="0" w:line="240" w:lineRule="atLeast"/>
        <w:jc w:val="center"/>
        <w:rPr>
          <w:rFonts w:ascii="Times New Roman" w:hAnsi="Times New Roman"/>
          <w:b/>
          <w:sz w:val="26"/>
        </w:rPr>
      </w:pPr>
    </w:p>
    <w:p w14:paraId="2A88E38A" w14:textId="22D5A23D" w:rsidR="00EF3E22" w:rsidRPr="00BA6134" w:rsidRDefault="00000000">
      <w:pPr>
        <w:tabs>
          <w:tab w:val="left" w:pos="3240"/>
        </w:tabs>
        <w:spacing w:after="0" w:line="252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   </w:t>
      </w:r>
      <w:r w:rsidR="00BA6134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т</w:t>
      </w:r>
      <w:r w:rsidR="00BA6134">
        <w:rPr>
          <w:rFonts w:ascii="Times New Roman" w:hAnsi="Times New Roman"/>
          <w:sz w:val="28"/>
        </w:rPr>
        <w:t xml:space="preserve"> </w:t>
      </w:r>
      <w:r w:rsidR="001B1642">
        <w:rPr>
          <w:rFonts w:ascii="Times New Roman" w:hAnsi="Times New Roman"/>
          <w:sz w:val="28"/>
          <w:u w:val="single"/>
        </w:rPr>
        <w:t>10</w:t>
      </w:r>
      <w:r w:rsidR="00BA6134" w:rsidRPr="00BA6134">
        <w:rPr>
          <w:rFonts w:ascii="Times New Roman" w:hAnsi="Times New Roman"/>
          <w:sz w:val="28"/>
          <w:u w:val="single"/>
        </w:rPr>
        <w:t>.0</w:t>
      </w:r>
      <w:r w:rsidR="001B1642">
        <w:rPr>
          <w:rFonts w:ascii="Times New Roman" w:hAnsi="Times New Roman"/>
          <w:sz w:val="28"/>
          <w:u w:val="single"/>
        </w:rPr>
        <w:t>8</w:t>
      </w:r>
      <w:r w:rsidR="00BA6134" w:rsidRPr="00BA6134">
        <w:rPr>
          <w:rFonts w:ascii="Times New Roman" w:hAnsi="Times New Roman"/>
          <w:sz w:val="28"/>
          <w:u w:val="single"/>
        </w:rPr>
        <w:t>.202</w:t>
      </w:r>
      <w:r w:rsidR="001B1642">
        <w:rPr>
          <w:rFonts w:ascii="Times New Roman" w:hAnsi="Times New Roman"/>
          <w:sz w:val="28"/>
          <w:u w:val="single"/>
        </w:rPr>
        <w:t>6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      № </w:t>
      </w:r>
      <w:r w:rsidR="001B1642">
        <w:rPr>
          <w:rFonts w:ascii="Times New Roman" w:hAnsi="Times New Roman"/>
          <w:sz w:val="28"/>
          <w:u w:val="single"/>
        </w:rPr>
        <w:t>1226</w:t>
      </w:r>
    </w:p>
    <w:p w14:paraId="608DF4C8" w14:textId="77777777" w:rsidR="00EF3E22" w:rsidRDefault="00EF3E22">
      <w:pPr>
        <w:tabs>
          <w:tab w:val="left" w:pos="4200"/>
        </w:tabs>
        <w:spacing w:after="0"/>
        <w:rPr>
          <w:rFonts w:ascii="Times New Roman" w:hAnsi="Times New Roman"/>
          <w:sz w:val="28"/>
        </w:rPr>
      </w:pPr>
    </w:p>
    <w:p w14:paraId="40F479B8" w14:textId="77777777" w:rsidR="00EF3E22" w:rsidRDefault="00EF3E22">
      <w:pPr>
        <w:spacing w:after="0" w:line="240" w:lineRule="auto"/>
        <w:jc w:val="center"/>
        <w:rPr>
          <w:rFonts w:ascii="Times New Roman" w:hAnsi="Times New Roman"/>
          <w:color w:val="FFFFFF"/>
          <w:sz w:val="28"/>
        </w:rPr>
      </w:pPr>
    </w:p>
    <w:p w14:paraId="1007EF5B" w14:textId="431FBD80" w:rsidR="00BB6174" w:rsidRDefault="00BB6174" w:rsidP="006931B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 установлении размера средней рыночной стоимости одного</w:t>
      </w:r>
      <w:r w:rsidR="006931B9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квадратного метра общей площади жилого помещения на территории  Ленинградского муниципального округа в целях приобретения, строительства (в том числе участия в долевом строительстве) жилых помещений  для обеспечения детей – сирот и детей, оставшихся без попечения родителей, лиц из числа детей – сирот и детей, оставшихся без попечения родителей на</w:t>
      </w:r>
      <w:r>
        <w:rPr>
          <w:rFonts w:ascii="FreeSerif" w:hAnsi="FreeSerif"/>
          <w:b/>
          <w:sz w:val="28"/>
        </w:rPr>
        <w:t xml:space="preserve"> </w:t>
      </w:r>
      <w:r>
        <w:rPr>
          <w:rFonts w:ascii="FreeSerif" w:hAnsi="FreeSerif"/>
          <w:b/>
          <w:sz w:val="28"/>
          <w:highlight w:val="white"/>
        </w:rPr>
        <w:t>III</w:t>
      </w:r>
      <w:r>
        <w:rPr>
          <w:rFonts w:ascii="FreeSerif" w:hAnsi="FreeSerif"/>
          <w:color w:val="333333"/>
          <w:sz w:val="28"/>
          <w:highlight w:val="white"/>
        </w:rPr>
        <w:t> </w:t>
      </w:r>
      <w:r>
        <w:rPr>
          <w:rFonts w:ascii="Times New Roman" w:hAnsi="Times New Roman"/>
          <w:b/>
          <w:sz w:val="28"/>
        </w:rPr>
        <w:t xml:space="preserve"> квартал 2026 года </w:t>
      </w:r>
    </w:p>
    <w:p w14:paraId="1B762770" w14:textId="77777777" w:rsidR="00BB6174" w:rsidRDefault="00BB6174" w:rsidP="00BB6174">
      <w:pPr>
        <w:jc w:val="center"/>
        <w:rPr>
          <w:rFonts w:ascii="Times New Roman" w:hAnsi="Times New Roman"/>
          <w:color w:val="FFFFFF"/>
          <w:sz w:val="28"/>
        </w:rPr>
      </w:pPr>
      <w:r>
        <w:rPr>
          <w:rFonts w:ascii="Times New Roman" w:hAnsi="Times New Roman"/>
          <w:color w:val="FFFFFF"/>
          <w:sz w:val="28"/>
        </w:rPr>
        <w:t xml:space="preserve">  </w:t>
      </w:r>
    </w:p>
    <w:p w14:paraId="3A139CD8" w14:textId="77777777" w:rsidR="004D0075" w:rsidRDefault="00BB6174" w:rsidP="004D0075">
      <w:pPr>
        <w:ind w:firstLine="624"/>
        <w:jc w:val="both"/>
        <w:rPr>
          <w:rFonts w:ascii="Times New Roman" w:hAnsi="Times New Roman"/>
          <w:sz w:val="28"/>
          <w:szCs w:val="28"/>
        </w:rPr>
      </w:pPr>
      <w:r w:rsidRPr="00BB6174">
        <w:rPr>
          <w:rFonts w:ascii="Times New Roman" w:hAnsi="Times New Roman"/>
          <w:sz w:val="28"/>
          <w:szCs w:val="28"/>
        </w:rPr>
        <w:t>В соответствии с Законом Краснодарского края от 3 июня 2009 г. № 1748-КЗ «Об обеспечении дополнительных гарантий прав на имущество и жилое помещение детей – сирот и детей, оставшихся без попечения родителей, в Краснодарском крае», Законом Краснодарского края от 15 декабря 2004 г.            № 805-КЗ «О наделении органов местного самоуправления муниципальных образований Краснодарского края отдельными государственными полномочиями в области социальной сферы», постановлением главы администрации (губернатора) Краснодарского края от 2 ноября 2022 г. № 791 «О методике определения размера средней рыночной стоимости одного квадратного метра общей площади жилого помещения для обеспечения детей - сирот и детей, оставшихся без попечения родителей, лиц из числа детей - сирот и детей, оставшихся без попечения родителей» п о с т а н о в л я ю:</w:t>
      </w:r>
    </w:p>
    <w:p w14:paraId="3CC8B981" w14:textId="1CCB3096" w:rsidR="00BB6174" w:rsidRPr="00BB6174" w:rsidRDefault="00BB6174" w:rsidP="004D0075">
      <w:pPr>
        <w:ind w:firstLine="624"/>
        <w:jc w:val="both"/>
        <w:rPr>
          <w:rFonts w:ascii="Times New Roman" w:hAnsi="Times New Roman"/>
          <w:sz w:val="28"/>
          <w:szCs w:val="28"/>
        </w:rPr>
      </w:pPr>
      <w:r w:rsidRPr="00BB6174">
        <w:rPr>
          <w:rFonts w:ascii="Times New Roman" w:hAnsi="Times New Roman"/>
          <w:sz w:val="28"/>
          <w:szCs w:val="28"/>
        </w:rPr>
        <w:t xml:space="preserve">1. Установить размер средней рыночной стоимости одного квадратного метра общей площади жилого помещения на территории Ленинградского муниципального округа в целях приобретения, строительства (в том числе участия в долевом строительстве) жилых помещений для обеспечения детей - сирот и детей, оставшихся без попечения родителей, лиц из числа детей - сирот и детей, оставшихся без попечения родителей на III квартал 2026 года – 97 674 </w:t>
      </w:r>
      <w:r w:rsidRPr="00BB6174">
        <w:rPr>
          <w:rFonts w:ascii="Times New Roman" w:hAnsi="Times New Roman"/>
          <w:sz w:val="28"/>
          <w:szCs w:val="28"/>
        </w:rPr>
        <w:lastRenderedPageBreak/>
        <w:t xml:space="preserve">(девяносто семь тысяч шестьсот семьдесят четыре) рублей 41 копейка согласно расчету (приложение). </w:t>
      </w:r>
    </w:p>
    <w:p w14:paraId="577EADA1" w14:textId="77777777" w:rsidR="00B344B6" w:rsidRDefault="00BB6174" w:rsidP="00B344B6">
      <w:pPr>
        <w:tabs>
          <w:tab w:val="left" w:pos="851"/>
        </w:tabs>
        <w:ind w:firstLine="624"/>
        <w:jc w:val="both"/>
        <w:rPr>
          <w:rFonts w:ascii="Times New Roman" w:hAnsi="Times New Roman"/>
          <w:sz w:val="28"/>
          <w:szCs w:val="28"/>
        </w:rPr>
      </w:pPr>
      <w:r w:rsidRPr="00BB6174">
        <w:rPr>
          <w:rFonts w:ascii="Times New Roman" w:hAnsi="Times New Roman"/>
          <w:sz w:val="28"/>
          <w:szCs w:val="28"/>
        </w:rPr>
        <w:t xml:space="preserve">2. Признать утратившим силу постановление администрации муниципального образования Ленинградский муниципальный округ Краснодарского края от 11 марта 2026 г. №266 «Об установлении размера средней рыночной стоимости одного квадратного метра общей площади     жилого помещения на территории муниципального образования Ленинградский муниципальный округ Краснодарского края в целях приобретения, строительства (в том числе участия в долевом строительстве) жилых помещений на территории муниципального образования Ленинградский муниципальный округ Краснодарского края для обеспечения детей – сирот и детей, оставшихся без попечения родителей, лиц из числа детей – сирот и детей, оставшихся без попечения родителей на </w:t>
      </w:r>
      <w:r w:rsidRPr="00BB6174">
        <w:rPr>
          <w:rFonts w:ascii="Times New Roman" w:hAnsi="Times New Roman"/>
          <w:color w:val="333333"/>
          <w:sz w:val="28"/>
          <w:szCs w:val="28"/>
          <w:highlight w:val="white"/>
        </w:rPr>
        <w:t>I</w:t>
      </w:r>
      <w:r w:rsidRPr="00BB6174">
        <w:rPr>
          <w:rFonts w:ascii="Times New Roman" w:hAnsi="Times New Roman"/>
          <w:sz w:val="28"/>
          <w:szCs w:val="28"/>
        </w:rPr>
        <w:t>I квартал 2026 года».</w:t>
      </w:r>
    </w:p>
    <w:p w14:paraId="7F825CAF" w14:textId="2CF53F00" w:rsidR="00BB6174" w:rsidRPr="00BB6174" w:rsidRDefault="00BB6174" w:rsidP="00B344B6">
      <w:pPr>
        <w:tabs>
          <w:tab w:val="left" w:pos="851"/>
        </w:tabs>
        <w:ind w:firstLine="624"/>
        <w:jc w:val="both"/>
        <w:rPr>
          <w:rFonts w:ascii="Times New Roman" w:hAnsi="Times New Roman"/>
          <w:sz w:val="28"/>
          <w:szCs w:val="28"/>
        </w:rPr>
      </w:pPr>
      <w:r w:rsidRPr="00BB6174">
        <w:rPr>
          <w:rFonts w:ascii="Times New Roman" w:hAnsi="Times New Roman"/>
          <w:sz w:val="28"/>
          <w:szCs w:val="28"/>
        </w:rPr>
        <w:t>3. Отделу экономики администрации Ленинградского муниципального округа (Андрющенко Д.В.) обеспечить официальное опубликование в газете «Степные зори» и размещение настоящего постановления на официальном сайте администрации Ленинградского муниципального округа в информационно-телекоммуникационной сети «Интернет» (https://adminlenkub.ru).</w:t>
      </w:r>
    </w:p>
    <w:p w14:paraId="472AA973" w14:textId="77777777" w:rsidR="00BB6174" w:rsidRPr="00BB6174" w:rsidRDefault="00BB6174" w:rsidP="00BB6174">
      <w:pPr>
        <w:tabs>
          <w:tab w:val="left" w:pos="851"/>
        </w:tabs>
        <w:ind w:firstLine="624"/>
        <w:jc w:val="both"/>
        <w:rPr>
          <w:rFonts w:ascii="Times New Roman" w:hAnsi="Times New Roman"/>
          <w:sz w:val="28"/>
          <w:szCs w:val="28"/>
        </w:rPr>
      </w:pPr>
      <w:r w:rsidRPr="00BB6174">
        <w:rPr>
          <w:rFonts w:ascii="Times New Roman" w:hAnsi="Times New Roman"/>
          <w:sz w:val="28"/>
          <w:szCs w:val="28"/>
        </w:rPr>
        <w:t xml:space="preserve">4. Контроль за выполнением настоящего постановления возложить на        заместителя главы Ленинградского муниципального округа, начальника финансового управления администрации </w:t>
      </w:r>
      <w:proofErr w:type="spellStart"/>
      <w:r w:rsidRPr="00BB6174">
        <w:rPr>
          <w:rFonts w:ascii="Times New Roman" w:hAnsi="Times New Roman"/>
          <w:sz w:val="28"/>
          <w:szCs w:val="28"/>
        </w:rPr>
        <w:t>Тертицу</w:t>
      </w:r>
      <w:proofErr w:type="spellEnd"/>
      <w:r w:rsidRPr="00BB6174">
        <w:rPr>
          <w:rFonts w:ascii="Times New Roman" w:hAnsi="Times New Roman"/>
          <w:sz w:val="28"/>
          <w:szCs w:val="28"/>
        </w:rPr>
        <w:t xml:space="preserve"> С.В.    </w:t>
      </w:r>
    </w:p>
    <w:p w14:paraId="4AB36EA1" w14:textId="77777777" w:rsidR="00BB6174" w:rsidRPr="00BB6174" w:rsidRDefault="00BB6174" w:rsidP="00BB6174">
      <w:pPr>
        <w:tabs>
          <w:tab w:val="left" w:pos="851"/>
        </w:tabs>
        <w:ind w:firstLine="624"/>
        <w:jc w:val="both"/>
        <w:rPr>
          <w:rFonts w:ascii="Times New Roman" w:hAnsi="Times New Roman"/>
          <w:sz w:val="28"/>
          <w:szCs w:val="28"/>
        </w:rPr>
      </w:pPr>
      <w:r w:rsidRPr="00BB6174">
        <w:rPr>
          <w:rFonts w:ascii="Times New Roman" w:hAnsi="Times New Roman"/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14:paraId="57B8D959" w14:textId="77777777" w:rsidR="00EF3E22" w:rsidRPr="00BB6174" w:rsidRDefault="00EF3E22" w:rsidP="00BB6174">
      <w:pPr>
        <w:tabs>
          <w:tab w:val="left" w:pos="709"/>
          <w:tab w:val="lef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770F49" w14:textId="77777777" w:rsidR="00EF3E22" w:rsidRPr="00BB6174" w:rsidRDefault="00000000" w:rsidP="00BB6174">
      <w:pPr>
        <w:tabs>
          <w:tab w:val="left" w:pos="900"/>
          <w:tab w:val="left" w:pos="963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6174">
        <w:rPr>
          <w:rFonts w:ascii="Times New Roman" w:hAnsi="Times New Roman"/>
          <w:sz w:val="28"/>
          <w:szCs w:val="28"/>
        </w:rPr>
        <w:t xml:space="preserve">          </w:t>
      </w:r>
    </w:p>
    <w:p w14:paraId="17924933" w14:textId="77777777" w:rsidR="00EF3E22" w:rsidRPr="00BB6174" w:rsidRDefault="00000000" w:rsidP="00BB617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6174">
        <w:rPr>
          <w:rFonts w:ascii="Times New Roman" w:hAnsi="Times New Roman"/>
          <w:sz w:val="28"/>
          <w:szCs w:val="28"/>
        </w:rPr>
        <w:t>Глава Ленинградского</w:t>
      </w:r>
    </w:p>
    <w:p w14:paraId="620EEFA9" w14:textId="77777777" w:rsidR="00EF3E22" w:rsidRPr="00BB6174" w:rsidRDefault="00000000" w:rsidP="00BB617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6174">
        <w:rPr>
          <w:rFonts w:ascii="Times New Roman" w:hAnsi="Times New Roman"/>
          <w:sz w:val="28"/>
          <w:szCs w:val="28"/>
        </w:rPr>
        <w:t xml:space="preserve">муниципального округа                                                                     Ю.Ю. </w:t>
      </w:r>
      <w:proofErr w:type="spellStart"/>
      <w:r w:rsidRPr="00BB6174">
        <w:rPr>
          <w:rFonts w:ascii="Times New Roman" w:hAnsi="Times New Roman"/>
          <w:sz w:val="28"/>
          <w:szCs w:val="28"/>
        </w:rPr>
        <w:t>Шулико</w:t>
      </w:r>
      <w:proofErr w:type="spellEnd"/>
    </w:p>
    <w:p w14:paraId="720D00D5" w14:textId="77777777" w:rsidR="00EF3E22" w:rsidRPr="00BB6174" w:rsidRDefault="00000000" w:rsidP="00BB6174">
      <w:pPr>
        <w:jc w:val="both"/>
        <w:rPr>
          <w:rFonts w:ascii="Times New Roman" w:hAnsi="Times New Roman"/>
          <w:sz w:val="28"/>
          <w:szCs w:val="28"/>
        </w:rPr>
      </w:pPr>
      <w:r w:rsidRPr="00BB6174">
        <w:rPr>
          <w:rFonts w:ascii="Times New Roman" w:hAnsi="Times New Roman"/>
          <w:sz w:val="28"/>
          <w:szCs w:val="28"/>
        </w:rPr>
        <w:tab/>
      </w:r>
      <w:r w:rsidRPr="00BB6174">
        <w:rPr>
          <w:rFonts w:ascii="Times New Roman" w:hAnsi="Times New Roman"/>
          <w:sz w:val="28"/>
          <w:szCs w:val="28"/>
        </w:rPr>
        <w:tab/>
      </w:r>
      <w:r w:rsidRPr="00BB6174">
        <w:rPr>
          <w:rFonts w:ascii="Times New Roman" w:hAnsi="Times New Roman"/>
          <w:sz w:val="28"/>
          <w:szCs w:val="28"/>
        </w:rPr>
        <w:tab/>
      </w:r>
      <w:r w:rsidRPr="00BB6174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</w:t>
      </w:r>
    </w:p>
    <w:sectPr w:rsidR="00EF3E22" w:rsidRPr="00BB6174">
      <w:headerReference w:type="default" r:id="rId7"/>
      <w:pgSz w:w="11906" w:h="16838"/>
      <w:pgMar w:top="1134" w:right="624" w:bottom="1134" w:left="1701" w:header="709" w:footer="709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6D648" w14:textId="77777777" w:rsidR="005F0770" w:rsidRDefault="005F0770">
      <w:pPr>
        <w:spacing w:after="0" w:line="240" w:lineRule="auto"/>
      </w:pPr>
      <w:r>
        <w:separator/>
      </w:r>
    </w:p>
  </w:endnote>
  <w:endnote w:type="continuationSeparator" w:id="0">
    <w:p w14:paraId="56B56459" w14:textId="77777777" w:rsidR="005F0770" w:rsidRDefault="005F0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ee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4BBA4" w14:textId="77777777" w:rsidR="005F0770" w:rsidRDefault="005F0770">
      <w:pPr>
        <w:spacing w:after="0" w:line="240" w:lineRule="auto"/>
      </w:pPr>
      <w:r>
        <w:separator/>
      </w:r>
    </w:p>
  </w:footnote>
  <w:footnote w:type="continuationSeparator" w:id="0">
    <w:p w14:paraId="549F0C6F" w14:textId="77777777" w:rsidR="005F0770" w:rsidRDefault="005F0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DB6D8" w14:textId="77777777" w:rsidR="00EF3E22" w:rsidRDefault="00000000">
    <w:pPr>
      <w:pStyle w:val="ac"/>
      <w:tabs>
        <w:tab w:val="left" w:pos="3885"/>
      </w:tabs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ab/>
      <w:t xml:space="preserve">       </w:t>
    </w:r>
  </w:p>
  <w:p w14:paraId="5E8C7447" w14:textId="77777777" w:rsidR="00EF3E22" w:rsidRDefault="00000000">
    <w:pPr>
      <w:pStyle w:val="ac"/>
      <w:tabs>
        <w:tab w:val="clear" w:pos="4677"/>
        <w:tab w:val="clear" w:pos="9355"/>
        <w:tab w:val="left" w:pos="3885"/>
        <w:tab w:val="left" w:pos="7665"/>
      </w:tabs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ab/>
      <w:t xml:space="preserve">         </w:t>
    </w:r>
    <w:r>
      <w:rPr>
        <w:rFonts w:ascii="Times New Roman" w:hAnsi="Times New Roman"/>
        <w:sz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22"/>
    <w:rsid w:val="001B1642"/>
    <w:rsid w:val="0020646B"/>
    <w:rsid w:val="0029707A"/>
    <w:rsid w:val="004D0075"/>
    <w:rsid w:val="005F0770"/>
    <w:rsid w:val="006931B9"/>
    <w:rsid w:val="007E1187"/>
    <w:rsid w:val="00B344B6"/>
    <w:rsid w:val="00BA6134"/>
    <w:rsid w:val="00BB6174"/>
    <w:rsid w:val="00C15D5B"/>
    <w:rsid w:val="00CD22D1"/>
    <w:rsid w:val="00EF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D6211"/>
  <w15:docId w15:val="{DFB04023-CC3A-4FAD-9976-42DBCBFF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a8">
    <w:name w:val="Balloon Text"/>
    <w:basedOn w:val="a"/>
    <w:link w:val="a9"/>
    <w:pPr>
      <w:spacing w:after="0" w:line="240" w:lineRule="auto"/>
    </w:pPr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Pr>
      <w:rFonts w:ascii="Segoe UI" w:hAnsi="Segoe UI"/>
      <w:sz w:val="1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553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2025-03-18T13:35:00Z</dcterms:created>
  <dcterms:modified xsi:type="dcterms:W3CDTF">2026-08-11T08:08:00Z</dcterms:modified>
</cp:coreProperties>
</file>