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495298" cy="571499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495298" cy="5714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МУНИЦИПАЛЬНОГО ОБРАЗОВАНИЯ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ЛЕНИНГРАДСКИЙ МУНИЦИПАЛЬНЫЙ ОКРУГ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РАСПОРЯЖЕНИЕ</w:t>
      </w:r>
    </w:p>
    <w:p w14:paraId="0C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</w:rPr>
        <w:t xml:space="preserve">от   </w:t>
      </w:r>
      <w:r>
        <w:rPr>
          <w:rFonts w:ascii="Times New Roman" w:hAnsi="Times New Roman"/>
          <w:b w:val="0"/>
          <w:sz w:val="28"/>
          <w:u w:val="single"/>
        </w:rPr>
        <w:t>02.07.2026 г.</w:t>
      </w: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№ </w:t>
      </w:r>
      <w:r>
        <w:rPr>
          <w:rFonts w:ascii="Times New Roman" w:hAnsi="Times New Roman"/>
          <w:b w:val="0"/>
          <w:sz w:val="28"/>
          <w:u w:val="single"/>
        </w:rPr>
        <w:t>247-р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станица Ленинградская</w:t>
      </w:r>
    </w:p>
    <w:p w14:paraId="10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проведении </w:t>
      </w:r>
      <w:r>
        <w:rPr>
          <w:rFonts w:ascii="Times New Roman" w:hAnsi="Times New Roman"/>
          <w:b w:val="1"/>
          <w:sz w:val="28"/>
        </w:rPr>
        <w:t>фестиваля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«Кубанские каникулы</w:t>
      </w:r>
      <w:r>
        <w:rPr>
          <w:rFonts w:ascii="Times New Roman" w:hAnsi="Times New Roman"/>
          <w:b w:val="1"/>
          <w:sz w:val="28"/>
        </w:rPr>
        <w:t>»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 </w:t>
      </w: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 xml:space="preserve"> «Повышение рождаемости в Ленинградском муниципальном округе», утвержденной  постановлением администрации муниципального образования Ленинградский </w:t>
      </w:r>
      <w:r>
        <w:rPr>
          <w:rFonts w:ascii="Times New Roman" w:hAnsi="Times New Roman"/>
          <w:sz w:val="28"/>
        </w:rPr>
        <w:t>район  от                1 декабря 2023 г. № 1382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плана</w:t>
      </w:r>
      <w:r>
        <w:rPr>
          <w:rFonts w:ascii="Times New Roman" w:hAnsi="Times New Roman"/>
          <w:sz w:val="28"/>
        </w:rPr>
        <w:t xml:space="preserve"> работы комиссии по делам несовершеннолетних и защите их прав при администрации муниципального образов</w:t>
      </w:r>
      <w:r>
        <w:rPr>
          <w:rFonts w:ascii="Times New Roman" w:hAnsi="Times New Roman"/>
          <w:sz w:val="28"/>
        </w:rPr>
        <w:t xml:space="preserve">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 xml:space="preserve"> на 2026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письма министерства труда и социального развития Краснодарского края от 26 июня 2026 г. № 204-02-09-20284/26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це</w:t>
      </w:r>
      <w:r>
        <w:rPr>
          <w:rFonts w:ascii="Times New Roman" w:hAnsi="Times New Roman"/>
          <w:sz w:val="28"/>
        </w:rPr>
        <w:t>лях профилактики безнадзорности, правонарушений и преступлений несовершеннолетних:</w:t>
      </w:r>
      <w:r>
        <w:rPr>
          <w:rFonts w:ascii="Times New Roman" w:hAnsi="Times New Roman"/>
          <w:sz w:val="28"/>
        </w:rPr>
        <w:t xml:space="preserve"> </w:t>
      </w:r>
    </w:p>
    <w:p w14:paraId="17000000">
      <w:pPr>
        <w:widowControl w:val="1"/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 Отделу по делам несовершеннолетних администрации Ленинградского муниципального округа (Зюганова</w:t>
      </w:r>
      <w:r>
        <w:rPr>
          <w:rFonts w:ascii="Times New Roman" w:hAnsi="Times New Roman"/>
          <w:sz w:val="28"/>
        </w:rPr>
        <w:t xml:space="preserve"> О.В.) совместно с </w:t>
      </w:r>
      <w:r>
        <w:rPr>
          <w:rFonts w:ascii="Times New Roman" w:hAnsi="Times New Roman"/>
          <w:sz w:val="28"/>
        </w:rPr>
        <w:t xml:space="preserve"> отделом физической культуры и спорта администрации Ленинградского муниципального округа (Подкидышев А.Ю.) и </w:t>
      </w:r>
      <w:r>
        <w:rPr>
          <w:rFonts w:ascii="Times New Roman" w:hAnsi="Times New Roman"/>
          <w:sz w:val="28"/>
        </w:rPr>
        <w:t xml:space="preserve">управлением образования администрации Ленинградского муниципального округа  (Петроченкова Л.П.) </w:t>
      </w:r>
      <w:r>
        <w:rPr>
          <w:rFonts w:ascii="Times New Roman" w:hAnsi="Times New Roman"/>
          <w:sz w:val="28"/>
        </w:rPr>
        <w:t>организ</w:t>
      </w:r>
      <w:r>
        <w:rPr>
          <w:rFonts w:ascii="Times New Roman" w:hAnsi="Times New Roman"/>
          <w:sz w:val="28"/>
        </w:rPr>
        <w:t>овать и провести 23</w:t>
      </w:r>
      <w:r>
        <w:rPr>
          <w:rFonts w:ascii="Times New Roman" w:hAnsi="Times New Roman"/>
          <w:sz w:val="28"/>
        </w:rPr>
        <w:t xml:space="preserve"> июля 2026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муниципального образования Ленинградский муниципальный </w:t>
      </w:r>
      <w:r>
        <w:rPr>
          <w:rFonts w:ascii="Times New Roman" w:hAnsi="Times New Roman"/>
          <w:sz w:val="28"/>
        </w:rPr>
        <w:t xml:space="preserve">округ Краснодарского края </w:t>
      </w:r>
      <w:r>
        <w:rPr>
          <w:rFonts w:ascii="Times New Roman" w:hAnsi="Times New Roman"/>
          <w:sz w:val="28"/>
        </w:rPr>
        <w:t xml:space="preserve">среди несовершеннолетних, состоящих на учете в органах </w:t>
      </w:r>
      <w:r>
        <w:rPr>
          <w:rFonts w:ascii="Times New Roman" w:hAnsi="Times New Roman"/>
          <w:sz w:val="28"/>
        </w:rPr>
        <w:t xml:space="preserve">и учреждениях </w:t>
      </w:r>
      <w:r>
        <w:rPr>
          <w:rFonts w:ascii="Times New Roman" w:hAnsi="Times New Roman"/>
          <w:sz w:val="28"/>
        </w:rPr>
        <w:t>системы профилактики безнадзорности и правонарушений несовершен</w:t>
      </w:r>
      <w:r>
        <w:rPr>
          <w:rFonts w:ascii="Times New Roman" w:hAnsi="Times New Roman"/>
          <w:sz w:val="28"/>
        </w:rPr>
        <w:t>нолетних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детей, проживающих в семьях, находящихся в социально опасном положении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семьях, состоящих на внутришкольном учете, находящихся в иной трудной жизненной ситуации, </w:t>
      </w:r>
      <w:r>
        <w:rPr>
          <w:rFonts w:ascii="Times New Roman" w:hAnsi="Times New Roman"/>
          <w:sz w:val="28"/>
        </w:rPr>
        <w:t>фестиваль</w:t>
      </w:r>
      <w:r>
        <w:rPr>
          <w:rFonts w:ascii="Times New Roman" w:hAnsi="Times New Roman"/>
          <w:sz w:val="28"/>
        </w:rPr>
        <w:t xml:space="preserve"> «Кубанские каникулы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фестиваль)</w:t>
      </w:r>
      <w:r>
        <w:t>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Утвердить:</w:t>
      </w:r>
    </w:p>
    <w:p w14:paraId="1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состав рабочей г</w:t>
      </w:r>
      <w:r>
        <w:rPr>
          <w:rFonts w:ascii="Times New Roman" w:hAnsi="Times New Roman"/>
          <w:sz w:val="28"/>
        </w:rPr>
        <w:t xml:space="preserve">руппы </w:t>
      </w:r>
      <w:r>
        <w:rPr>
          <w:rFonts w:ascii="Times New Roman" w:hAnsi="Times New Roman"/>
          <w:sz w:val="28"/>
        </w:rPr>
        <w:t xml:space="preserve">по проведению </w:t>
      </w:r>
      <w:r>
        <w:rPr>
          <w:rFonts w:ascii="Times New Roman" w:hAnsi="Times New Roman"/>
          <w:sz w:val="28"/>
        </w:rPr>
        <w:t>фестиваля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(приложение </w:t>
      </w:r>
      <w:r>
        <w:rPr>
          <w:rFonts w:ascii="Times New Roman" w:hAnsi="Times New Roman"/>
          <w:sz w:val="28"/>
        </w:rPr>
        <w:t>1);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Положение о </w:t>
      </w:r>
      <w:r>
        <w:rPr>
          <w:rFonts w:ascii="Times New Roman" w:hAnsi="Times New Roman"/>
          <w:sz w:val="28"/>
        </w:rPr>
        <w:t>фестивале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</w:t>
      </w:r>
      <w:r>
        <w:rPr>
          <w:rFonts w:ascii="Times New Roman" w:hAnsi="Times New Roman"/>
          <w:sz w:val="28"/>
        </w:rPr>
        <w:t xml:space="preserve"> 2);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смету проведения фестиваля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(приложение </w:t>
      </w:r>
      <w:r>
        <w:rPr>
          <w:rFonts w:ascii="Times New Roman" w:hAnsi="Times New Roman"/>
          <w:sz w:val="28"/>
        </w:rPr>
        <w:t>3).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Управлению образования администрации Ленинградского муниципаль-ного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участие </w:t>
      </w:r>
      <w:r>
        <w:rPr>
          <w:rFonts w:ascii="Times New Roman" w:hAnsi="Times New Roman"/>
          <w:sz w:val="28"/>
        </w:rPr>
        <w:t xml:space="preserve">в фестивале </w:t>
      </w:r>
      <w:r>
        <w:rPr>
          <w:rFonts w:ascii="Times New Roman" w:hAnsi="Times New Roman"/>
          <w:sz w:val="28"/>
        </w:rPr>
        <w:t>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детей, проживающих в семьях, находящихся в социальн</w:t>
      </w:r>
      <w:r>
        <w:rPr>
          <w:rFonts w:ascii="Times New Roman" w:hAnsi="Times New Roman"/>
          <w:sz w:val="28"/>
        </w:rPr>
        <w:t>о опасном положении</w:t>
      </w:r>
      <w:r>
        <w:rPr>
          <w:rFonts w:ascii="Times New Roman" w:hAnsi="Times New Roman"/>
          <w:sz w:val="28"/>
        </w:rPr>
        <w:t>,  семьях, состоящих на внутришкольном учете, находящихся в иной трудной жизненной ситуации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Финансовому управлению администрации Ленинградского муници-пального округа </w:t>
      </w:r>
      <w:r>
        <w:rPr>
          <w:rFonts w:ascii="Times New Roman" w:hAnsi="Times New Roman"/>
          <w:sz w:val="28"/>
        </w:rPr>
        <w:t>(Тертица С.В.</w:t>
      </w:r>
      <w:r>
        <w:rPr>
          <w:rFonts w:ascii="Times New Roman" w:hAnsi="Times New Roman"/>
          <w:sz w:val="28"/>
        </w:rPr>
        <w:t>) осуществи</w:t>
      </w:r>
      <w:r>
        <w:rPr>
          <w:rFonts w:ascii="Times New Roman" w:hAnsi="Times New Roman"/>
          <w:sz w:val="28"/>
        </w:rPr>
        <w:t xml:space="preserve">ть финансирование </w:t>
      </w:r>
      <w:r>
        <w:rPr>
          <w:rFonts w:ascii="Times New Roman" w:hAnsi="Times New Roman"/>
          <w:sz w:val="28"/>
        </w:rPr>
        <w:t>фестиваля</w:t>
      </w:r>
      <w:r>
        <w:rPr>
          <w:rFonts w:ascii="Times New Roman" w:hAnsi="Times New Roman"/>
          <w:sz w:val="28"/>
        </w:rPr>
        <w:t xml:space="preserve"> за счет средств муниципального бюджета, предусмотренных на реализацию муниципальной программы «Повышение рождаемости в Ленинградском муниципальном округе», утвержденной  постановлением администрации муниципального образования Ленинградский </w:t>
      </w:r>
      <w:r>
        <w:rPr>
          <w:rFonts w:ascii="Times New Roman" w:hAnsi="Times New Roman"/>
          <w:sz w:val="28"/>
        </w:rPr>
        <w:t>район  от 1 декабря 2023 г.          № 1382</w:t>
      </w:r>
      <w:r>
        <w:rPr>
          <w:rFonts w:ascii="Times New Roman" w:hAnsi="Times New Roman"/>
          <w:sz w:val="28"/>
        </w:rPr>
        <w:t>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Отделу по делам несовершеннолетних администрации Ленинградского муниципального округа обеспечить размещение настоящего распоряжения на официальном сайте администрации Ленинградского муниципального округа по адресу: https://adminlenkub.ru.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Контроль за выполнением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>распоряжения возлож</w:t>
      </w:r>
      <w:r>
        <w:rPr>
          <w:rFonts w:ascii="Times New Roman" w:hAnsi="Times New Roman"/>
          <w:sz w:val="28"/>
        </w:rPr>
        <w:t xml:space="preserve">ить на </w:t>
      </w:r>
      <w:r>
        <w:rPr>
          <w:rFonts w:ascii="Times New Roman" w:hAnsi="Times New Roman"/>
          <w:sz w:val="28"/>
        </w:rPr>
        <w:t>заместителя главы Ленинградского муниципального округа Мазурову Ю.И.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Распоряжение </w:t>
      </w:r>
      <w:r>
        <w:rPr>
          <w:rFonts w:ascii="Times New Roman" w:hAnsi="Times New Roman"/>
          <w:sz w:val="28"/>
        </w:rPr>
        <w:t>вступает в силу со дня его подписания.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z w:val="28"/>
        </w:rPr>
        <w:t xml:space="preserve">  Ленинградского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</w:t>
      </w:r>
      <w:r>
        <w:rPr>
          <w:rFonts w:ascii="Times New Roman" w:hAnsi="Times New Roman"/>
          <w:sz w:val="28"/>
        </w:rPr>
        <w:t xml:space="preserve">                               В.Н. Шерстобитов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even"/>
      <w:pgSz w:h="16848" w:orient="portrait" w:w="11908"/>
      <w:pgMar w:bottom="1134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77800" cy="26987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ody Text Indent"/>
    <w:basedOn w:val="Style_3"/>
    <w:link w:val="Style_6_ch"/>
    <w:pPr>
      <w:widowControl w:val="1"/>
      <w:spacing w:after="120"/>
      <w:ind w:left="283"/>
    </w:pPr>
  </w:style>
  <w:style w:styleId="Style_6_ch" w:type="character">
    <w:name w:val="Body Text Indent"/>
    <w:basedOn w:val="Style_3_ch"/>
    <w:link w:val="Style_6"/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next w:val="Style_3"/>
    <w:link w:val="Style_1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4_ch" w:type="character">
    <w:name w:val="heading 1"/>
    <w:basedOn w:val="Style_3_ch"/>
    <w:link w:val="Style_14"/>
    <w:rPr>
      <w:rFonts w:ascii="Arial" w:hAnsi="Arial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R1"/>
    <w:link w:val="Style_21_ch"/>
    <w:pPr>
      <w:widowControl w:val="0"/>
      <w:spacing w:line="300" w:lineRule="auto"/>
      <w:ind w:left="1320" w:right="1800"/>
      <w:jc w:val="center"/>
    </w:pPr>
    <w:rPr>
      <w:rFonts w:ascii="Arial" w:hAnsi="Arial"/>
      <w:i w:val="1"/>
      <w:sz w:val="16"/>
    </w:rPr>
  </w:style>
  <w:style w:styleId="Style_21_ch" w:type="character">
    <w:name w:val="FR1"/>
    <w:link w:val="Style_21"/>
    <w:rPr>
      <w:rFonts w:ascii="Arial" w:hAnsi="Arial"/>
      <w:i w:val="1"/>
      <w:sz w:val="16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page number"/>
    <w:basedOn w:val="Style_23"/>
    <w:link w:val="Style_2_ch"/>
  </w:style>
  <w:style w:styleId="Style_2_ch" w:type="character">
    <w:name w:val="page number"/>
    <w:basedOn w:val="Style_23_ch"/>
    <w:link w:val="Style_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ody Text"/>
    <w:basedOn w:val="Style_3"/>
    <w:link w:val="Style_25_ch"/>
    <w:pPr>
      <w:widowControl w:val="1"/>
      <w:spacing w:after="120"/>
      <w:ind/>
    </w:pPr>
  </w:style>
  <w:style w:styleId="Style_25_ch" w:type="character">
    <w:name w:val="Body Text"/>
    <w:basedOn w:val="Style_3_ch"/>
    <w:link w:val="Style_25"/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Balloon Text"/>
    <w:basedOn w:val="Style_3"/>
    <w:link w:val="Style_2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heading 2"/>
    <w:basedOn w:val="Style_3"/>
    <w:next w:val="Style_3"/>
    <w:link w:val="Style_29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29_ch" w:type="character">
    <w:name w:val="heading 2"/>
    <w:basedOn w:val="Style_3_ch"/>
    <w:link w:val="Style_29"/>
    <w:rPr>
      <w:rFonts w:ascii="Cambria" w:hAnsi="Cambria"/>
      <w:b w:val="1"/>
      <w:i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2025-08-27T05:26:31Z</dcterms:created>
  <dcterms:modified xsi:type="dcterms:W3CDTF">2026-07-03T06:58:32Z</dcterms:modified>
</cp:coreProperties>
</file>