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195" w:rsidRPr="00CD7195" w:rsidRDefault="00CD7195" w:rsidP="00272AB4">
      <w:pPr>
        <w:tabs>
          <w:tab w:val="left" w:pos="5715"/>
          <w:tab w:val="left" w:pos="6105"/>
          <w:tab w:val="left" w:pos="6195"/>
          <w:tab w:val="left" w:pos="6237"/>
          <w:tab w:val="left" w:pos="6379"/>
          <w:tab w:val="right" w:pos="958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2AB4">
        <w:rPr>
          <w:rFonts w:ascii="Times New Roman" w:eastAsia="Times New Roman" w:hAnsi="Times New Roman" w:cs="Times New Roman"/>
          <w:sz w:val="28"/>
          <w:szCs w:val="28"/>
          <w:lang w:eastAsia="ru-RU"/>
        </w:rPr>
        <w:t xml:space="preserve"> </w:t>
      </w:r>
      <w:r w:rsidRPr="00CD7195">
        <w:rPr>
          <w:rFonts w:ascii="Times New Roman" w:eastAsia="Times New Roman" w:hAnsi="Times New Roman" w:cs="Times New Roman"/>
          <w:sz w:val="28"/>
          <w:szCs w:val="28"/>
          <w:lang w:eastAsia="ru-RU"/>
        </w:rPr>
        <w:t>Приложение</w:t>
      </w:r>
    </w:p>
    <w:p w:rsidR="00CD7195" w:rsidRPr="00CD7195" w:rsidRDefault="00CD7195" w:rsidP="00CD7195">
      <w:pPr>
        <w:tabs>
          <w:tab w:val="left" w:pos="6360"/>
          <w:tab w:val="right" w:pos="9581"/>
        </w:tabs>
        <w:spacing w:after="0" w:line="240" w:lineRule="auto"/>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 xml:space="preserve">                                                                                 </w:t>
      </w:r>
      <w:r w:rsidR="00272AB4">
        <w:rPr>
          <w:rFonts w:ascii="Times New Roman" w:eastAsia="Times New Roman" w:hAnsi="Times New Roman" w:cs="Times New Roman"/>
          <w:sz w:val="28"/>
          <w:szCs w:val="28"/>
          <w:lang w:eastAsia="ru-RU"/>
        </w:rPr>
        <w:t xml:space="preserve"> </w:t>
      </w:r>
      <w:r w:rsidRPr="00CD7195">
        <w:rPr>
          <w:rFonts w:ascii="Times New Roman" w:eastAsia="Times New Roman" w:hAnsi="Times New Roman" w:cs="Times New Roman"/>
          <w:sz w:val="28"/>
          <w:szCs w:val="28"/>
          <w:lang w:eastAsia="ru-RU"/>
        </w:rPr>
        <w:t>УТВЕРЖДЕН</w:t>
      </w:r>
    </w:p>
    <w:p w:rsidR="00CD7195" w:rsidRPr="00CD7195" w:rsidRDefault="00272AB4" w:rsidP="00CD719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7195" w:rsidRPr="00CD7195">
        <w:rPr>
          <w:rFonts w:ascii="Times New Roman" w:eastAsia="Times New Roman" w:hAnsi="Times New Roman" w:cs="Times New Roman"/>
          <w:sz w:val="28"/>
          <w:szCs w:val="28"/>
          <w:lang w:eastAsia="ru-RU"/>
        </w:rPr>
        <w:t>постановлением администрации</w:t>
      </w:r>
    </w:p>
    <w:p w:rsidR="00CD7195" w:rsidRPr="00CD7195" w:rsidRDefault="00CD7195" w:rsidP="00CD7195">
      <w:pPr>
        <w:tabs>
          <w:tab w:val="left" w:pos="6180"/>
          <w:tab w:val="right" w:pos="9581"/>
        </w:tabs>
        <w:spacing w:after="0" w:line="240" w:lineRule="auto"/>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 xml:space="preserve">                                                                                  муниципального образования</w:t>
      </w:r>
    </w:p>
    <w:p w:rsidR="00CD7195" w:rsidRPr="00CD7195" w:rsidRDefault="00CD7195" w:rsidP="00CD7195">
      <w:pPr>
        <w:tabs>
          <w:tab w:val="left" w:pos="5715"/>
          <w:tab w:val="left" w:pos="6180"/>
          <w:tab w:val="right" w:pos="9581"/>
        </w:tabs>
        <w:spacing w:after="0" w:line="240" w:lineRule="auto"/>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ab/>
        <w:t>Ленинградский район</w:t>
      </w:r>
    </w:p>
    <w:p w:rsidR="00CD7195" w:rsidRPr="00CD7195" w:rsidRDefault="00CD7195" w:rsidP="00CD7195">
      <w:pPr>
        <w:tabs>
          <w:tab w:val="left" w:pos="6195"/>
          <w:tab w:val="right" w:pos="9581"/>
        </w:tabs>
        <w:spacing w:after="0" w:line="240" w:lineRule="auto"/>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 xml:space="preserve">                                                                                  от </w:t>
      </w:r>
      <w:r w:rsidR="002C450C">
        <w:rPr>
          <w:rFonts w:ascii="Times New Roman" w:eastAsia="Times New Roman" w:hAnsi="Times New Roman" w:cs="Times New Roman"/>
          <w:sz w:val="28"/>
          <w:szCs w:val="28"/>
          <w:lang w:eastAsia="ru-RU"/>
        </w:rPr>
        <w:t xml:space="preserve">01.11.2022 г. </w:t>
      </w:r>
      <w:r w:rsidRPr="00CD7195">
        <w:rPr>
          <w:rFonts w:ascii="Times New Roman" w:eastAsia="Times New Roman" w:hAnsi="Times New Roman" w:cs="Times New Roman"/>
          <w:sz w:val="28"/>
          <w:szCs w:val="28"/>
          <w:lang w:eastAsia="ru-RU"/>
        </w:rPr>
        <w:t>№</w:t>
      </w:r>
      <w:r w:rsidR="002C450C">
        <w:rPr>
          <w:rFonts w:ascii="Times New Roman" w:eastAsia="Times New Roman" w:hAnsi="Times New Roman" w:cs="Times New Roman"/>
          <w:sz w:val="28"/>
          <w:szCs w:val="28"/>
          <w:lang w:eastAsia="ru-RU"/>
        </w:rPr>
        <w:t xml:space="preserve"> 1215</w:t>
      </w:r>
    </w:p>
    <w:p w:rsidR="00CD7195" w:rsidRPr="00CD7195" w:rsidRDefault="00CD7195" w:rsidP="00CD7195">
      <w:pPr>
        <w:spacing w:after="0" w:line="240" w:lineRule="auto"/>
        <w:jc w:val="both"/>
        <w:rPr>
          <w:rFonts w:ascii="Times New Roman" w:eastAsia="Times New Roman" w:hAnsi="Times New Roman" w:cs="Times New Roman"/>
          <w:sz w:val="24"/>
          <w:szCs w:val="24"/>
          <w:lang w:eastAsia="ru-RU"/>
        </w:rPr>
      </w:pPr>
    </w:p>
    <w:p w:rsidR="00CD7195" w:rsidRPr="00CD7195" w:rsidRDefault="00CD7195" w:rsidP="00CD7195">
      <w:pPr>
        <w:spacing w:after="0" w:line="240" w:lineRule="auto"/>
        <w:jc w:val="center"/>
        <w:rPr>
          <w:rFonts w:ascii="Times New Roman" w:eastAsia="Times New Roman" w:hAnsi="Times New Roman" w:cs="Times New Roman"/>
          <w:sz w:val="24"/>
          <w:szCs w:val="24"/>
          <w:lang w:eastAsia="ru-RU"/>
        </w:rPr>
      </w:pPr>
    </w:p>
    <w:p w:rsidR="00CD7195" w:rsidRPr="00CD7195" w:rsidRDefault="00CD7195" w:rsidP="00CD7195">
      <w:pPr>
        <w:spacing w:after="0" w:line="240" w:lineRule="auto"/>
        <w:jc w:val="center"/>
        <w:rPr>
          <w:rFonts w:ascii="Times New Roman" w:eastAsia="Times New Roman" w:hAnsi="Times New Roman" w:cs="Times New Roman"/>
          <w:sz w:val="24"/>
          <w:szCs w:val="24"/>
          <w:lang w:eastAsia="ru-RU"/>
        </w:rPr>
      </w:pPr>
    </w:p>
    <w:p w:rsidR="00CD7195" w:rsidRPr="00CD7195" w:rsidRDefault="00CD7195" w:rsidP="00CD7195">
      <w:pPr>
        <w:spacing w:after="0" w:line="240" w:lineRule="auto"/>
        <w:jc w:val="center"/>
        <w:rPr>
          <w:rFonts w:ascii="Times New Roman" w:eastAsia="Times New Roman" w:hAnsi="Times New Roman" w:cs="Times New Roman"/>
          <w:sz w:val="24"/>
          <w:szCs w:val="24"/>
          <w:lang w:eastAsia="ru-RU"/>
        </w:rPr>
      </w:pPr>
      <w:bookmarkStart w:id="0" w:name="_GoBack"/>
    </w:p>
    <w:p w:rsidR="00CD7195" w:rsidRPr="00CD7195" w:rsidRDefault="00CD7195" w:rsidP="00CD7195">
      <w:pPr>
        <w:spacing w:after="0" w:line="240" w:lineRule="auto"/>
        <w:jc w:val="center"/>
        <w:rPr>
          <w:rFonts w:ascii="Times New Roman" w:eastAsia="Times New Roman" w:hAnsi="Times New Roman" w:cs="Times New Roman"/>
          <w:sz w:val="24"/>
          <w:szCs w:val="24"/>
          <w:lang w:eastAsia="ru-RU"/>
        </w:rPr>
      </w:pPr>
    </w:p>
    <w:bookmarkEnd w:id="0"/>
    <w:p w:rsidR="00CD7195" w:rsidRPr="00CD7195" w:rsidRDefault="00CD7195" w:rsidP="00CD7195">
      <w:pPr>
        <w:spacing w:after="0" w:line="240" w:lineRule="auto"/>
        <w:jc w:val="center"/>
        <w:rPr>
          <w:rFonts w:ascii="Times New Roman" w:eastAsia="Times New Roman" w:hAnsi="Times New Roman" w:cs="Times New Roman"/>
          <w:b/>
          <w:sz w:val="28"/>
          <w:szCs w:val="28"/>
          <w:lang w:eastAsia="ru-RU"/>
        </w:rPr>
      </w:pPr>
      <w:r w:rsidRPr="00CD7195">
        <w:rPr>
          <w:rFonts w:ascii="Times New Roman" w:eastAsia="Times New Roman" w:hAnsi="Times New Roman" w:cs="Times New Roman"/>
          <w:b/>
          <w:sz w:val="28"/>
          <w:szCs w:val="28"/>
          <w:lang w:eastAsia="ru-RU"/>
        </w:rPr>
        <w:t>ПОРЯДОК</w:t>
      </w:r>
    </w:p>
    <w:p w:rsidR="00CD7195" w:rsidRPr="00CD7195" w:rsidRDefault="00CD7195" w:rsidP="00CD7195">
      <w:pPr>
        <w:spacing w:after="0" w:line="240" w:lineRule="auto"/>
        <w:jc w:val="center"/>
        <w:rPr>
          <w:rFonts w:ascii="Times New Roman" w:eastAsia="Times New Roman" w:hAnsi="Times New Roman" w:cs="Times New Roman"/>
          <w:b/>
          <w:sz w:val="28"/>
          <w:szCs w:val="28"/>
          <w:lang w:eastAsia="ru-RU"/>
        </w:rPr>
      </w:pPr>
      <w:r w:rsidRPr="00CD7195">
        <w:rPr>
          <w:rFonts w:ascii="Times New Roman" w:eastAsia="Times New Roman" w:hAnsi="Times New Roman" w:cs="Times New Roman"/>
          <w:b/>
          <w:sz w:val="28"/>
          <w:szCs w:val="28"/>
          <w:lang w:eastAsia="ru-RU"/>
        </w:rPr>
        <w:t>использования населением объектов спорта, находящихся</w:t>
      </w:r>
    </w:p>
    <w:p w:rsidR="00CD7195" w:rsidRPr="00CD7195" w:rsidRDefault="00CD7195" w:rsidP="00CD7195">
      <w:pPr>
        <w:spacing w:after="0" w:line="240" w:lineRule="auto"/>
        <w:jc w:val="center"/>
        <w:rPr>
          <w:rFonts w:ascii="Times New Roman" w:eastAsia="Times New Roman" w:hAnsi="Times New Roman" w:cs="Times New Roman"/>
          <w:b/>
          <w:sz w:val="28"/>
          <w:szCs w:val="28"/>
          <w:lang w:eastAsia="ru-RU"/>
        </w:rPr>
      </w:pPr>
      <w:r w:rsidRPr="00CD7195">
        <w:rPr>
          <w:rFonts w:ascii="Times New Roman" w:eastAsia="Times New Roman" w:hAnsi="Times New Roman" w:cs="Times New Roman"/>
          <w:b/>
          <w:sz w:val="28"/>
          <w:szCs w:val="28"/>
          <w:lang w:eastAsia="ru-RU"/>
        </w:rPr>
        <w:t>в муниципальной собственности муниципального образования</w:t>
      </w:r>
    </w:p>
    <w:p w:rsidR="00CD7195" w:rsidRPr="00CD7195" w:rsidRDefault="00CD7195" w:rsidP="00CD7195">
      <w:pPr>
        <w:spacing w:after="0" w:line="240" w:lineRule="auto"/>
        <w:jc w:val="center"/>
        <w:rPr>
          <w:rFonts w:ascii="Times New Roman" w:eastAsia="Times New Roman" w:hAnsi="Times New Roman" w:cs="Times New Roman"/>
          <w:b/>
          <w:sz w:val="28"/>
          <w:szCs w:val="28"/>
          <w:lang w:eastAsia="ru-RU"/>
        </w:rPr>
      </w:pPr>
      <w:r w:rsidRPr="00CD7195">
        <w:rPr>
          <w:rFonts w:ascii="Times New Roman" w:eastAsia="Times New Roman" w:hAnsi="Times New Roman" w:cs="Times New Roman"/>
          <w:b/>
          <w:sz w:val="28"/>
          <w:szCs w:val="28"/>
          <w:lang w:eastAsia="ru-RU"/>
        </w:rPr>
        <w:t>Ленинградский район, в том числе спортивной инфраструктуры</w:t>
      </w:r>
    </w:p>
    <w:p w:rsidR="00CD7195" w:rsidRPr="00CD7195" w:rsidRDefault="00CD7195" w:rsidP="00CD7195">
      <w:pPr>
        <w:spacing w:after="0" w:line="240" w:lineRule="auto"/>
        <w:jc w:val="center"/>
        <w:rPr>
          <w:rFonts w:ascii="Times New Roman" w:eastAsia="Times New Roman" w:hAnsi="Times New Roman" w:cs="Times New Roman"/>
          <w:b/>
          <w:sz w:val="28"/>
          <w:szCs w:val="28"/>
          <w:lang w:eastAsia="ru-RU"/>
        </w:rPr>
      </w:pPr>
      <w:r w:rsidRPr="00CD7195">
        <w:rPr>
          <w:rFonts w:ascii="Times New Roman" w:eastAsia="Times New Roman" w:hAnsi="Times New Roman" w:cs="Times New Roman"/>
          <w:b/>
          <w:sz w:val="28"/>
          <w:szCs w:val="28"/>
          <w:lang w:eastAsia="ru-RU"/>
        </w:rPr>
        <w:t>образовательных организаций во внеурочно время</w:t>
      </w:r>
    </w:p>
    <w:p w:rsidR="00CD7195" w:rsidRPr="00CD7195" w:rsidRDefault="00CD7195" w:rsidP="00CD7195">
      <w:pPr>
        <w:spacing w:after="0" w:line="240" w:lineRule="auto"/>
        <w:jc w:val="center"/>
        <w:rPr>
          <w:rFonts w:ascii="Times New Roman" w:eastAsia="Times New Roman" w:hAnsi="Times New Roman" w:cs="Times New Roman"/>
          <w:sz w:val="28"/>
          <w:szCs w:val="28"/>
          <w:lang w:eastAsia="ru-RU"/>
        </w:rPr>
      </w:pPr>
    </w:p>
    <w:p w:rsidR="00CD7195" w:rsidRPr="00CD7195" w:rsidRDefault="00CD7195" w:rsidP="00CD7195">
      <w:pPr>
        <w:spacing w:after="0" w:line="240" w:lineRule="auto"/>
        <w:jc w:val="center"/>
        <w:rPr>
          <w:rFonts w:ascii="Times New Roman" w:eastAsia="Times New Roman" w:hAnsi="Times New Roman" w:cs="Times New Roman"/>
          <w:sz w:val="28"/>
          <w:szCs w:val="28"/>
          <w:lang w:eastAsia="ru-RU"/>
        </w:rPr>
      </w:pPr>
    </w:p>
    <w:p w:rsidR="00CD7195" w:rsidRPr="00CD7195" w:rsidRDefault="00CD7195" w:rsidP="00272AB4">
      <w:pPr>
        <w:numPr>
          <w:ilvl w:val="0"/>
          <w:numId w:val="1"/>
        </w:numPr>
        <w:tabs>
          <w:tab w:val="left" w:pos="993"/>
          <w:tab w:val="left" w:pos="1276"/>
        </w:tabs>
        <w:spacing w:after="0" w:line="240" w:lineRule="auto"/>
        <w:ind w:left="0"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 xml:space="preserve">Настоящий Порядок регулирует вопросы использования населением объектов спорта, находящихся в муниципальной собственности муниципального образования Ленинградский район, в том числе спортивной инфраструктуры образовательных организаций во </w:t>
      </w:r>
      <w:proofErr w:type="spellStart"/>
      <w:r w:rsidRPr="00CD7195">
        <w:rPr>
          <w:rFonts w:ascii="Times New Roman" w:eastAsia="Times New Roman" w:hAnsi="Times New Roman" w:cs="Times New Roman"/>
          <w:sz w:val="28"/>
          <w:szCs w:val="28"/>
          <w:lang w:eastAsia="ru-RU"/>
        </w:rPr>
        <w:t>внеучебное</w:t>
      </w:r>
      <w:proofErr w:type="spellEnd"/>
      <w:r w:rsidRPr="00CD7195">
        <w:rPr>
          <w:rFonts w:ascii="Times New Roman" w:eastAsia="Times New Roman" w:hAnsi="Times New Roman" w:cs="Times New Roman"/>
          <w:sz w:val="28"/>
          <w:szCs w:val="28"/>
          <w:lang w:eastAsia="ru-RU"/>
        </w:rPr>
        <w:t xml:space="preserve"> время (далее - объекты спорта), в целях, указанных в пункте 4 настоящего порядка.</w:t>
      </w:r>
    </w:p>
    <w:p w:rsidR="00CD7195" w:rsidRPr="00CD7195" w:rsidRDefault="00CD7195" w:rsidP="00CD7195">
      <w:pPr>
        <w:numPr>
          <w:ilvl w:val="0"/>
          <w:numId w:val="1"/>
        </w:numPr>
        <w:spacing w:after="0" w:line="240" w:lineRule="auto"/>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Задачами настоящего Порядка являются:</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повышение роли физической культуры в оздоровлении населения, предупреждение заболеваемости и сохранение их здоровья;</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повышение уровня физической подготовленности и улучшение спортивных результатов с учетом индивидуальных способностей занимающихся;</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профилактика правонарушений и вредных привычек среди населения.</w:t>
      </w:r>
    </w:p>
    <w:p w:rsidR="00CD7195" w:rsidRPr="00CD7195" w:rsidRDefault="00CD7195" w:rsidP="00272AB4">
      <w:pPr>
        <w:numPr>
          <w:ilvl w:val="0"/>
          <w:numId w:val="1"/>
        </w:numPr>
        <w:tabs>
          <w:tab w:val="left" w:pos="1276"/>
        </w:tabs>
        <w:spacing w:after="0" w:line="240" w:lineRule="auto"/>
        <w:ind w:left="0"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CD7195" w:rsidRPr="00CD7195" w:rsidRDefault="00CD7195" w:rsidP="00272AB4">
      <w:pPr>
        <w:numPr>
          <w:ilvl w:val="0"/>
          <w:numId w:val="1"/>
        </w:numPr>
        <w:tabs>
          <w:tab w:val="left" w:pos="1276"/>
        </w:tabs>
        <w:spacing w:after="0" w:line="240" w:lineRule="auto"/>
        <w:ind w:left="0"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Объекты спорта могут использоваться населением в целях:</w:t>
      </w:r>
    </w:p>
    <w:p w:rsidR="00CD7195" w:rsidRPr="00CD7195" w:rsidRDefault="00CD7195" w:rsidP="00CD7195">
      <w:pPr>
        <w:spacing w:after="0" w:line="240" w:lineRule="auto"/>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ab/>
      </w:r>
      <w:r w:rsidR="00272AB4">
        <w:rPr>
          <w:rFonts w:ascii="Times New Roman" w:eastAsia="Times New Roman" w:hAnsi="Times New Roman" w:cs="Times New Roman"/>
          <w:sz w:val="28"/>
          <w:szCs w:val="28"/>
          <w:lang w:eastAsia="ru-RU"/>
        </w:rPr>
        <w:t xml:space="preserve">  </w:t>
      </w:r>
      <w:r w:rsidRPr="00CD7195">
        <w:rPr>
          <w:rFonts w:ascii="Times New Roman" w:eastAsia="Times New Roman" w:hAnsi="Times New Roman" w:cs="Times New Roman"/>
          <w:sz w:val="28"/>
          <w:szCs w:val="28"/>
          <w:lang w:eastAsia="ru-RU"/>
        </w:rPr>
        <w:t>1) удовлетворения потребностей в поддержании и укреплении здоровья;</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2) физической реабилитации;</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3) проведения физкультурно-оздоровительного и спортивного досуга;</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4) удовлетворения потребностей в достижении спортивных результатов.</w:t>
      </w:r>
    </w:p>
    <w:p w:rsidR="00CD7195" w:rsidRPr="00CD7195" w:rsidRDefault="00272AB4" w:rsidP="00272AB4">
      <w:pPr>
        <w:tabs>
          <w:tab w:val="left" w:pos="851"/>
          <w:tab w:val="left" w:pos="127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xml:space="preserve">5. </w:t>
      </w:r>
      <w:r w:rsidR="00CD7195" w:rsidRPr="00CD7195">
        <w:rPr>
          <w:rFonts w:ascii="Times New Roman" w:eastAsia="Times New Roman" w:hAnsi="Times New Roman" w:cs="Times New Roman"/>
          <w:sz w:val="28"/>
          <w:szCs w:val="28"/>
          <w:lang w:eastAsia="ru-RU"/>
        </w:rPr>
        <w:t>Использование населением объектов спорта осуществляется следующими способами:</w:t>
      </w:r>
    </w:p>
    <w:p w:rsidR="00CD7195" w:rsidRPr="00CD7195" w:rsidRDefault="00CD7195" w:rsidP="00CD7195">
      <w:pPr>
        <w:tabs>
          <w:tab w:val="left" w:pos="993"/>
          <w:tab w:val="left" w:pos="1276"/>
        </w:tabs>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2) предоставление свободного доступа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CD7195" w:rsidRPr="00CD7195" w:rsidRDefault="00CD7195" w:rsidP="00272AB4">
      <w:pPr>
        <w:tabs>
          <w:tab w:val="left" w:pos="1418"/>
        </w:tabs>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6.  Объекты спорта предоставляются гражданам, юридическим лицам, индивидуальным предпринимателям, по договору (соглашению) с муниципальными учреждениями муниципального образования Ленинградский район, в оперативном управлении которых находятся объекты спорта, на условиях, утвержденных локальными актами муниципальных учреждений.</w:t>
      </w:r>
    </w:p>
    <w:p w:rsidR="00CD7195" w:rsidRPr="00CD7195" w:rsidRDefault="00272AB4" w:rsidP="00272AB4">
      <w:pPr>
        <w:tabs>
          <w:tab w:val="left" w:pos="1418"/>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CD7195" w:rsidRPr="00CD7195">
        <w:rPr>
          <w:rFonts w:ascii="Times New Roman" w:eastAsia="Times New Roman" w:hAnsi="Times New Roman" w:cs="Times New Roman"/>
          <w:sz w:val="28"/>
          <w:szCs w:val="28"/>
          <w:lang w:eastAsia="ru-RU"/>
        </w:rPr>
        <w:t>Объекты спорта,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с учетом особенностей оказываемых услуг.</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Правила посещения таких объектов спорта, контактная информация (телефон, адрес электронной почты, официальный сайт, уполномоченное на организацию использования объекта должностное лицо) размещаются на информационных стендах, устанавливаемых администрацией муниципальных учреждений муниципального образования Ленинградский район на территории, отведенной для размещения объекта спорта.</w:t>
      </w:r>
    </w:p>
    <w:p w:rsidR="00CD7195" w:rsidRPr="00CD7195" w:rsidRDefault="00CD7195" w:rsidP="00272AB4">
      <w:pPr>
        <w:tabs>
          <w:tab w:val="left" w:pos="1276"/>
        </w:tabs>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 xml:space="preserve">8.  </w:t>
      </w:r>
      <w:proofErr w:type="gramStart"/>
      <w:r w:rsidRPr="00CD7195">
        <w:rPr>
          <w:rFonts w:ascii="Times New Roman" w:eastAsia="Times New Roman" w:hAnsi="Times New Roman" w:cs="Times New Roman"/>
          <w:sz w:val="28"/>
          <w:szCs w:val="28"/>
          <w:lang w:eastAsia="ru-RU"/>
        </w:rPr>
        <w:t>Заключению договора (соглашения) с муниципальной организацией, образующей социальную инфраструктуру для детей,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roofErr w:type="gramEnd"/>
    </w:p>
    <w:p w:rsidR="00CD7195" w:rsidRPr="00CD7195" w:rsidRDefault="00272AB4" w:rsidP="00272AB4">
      <w:pPr>
        <w:tabs>
          <w:tab w:val="left" w:pos="1418"/>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CD7195" w:rsidRPr="00CD7195">
        <w:rPr>
          <w:rFonts w:ascii="Times New Roman" w:eastAsia="Times New Roman" w:hAnsi="Times New Roman" w:cs="Times New Roman"/>
          <w:sz w:val="28"/>
          <w:szCs w:val="28"/>
          <w:lang w:eastAsia="ru-RU"/>
        </w:rPr>
        <w:t xml:space="preserve">Услуги, оказываемые населению на объектах спорта, должны соответствовать ГОСТ </w:t>
      </w:r>
      <w:proofErr w:type="gramStart"/>
      <w:r w:rsidR="00CD7195" w:rsidRPr="00CD7195">
        <w:rPr>
          <w:rFonts w:ascii="Times New Roman" w:eastAsia="Times New Roman" w:hAnsi="Times New Roman" w:cs="Times New Roman"/>
          <w:sz w:val="28"/>
          <w:szCs w:val="28"/>
          <w:lang w:eastAsia="ru-RU"/>
        </w:rPr>
        <w:t>Р</w:t>
      </w:r>
      <w:proofErr w:type="gramEnd"/>
      <w:r w:rsidR="00CD7195" w:rsidRPr="00CD7195">
        <w:rPr>
          <w:rFonts w:ascii="Times New Roman" w:eastAsia="Times New Roman" w:hAnsi="Times New Roman" w:cs="Times New Roman"/>
          <w:sz w:val="28"/>
          <w:szCs w:val="28"/>
          <w:lang w:eastAsia="ru-RU"/>
        </w:rPr>
        <w:t xml:space="preserve"> 52024-2003 «Услуги физкультурно-оздоровительные и спортивные. Общие требования».</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Не допускается оказание услуг на объектах спорта, на которых оказание таких услуг является небезопасным.</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10. Содержание и обслуживание объектов спорта производится юридическими лицами, во владении и пользовании которых находится объект спорта, в соответствии с правилами техники безопасности, пожарной безопасности, санитарно-гигиеническими нормами и правилами, иными нормами действующего законодательства.</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 xml:space="preserve">11. </w:t>
      </w:r>
      <w:r w:rsidR="00272AB4">
        <w:rPr>
          <w:rFonts w:ascii="Times New Roman" w:eastAsia="Times New Roman" w:hAnsi="Times New Roman" w:cs="Times New Roman"/>
          <w:sz w:val="28"/>
          <w:szCs w:val="28"/>
          <w:lang w:eastAsia="ru-RU"/>
        </w:rPr>
        <w:t xml:space="preserve"> </w:t>
      </w:r>
      <w:r w:rsidRPr="00CD7195">
        <w:rPr>
          <w:rFonts w:ascii="Times New Roman" w:eastAsia="Times New Roman" w:hAnsi="Times New Roman" w:cs="Times New Roman"/>
          <w:sz w:val="28"/>
          <w:szCs w:val="28"/>
          <w:lang w:eastAsia="ru-RU"/>
        </w:rPr>
        <w:t>При использовании объектов спорта посетители имеют право:</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lastRenderedPageBreak/>
        <w:t>1) на пользование всеми видами услуг, предусмотренными функциональными особенностями объекта;</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2) на пронос личных вещей, не запрещенных настоящим Порядком.</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12. При использовании объектов спорта посетители обязаны:</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1) бережно относиться к объектам спорта, спортивному оборудованию, спортивному инвентарю;</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2) поддерживать порядок и не нарушать дисциплину при использовании объекта спорта;</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3) предупреждать конфликтные ситуации, не допускать оскорбительных выражений и хулиганских действий в адрес других лиц;</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4) соблюдать персональную ответственность за соблюдение правил техники безопасности нахождения на объекте спорта;</w:t>
      </w:r>
    </w:p>
    <w:p w:rsidR="00CD7195" w:rsidRPr="00CD7195" w:rsidRDefault="00272AB4" w:rsidP="00272AB4">
      <w:pPr>
        <w:tabs>
          <w:tab w:val="left" w:pos="1276"/>
        </w:tabs>
        <w:spacing w:after="0" w:line="240" w:lineRule="auto"/>
        <w:ind w:firstLine="85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5) </w:t>
      </w:r>
      <w:r w:rsidR="00CD7195" w:rsidRPr="00CD7195">
        <w:rPr>
          <w:rFonts w:ascii="Times New Roman" w:eastAsia="Times New Roman" w:hAnsi="Times New Roman" w:cs="Times New Roman"/>
          <w:sz w:val="28"/>
          <w:szCs w:val="28"/>
          <w:lang w:eastAsia="ru-RU"/>
        </w:rPr>
        <w:t>при обнаружении (возникновении) поломки (повреждения) спортивного оборудования, спортивного инвентаря, делающей невозможным или опасным их дальнейшее использование, необходимо прекратить использование неисправного спортивного оборудования, спортивного инвентаря и незамедлительно сообщить об этом должностному лицу юридического лица, ответственным за организацию использования объекта.</w:t>
      </w:r>
      <w:proofErr w:type="gramEnd"/>
    </w:p>
    <w:p w:rsidR="00CD7195" w:rsidRPr="00CD7195" w:rsidRDefault="00CD7195" w:rsidP="00272AB4">
      <w:pPr>
        <w:tabs>
          <w:tab w:val="left" w:pos="1276"/>
        </w:tabs>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13. При использовании объектов спорта запрещается:</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1) распивать спиртные напитки, употреблять табачные, наркотические или психотропные вещества;</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2) проносить на территорию оружие (за исключением спортивного оружия), взрывчатые, легковоспламеняющиеся вещества и материалы, а на территорию спортивной площадки проносить стеклянную посуду;</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3) использовать пиротехнические изделия с нарушением требований действующего законодательства, разводить костры;</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4) выгуливать животных;</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 xml:space="preserve">5) размещать отходы производства и потребления вне отведенных для этого </w:t>
      </w:r>
      <w:proofErr w:type="gramStart"/>
      <w:r w:rsidRPr="00CD7195">
        <w:rPr>
          <w:rFonts w:ascii="Times New Roman" w:eastAsia="Times New Roman" w:hAnsi="Times New Roman" w:cs="Times New Roman"/>
          <w:sz w:val="28"/>
          <w:szCs w:val="28"/>
          <w:lang w:eastAsia="ru-RU"/>
        </w:rPr>
        <w:t>местах</w:t>
      </w:r>
      <w:proofErr w:type="gramEnd"/>
      <w:r w:rsidRPr="00CD7195">
        <w:rPr>
          <w:rFonts w:ascii="Times New Roman" w:eastAsia="Times New Roman" w:hAnsi="Times New Roman" w:cs="Times New Roman"/>
          <w:sz w:val="28"/>
          <w:szCs w:val="28"/>
          <w:lang w:eastAsia="ru-RU"/>
        </w:rPr>
        <w:t>, разливать жидкости на спортивное покрытие, наносить повреждения спортивному покрытию;</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6) наносить повреждения, в том числе надписи, использовать не по назначению спортивное оборудование, спортивный инвентарь, малые архитектурные формы;</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7) крепить к спортивному оборудованию, спортивному инвентарю, малым архитектурным формам рекламу, вывески, указатели без соблюдения требований законодательства о рекламе, а также правил благоустройства территории, утвержденных органом местного самоуправления сельского поселения;</w:t>
      </w:r>
    </w:p>
    <w:p w:rsidR="00CD7195" w:rsidRPr="00CD7195" w:rsidRDefault="00CD7195" w:rsidP="00272AB4">
      <w:pPr>
        <w:tabs>
          <w:tab w:val="left" w:pos="1276"/>
        </w:tabs>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 xml:space="preserve">8) </w:t>
      </w:r>
      <w:r w:rsidR="00272AB4">
        <w:rPr>
          <w:rFonts w:ascii="Times New Roman" w:eastAsia="Times New Roman" w:hAnsi="Times New Roman" w:cs="Times New Roman"/>
          <w:sz w:val="28"/>
          <w:szCs w:val="28"/>
          <w:lang w:eastAsia="ru-RU"/>
        </w:rPr>
        <w:t xml:space="preserve">  </w:t>
      </w:r>
      <w:r w:rsidRPr="00CD7195">
        <w:rPr>
          <w:rFonts w:ascii="Times New Roman" w:eastAsia="Times New Roman" w:hAnsi="Times New Roman" w:cs="Times New Roman"/>
          <w:sz w:val="28"/>
          <w:szCs w:val="28"/>
          <w:lang w:eastAsia="ru-RU"/>
        </w:rPr>
        <w:t>умышленно мешать другим занимающимся на территории объекта;</w:t>
      </w:r>
    </w:p>
    <w:p w:rsidR="00CD7195" w:rsidRPr="00CD7195" w:rsidRDefault="00272AB4" w:rsidP="00272AB4">
      <w:pPr>
        <w:tabs>
          <w:tab w:val="left" w:pos="1134"/>
          <w:tab w:val="left" w:pos="1276"/>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CD7195" w:rsidRPr="00CD7195">
        <w:rPr>
          <w:rFonts w:ascii="Times New Roman" w:eastAsia="Times New Roman" w:hAnsi="Times New Roman" w:cs="Times New Roman"/>
          <w:sz w:val="28"/>
          <w:szCs w:val="28"/>
          <w:lang w:eastAsia="ru-RU"/>
        </w:rPr>
        <w:t>произв</w:t>
      </w:r>
      <w:r>
        <w:rPr>
          <w:rFonts w:ascii="Times New Roman" w:eastAsia="Times New Roman" w:hAnsi="Times New Roman" w:cs="Times New Roman"/>
          <w:sz w:val="28"/>
          <w:szCs w:val="28"/>
          <w:lang w:eastAsia="ru-RU"/>
        </w:rPr>
        <w:t xml:space="preserve">одить самостоятельную разборку, сборку и ремонт </w:t>
      </w:r>
      <w:r w:rsidR="00CD7195" w:rsidRPr="00CD7195">
        <w:rPr>
          <w:rFonts w:ascii="Times New Roman" w:eastAsia="Times New Roman" w:hAnsi="Times New Roman" w:cs="Times New Roman"/>
          <w:sz w:val="28"/>
          <w:szCs w:val="28"/>
          <w:lang w:eastAsia="ru-RU"/>
        </w:rPr>
        <w:t>спортивного</w:t>
      </w:r>
      <w:r>
        <w:rPr>
          <w:rFonts w:ascii="Times New Roman" w:eastAsia="Times New Roman" w:hAnsi="Times New Roman" w:cs="Times New Roman"/>
          <w:sz w:val="28"/>
          <w:szCs w:val="28"/>
          <w:lang w:eastAsia="ru-RU"/>
        </w:rPr>
        <w:t xml:space="preserve"> </w:t>
      </w:r>
      <w:r w:rsidR="00CD7195" w:rsidRPr="00CD7195">
        <w:rPr>
          <w:rFonts w:ascii="Times New Roman" w:eastAsia="Times New Roman" w:hAnsi="Times New Roman" w:cs="Times New Roman"/>
          <w:sz w:val="28"/>
          <w:szCs w:val="28"/>
          <w:lang w:eastAsia="ru-RU"/>
        </w:rPr>
        <w:t>оборудования, спортивного инвентаря</w:t>
      </w:r>
      <w:r>
        <w:rPr>
          <w:rFonts w:ascii="Times New Roman" w:eastAsia="Times New Roman" w:hAnsi="Times New Roman" w:cs="Times New Roman"/>
          <w:sz w:val="28"/>
          <w:szCs w:val="28"/>
          <w:lang w:eastAsia="ru-RU"/>
        </w:rPr>
        <w:t xml:space="preserve">.                                                                                                             </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 xml:space="preserve">14. </w:t>
      </w:r>
      <w:proofErr w:type="gramStart"/>
      <w:r w:rsidRPr="00CD7195">
        <w:rPr>
          <w:rFonts w:ascii="Times New Roman" w:eastAsia="Times New Roman" w:hAnsi="Times New Roman" w:cs="Times New Roman"/>
          <w:sz w:val="28"/>
          <w:szCs w:val="28"/>
          <w:lang w:eastAsia="ru-RU"/>
        </w:rPr>
        <w:t xml:space="preserve">Учреждения, в оперативном управлении которых находятся объекты спорта, обязаны обеспечить население бесплатной, доступной и достоверной информацией об условиях использования объектов спорта, в том числе о </w:t>
      </w:r>
      <w:r w:rsidRPr="00CD7195">
        <w:rPr>
          <w:rFonts w:ascii="Times New Roman" w:eastAsia="Times New Roman" w:hAnsi="Times New Roman" w:cs="Times New Roman"/>
          <w:sz w:val="28"/>
          <w:szCs w:val="28"/>
          <w:lang w:eastAsia="ru-RU"/>
        </w:rPr>
        <w:lastRenderedPageBreak/>
        <w:t>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w:t>
      </w:r>
      <w:proofErr w:type="gramEnd"/>
      <w:r w:rsidRPr="00CD7195">
        <w:rPr>
          <w:rFonts w:ascii="Times New Roman" w:eastAsia="Times New Roman" w:hAnsi="Times New Roman" w:cs="Times New Roman"/>
          <w:sz w:val="28"/>
          <w:szCs w:val="28"/>
          <w:lang w:eastAsia="ru-RU"/>
        </w:rPr>
        <w:t xml:space="preserve">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15. Пользователи объектов спорта, нарушившие требования настоящего</w:t>
      </w:r>
    </w:p>
    <w:p w:rsidR="00CD7195" w:rsidRPr="00CD7195" w:rsidRDefault="00CD7195" w:rsidP="00CD7195">
      <w:pPr>
        <w:spacing w:after="0" w:line="240" w:lineRule="auto"/>
        <w:jc w:val="both"/>
        <w:rPr>
          <w:rFonts w:ascii="Times New Roman" w:eastAsia="Times New Roman" w:hAnsi="Times New Roman" w:cs="Times New Roman"/>
          <w:sz w:val="28"/>
          <w:szCs w:val="28"/>
          <w:lang w:eastAsia="ru-RU"/>
        </w:rPr>
      </w:pPr>
      <w:r w:rsidRPr="00CD7195">
        <w:rPr>
          <w:rFonts w:ascii="Times New Roman" w:eastAsia="Times New Roman" w:hAnsi="Times New Roman" w:cs="Times New Roman"/>
          <w:sz w:val="28"/>
          <w:szCs w:val="28"/>
          <w:lang w:eastAsia="ru-RU"/>
        </w:rPr>
        <w:t>Порядка, могут быть удалены с объекта, а также привлечены к ответственности в соответствии с законодательством Российской Федерации.</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p>
    <w:p w:rsidR="00CD7195" w:rsidRPr="00CD7195" w:rsidRDefault="00CD7195" w:rsidP="00CD7195">
      <w:pPr>
        <w:spacing w:after="0" w:line="240" w:lineRule="auto"/>
        <w:jc w:val="both"/>
        <w:rPr>
          <w:rFonts w:ascii="Times New Roman" w:eastAsia="Times New Roman" w:hAnsi="Times New Roman" w:cs="Times New Roman"/>
          <w:sz w:val="28"/>
          <w:szCs w:val="24"/>
          <w:lang w:eastAsia="ru-RU"/>
        </w:rPr>
      </w:pPr>
      <w:r w:rsidRPr="00CD7195">
        <w:rPr>
          <w:rFonts w:ascii="Times New Roman" w:eastAsia="Times New Roman" w:hAnsi="Times New Roman" w:cs="Times New Roman"/>
          <w:sz w:val="28"/>
          <w:szCs w:val="24"/>
          <w:lang w:eastAsia="ru-RU"/>
        </w:rPr>
        <w:t xml:space="preserve">Начальник отдела </w:t>
      </w:r>
      <w:proofErr w:type="gramStart"/>
      <w:r w:rsidRPr="00CD7195">
        <w:rPr>
          <w:rFonts w:ascii="Times New Roman" w:eastAsia="Times New Roman" w:hAnsi="Times New Roman" w:cs="Times New Roman"/>
          <w:sz w:val="28"/>
          <w:szCs w:val="24"/>
          <w:lang w:eastAsia="ru-RU"/>
        </w:rPr>
        <w:t>физической</w:t>
      </w:r>
      <w:proofErr w:type="gramEnd"/>
    </w:p>
    <w:p w:rsidR="00CD7195" w:rsidRPr="00CD7195" w:rsidRDefault="00CD7195" w:rsidP="00CD7195">
      <w:pPr>
        <w:spacing w:after="0" w:line="240" w:lineRule="auto"/>
        <w:jc w:val="both"/>
        <w:rPr>
          <w:rFonts w:ascii="Times New Roman" w:eastAsia="Times New Roman" w:hAnsi="Times New Roman" w:cs="Times New Roman"/>
          <w:sz w:val="28"/>
          <w:szCs w:val="24"/>
          <w:lang w:eastAsia="ru-RU"/>
        </w:rPr>
      </w:pPr>
      <w:r w:rsidRPr="00CD7195">
        <w:rPr>
          <w:rFonts w:ascii="Times New Roman" w:eastAsia="Times New Roman" w:hAnsi="Times New Roman" w:cs="Times New Roman"/>
          <w:sz w:val="28"/>
          <w:szCs w:val="24"/>
          <w:lang w:eastAsia="ru-RU"/>
        </w:rPr>
        <w:t>культуры и спорта администрации</w:t>
      </w:r>
    </w:p>
    <w:p w:rsidR="00CD7195" w:rsidRPr="00CD7195" w:rsidRDefault="00CD7195" w:rsidP="00CD7195">
      <w:pPr>
        <w:spacing w:after="0" w:line="240" w:lineRule="auto"/>
        <w:jc w:val="both"/>
        <w:rPr>
          <w:rFonts w:ascii="Times New Roman" w:eastAsia="Times New Roman" w:hAnsi="Times New Roman" w:cs="Times New Roman"/>
          <w:sz w:val="28"/>
          <w:szCs w:val="24"/>
          <w:lang w:eastAsia="ru-RU"/>
        </w:rPr>
      </w:pPr>
      <w:r w:rsidRPr="00CD7195">
        <w:rPr>
          <w:rFonts w:ascii="Times New Roman" w:eastAsia="Times New Roman" w:hAnsi="Times New Roman" w:cs="Times New Roman"/>
          <w:sz w:val="28"/>
          <w:szCs w:val="24"/>
          <w:lang w:eastAsia="ru-RU"/>
        </w:rPr>
        <w:t xml:space="preserve">муниципального образования </w:t>
      </w:r>
    </w:p>
    <w:p w:rsidR="00CD7195" w:rsidRPr="00CD7195" w:rsidRDefault="00CD7195" w:rsidP="00CD7195">
      <w:pPr>
        <w:spacing w:after="0" w:line="240" w:lineRule="auto"/>
        <w:rPr>
          <w:rFonts w:ascii="Times New Roman" w:eastAsia="Times New Roman" w:hAnsi="Times New Roman" w:cs="Times New Roman"/>
          <w:sz w:val="28"/>
          <w:szCs w:val="24"/>
          <w:lang w:eastAsia="ru-RU"/>
        </w:rPr>
      </w:pPr>
      <w:r w:rsidRPr="00CD7195">
        <w:rPr>
          <w:rFonts w:ascii="Times New Roman" w:eastAsia="Times New Roman" w:hAnsi="Times New Roman" w:cs="Times New Roman"/>
          <w:sz w:val="28"/>
          <w:szCs w:val="24"/>
          <w:lang w:eastAsia="ru-RU"/>
        </w:rPr>
        <w:t xml:space="preserve">Ленинградский район                                                                  А.Ю. Подкидышев   </w:t>
      </w: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p>
    <w:p w:rsidR="00CD7195" w:rsidRPr="00CD7195" w:rsidRDefault="00CD7195" w:rsidP="00CD7195">
      <w:pPr>
        <w:spacing w:after="0" w:line="240" w:lineRule="auto"/>
        <w:jc w:val="both"/>
        <w:rPr>
          <w:rFonts w:ascii="Times New Roman" w:eastAsia="Times New Roman" w:hAnsi="Times New Roman" w:cs="Times New Roman"/>
          <w:sz w:val="28"/>
          <w:szCs w:val="28"/>
          <w:lang w:eastAsia="ru-RU"/>
        </w:rPr>
      </w:pPr>
    </w:p>
    <w:p w:rsidR="00CD7195" w:rsidRPr="00CD7195" w:rsidRDefault="00CD7195" w:rsidP="00CD7195">
      <w:pPr>
        <w:spacing w:after="0" w:line="240" w:lineRule="auto"/>
        <w:jc w:val="both"/>
        <w:rPr>
          <w:rFonts w:ascii="Times New Roman" w:eastAsia="Times New Roman" w:hAnsi="Times New Roman" w:cs="Times New Roman"/>
          <w:sz w:val="28"/>
          <w:szCs w:val="28"/>
          <w:lang w:eastAsia="ru-RU"/>
        </w:rPr>
      </w:pPr>
    </w:p>
    <w:p w:rsidR="00CD7195" w:rsidRPr="00CD7195" w:rsidRDefault="00CD7195" w:rsidP="00CD7195">
      <w:pPr>
        <w:spacing w:after="0" w:line="240" w:lineRule="auto"/>
        <w:ind w:firstLine="851"/>
        <w:jc w:val="both"/>
        <w:rPr>
          <w:rFonts w:ascii="Times New Roman" w:eastAsia="Times New Roman" w:hAnsi="Times New Roman" w:cs="Times New Roman"/>
          <w:sz w:val="28"/>
          <w:szCs w:val="28"/>
          <w:lang w:eastAsia="ru-RU"/>
        </w:rPr>
      </w:pPr>
    </w:p>
    <w:p w:rsidR="00CD7195" w:rsidRPr="00CD7195" w:rsidRDefault="00CD7195" w:rsidP="00CD7195">
      <w:pPr>
        <w:spacing w:after="0" w:line="240" w:lineRule="auto"/>
        <w:jc w:val="both"/>
        <w:rPr>
          <w:rFonts w:ascii="Times New Roman" w:eastAsia="Times New Roman" w:hAnsi="Times New Roman" w:cs="Times New Roman"/>
          <w:sz w:val="28"/>
          <w:szCs w:val="28"/>
          <w:lang w:eastAsia="ru-RU"/>
        </w:rPr>
      </w:pPr>
    </w:p>
    <w:p w:rsidR="009019B6" w:rsidRDefault="009019B6"/>
    <w:sectPr w:rsidR="009019B6" w:rsidSect="00AB5F8A">
      <w:headerReference w:type="even" r:id="rId9"/>
      <w:headerReference w:type="default" r:id="rId10"/>
      <w:headerReference w:type="first" r:id="rId11"/>
      <w:pgSz w:w="11906" w:h="16838" w:code="9"/>
      <w:pgMar w:top="1134" w:right="624" w:bottom="1134" w:left="1701" w:header="851"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655" w:rsidRDefault="00033655">
      <w:pPr>
        <w:spacing w:after="0" w:line="240" w:lineRule="auto"/>
      </w:pPr>
      <w:r>
        <w:separator/>
      </w:r>
    </w:p>
  </w:endnote>
  <w:endnote w:type="continuationSeparator" w:id="0">
    <w:p w:rsidR="00033655" w:rsidRDefault="0003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655" w:rsidRDefault="00033655">
      <w:pPr>
        <w:spacing w:after="0" w:line="240" w:lineRule="auto"/>
      </w:pPr>
      <w:r>
        <w:separator/>
      </w:r>
    </w:p>
  </w:footnote>
  <w:footnote w:type="continuationSeparator" w:id="0">
    <w:p w:rsidR="00033655" w:rsidRDefault="00033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214" w:rsidRDefault="00CD719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E1214" w:rsidRDefault="000336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130"/>
      <w:docPartObj>
        <w:docPartGallery w:val="Page Numbers (Top of Page)"/>
        <w:docPartUnique/>
      </w:docPartObj>
    </w:sdtPr>
    <w:sdtEndPr/>
    <w:sdtContent>
      <w:p w:rsidR="00AB5F8A" w:rsidRDefault="00AB5F8A">
        <w:pPr>
          <w:pStyle w:val="a3"/>
          <w:jc w:val="center"/>
        </w:pPr>
        <w:r>
          <w:fldChar w:fldCharType="begin"/>
        </w:r>
        <w:r>
          <w:instrText>PAGE   \* MERGEFORMAT</w:instrText>
        </w:r>
        <w:r>
          <w:fldChar w:fldCharType="separate"/>
        </w:r>
        <w:r w:rsidR="002C450C">
          <w:rPr>
            <w:noProof/>
          </w:rPr>
          <w:t>2</w:t>
        </w:r>
        <w:r>
          <w:fldChar w:fldCharType="end"/>
        </w:r>
      </w:p>
    </w:sdtContent>
  </w:sdt>
  <w:p w:rsidR="00513B4A" w:rsidRDefault="0003365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32275"/>
      <w:docPartObj>
        <w:docPartGallery w:val="Page Numbers (Top of Page)"/>
        <w:docPartUnique/>
      </w:docPartObj>
    </w:sdtPr>
    <w:sdtEndPr/>
    <w:sdtContent>
      <w:p w:rsidR="00AB5F8A" w:rsidRDefault="00AB5F8A">
        <w:pPr>
          <w:pStyle w:val="a3"/>
          <w:jc w:val="center"/>
        </w:pPr>
        <w:r>
          <w:fldChar w:fldCharType="begin"/>
        </w:r>
        <w:r>
          <w:instrText>PAGE   \* MERGEFORMAT</w:instrText>
        </w:r>
        <w:r>
          <w:fldChar w:fldCharType="separate"/>
        </w:r>
        <w:r w:rsidR="002C450C">
          <w:rPr>
            <w:noProof/>
          </w:rPr>
          <w:t>1</w:t>
        </w:r>
        <w:r>
          <w:fldChar w:fldCharType="end"/>
        </w:r>
      </w:p>
    </w:sdtContent>
  </w:sdt>
  <w:p w:rsidR="00513B4A" w:rsidRDefault="000336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465A9"/>
    <w:multiLevelType w:val="hybridMultilevel"/>
    <w:tmpl w:val="76561CF2"/>
    <w:lvl w:ilvl="0" w:tplc="DD86F57C">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195"/>
    <w:rsid w:val="00033655"/>
    <w:rsid w:val="001F1358"/>
    <w:rsid w:val="00272AB4"/>
    <w:rsid w:val="002C450C"/>
    <w:rsid w:val="00657F25"/>
    <w:rsid w:val="009019B6"/>
    <w:rsid w:val="00AB5F8A"/>
    <w:rsid w:val="00CD7195"/>
    <w:rsid w:val="00EC5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71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D7195"/>
    <w:rPr>
      <w:rFonts w:ascii="Times New Roman" w:eastAsia="Times New Roman" w:hAnsi="Times New Roman" w:cs="Times New Roman"/>
      <w:sz w:val="24"/>
      <w:szCs w:val="24"/>
      <w:lang w:eastAsia="ru-RU"/>
    </w:rPr>
  </w:style>
  <w:style w:type="character" w:styleId="a5">
    <w:name w:val="page number"/>
    <w:basedOn w:val="a0"/>
    <w:rsid w:val="00CD7195"/>
  </w:style>
  <w:style w:type="paragraph" w:styleId="a6">
    <w:name w:val="Balloon Text"/>
    <w:basedOn w:val="a"/>
    <w:link w:val="a7"/>
    <w:uiPriority w:val="99"/>
    <w:semiHidden/>
    <w:unhideWhenUsed/>
    <w:rsid w:val="00272A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2AB4"/>
    <w:rPr>
      <w:rFonts w:ascii="Tahoma" w:hAnsi="Tahoma" w:cs="Tahoma"/>
      <w:sz w:val="16"/>
      <w:szCs w:val="16"/>
    </w:rPr>
  </w:style>
  <w:style w:type="paragraph" w:styleId="a8">
    <w:name w:val="footer"/>
    <w:basedOn w:val="a"/>
    <w:link w:val="a9"/>
    <w:uiPriority w:val="99"/>
    <w:unhideWhenUsed/>
    <w:rsid w:val="00AB5F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5F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71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D7195"/>
    <w:rPr>
      <w:rFonts w:ascii="Times New Roman" w:eastAsia="Times New Roman" w:hAnsi="Times New Roman" w:cs="Times New Roman"/>
      <w:sz w:val="24"/>
      <w:szCs w:val="24"/>
      <w:lang w:eastAsia="ru-RU"/>
    </w:rPr>
  </w:style>
  <w:style w:type="character" w:styleId="a5">
    <w:name w:val="page number"/>
    <w:basedOn w:val="a0"/>
    <w:rsid w:val="00CD7195"/>
  </w:style>
  <w:style w:type="paragraph" w:styleId="a6">
    <w:name w:val="Balloon Text"/>
    <w:basedOn w:val="a"/>
    <w:link w:val="a7"/>
    <w:uiPriority w:val="99"/>
    <w:semiHidden/>
    <w:unhideWhenUsed/>
    <w:rsid w:val="00272A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2AB4"/>
    <w:rPr>
      <w:rFonts w:ascii="Tahoma" w:hAnsi="Tahoma" w:cs="Tahoma"/>
      <w:sz w:val="16"/>
      <w:szCs w:val="16"/>
    </w:rPr>
  </w:style>
  <w:style w:type="paragraph" w:styleId="a8">
    <w:name w:val="footer"/>
    <w:basedOn w:val="a"/>
    <w:link w:val="a9"/>
    <w:uiPriority w:val="99"/>
    <w:unhideWhenUsed/>
    <w:rsid w:val="00AB5F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5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2A452-ABE9-4067-8B57-B33678DB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1238</Words>
  <Characters>7058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2022-10-31T08:13:00Z</cp:lastPrinted>
  <dcterms:created xsi:type="dcterms:W3CDTF">2022-10-01T05:12:00Z</dcterms:created>
  <dcterms:modified xsi:type="dcterms:W3CDTF">2022-11-07T10:39:00Z</dcterms:modified>
</cp:coreProperties>
</file>