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C8F" w:rsidRPr="004332DA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4332D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</w:t>
      </w:r>
      <w:r w:rsidRPr="004332D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риложение</w:t>
      </w:r>
    </w:p>
    <w:p w:rsidR="00DA0C8F" w:rsidRPr="004332DA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DA0C8F" w:rsidRPr="004332DA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4332D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УТВЕРЖДЕН</w:t>
      </w:r>
    </w:p>
    <w:p w:rsidR="00DA0C8F" w:rsidRPr="004332DA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4332D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постановлением администрации</w:t>
      </w:r>
    </w:p>
    <w:p w:rsidR="00DA0C8F" w:rsidRPr="004332DA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4332D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муниципального образования</w:t>
      </w:r>
    </w:p>
    <w:p w:rsidR="00DA0C8F" w:rsidRPr="004332DA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4332D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Ленинградский </w:t>
      </w:r>
      <w:r w:rsidRPr="004332D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район</w:t>
      </w:r>
    </w:p>
    <w:p w:rsidR="00DA0C8F" w:rsidRPr="00305BB2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4332D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от </w:t>
      </w:r>
      <w:r w:rsidR="00305BB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16.05.2024 г.</w:t>
      </w:r>
      <w:r w:rsidRPr="004332D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4332D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№ </w:t>
      </w:r>
      <w:r w:rsidR="00305BB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417</w:t>
      </w:r>
      <w:bookmarkStart w:id="0" w:name="_GoBack"/>
      <w:bookmarkEnd w:id="0"/>
    </w:p>
    <w:p w:rsidR="00574390" w:rsidRPr="00DD4C2D" w:rsidRDefault="00574390" w:rsidP="004766AC">
      <w:pPr>
        <w:pStyle w:val="ae"/>
        <w:ind w:left="4248" w:firstLine="708"/>
        <w:rPr>
          <w:rFonts w:ascii="Times New Roman" w:hAnsi="Times New Roman"/>
          <w:color w:val="000000"/>
          <w:sz w:val="27"/>
          <w:szCs w:val="27"/>
        </w:rPr>
      </w:pPr>
    </w:p>
    <w:p w:rsidR="00CC47EA" w:rsidRPr="00DD4C2D" w:rsidRDefault="00CC47EA" w:rsidP="00DA0C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7"/>
          <w:szCs w:val="27"/>
        </w:rPr>
      </w:pPr>
    </w:p>
    <w:p w:rsidR="00DA0C8F" w:rsidRPr="00DD4C2D" w:rsidRDefault="00DA0C8F" w:rsidP="00DA0C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" w:name="Par39"/>
      <w:bookmarkStart w:id="2" w:name="Par47"/>
      <w:bookmarkEnd w:id="1"/>
      <w:bookmarkEnd w:id="2"/>
      <w:r w:rsidRPr="00DD4C2D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</w:p>
    <w:p w:rsidR="00DA0C8F" w:rsidRPr="00DD4C2D" w:rsidRDefault="00DA0C8F" w:rsidP="00DA0C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</w:pPr>
      <w:r w:rsidRPr="00DD4C2D"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  <w:t>проведения оценки регулирующего воздействия проектов муниципальных нормативных правовых актов муниципального образования Ленинградский район,</w:t>
      </w:r>
    </w:p>
    <w:p w:rsidR="00DA0C8F" w:rsidRPr="00DD4C2D" w:rsidRDefault="00DA0C8F" w:rsidP="00DA0C8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</w:pPr>
      <w:r w:rsidRPr="00DD4C2D"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  <w:t xml:space="preserve">устанавливающих новые или изменяющих ранее предусмотренные </w:t>
      </w:r>
    </w:p>
    <w:p w:rsidR="00DA0C8F" w:rsidRPr="00DD4C2D" w:rsidRDefault="00DA0C8F" w:rsidP="00DA0C8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</w:pPr>
      <w:r w:rsidRPr="00DD4C2D"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  <w:t>муниципальными нормативными правовыми актами обязательные требования</w:t>
      </w:r>
    </w:p>
    <w:p w:rsidR="00DA0C8F" w:rsidRPr="00DD4C2D" w:rsidRDefault="00DA0C8F" w:rsidP="00DA0C8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</w:pPr>
      <w:r w:rsidRPr="00DD4C2D"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  <w:t xml:space="preserve">для субъектов предпринимательской и иной экономической деятельности, </w:t>
      </w:r>
    </w:p>
    <w:p w:rsidR="00DA0C8F" w:rsidRPr="00DD4C2D" w:rsidRDefault="00DA0C8F" w:rsidP="00DA0C8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</w:pPr>
      <w:r w:rsidRPr="00DD4C2D"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  <w:t>обязанности для субъектов инвестиционной деятельности</w:t>
      </w:r>
    </w:p>
    <w:p w:rsidR="00586B2C" w:rsidRPr="00DD4C2D" w:rsidRDefault="00586B2C" w:rsidP="004460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95D9D" w:rsidRPr="00DD4C2D" w:rsidRDefault="00895D9D" w:rsidP="00895D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bookmarkStart w:id="3" w:name="Par55"/>
      <w:bookmarkStart w:id="4" w:name="Par43"/>
      <w:bookmarkEnd w:id="3"/>
      <w:bookmarkEnd w:id="4"/>
      <w:r w:rsidRPr="00DD4C2D">
        <w:rPr>
          <w:rFonts w:ascii="Times New Roman" w:hAnsi="Times New Roman" w:cs="Times New Roman"/>
          <w:sz w:val="27"/>
          <w:szCs w:val="27"/>
        </w:rPr>
        <w:t>1. Общие положения</w:t>
      </w:r>
    </w:p>
    <w:p w:rsidR="00895D9D" w:rsidRPr="00DD4C2D" w:rsidRDefault="00895D9D" w:rsidP="00895D9D">
      <w:pPr>
        <w:pStyle w:val="ConsPlusNormal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895D9D" w:rsidRPr="00DD4C2D" w:rsidRDefault="00895D9D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1.1. Настоящий Порядок проведения оценки регулирующего воздействия проектов муниципальных нормативных правовых актов муниципального образования </w:t>
      </w:r>
      <w:r w:rsidR="00B90E37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Pr="00DD4C2D">
        <w:rPr>
          <w:rFonts w:ascii="Times New Roman" w:hAnsi="Times New Roman" w:cs="Times New Roman"/>
          <w:sz w:val="27"/>
          <w:szCs w:val="27"/>
        </w:rPr>
        <w:t>район,</w:t>
      </w:r>
      <w:r w:rsidR="00756727" w:rsidRPr="00DD4C2D">
        <w:rPr>
          <w:rFonts w:ascii="Times New Roman" w:hAnsi="Times New Roman" w:cs="Times New Roman"/>
          <w:sz w:val="27"/>
          <w:szCs w:val="27"/>
        </w:rPr>
        <w:t xml:space="preserve"> устанавливающих новые или изменяющих ранее предусмотренные муниципальными нормативными правовыми актами </w:t>
      </w:r>
      <w:r w:rsidR="00585735" w:rsidRPr="00DD4C2D">
        <w:rPr>
          <w:rFonts w:ascii="Times New Roman" w:hAnsi="Times New Roman" w:cs="Times New Roman"/>
          <w:sz w:val="27"/>
          <w:szCs w:val="27"/>
        </w:rPr>
        <w:t xml:space="preserve">обязательные требования </w:t>
      </w:r>
      <w:r w:rsidR="00756727" w:rsidRPr="00DD4C2D">
        <w:rPr>
          <w:rFonts w:ascii="Times New Roman" w:hAnsi="Times New Roman" w:cs="Times New Roman"/>
          <w:sz w:val="27"/>
          <w:szCs w:val="27"/>
        </w:rPr>
        <w:t xml:space="preserve">для субъектов предпринимательской и </w:t>
      </w:r>
      <w:r w:rsidR="00585735" w:rsidRPr="00DD4C2D">
        <w:rPr>
          <w:rFonts w:ascii="Times New Roman" w:hAnsi="Times New Roman" w:cs="Times New Roman"/>
          <w:sz w:val="27"/>
          <w:szCs w:val="27"/>
        </w:rPr>
        <w:t xml:space="preserve">иной экономической деятельности, обязанности для субъектов </w:t>
      </w:r>
      <w:r w:rsidR="00756727" w:rsidRPr="00DD4C2D">
        <w:rPr>
          <w:rFonts w:ascii="Times New Roman" w:hAnsi="Times New Roman" w:cs="Times New Roman"/>
          <w:sz w:val="27"/>
          <w:szCs w:val="27"/>
        </w:rPr>
        <w:t>инвестиционной деятельности</w:t>
      </w:r>
      <w:r w:rsidRPr="00DD4C2D">
        <w:rPr>
          <w:rFonts w:ascii="Times New Roman" w:hAnsi="Times New Roman" w:cs="Times New Roman"/>
          <w:sz w:val="27"/>
          <w:szCs w:val="27"/>
        </w:rPr>
        <w:t xml:space="preserve"> (далее - Порядок), разработан в целях соблюдения прав и законных интересов субъектов предпринимательской и инвестиционной деятельности при разработке проектов муниципальных нормативных правовых актов </w:t>
      </w:r>
      <w:r w:rsidR="006A099F" w:rsidRPr="00DD4C2D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Pr="00DD4C2D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B90E37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Pr="00DD4C2D">
        <w:rPr>
          <w:rFonts w:ascii="Times New Roman" w:hAnsi="Times New Roman" w:cs="Times New Roman"/>
          <w:sz w:val="27"/>
          <w:szCs w:val="27"/>
        </w:rPr>
        <w:t>район</w:t>
      </w:r>
      <w:r w:rsidR="007B01BF" w:rsidRPr="00DD4C2D">
        <w:rPr>
          <w:rFonts w:ascii="Times New Roman" w:hAnsi="Times New Roman" w:cs="Times New Roman"/>
          <w:sz w:val="27"/>
          <w:szCs w:val="27"/>
        </w:rPr>
        <w:t>,</w:t>
      </w:r>
      <w:r w:rsidR="007B01BF" w:rsidRPr="00DD4C2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A099F" w:rsidRPr="00DD4C2D">
        <w:rPr>
          <w:rFonts w:ascii="Times New Roman" w:hAnsi="Times New Roman" w:cs="Times New Roman"/>
          <w:sz w:val="27"/>
          <w:szCs w:val="27"/>
        </w:rPr>
        <w:t xml:space="preserve">Совета муниципального образования </w:t>
      </w:r>
      <w:r w:rsidR="00B90E37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6A099F" w:rsidRPr="00DD4C2D">
        <w:rPr>
          <w:rFonts w:ascii="Times New Roman" w:hAnsi="Times New Roman" w:cs="Times New Roman"/>
          <w:sz w:val="27"/>
          <w:szCs w:val="27"/>
        </w:rPr>
        <w:t>район</w:t>
      </w:r>
      <w:r w:rsidR="00F76F4F" w:rsidRPr="00DD4C2D">
        <w:rPr>
          <w:rFonts w:ascii="Times New Roman" w:hAnsi="Times New Roman" w:cs="Times New Roman"/>
          <w:sz w:val="27"/>
          <w:szCs w:val="27"/>
        </w:rPr>
        <w:t xml:space="preserve">, устанавливающих новые или изменяющих ранее предусмотренные муниципальными нормативными правовыми актами </w:t>
      </w:r>
      <w:r w:rsidR="00786B7F" w:rsidRPr="00DD4C2D">
        <w:rPr>
          <w:rFonts w:ascii="Times New Roman" w:hAnsi="Times New Roman" w:cs="Times New Roman"/>
          <w:sz w:val="27"/>
          <w:szCs w:val="27"/>
        </w:rPr>
        <w:t xml:space="preserve">обязательные требования для субъектов </w:t>
      </w:r>
      <w:r w:rsidR="00F76F4F" w:rsidRPr="00DD4C2D">
        <w:rPr>
          <w:rFonts w:ascii="Times New Roman" w:hAnsi="Times New Roman" w:cs="Times New Roman"/>
          <w:sz w:val="27"/>
          <w:szCs w:val="27"/>
        </w:rPr>
        <w:t xml:space="preserve">предпринимательской и </w:t>
      </w:r>
      <w:r w:rsidR="00786B7F" w:rsidRPr="00DD4C2D">
        <w:rPr>
          <w:rFonts w:ascii="Times New Roman" w:hAnsi="Times New Roman" w:cs="Times New Roman"/>
          <w:sz w:val="27"/>
          <w:szCs w:val="27"/>
        </w:rPr>
        <w:t xml:space="preserve">иной экономической деятельности, обязанности для субъектов </w:t>
      </w:r>
      <w:r w:rsidR="00F76F4F" w:rsidRPr="00DD4C2D">
        <w:rPr>
          <w:rFonts w:ascii="Times New Roman" w:hAnsi="Times New Roman" w:cs="Times New Roman"/>
          <w:sz w:val="27"/>
          <w:szCs w:val="27"/>
        </w:rPr>
        <w:t xml:space="preserve">инвестиционной деятельности </w:t>
      </w:r>
      <w:r w:rsidR="006A099F" w:rsidRPr="00DD4C2D">
        <w:rPr>
          <w:rFonts w:ascii="Times New Roman" w:hAnsi="Times New Roman" w:cs="Times New Roman"/>
          <w:sz w:val="27"/>
          <w:szCs w:val="27"/>
        </w:rPr>
        <w:t>(далее – проекты муниципальных нор</w:t>
      </w:r>
      <w:r w:rsidR="007B01BF" w:rsidRPr="00DD4C2D">
        <w:rPr>
          <w:rFonts w:ascii="Times New Roman" w:hAnsi="Times New Roman" w:cs="Times New Roman"/>
          <w:sz w:val="27"/>
          <w:szCs w:val="27"/>
        </w:rPr>
        <w:t xml:space="preserve">мативных </w:t>
      </w:r>
      <w:r w:rsidR="006A099F" w:rsidRPr="00DD4C2D">
        <w:rPr>
          <w:rFonts w:ascii="Times New Roman" w:hAnsi="Times New Roman" w:cs="Times New Roman"/>
          <w:sz w:val="27"/>
          <w:szCs w:val="27"/>
        </w:rPr>
        <w:t>правовых актов</w:t>
      </w:r>
      <w:r w:rsidR="007B01BF" w:rsidRPr="00DD4C2D">
        <w:rPr>
          <w:rFonts w:ascii="Times New Roman" w:hAnsi="Times New Roman" w:cs="Times New Roman"/>
          <w:sz w:val="27"/>
          <w:szCs w:val="27"/>
        </w:rPr>
        <w:t>)</w:t>
      </w:r>
      <w:r w:rsidRPr="00DD4C2D">
        <w:rPr>
          <w:rFonts w:ascii="Times New Roman" w:hAnsi="Times New Roman" w:cs="Times New Roman"/>
          <w:sz w:val="27"/>
          <w:szCs w:val="27"/>
        </w:rPr>
        <w:t>.</w:t>
      </w:r>
    </w:p>
    <w:p w:rsidR="00895D9D" w:rsidRPr="00DD4C2D" w:rsidRDefault="00895D9D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Администрация муниципального образования </w:t>
      </w:r>
      <w:r w:rsidR="00B90E37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Pr="00DD4C2D">
        <w:rPr>
          <w:rFonts w:ascii="Times New Roman" w:hAnsi="Times New Roman" w:cs="Times New Roman"/>
          <w:sz w:val="27"/>
          <w:szCs w:val="27"/>
        </w:rPr>
        <w:t>район является органом местного самоуправления, ответственным за внедрение процедуры оценки регулирующего воздействия проектов муниципальных нормативных правовых актов</w:t>
      </w:r>
      <w:r w:rsidR="002F6264" w:rsidRPr="00DD4C2D">
        <w:rPr>
          <w:rFonts w:ascii="Times New Roman" w:hAnsi="Times New Roman" w:cs="Times New Roman"/>
          <w:sz w:val="27"/>
          <w:szCs w:val="27"/>
        </w:rPr>
        <w:t>,</w:t>
      </w:r>
      <w:r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3555EB" w:rsidRPr="00DD4C2D">
        <w:rPr>
          <w:rFonts w:ascii="Times New Roman" w:hAnsi="Times New Roman" w:cs="Times New Roman"/>
          <w:sz w:val="27"/>
          <w:szCs w:val="27"/>
        </w:rPr>
        <w:t xml:space="preserve">устанавливающих новые или изменяющих ранее предусмотренные муниципальными нормативными правовыми актами </w:t>
      </w:r>
      <w:r w:rsidR="00B02862" w:rsidRPr="00DD4C2D">
        <w:rPr>
          <w:rFonts w:ascii="Times New Roman" w:hAnsi="Times New Roman" w:cs="Times New Roman"/>
          <w:sz w:val="27"/>
          <w:szCs w:val="27"/>
        </w:rPr>
        <w:t xml:space="preserve">обязательные требования </w:t>
      </w:r>
      <w:r w:rsidR="003555EB" w:rsidRPr="00DD4C2D">
        <w:rPr>
          <w:rFonts w:ascii="Times New Roman" w:hAnsi="Times New Roman" w:cs="Times New Roman"/>
          <w:sz w:val="27"/>
          <w:szCs w:val="27"/>
        </w:rPr>
        <w:t xml:space="preserve">для субъектов предпринимательской и </w:t>
      </w:r>
      <w:r w:rsidR="00B02862" w:rsidRPr="00DD4C2D">
        <w:rPr>
          <w:rFonts w:ascii="Times New Roman" w:hAnsi="Times New Roman" w:cs="Times New Roman"/>
          <w:sz w:val="27"/>
          <w:szCs w:val="27"/>
        </w:rPr>
        <w:t xml:space="preserve">иной экономической деятельности, обязанности для субъектов </w:t>
      </w:r>
      <w:r w:rsidR="003555EB" w:rsidRPr="00DD4C2D">
        <w:rPr>
          <w:rFonts w:ascii="Times New Roman" w:hAnsi="Times New Roman" w:cs="Times New Roman"/>
          <w:sz w:val="27"/>
          <w:szCs w:val="27"/>
        </w:rPr>
        <w:t>инвестиционной деятельности</w:t>
      </w:r>
      <w:r w:rsidRPr="00DD4C2D">
        <w:rPr>
          <w:rFonts w:ascii="Times New Roman" w:hAnsi="Times New Roman" w:cs="Times New Roman"/>
          <w:sz w:val="27"/>
          <w:szCs w:val="27"/>
        </w:rPr>
        <w:t>, и за обеспечение проведения оценки регулирующего воздействия вышеуказанных проектов муниципальных нормативных правовых актов.</w:t>
      </w:r>
    </w:p>
    <w:p w:rsidR="00895D9D" w:rsidRPr="00DD4C2D" w:rsidRDefault="00895D9D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Отраслевым</w:t>
      </w:r>
      <w:r w:rsidR="00B90E37" w:rsidRPr="00DD4C2D">
        <w:rPr>
          <w:rFonts w:ascii="Times New Roman" w:hAnsi="Times New Roman" w:cs="Times New Roman"/>
          <w:sz w:val="27"/>
          <w:szCs w:val="27"/>
        </w:rPr>
        <w:t xml:space="preserve"> (функциональным)</w:t>
      </w:r>
      <w:r w:rsidRPr="00DD4C2D">
        <w:rPr>
          <w:rFonts w:ascii="Times New Roman" w:hAnsi="Times New Roman" w:cs="Times New Roman"/>
          <w:sz w:val="27"/>
          <w:szCs w:val="27"/>
        </w:rPr>
        <w:t xml:space="preserve"> органом администрации муниципального образования </w:t>
      </w:r>
      <w:r w:rsidR="00B90E37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Pr="00DD4C2D">
        <w:rPr>
          <w:rFonts w:ascii="Times New Roman" w:hAnsi="Times New Roman" w:cs="Times New Roman"/>
          <w:sz w:val="27"/>
          <w:szCs w:val="27"/>
        </w:rPr>
        <w:t xml:space="preserve">район, </w:t>
      </w:r>
      <w:r w:rsidR="00085C33" w:rsidRPr="00DD4C2D">
        <w:rPr>
          <w:rFonts w:ascii="Times New Roman" w:hAnsi="Times New Roman" w:cs="Times New Roman"/>
          <w:sz w:val="27"/>
          <w:szCs w:val="27"/>
        </w:rPr>
        <w:t xml:space="preserve">уполномоченным </w:t>
      </w:r>
      <w:r w:rsidR="009813BB" w:rsidRPr="00DD4C2D">
        <w:rPr>
          <w:rFonts w:ascii="Times New Roman" w:hAnsi="Times New Roman" w:cs="Times New Roman"/>
          <w:sz w:val="27"/>
          <w:szCs w:val="27"/>
        </w:rPr>
        <w:t>на</w:t>
      </w:r>
      <w:r w:rsidR="00085C33" w:rsidRPr="00DD4C2D">
        <w:rPr>
          <w:rFonts w:ascii="Times New Roman" w:hAnsi="Times New Roman" w:cs="Times New Roman"/>
          <w:sz w:val="27"/>
          <w:szCs w:val="27"/>
        </w:rPr>
        <w:t xml:space="preserve"> проведени</w:t>
      </w:r>
      <w:r w:rsidR="009813BB" w:rsidRPr="00DD4C2D">
        <w:rPr>
          <w:rFonts w:ascii="Times New Roman" w:hAnsi="Times New Roman" w:cs="Times New Roman"/>
          <w:sz w:val="27"/>
          <w:szCs w:val="27"/>
        </w:rPr>
        <w:t>е</w:t>
      </w:r>
      <w:r w:rsidR="00085C33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Pr="00DD4C2D">
        <w:rPr>
          <w:rFonts w:ascii="Times New Roman" w:hAnsi="Times New Roman" w:cs="Times New Roman"/>
          <w:sz w:val="27"/>
          <w:szCs w:val="27"/>
        </w:rPr>
        <w:t xml:space="preserve">оценки регулирующего воздействия проектов муниципальных нормативных правовых </w:t>
      </w:r>
      <w:r w:rsidRPr="00DD4C2D">
        <w:rPr>
          <w:rFonts w:ascii="Times New Roman" w:hAnsi="Times New Roman" w:cs="Times New Roman"/>
          <w:sz w:val="27"/>
          <w:szCs w:val="27"/>
        </w:rPr>
        <w:lastRenderedPageBreak/>
        <w:t xml:space="preserve">актов, </w:t>
      </w:r>
      <w:r w:rsidR="003555EB" w:rsidRPr="00DD4C2D">
        <w:rPr>
          <w:rFonts w:ascii="Times New Roman" w:hAnsi="Times New Roman" w:cs="Times New Roman"/>
          <w:sz w:val="27"/>
          <w:szCs w:val="27"/>
        </w:rPr>
        <w:t xml:space="preserve">устанавливающих новые или изменяющих ранее предусмотренные муниципальными нормативными правовыми актами </w:t>
      </w:r>
      <w:r w:rsidR="00B324B5" w:rsidRPr="00DD4C2D">
        <w:rPr>
          <w:rFonts w:ascii="Times New Roman" w:hAnsi="Times New Roman" w:cs="Times New Roman"/>
          <w:sz w:val="27"/>
          <w:szCs w:val="27"/>
        </w:rPr>
        <w:t xml:space="preserve">обязательные требования </w:t>
      </w:r>
      <w:r w:rsidR="003555EB" w:rsidRPr="00DD4C2D">
        <w:rPr>
          <w:rFonts w:ascii="Times New Roman" w:hAnsi="Times New Roman" w:cs="Times New Roman"/>
          <w:sz w:val="27"/>
          <w:szCs w:val="27"/>
        </w:rPr>
        <w:t xml:space="preserve">для субъектов предпринимательской и </w:t>
      </w:r>
      <w:r w:rsidR="00B324B5" w:rsidRPr="00DD4C2D">
        <w:rPr>
          <w:rFonts w:ascii="Times New Roman" w:hAnsi="Times New Roman" w:cs="Times New Roman"/>
          <w:sz w:val="27"/>
          <w:szCs w:val="27"/>
        </w:rPr>
        <w:t xml:space="preserve">иной экономической деятельности, обязанности для субъектов </w:t>
      </w:r>
      <w:r w:rsidR="003555EB" w:rsidRPr="00DD4C2D">
        <w:rPr>
          <w:rFonts w:ascii="Times New Roman" w:hAnsi="Times New Roman" w:cs="Times New Roman"/>
          <w:sz w:val="27"/>
          <w:szCs w:val="27"/>
        </w:rPr>
        <w:t xml:space="preserve">инвестиционной деятельности, </w:t>
      </w:r>
      <w:r w:rsidRPr="00DD4C2D">
        <w:rPr>
          <w:rFonts w:ascii="Times New Roman" w:hAnsi="Times New Roman" w:cs="Times New Roman"/>
          <w:sz w:val="27"/>
          <w:szCs w:val="27"/>
        </w:rPr>
        <w:t>является отдел экономики</w:t>
      </w:r>
      <w:r w:rsidR="00B90E37" w:rsidRPr="00DD4C2D">
        <w:rPr>
          <w:rFonts w:ascii="Times New Roman" w:hAnsi="Times New Roman" w:cs="Times New Roman"/>
          <w:sz w:val="27"/>
          <w:szCs w:val="27"/>
        </w:rPr>
        <w:t>, пр</w:t>
      </w:r>
      <w:r w:rsidRPr="00DD4C2D">
        <w:rPr>
          <w:rFonts w:ascii="Times New Roman" w:hAnsi="Times New Roman" w:cs="Times New Roman"/>
          <w:sz w:val="27"/>
          <w:szCs w:val="27"/>
        </w:rPr>
        <w:t xml:space="preserve">огнозирования </w:t>
      </w:r>
      <w:r w:rsidR="00B90E37" w:rsidRPr="00DD4C2D">
        <w:rPr>
          <w:rFonts w:ascii="Times New Roman" w:hAnsi="Times New Roman" w:cs="Times New Roman"/>
          <w:sz w:val="27"/>
          <w:szCs w:val="27"/>
        </w:rPr>
        <w:t xml:space="preserve">и инвестиций </w:t>
      </w:r>
      <w:r w:rsidRPr="00DD4C2D">
        <w:rPr>
          <w:rFonts w:ascii="Times New Roman" w:hAnsi="Times New Roman" w:cs="Times New Roman"/>
          <w:sz w:val="27"/>
          <w:szCs w:val="27"/>
        </w:rPr>
        <w:t xml:space="preserve">администрации муниципального образования </w:t>
      </w:r>
      <w:r w:rsidR="00B90E37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Pr="00DD4C2D">
        <w:rPr>
          <w:rFonts w:ascii="Times New Roman" w:hAnsi="Times New Roman" w:cs="Times New Roman"/>
          <w:sz w:val="27"/>
          <w:szCs w:val="27"/>
        </w:rPr>
        <w:t>район.</w:t>
      </w:r>
    </w:p>
    <w:p w:rsidR="00895D9D" w:rsidRPr="00DD4C2D" w:rsidRDefault="00953814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1.</w:t>
      </w:r>
      <w:r w:rsidR="00895D9D" w:rsidRPr="00DD4C2D">
        <w:rPr>
          <w:rFonts w:ascii="Times New Roman" w:hAnsi="Times New Roman" w:cs="Times New Roman"/>
          <w:sz w:val="27"/>
          <w:szCs w:val="27"/>
        </w:rPr>
        <w:t>2. Термины и понятия, используемые в настоящем Порядке:</w:t>
      </w:r>
    </w:p>
    <w:p w:rsidR="00895D9D" w:rsidRPr="00DD4C2D" w:rsidRDefault="00895D9D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Регулирующий орган </w:t>
      </w:r>
      <w:r w:rsidR="002D2D2C" w:rsidRPr="00DD4C2D">
        <w:rPr>
          <w:rFonts w:ascii="Times New Roman" w:hAnsi="Times New Roman" w:cs="Times New Roman"/>
          <w:sz w:val="27"/>
          <w:szCs w:val="27"/>
        </w:rPr>
        <w:t>-</w:t>
      </w:r>
      <w:r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4C2A31" w:rsidRPr="00DD4C2D">
        <w:rPr>
          <w:rFonts w:ascii="Times New Roman" w:hAnsi="Times New Roman" w:cs="Times New Roman"/>
          <w:sz w:val="27"/>
          <w:szCs w:val="27"/>
        </w:rPr>
        <w:t xml:space="preserve">отраслевой (функциональный) орган администрации муниципального образования </w:t>
      </w:r>
      <w:r w:rsidR="00DC61FA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4C2A31" w:rsidRPr="00DD4C2D">
        <w:rPr>
          <w:rFonts w:ascii="Times New Roman" w:hAnsi="Times New Roman" w:cs="Times New Roman"/>
          <w:sz w:val="27"/>
          <w:szCs w:val="27"/>
        </w:rPr>
        <w:t>район</w:t>
      </w:r>
      <w:r w:rsidRPr="00DD4C2D">
        <w:rPr>
          <w:rFonts w:ascii="Times New Roman" w:hAnsi="Times New Roman" w:cs="Times New Roman"/>
          <w:sz w:val="27"/>
          <w:szCs w:val="27"/>
        </w:rPr>
        <w:t>,</w:t>
      </w:r>
      <w:r w:rsidR="0092349B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7E0E28" w:rsidRPr="00DD4C2D">
        <w:rPr>
          <w:rFonts w:ascii="Times New Roman" w:hAnsi="Times New Roman" w:cs="Times New Roman"/>
          <w:sz w:val="27"/>
          <w:szCs w:val="27"/>
        </w:rPr>
        <w:t xml:space="preserve">Совет муниципального образования </w:t>
      </w:r>
      <w:r w:rsidR="0092349B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7E0E28" w:rsidRPr="00DD4C2D">
        <w:rPr>
          <w:rFonts w:ascii="Times New Roman" w:hAnsi="Times New Roman" w:cs="Times New Roman"/>
          <w:sz w:val="27"/>
          <w:szCs w:val="27"/>
        </w:rPr>
        <w:t xml:space="preserve">район, </w:t>
      </w:r>
      <w:r w:rsidRPr="00DD4C2D">
        <w:rPr>
          <w:rFonts w:ascii="Times New Roman" w:hAnsi="Times New Roman" w:cs="Times New Roman"/>
          <w:sz w:val="27"/>
          <w:szCs w:val="27"/>
        </w:rPr>
        <w:t>внесш</w:t>
      </w:r>
      <w:r w:rsidR="004C2A31" w:rsidRPr="00DD4C2D">
        <w:rPr>
          <w:rFonts w:ascii="Times New Roman" w:hAnsi="Times New Roman" w:cs="Times New Roman"/>
          <w:sz w:val="27"/>
          <w:szCs w:val="27"/>
        </w:rPr>
        <w:t>и</w:t>
      </w:r>
      <w:r w:rsidR="007E0E28" w:rsidRPr="00DD4C2D">
        <w:rPr>
          <w:rFonts w:ascii="Times New Roman" w:hAnsi="Times New Roman" w:cs="Times New Roman"/>
          <w:sz w:val="27"/>
          <w:szCs w:val="27"/>
        </w:rPr>
        <w:t>е</w:t>
      </w:r>
      <w:r w:rsidRPr="00DD4C2D">
        <w:rPr>
          <w:rFonts w:ascii="Times New Roman" w:hAnsi="Times New Roman" w:cs="Times New Roman"/>
          <w:sz w:val="27"/>
          <w:szCs w:val="27"/>
        </w:rPr>
        <w:t xml:space="preserve"> проект муниципального нормативного правового акта, </w:t>
      </w:r>
      <w:r w:rsidR="003555EB" w:rsidRPr="00DD4C2D">
        <w:rPr>
          <w:rFonts w:ascii="Times New Roman" w:hAnsi="Times New Roman" w:cs="Times New Roman"/>
          <w:sz w:val="27"/>
          <w:szCs w:val="27"/>
        </w:rPr>
        <w:t xml:space="preserve">устанавливающего новые или изменяющего ранее предусмотренные муниципальными нормативными правовыми актами </w:t>
      </w:r>
      <w:r w:rsidR="00B324B5" w:rsidRPr="00DD4C2D">
        <w:rPr>
          <w:rFonts w:ascii="Times New Roman" w:hAnsi="Times New Roman" w:cs="Times New Roman"/>
          <w:sz w:val="27"/>
          <w:szCs w:val="27"/>
        </w:rPr>
        <w:t xml:space="preserve">обязательные требования для субъектов предпринимательской и иной экономической деятельности, обязанности </w:t>
      </w:r>
      <w:r w:rsidR="003555EB" w:rsidRPr="00DD4C2D">
        <w:rPr>
          <w:rFonts w:ascii="Times New Roman" w:hAnsi="Times New Roman" w:cs="Times New Roman"/>
          <w:sz w:val="27"/>
          <w:szCs w:val="27"/>
        </w:rPr>
        <w:t>для субъектов инвестиционной деятельности</w:t>
      </w:r>
      <w:r w:rsidRPr="00DD4C2D">
        <w:rPr>
          <w:rFonts w:ascii="Times New Roman" w:hAnsi="Times New Roman" w:cs="Times New Roman"/>
          <w:sz w:val="27"/>
          <w:szCs w:val="27"/>
        </w:rPr>
        <w:t>.</w:t>
      </w:r>
    </w:p>
    <w:p w:rsidR="00895D9D" w:rsidRPr="00DD4C2D" w:rsidRDefault="00895D9D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Уполномоченный орган </w:t>
      </w:r>
      <w:r w:rsidR="002D2D2C" w:rsidRPr="00DD4C2D">
        <w:rPr>
          <w:rFonts w:ascii="Times New Roman" w:hAnsi="Times New Roman" w:cs="Times New Roman"/>
          <w:sz w:val="27"/>
          <w:szCs w:val="27"/>
        </w:rPr>
        <w:t>-</w:t>
      </w:r>
      <w:r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4C2A31" w:rsidRPr="00DD4C2D">
        <w:rPr>
          <w:rFonts w:ascii="Times New Roman" w:hAnsi="Times New Roman" w:cs="Times New Roman"/>
          <w:sz w:val="27"/>
          <w:szCs w:val="27"/>
        </w:rPr>
        <w:t xml:space="preserve">администрация муниципального образования </w:t>
      </w:r>
      <w:r w:rsidR="0092349B" w:rsidRPr="00DD4C2D">
        <w:rPr>
          <w:rFonts w:ascii="Times New Roman" w:hAnsi="Times New Roman" w:cs="Times New Roman"/>
          <w:sz w:val="27"/>
          <w:szCs w:val="27"/>
        </w:rPr>
        <w:t xml:space="preserve">Ленинградский район </w:t>
      </w:r>
      <w:r w:rsidR="004C2A31" w:rsidRPr="00DD4C2D">
        <w:rPr>
          <w:rFonts w:ascii="Times New Roman" w:hAnsi="Times New Roman" w:cs="Times New Roman"/>
          <w:sz w:val="27"/>
          <w:szCs w:val="27"/>
        </w:rPr>
        <w:t>в лице отдела экономики</w:t>
      </w:r>
      <w:r w:rsidR="0092349B" w:rsidRPr="00DD4C2D">
        <w:rPr>
          <w:rFonts w:ascii="Times New Roman" w:hAnsi="Times New Roman" w:cs="Times New Roman"/>
          <w:sz w:val="27"/>
          <w:szCs w:val="27"/>
        </w:rPr>
        <w:t xml:space="preserve">, </w:t>
      </w:r>
      <w:r w:rsidR="004C2A31" w:rsidRPr="00DD4C2D">
        <w:rPr>
          <w:rFonts w:ascii="Times New Roman" w:hAnsi="Times New Roman" w:cs="Times New Roman"/>
          <w:sz w:val="27"/>
          <w:szCs w:val="27"/>
        </w:rPr>
        <w:t>прогнозирования</w:t>
      </w:r>
      <w:r w:rsidR="0092349B" w:rsidRPr="00DD4C2D">
        <w:rPr>
          <w:rFonts w:ascii="Times New Roman" w:hAnsi="Times New Roman" w:cs="Times New Roman"/>
          <w:sz w:val="27"/>
          <w:szCs w:val="27"/>
        </w:rPr>
        <w:t xml:space="preserve"> и инвестиций </w:t>
      </w:r>
      <w:r w:rsidR="004C2A31" w:rsidRPr="00DD4C2D">
        <w:rPr>
          <w:rFonts w:ascii="Times New Roman" w:hAnsi="Times New Roman" w:cs="Times New Roman"/>
          <w:sz w:val="27"/>
          <w:szCs w:val="27"/>
        </w:rPr>
        <w:t>администрации муниципального образования</w:t>
      </w:r>
      <w:r w:rsidR="004A0C33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92349B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4C2A31" w:rsidRPr="00DD4C2D">
        <w:rPr>
          <w:rFonts w:ascii="Times New Roman" w:hAnsi="Times New Roman" w:cs="Times New Roman"/>
          <w:sz w:val="27"/>
          <w:szCs w:val="27"/>
        </w:rPr>
        <w:t>район</w:t>
      </w:r>
      <w:r w:rsidRPr="00DD4C2D">
        <w:rPr>
          <w:rFonts w:ascii="Times New Roman" w:hAnsi="Times New Roman" w:cs="Times New Roman"/>
          <w:sz w:val="27"/>
          <w:szCs w:val="27"/>
        </w:rPr>
        <w:t xml:space="preserve"> уполномоченн</w:t>
      </w:r>
      <w:r w:rsidR="009E1F6B" w:rsidRPr="00DD4C2D">
        <w:rPr>
          <w:rFonts w:ascii="Times New Roman" w:hAnsi="Times New Roman" w:cs="Times New Roman"/>
          <w:sz w:val="27"/>
          <w:szCs w:val="27"/>
        </w:rPr>
        <w:t>ого</w:t>
      </w:r>
      <w:r w:rsidR="00C45810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Pr="00DD4C2D">
        <w:rPr>
          <w:rFonts w:ascii="Times New Roman" w:hAnsi="Times New Roman" w:cs="Times New Roman"/>
          <w:sz w:val="27"/>
          <w:szCs w:val="27"/>
        </w:rPr>
        <w:t xml:space="preserve">на проведение оценки регулирующего воздействия проектов муниципальных нормативных правовых актов, </w:t>
      </w:r>
      <w:r w:rsidR="00F90A2D" w:rsidRPr="00DD4C2D">
        <w:rPr>
          <w:rFonts w:ascii="Times New Roman" w:hAnsi="Times New Roman" w:cs="Times New Roman"/>
          <w:sz w:val="27"/>
          <w:szCs w:val="27"/>
        </w:rPr>
        <w:t xml:space="preserve">устанавливающих новые или изменяющих ранее предусмотренные муниципальными нормативными правовыми актами </w:t>
      </w:r>
      <w:r w:rsidR="00FC3404" w:rsidRPr="00DD4C2D">
        <w:rPr>
          <w:rFonts w:ascii="Times New Roman" w:hAnsi="Times New Roman" w:cs="Times New Roman"/>
          <w:sz w:val="27"/>
          <w:szCs w:val="27"/>
        </w:rPr>
        <w:t xml:space="preserve">обязательные требования </w:t>
      </w:r>
      <w:r w:rsidR="00F90A2D" w:rsidRPr="00DD4C2D">
        <w:rPr>
          <w:rFonts w:ascii="Times New Roman" w:hAnsi="Times New Roman" w:cs="Times New Roman"/>
          <w:sz w:val="27"/>
          <w:szCs w:val="27"/>
        </w:rPr>
        <w:t xml:space="preserve">для субъектов предпринимательской и </w:t>
      </w:r>
      <w:r w:rsidR="00FC3404" w:rsidRPr="00DD4C2D">
        <w:rPr>
          <w:rFonts w:ascii="Times New Roman" w:hAnsi="Times New Roman" w:cs="Times New Roman"/>
          <w:sz w:val="27"/>
          <w:szCs w:val="27"/>
        </w:rPr>
        <w:t xml:space="preserve">иной экономической деятельности, обязанности для субъектов </w:t>
      </w:r>
      <w:r w:rsidR="00F90A2D" w:rsidRPr="00DD4C2D">
        <w:rPr>
          <w:rFonts w:ascii="Times New Roman" w:hAnsi="Times New Roman" w:cs="Times New Roman"/>
          <w:sz w:val="27"/>
          <w:szCs w:val="27"/>
        </w:rPr>
        <w:t>инвестиционной деятельности</w:t>
      </w:r>
      <w:r w:rsidRPr="00DD4C2D">
        <w:rPr>
          <w:rFonts w:ascii="Times New Roman" w:hAnsi="Times New Roman" w:cs="Times New Roman"/>
          <w:sz w:val="27"/>
          <w:szCs w:val="27"/>
        </w:rPr>
        <w:t>.</w:t>
      </w:r>
    </w:p>
    <w:p w:rsidR="00895D9D" w:rsidRPr="00DD4C2D" w:rsidRDefault="00895D9D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Участники публичных консультаций - физические и юридические лица, общественные объединения в сфере предпринимательской и </w:t>
      </w:r>
      <w:r w:rsidR="00082560" w:rsidRPr="00DD4C2D">
        <w:rPr>
          <w:rFonts w:ascii="Times New Roman" w:hAnsi="Times New Roman" w:cs="Times New Roman"/>
          <w:sz w:val="27"/>
          <w:szCs w:val="27"/>
        </w:rPr>
        <w:t>иной экономической д</w:t>
      </w:r>
      <w:r w:rsidRPr="00DD4C2D">
        <w:rPr>
          <w:rFonts w:ascii="Times New Roman" w:hAnsi="Times New Roman" w:cs="Times New Roman"/>
          <w:sz w:val="27"/>
          <w:szCs w:val="27"/>
        </w:rPr>
        <w:t xml:space="preserve">еятельности, некоммерческие организации, целью деятельности которых является защита и представление интересов субъектов предпринимательской и </w:t>
      </w:r>
      <w:r w:rsidR="005012E3" w:rsidRPr="00DD4C2D">
        <w:rPr>
          <w:rFonts w:ascii="Times New Roman" w:hAnsi="Times New Roman" w:cs="Times New Roman"/>
          <w:sz w:val="27"/>
          <w:szCs w:val="27"/>
        </w:rPr>
        <w:t xml:space="preserve">иной экономической </w:t>
      </w:r>
      <w:r w:rsidRPr="00DD4C2D">
        <w:rPr>
          <w:rFonts w:ascii="Times New Roman" w:hAnsi="Times New Roman" w:cs="Times New Roman"/>
          <w:sz w:val="27"/>
          <w:szCs w:val="27"/>
        </w:rPr>
        <w:t xml:space="preserve">деятельности, а также </w:t>
      </w:r>
      <w:r w:rsidR="009E1F6B" w:rsidRPr="00DD4C2D">
        <w:rPr>
          <w:rFonts w:ascii="Times New Roman" w:hAnsi="Times New Roman" w:cs="Times New Roman"/>
          <w:sz w:val="27"/>
          <w:szCs w:val="27"/>
        </w:rPr>
        <w:t xml:space="preserve">экспертные и </w:t>
      </w:r>
      <w:r w:rsidRPr="00DD4C2D">
        <w:rPr>
          <w:rFonts w:ascii="Times New Roman" w:hAnsi="Times New Roman" w:cs="Times New Roman"/>
          <w:sz w:val="27"/>
          <w:szCs w:val="27"/>
        </w:rPr>
        <w:t>научн</w:t>
      </w:r>
      <w:r w:rsidR="009E1F6B" w:rsidRPr="00DD4C2D">
        <w:rPr>
          <w:rFonts w:ascii="Times New Roman" w:hAnsi="Times New Roman" w:cs="Times New Roman"/>
          <w:sz w:val="27"/>
          <w:szCs w:val="27"/>
        </w:rPr>
        <w:t>ые</w:t>
      </w:r>
      <w:r w:rsidRPr="00DD4C2D">
        <w:rPr>
          <w:rFonts w:ascii="Times New Roman" w:hAnsi="Times New Roman" w:cs="Times New Roman"/>
          <w:sz w:val="27"/>
          <w:szCs w:val="27"/>
        </w:rPr>
        <w:t xml:space="preserve"> организации.</w:t>
      </w:r>
    </w:p>
    <w:p w:rsidR="00895D9D" w:rsidRPr="00DD4C2D" w:rsidRDefault="00895D9D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Сводный отчет о проведени</w:t>
      </w:r>
      <w:r w:rsidR="004D2200" w:rsidRPr="00DD4C2D">
        <w:rPr>
          <w:rFonts w:ascii="Times New Roman" w:hAnsi="Times New Roman" w:cs="Times New Roman"/>
          <w:sz w:val="27"/>
          <w:szCs w:val="27"/>
        </w:rPr>
        <w:t>и</w:t>
      </w:r>
      <w:r w:rsidRPr="00DD4C2D">
        <w:rPr>
          <w:rFonts w:ascii="Times New Roman" w:hAnsi="Times New Roman" w:cs="Times New Roman"/>
          <w:sz w:val="27"/>
          <w:szCs w:val="27"/>
        </w:rPr>
        <w:t xml:space="preserve"> оценки регулирующего воздействия проекта муниципального нормативного правового акта </w:t>
      </w:r>
      <w:r w:rsidR="004D2200" w:rsidRPr="00DD4C2D">
        <w:rPr>
          <w:rFonts w:ascii="Times New Roman" w:hAnsi="Times New Roman" w:cs="Times New Roman"/>
          <w:sz w:val="27"/>
          <w:szCs w:val="27"/>
        </w:rPr>
        <w:t xml:space="preserve">(далее – сводный отчет) </w:t>
      </w:r>
      <w:r w:rsidRPr="00DD4C2D">
        <w:rPr>
          <w:rFonts w:ascii="Times New Roman" w:hAnsi="Times New Roman" w:cs="Times New Roman"/>
          <w:sz w:val="27"/>
          <w:szCs w:val="27"/>
        </w:rPr>
        <w:t>- документ, содержащий выводы по итогам проведения регулирующим органом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решения.</w:t>
      </w:r>
    </w:p>
    <w:p w:rsidR="005D391D" w:rsidRPr="00DD4C2D" w:rsidRDefault="005D391D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Публичные консультации - открытое обсуждение с участниками публичных консультаций муниципального нормативного правового акта организуемое уполномоченным органом при подготовке заключения об оценке регулирующего воздействия.</w:t>
      </w:r>
    </w:p>
    <w:p w:rsidR="00754E40" w:rsidRPr="00DD4C2D" w:rsidRDefault="00953814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1.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3. </w:t>
      </w:r>
      <w:r w:rsidR="008A463D" w:rsidRPr="00DD4C2D">
        <w:rPr>
          <w:rFonts w:ascii="Times New Roman" w:hAnsi="Times New Roman" w:cs="Times New Roman"/>
          <w:sz w:val="27"/>
          <w:szCs w:val="27"/>
        </w:rPr>
        <w:t>Оценке регулирующего воздействия подлежат проекты муниципальных нормативных правовых актов</w:t>
      </w:r>
      <w:r w:rsidR="00754E40" w:rsidRPr="00DD4C2D">
        <w:rPr>
          <w:rFonts w:ascii="Times New Roman" w:hAnsi="Times New Roman" w:cs="Times New Roman"/>
          <w:sz w:val="27"/>
          <w:szCs w:val="27"/>
        </w:rPr>
        <w:t>:</w:t>
      </w:r>
    </w:p>
    <w:p w:rsidR="00754E40" w:rsidRPr="00DD4C2D" w:rsidRDefault="00754E40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1.3.1. У</w:t>
      </w:r>
      <w:r w:rsidR="008A463D" w:rsidRPr="00DD4C2D">
        <w:rPr>
          <w:rFonts w:ascii="Times New Roman" w:hAnsi="Times New Roman" w:cs="Times New Roman"/>
          <w:sz w:val="27"/>
          <w:szCs w:val="27"/>
        </w:rPr>
        <w:t>станавливающие новые или изменяющие ранее предусмотренные муниципальными нормативными правовыми актами обязательные требования</w:t>
      </w:r>
      <w:r w:rsidR="00632079" w:rsidRPr="00DD4C2D">
        <w:rPr>
          <w:rFonts w:ascii="Times New Roman" w:hAnsi="Times New Roman" w:cs="Times New Roman"/>
          <w:sz w:val="27"/>
          <w:szCs w:val="27"/>
        </w:rPr>
        <w:t>, связанные с осуществлением предпринимательской и иной экономической деятельности, оценка соблюдения которых осуществляется в рамках муниципального контроля</w:t>
      </w:r>
      <w:r w:rsidRPr="00DD4C2D">
        <w:rPr>
          <w:rFonts w:ascii="Times New Roman" w:hAnsi="Times New Roman" w:cs="Times New Roman"/>
          <w:sz w:val="27"/>
          <w:szCs w:val="27"/>
        </w:rPr>
        <w:t>.</w:t>
      </w:r>
    </w:p>
    <w:p w:rsidR="00754E40" w:rsidRPr="00DD4C2D" w:rsidRDefault="00754E40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lastRenderedPageBreak/>
        <w:t>1.3.2. Устанавливающие новые или изменяющие ранее предусмотренные муниципальными нормативными правовыми актами обязанности и запреты для субъектов предпринимательской и инвестиционной деятельности.</w:t>
      </w:r>
    </w:p>
    <w:p w:rsidR="00754E40" w:rsidRPr="00DD4C2D" w:rsidRDefault="00754E40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Оценка регулирующего воздействия не проводится в отношении: </w:t>
      </w:r>
    </w:p>
    <w:p w:rsidR="004766AC" w:rsidRPr="00DD4C2D" w:rsidRDefault="004766AC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проектов </w:t>
      </w:r>
      <w:r w:rsidR="00380802" w:rsidRPr="00DD4C2D">
        <w:rPr>
          <w:rFonts w:ascii="Times New Roman" w:hAnsi="Times New Roman" w:cs="Times New Roman"/>
          <w:sz w:val="27"/>
          <w:szCs w:val="27"/>
        </w:rPr>
        <w:t xml:space="preserve">муниципальных </w:t>
      </w:r>
      <w:r w:rsidRPr="00DD4C2D">
        <w:rPr>
          <w:rFonts w:ascii="Times New Roman" w:hAnsi="Times New Roman" w:cs="Times New Roman"/>
          <w:sz w:val="27"/>
          <w:szCs w:val="27"/>
        </w:rPr>
        <w:t xml:space="preserve">нормативных правовых актов муниципального образования </w:t>
      </w:r>
      <w:r w:rsidR="005D3BA4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Pr="00DD4C2D">
        <w:rPr>
          <w:rFonts w:ascii="Times New Roman" w:hAnsi="Times New Roman" w:cs="Times New Roman"/>
          <w:sz w:val="27"/>
          <w:szCs w:val="27"/>
        </w:rPr>
        <w:t>район</w:t>
      </w:r>
      <w:r w:rsidR="00754E40" w:rsidRPr="00DD4C2D">
        <w:rPr>
          <w:rFonts w:ascii="Times New Roman" w:hAnsi="Times New Roman" w:cs="Times New Roman"/>
          <w:sz w:val="27"/>
          <w:szCs w:val="27"/>
        </w:rPr>
        <w:t xml:space="preserve"> об установлении, о введении в действие или прекращении действия налогов (сборов)</w:t>
      </w:r>
      <w:r w:rsidR="001B2373" w:rsidRPr="00DD4C2D">
        <w:rPr>
          <w:rFonts w:ascii="Times New Roman" w:hAnsi="Times New Roman" w:cs="Times New Roman"/>
          <w:sz w:val="27"/>
          <w:szCs w:val="27"/>
        </w:rPr>
        <w:t>, об изменении налоговых ставок (ставок сборов), порядка и срока уплаты налогов (сборов), установлении (отмене) налоговых льгот (льгот по сборам) и (или) оснований и порядка их применения</w:t>
      </w:r>
      <w:r w:rsidRPr="00DD4C2D">
        <w:rPr>
          <w:rFonts w:ascii="Times New Roman" w:hAnsi="Times New Roman" w:cs="Times New Roman"/>
          <w:sz w:val="27"/>
          <w:szCs w:val="27"/>
        </w:rPr>
        <w:t>;</w:t>
      </w:r>
    </w:p>
    <w:p w:rsidR="004766AC" w:rsidRPr="00DD4C2D" w:rsidRDefault="004766AC" w:rsidP="0072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проектов </w:t>
      </w:r>
      <w:r w:rsidR="00380802" w:rsidRPr="00DD4C2D">
        <w:rPr>
          <w:rFonts w:ascii="Times New Roman" w:hAnsi="Times New Roman" w:cs="Times New Roman"/>
          <w:sz w:val="27"/>
          <w:szCs w:val="27"/>
        </w:rPr>
        <w:t xml:space="preserve">муниципальных </w:t>
      </w:r>
      <w:r w:rsidRPr="00DD4C2D">
        <w:rPr>
          <w:rFonts w:ascii="Times New Roman" w:hAnsi="Times New Roman" w:cs="Times New Roman"/>
          <w:sz w:val="27"/>
          <w:szCs w:val="27"/>
        </w:rPr>
        <w:t xml:space="preserve">нормативных правовых актов муниципального образования </w:t>
      </w:r>
      <w:r w:rsidR="005D3BA4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Pr="00DD4C2D">
        <w:rPr>
          <w:rFonts w:ascii="Times New Roman" w:hAnsi="Times New Roman" w:cs="Times New Roman"/>
          <w:sz w:val="27"/>
          <w:szCs w:val="27"/>
        </w:rPr>
        <w:t xml:space="preserve"> район, регулирующих бюджетные правоотноше</w:t>
      </w:r>
      <w:r w:rsidR="004D5451" w:rsidRPr="00DD4C2D">
        <w:rPr>
          <w:rFonts w:ascii="Times New Roman" w:hAnsi="Times New Roman" w:cs="Times New Roman"/>
          <w:sz w:val="27"/>
          <w:szCs w:val="27"/>
        </w:rPr>
        <w:t>ния;</w:t>
      </w:r>
    </w:p>
    <w:p w:rsidR="006E6313" w:rsidRPr="00DD4C2D" w:rsidRDefault="00232C0E" w:rsidP="00727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ab/>
      </w:r>
      <w:r w:rsidR="009C1010" w:rsidRPr="00DD4C2D">
        <w:rPr>
          <w:rFonts w:ascii="Times New Roman" w:hAnsi="Times New Roman" w:cs="Times New Roman"/>
          <w:sz w:val="27"/>
          <w:szCs w:val="27"/>
        </w:rPr>
        <w:t>проектов муниципальных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</w:t>
      </w:r>
      <w:r w:rsidR="009B0584" w:rsidRPr="00DD4C2D">
        <w:rPr>
          <w:rFonts w:ascii="Times New Roman" w:hAnsi="Times New Roman" w:cs="Times New Roman"/>
          <w:sz w:val="27"/>
          <w:szCs w:val="27"/>
        </w:rPr>
        <w:t>.</w:t>
      </w:r>
    </w:p>
    <w:p w:rsidR="00895D9D" w:rsidRPr="00DD4C2D" w:rsidRDefault="00953814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1.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4.  Целью оценки регулирующего воздействия является выявление в проекте муниципального нормативного правового акта положений, вводящих избыточные обязанности, запреты и ограничения для </w:t>
      </w:r>
      <w:r w:rsidR="002E750E" w:rsidRPr="00DD4C2D">
        <w:rPr>
          <w:rFonts w:ascii="Times New Roman" w:hAnsi="Times New Roman" w:cs="Times New Roman"/>
          <w:sz w:val="27"/>
          <w:szCs w:val="27"/>
        </w:rPr>
        <w:t xml:space="preserve">субъектов </w:t>
      </w:r>
      <w:r w:rsidR="00043517" w:rsidRPr="00DD4C2D">
        <w:rPr>
          <w:rFonts w:ascii="Times New Roman" w:hAnsi="Times New Roman" w:cs="Times New Roman"/>
          <w:sz w:val="27"/>
          <w:szCs w:val="27"/>
        </w:rPr>
        <w:t xml:space="preserve">предпринимательской и иной экономической деятельности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или способствующих их введению, </w:t>
      </w:r>
      <w:r w:rsidR="00041473" w:rsidRPr="00DD4C2D">
        <w:rPr>
          <w:rFonts w:ascii="Times New Roman" w:hAnsi="Times New Roman" w:cs="Times New Roman"/>
          <w:sz w:val="27"/>
          <w:szCs w:val="27"/>
        </w:rPr>
        <w:t xml:space="preserve">а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также положений, способствующих возникновению необоснованных расходов </w:t>
      </w:r>
      <w:r w:rsidR="002E750E" w:rsidRPr="00DD4C2D">
        <w:rPr>
          <w:rFonts w:ascii="Times New Roman" w:hAnsi="Times New Roman" w:cs="Times New Roman"/>
          <w:sz w:val="27"/>
          <w:szCs w:val="27"/>
        </w:rPr>
        <w:t xml:space="preserve">субъектов предпринимательской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и </w:t>
      </w:r>
      <w:r w:rsidR="008B75BB" w:rsidRPr="00DD4C2D">
        <w:rPr>
          <w:rFonts w:ascii="Times New Roman" w:hAnsi="Times New Roman" w:cs="Times New Roman"/>
          <w:sz w:val="27"/>
          <w:szCs w:val="27"/>
        </w:rPr>
        <w:t xml:space="preserve">инвестиционной </w:t>
      </w:r>
      <w:r w:rsidR="00895D9D" w:rsidRPr="00DD4C2D">
        <w:rPr>
          <w:rFonts w:ascii="Times New Roman" w:hAnsi="Times New Roman" w:cs="Times New Roman"/>
          <w:sz w:val="27"/>
          <w:szCs w:val="27"/>
        </w:rPr>
        <w:t>деятельности</w:t>
      </w:r>
      <w:r w:rsidR="008B75BB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и бюджета муниципального образования </w:t>
      </w:r>
      <w:r w:rsidR="00685CCA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Pr="00DD4C2D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95D9D" w:rsidRPr="00DD4C2D">
        <w:rPr>
          <w:rFonts w:ascii="Times New Roman" w:hAnsi="Times New Roman" w:cs="Times New Roman"/>
          <w:sz w:val="27"/>
          <w:szCs w:val="27"/>
        </w:rPr>
        <w:t>.</w:t>
      </w:r>
    </w:p>
    <w:p w:rsidR="006517BA" w:rsidRPr="00DD4C2D" w:rsidRDefault="006517BA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При установлении проектом муниципального нормативного правового акта обязательных требований</w:t>
      </w:r>
      <w:r w:rsidR="0087017D" w:rsidRPr="00DD4C2D">
        <w:rPr>
          <w:rFonts w:ascii="Times New Roman" w:hAnsi="Times New Roman" w:cs="Times New Roman"/>
          <w:sz w:val="27"/>
          <w:szCs w:val="27"/>
        </w:rPr>
        <w:t>, связанных с осуществлением предпринимательской и иной экономической деятельности,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 (далее – обязательные требования)</w:t>
      </w:r>
      <w:r w:rsidRPr="00DD4C2D">
        <w:rPr>
          <w:rFonts w:ascii="Times New Roman" w:hAnsi="Times New Roman" w:cs="Times New Roman"/>
          <w:sz w:val="27"/>
          <w:szCs w:val="27"/>
        </w:rPr>
        <w:t>, такие требования также подлежат оценке:</w:t>
      </w:r>
    </w:p>
    <w:p w:rsidR="006517BA" w:rsidRPr="00DD4C2D" w:rsidRDefault="006517BA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на соответствие принципам, установленным Федеральным законом </w:t>
      </w:r>
      <w:r w:rsidR="004A6D5B" w:rsidRPr="00DD4C2D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DD4C2D">
        <w:rPr>
          <w:rFonts w:ascii="Times New Roman" w:hAnsi="Times New Roman" w:cs="Times New Roman"/>
          <w:sz w:val="27"/>
          <w:szCs w:val="27"/>
        </w:rPr>
        <w:t>от 31 июля 2020 г. № 247-ФЗ «Об обязательных требованиях в Российской Федерации»;</w:t>
      </w:r>
    </w:p>
    <w:p w:rsidR="006517BA" w:rsidRPr="00DD4C2D" w:rsidRDefault="006517BA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на </w:t>
      </w:r>
      <w:r w:rsidR="004C3C4B" w:rsidRPr="00DD4C2D">
        <w:rPr>
          <w:rFonts w:ascii="Times New Roman" w:hAnsi="Times New Roman" w:cs="Times New Roman"/>
          <w:sz w:val="27"/>
          <w:szCs w:val="27"/>
        </w:rPr>
        <w:t xml:space="preserve">предмет соблюдения условий установления обязательных требований, установленных </w:t>
      </w:r>
      <w:r w:rsidR="00141795" w:rsidRPr="00DD4C2D">
        <w:rPr>
          <w:rFonts w:ascii="Times New Roman" w:hAnsi="Times New Roman" w:cs="Times New Roman"/>
          <w:sz w:val="27"/>
          <w:szCs w:val="27"/>
        </w:rPr>
        <w:t>разделом 2</w:t>
      </w:r>
      <w:r w:rsidR="004C3C4B" w:rsidRPr="00DD4C2D">
        <w:rPr>
          <w:rFonts w:ascii="Times New Roman" w:hAnsi="Times New Roman" w:cs="Times New Roman"/>
          <w:sz w:val="27"/>
          <w:szCs w:val="27"/>
        </w:rPr>
        <w:t xml:space="preserve"> Порядка </w:t>
      </w:r>
      <w:r w:rsidR="00141795" w:rsidRPr="00DD4C2D">
        <w:rPr>
          <w:rFonts w:ascii="Times New Roman" w:hAnsi="Times New Roman" w:cs="Times New Roman"/>
          <w:sz w:val="27"/>
          <w:szCs w:val="27"/>
        </w:rPr>
        <w:t>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  <w:r w:rsidR="004C3C4B" w:rsidRPr="00DD4C2D">
        <w:rPr>
          <w:rFonts w:ascii="Times New Roman" w:hAnsi="Times New Roman" w:cs="Times New Roman"/>
          <w:sz w:val="27"/>
          <w:szCs w:val="27"/>
        </w:rPr>
        <w:t xml:space="preserve">, </w:t>
      </w:r>
      <w:r w:rsidR="00882FFD" w:rsidRPr="00DD4C2D">
        <w:rPr>
          <w:rFonts w:ascii="Times New Roman" w:hAnsi="Times New Roman" w:cs="Times New Roman"/>
          <w:sz w:val="27"/>
          <w:szCs w:val="27"/>
        </w:rPr>
        <w:t xml:space="preserve">утвержденного постановлением администрации муниципального образования </w:t>
      </w:r>
      <w:r w:rsidR="00141795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="00882FFD" w:rsidRPr="00DD4C2D">
        <w:rPr>
          <w:rFonts w:ascii="Times New Roman" w:hAnsi="Times New Roman" w:cs="Times New Roman"/>
          <w:sz w:val="27"/>
          <w:szCs w:val="27"/>
        </w:rPr>
        <w:t xml:space="preserve"> район от 2</w:t>
      </w:r>
      <w:r w:rsidR="00141795" w:rsidRPr="00DD4C2D">
        <w:rPr>
          <w:rFonts w:ascii="Times New Roman" w:hAnsi="Times New Roman" w:cs="Times New Roman"/>
          <w:sz w:val="27"/>
          <w:szCs w:val="27"/>
        </w:rPr>
        <w:t xml:space="preserve">7 сентября </w:t>
      </w:r>
      <w:r w:rsidR="00882FFD" w:rsidRPr="00DD4C2D">
        <w:rPr>
          <w:rFonts w:ascii="Times New Roman" w:hAnsi="Times New Roman" w:cs="Times New Roman"/>
          <w:sz w:val="27"/>
          <w:szCs w:val="27"/>
        </w:rPr>
        <w:t xml:space="preserve">2021 г. № </w:t>
      </w:r>
      <w:r w:rsidR="00141795" w:rsidRPr="00DD4C2D">
        <w:rPr>
          <w:rFonts w:ascii="Times New Roman" w:hAnsi="Times New Roman" w:cs="Times New Roman"/>
          <w:sz w:val="27"/>
          <w:szCs w:val="27"/>
        </w:rPr>
        <w:t>979.</w:t>
      </w:r>
      <w:r w:rsidR="004C3C4B" w:rsidRPr="00DD4C2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F23C5" w:rsidRPr="00DD4C2D" w:rsidRDefault="006F23C5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1.5. Оценка регулирующего воздействия проектов муниципальных нормативных правовых актов проводится с учетом степени регулирующего воздействия положений, содержащихся в подготовленном регулирующим органом проекте:</w:t>
      </w:r>
    </w:p>
    <w:p w:rsidR="006F23C5" w:rsidRPr="00DD4C2D" w:rsidRDefault="006F23C5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1.5.1. Высокая степень регулирующего воздействия - проект муниципального нормативного правового акта содержит положения, устанавливающие новые обязательные требования</w:t>
      </w:r>
      <w:r w:rsidR="00103CC2" w:rsidRPr="00DD4C2D">
        <w:rPr>
          <w:rFonts w:ascii="Times New Roman" w:hAnsi="Times New Roman" w:cs="Times New Roman"/>
          <w:sz w:val="27"/>
          <w:szCs w:val="27"/>
        </w:rPr>
        <w:t xml:space="preserve">, обязанности и запреты для </w:t>
      </w:r>
      <w:r w:rsidR="00103CC2" w:rsidRPr="00DD4C2D">
        <w:rPr>
          <w:rFonts w:ascii="Times New Roman" w:hAnsi="Times New Roman" w:cs="Times New Roman"/>
          <w:sz w:val="27"/>
          <w:szCs w:val="27"/>
        </w:rPr>
        <w:lastRenderedPageBreak/>
        <w:t xml:space="preserve">субъектов </w:t>
      </w:r>
      <w:r w:rsidRPr="00DD4C2D">
        <w:rPr>
          <w:rFonts w:ascii="Times New Roman" w:hAnsi="Times New Roman" w:cs="Times New Roman"/>
          <w:sz w:val="27"/>
          <w:szCs w:val="27"/>
        </w:rPr>
        <w:t xml:space="preserve">предпринимательской и иной экономической деятельности, обязанности </w:t>
      </w:r>
      <w:r w:rsidR="00885A4D" w:rsidRPr="00DD4C2D">
        <w:rPr>
          <w:rFonts w:ascii="Times New Roman" w:hAnsi="Times New Roman" w:cs="Times New Roman"/>
          <w:sz w:val="27"/>
          <w:szCs w:val="27"/>
        </w:rPr>
        <w:t xml:space="preserve">и запреты </w:t>
      </w:r>
      <w:r w:rsidRPr="00DD4C2D">
        <w:rPr>
          <w:rFonts w:ascii="Times New Roman" w:hAnsi="Times New Roman" w:cs="Times New Roman"/>
          <w:sz w:val="27"/>
          <w:szCs w:val="27"/>
        </w:rPr>
        <w:t>для субъектов инвестиционной деятельности.</w:t>
      </w:r>
    </w:p>
    <w:p w:rsidR="006F23C5" w:rsidRPr="00DD4C2D" w:rsidRDefault="006F23C5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1.5.2. Средняя степень регулирующего воздействия - проект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муниципального образования </w:t>
      </w:r>
      <w:r w:rsidR="00A52E70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Pr="00DD4C2D">
        <w:rPr>
          <w:rFonts w:ascii="Times New Roman" w:hAnsi="Times New Roman" w:cs="Times New Roman"/>
          <w:sz w:val="27"/>
          <w:szCs w:val="27"/>
        </w:rPr>
        <w:t xml:space="preserve"> район обязательные требования</w:t>
      </w:r>
      <w:r w:rsidR="00885A4D" w:rsidRPr="00DD4C2D">
        <w:rPr>
          <w:rFonts w:ascii="Times New Roman" w:hAnsi="Times New Roman" w:cs="Times New Roman"/>
          <w:sz w:val="27"/>
          <w:szCs w:val="27"/>
        </w:rPr>
        <w:t>, обязанности и запреты</w:t>
      </w:r>
      <w:r w:rsidRPr="00DD4C2D">
        <w:rPr>
          <w:rFonts w:ascii="Times New Roman" w:hAnsi="Times New Roman" w:cs="Times New Roman"/>
          <w:sz w:val="27"/>
          <w:szCs w:val="27"/>
        </w:rPr>
        <w:t xml:space="preserve"> для субъектов предпринимательской и иной экономической деятельности, обязанности</w:t>
      </w:r>
      <w:r w:rsidR="00885A4D" w:rsidRPr="00DD4C2D">
        <w:rPr>
          <w:rFonts w:ascii="Times New Roman" w:hAnsi="Times New Roman" w:cs="Times New Roman"/>
          <w:sz w:val="27"/>
          <w:szCs w:val="27"/>
        </w:rPr>
        <w:t xml:space="preserve"> и запреты</w:t>
      </w:r>
      <w:r w:rsidRPr="00DD4C2D">
        <w:rPr>
          <w:rFonts w:ascii="Times New Roman" w:hAnsi="Times New Roman" w:cs="Times New Roman"/>
          <w:sz w:val="27"/>
          <w:szCs w:val="27"/>
        </w:rPr>
        <w:t xml:space="preserve"> для субъектов инвестиционной деятельности.</w:t>
      </w:r>
    </w:p>
    <w:p w:rsidR="00895D9D" w:rsidRPr="00DD4C2D" w:rsidRDefault="0041541F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5" w:name="Par59"/>
      <w:bookmarkEnd w:id="5"/>
      <w:r w:rsidRPr="00DD4C2D">
        <w:rPr>
          <w:rFonts w:ascii="Times New Roman" w:hAnsi="Times New Roman" w:cs="Times New Roman"/>
          <w:sz w:val="27"/>
          <w:szCs w:val="27"/>
        </w:rPr>
        <w:t>1.</w:t>
      </w:r>
      <w:r w:rsidR="004766AC" w:rsidRPr="00DD4C2D">
        <w:rPr>
          <w:rFonts w:ascii="Times New Roman" w:hAnsi="Times New Roman" w:cs="Times New Roman"/>
          <w:sz w:val="27"/>
          <w:szCs w:val="27"/>
        </w:rPr>
        <w:t>6</w:t>
      </w:r>
      <w:r w:rsidR="00895D9D" w:rsidRPr="00DD4C2D">
        <w:rPr>
          <w:rFonts w:ascii="Times New Roman" w:hAnsi="Times New Roman" w:cs="Times New Roman"/>
          <w:sz w:val="27"/>
          <w:szCs w:val="27"/>
        </w:rPr>
        <w:t>. Процедура проведения оценки регулирующего воздействия проектов муниципальных нормативных правовых актов состоит из следующих этапов:</w:t>
      </w:r>
    </w:p>
    <w:p w:rsidR="00895D9D" w:rsidRPr="00DD4C2D" w:rsidRDefault="0041541F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1.</w:t>
      </w:r>
      <w:r w:rsidR="004766AC" w:rsidRPr="00DD4C2D">
        <w:rPr>
          <w:rFonts w:ascii="Times New Roman" w:hAnsi="Times New Roman" w:cs="Times New Roman"/>
          <w:sz w:val="27"/>
          <w:szCs w:val="27"/>
        </w:rPr>
        <w:t>6</w:t>
      </w:r>
      <w:r w:rsidR="00895D9D" w:rsidRPr="00DD4C2D">
        <w:rPr>
          <w:rFonts w:ascii="Times New Roman" w:hAnsi="Times New Roman" w:cs="Times New Roman"/>
          <w:sz w:val="27"/>
          <w:szCs w:val="27"/>
        </w:rPr>
        <w:t>.1. Подготовка и направление регулирующим органом в уполномоченный орган проекта муниципального нормативного правового акта и сводного отчета о результатах проведения оценки регулирующего воздействия проекта муниципального нормативного правового акта с обоснованием достижения целей, поставленных регулирующим органом, в случае его принятия.</w:t>
      </w:r>
    </w:p>
    <w:p w:rsidR="00895D9D" w:rsidRPr="00DD4C2D" w:rsidRDefault="0041541F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1.</w:t>
      </w:r>
      <w:r w:rsidR="004766AC" w:rsidRPr="00DD4C2D">
        <w:rPr>
          <w:rFonts w:ascii="Times New Roman" w:hAnsi="Times New Roman" w:cs="Times New Roman"/>
          <w:sz w:val="27"/>
          <w:szCs w:val="27"/>
        </w:rPr>
        <w:t>6</w:t>
      </w:r>
      <w:r w:rsidR="00895D9D" w:rsidRPr="00DD4C2D">
        <w:rPr>
          <w:rFonts w:ascii="Times New Roman" w:hAnsi="Times New Roman" w:cs="Times New Roman"/>
          <w:sz w:val="27"/>
          <w:szCs w:val="27"/>
        </w:rPr>
        <w:t>.2. Проведение публичных консультаций уполномоченным органом.</w:t>
      </w:r>
    </w:p>
    <w:p w:rsidR="00895D9D" w:rsidRPr="00DD4C2D" w:rsidRDefault="0041541F" w:rsidP="0072765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1.</w:t>
      </w:r>
      <w:r w:rsidR="004766AC" w:rsidRPr="00DD4C2D">
        <w:rPr>
          <w:rFonts w:ascii="Times New Roman" w:hAnsi="Times New Roman" w:cs="Times New Roman"/>
          <w:sz w:val="27"/>
          <w:szCs w:val="27"/>
        </w:rPr>
        <w:t>6</w:t>
      </w:r>
      <w:r w:rsidR="00895D9D" w:rsidRPr="00DD4C2D">
        <w:rPr>
          <w:rFonts w:ascii="Times New Roman" w:hAnsi="Times New Roman" w:cs="Times New Roman"/>
          <w:sz w:val="27"/>
          <w:szCs w:val="27"/>
        </w:rPr>
        <w:t>.3. Подготовка заключения об оценке регулирующего воздействия проекта муниципального нормативного правового акта уполномоченным органом.</w:t>
      </w:r>
    </w:p>
    <w:p w:rsidR="00895D9D" w:rsidRPr="00DD4C2D" w:rsidRDefault="00895D9D" w:rsidP="00895D9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41541F" w:rsidRPr="00DD4C2D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bookmarkStart w:id="6" w:name="Par67"/>
      <w:bookmarkEnd w:id="6"/>
      <w:r w:rsidRPr="00DD4C2D">
        <w:rPr>
          <w:rFonts w:ascii="Times New Roman" w:hAnsi="Times New Roman" w:cs="Times New Roman"/>
          <w:sz w:val="27"/>
          <w:szCs w:val="27"/>
        </w:rPr>
        <w:t xml:space="preserve">2. Подготовка и направление проекта муниципального </w:t>
      </w:r>
    </w:p>
    <w:p w:rsidR="0041541F" w:rsidRPr="00DD4C2D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нормативного правового акта и сводного отчета о результатах проведения </w:t>
      </w:r>
    </w:p>
    <w:p w:rsidR="0041541F" w:rsidRPr="00DD4C2D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оценки регулирующего воздействия проекта муниципального </w:t>
      </w:r>
    </w:p>
    <w:p w:rsidR="00895D9D" w:rsidRPr="00DD4C2D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нормативного правового акта в уполномоченный орган</w:t>
      </w:r>
    </w:p>
    <w:p w:rsidR="00895D9D" w:rsidRPr="00DD4C2D" w:rsidRDefault="00895D9D" w:rsidP="00895D9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895D9D" w:rsidRPr="00DD4C2D" w:rsidRDefault="004A7B01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2.1</w:t>
      </w:r>
      <w:r w:rsidR="00895D9D" w:rsidRPr="00DD4C2D">
        <w:rPr>
          <w:rFonts w:ascii="Times New Roman" w:hAnsi="Times New Roman" w:cs="Times New Roman"/>
          <w:sz w:val="27"/>
          <w:szCs w:val="27"/>
        </w:rPr>
        <w:t>. При проведении анализа альтернативных вариантов решения проблемы, выявленной в соответствующей сфере общественных отношений, регулирующим органом определяется возможность вариантов ее решения, уточняется состав потенциальных сторон предлагаемого правового регулирования и возможности возникновения у заинтересованных лиц необоснованных расходов в связи с его введением.</w:t>
      </w:r>
    </w:p>
    <w:p w:rsidR="001830D3" w:rsidRPr="00DD4C2D" w:rsidRDefault="004A7B01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2.2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. В случае принятия решения о необходимости введения предлагаемого правового регулирования для решения выявленной проблемы, регулирующий орган выбирает наиболее выгодный и доступный вариант предлагаемого правового регулирования, на основе которого разрабатывает соответствующий проект муниципального нормативного правового акта с соблюдением требований </w:t>
      </w:r>
      <w:r w:rsidR="00CD2602" w:rsidRPr="00DD4C2D">
        <w:rPr>
          <w:rFonts w:ascii="Times New Roman" w:hAnsi="Times New Roman" w:cs="Times New Roman"/>
          <w:sz w:val="27"/>
          <w:szCs w:val="27"/>
        </w:rPr>
        <w:t xml:space="preserve">Инструкции по делопроизводству, </w:t>
      </w:r>
      <w:r w:rsidR="00982446" w:rsidRPr="00DD4C2D">
        <w:rPr>
          <w:rFonts w:ascii="Times New Roman" w:hAnsi="Times New Roman" w:cs="Times New Roman"/>
          <w:sz w:val="27"/>
          <w:szCs w:val="27"/>
        </w:rPr>
        <w:t>утвержденной</w:t>
      </w:r>
      <w:r w:rsidR="00982446" w:rsidRPr="00DD4C2D">
        <w:rPr>
          <w:sz w:val="27"/>
          <w:szCs w:val="27"/>
        </w:rPr>
        <w:t xml:space="preserve">  </w:t>
      </w:r>
      <w:r w:rsidR="00982446" w:rsidRPr="00DD4C2D">
        <w:rPr>
          <w:rFonts w:ascii="Times New Roman" w:hAnsi="Times New Roman" w:cs="Times New Roman"/>
          <w:sz w:val="27"/>
          <w:szCs w:val="27"/>
        </w:rPr>
        <w:t xml:space="preserve">в администрации муниципального образования </w:t>
      </w:r>
      <w:r w:rsidR="00DE2251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982446" w:rsidRPr="00DD4C2D">
        <w:rPr>
          <w:rFonts w:ascii="Times New Roman" w:hAnsi="Times New Roman" w:cs="Times New Roman"/>
          <w:sz w:val="27"/>
          <w:szCs w:val="27"/>
        </w:rPr>
        <w:t>район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,  и формирует сводный отчет </w:t>
      </w:r>
      <w:r w:rsidR="00CE162C" w:rsidRPr="00DD4C2D">
        <w:rPr>
          <w:rFonts w:ascii="Times New Roman" w:hAnsi="Times New Roman" w:cs="Times New Roman"/>
          <w:sz w:val="27"/>
          <w:szCs w:val="27"/>
        </w:rPr>
        <w:t>с учетом положений</w:t>
      </w:r>
      <w:r w:rsidR="001830D3" w:rsidRPr="00DD4C2D">
        <w:rPr>
          <w:rFonts w:ascii="Times New Roman" w:hAnsi="Times New Roman" w:cs="Times New Roman"/>
          <w:sz w:val="27"/>
          <w:szCs w:val="27"/>
        </w:rPr>
        <w:t>:</w:t>
      </w:r>
    </w:p>
    <w:p w:rsidR="005A021F" w:rsidRPr="00DD4C2D" w:rsidRDefault="00D928D0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р</w:t>
      </w:r>
      <w:r w:rsidR="005A021F" w:rsidRPr="00DD4C2D">
        <w:rPr>
          <w:rFonts w:ascii="Times New Roman" w:hAnsi="Times New Roman" w:cs="Times New Roman"/>
          <w:sz w:val="27"/>
          <w:szCs w:val="27"/>
        </w:rPr>
        <w:t>екомендаций по заполнению сводного отчета о проведении оценки регулирующего воздействия проекта нормативного правового акта, утвержденных приказом департамента развития бизнеса и внешнеэкономической деятельности Краснодарского края от 27 марта 2024 г. № 106;</w:t>
      </w:r>
    </w:p>
    <w:p w:rsidR="00F6256D" w:rsidRPr="00DD4C2D" w:rsidRDefault="001830D3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методики оценки стандартных издержек субъектов предпринимательской и иной экономической деятельности, возникающих в связи с исполнением требований регулирования, </w:t>
      </w:r>
      <w:r w:rsidR="00F6256D" w:rsidRPr="00DD4C2D">
        <w:rPr>
          <w:rFonts w:ascii="Times New Roman" w:hAnsi="Times New Roman" w:cs="Times New Roman"/>
          <w:sz w:val="27"/>
          <w:szCs w:val="27"/>
        </w:rPr>
        <w:t xml:space="preserve">утвержденной приказом Министерства </w:t>
      </w:r>
      <w:r w:rsidR="00F6256D" w:rsidRPr="00DD4C2D">
        <w:rPr>
          <w:rFonts w:ascii="Times New Roman" w:hAnsi="Times New Roman" w:cs="Times New Roman"/>
          <w:sz w:val="27"/>
          <w:szCs w:val="27"/>
        </w:rPr>
        <w:lastRenderedPageBreak/>
        <w:t xml:space="preserve">экономического развития Российской Федерации от </w:t>
      </w:r>
      <w:r w:rsidR="005A021F" w:rsidRPr="00DD4C2D">
        <w:rPr>
          <w:rFonts w:ascii="Times New Roman" w:hAnsi="Times New Roman" w:cs="Times New Roman"/>
          <w:sz w:val="27"/>
          <w:szCs w:val="27"/>
        </w:rPr>
        <w:t>1 февраля 2</w:t>
      </w:r>
      <w:r w:rsidR="00F6256D" w:rsidRPr="00DD4C2D">
        <w:rPr>
          <w:rFonts w:ascii="Times New Roman" w:hAnsi="Times New Roman" w:cs="Times New Roman"/>
          <w:sz w:val="27"/>
          <w:szCs w:val="27"/>
        </w:rPr>
        <w:t>0</w:t>
      </w:r>
      <w:r w:rsidR="005A021F" w:rsidRPr="00DD4C2D">
        <w:rPr>
          <w:rFonts w:ascii="Times New Roman" w:hAnsi="Times New Roman" w:cs="Times New Roman"/>
          <w:sz w:val="27"/>
          <w:szCs w:val="27"/>
        </w:rPr>
        <w:t xml:space="preserve">24 </w:t>
      </w:r>
      <w:r w:rsidR="00F6256D" w:rsidRPr="00DD4C2D">
        <w:rPr>
          <w:rFonts w:ascii="Times New Roman" w:hAnsi="Times New Roman" w:cs="Times New Roman"/>
          <w:sz w:val="27"/>
          <w:szCs w:val="27"/>
        </w:rPr>
        <w:t xml:space="preserve">г. № </w:t>
      </w:r>
      <w:r w:rsidR="005A021F" w:rsidRPr="00DD4C2D">
        <w:rPr>
          <w:rFonts w:ascii="Times New Roman" w:hAnsi="Times New Roman" w:cs="Times New Roman"/>
          <w:sz w:val="27"/>
          <w:szCs w:val="27"/>
        </w:rPr>
        <w:t>54</w:t>
      </w:r>
      <w:r w:rsidR="00F6256D" w:rsidRPr="00DD4C2D">
        <w:rPr>
          <w:rFonts w:ascii="Times New Roman" w:hAnsi="Times New Roman" w:cs="Times New Roman"/>
          <w:sz w:val="27"/>
          <w:szCs w:val="27"/>
        </w:rPr>
        <w:t xml:space="preserve"> (далее - сводный отчет).</w:t>
      </w:r>
    </w:p>
    <w:p w:rsidR="00AE138C" w:rsidRPr="00DD4C2D" w:rsidRDefault="00AE138C" w:rsidP="000242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Регулирующий орган в сводном отчете определяет индикаторы (показатели), на основании которых можно сделать вывод о достижении или недостижении целей регулирования, и срок их оценки, который не должен превышать 5 лет. В случае принятия проекта муниципального нормативного правового акта регулирующий орган обеспечивает мониторинг правоприменительной практики, в том числе сбор данных для расчета фактических значений указанных индикаторов (показателей).</w:t>
      </w:r>
    </w:p>
    <w:p w:rsidR="00895D9D" w:rsidRPr="00DD4C2D" w:rsidRDefault="00895D9D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Форма сводного </w:t>
      </w:r>
      <w:hyperlink w:anchor="Par196" w:tooltip="Ссылка на текущий документ" w:history="1">
        <w:r w:rsidRPr="00DD4C2D">
          <w:rPr>
            <w:rFonts w:ascii="Times New Roman" w:hAnsi="Times New Roman" w:cs="Times New Roman"/>
            <w:sz w:val="27"/>
            <w:szCs w:val="27"/>
          </w:rPr>
          <w:t>отчета</w:t>
        </w:r>
      </w:hyperlink>
      <w:r w:rsidRPr="00DD4C2D">
        <w:rPr>
          <w:rFonts w:ascii="Times New Roman" w:hAnsi="Times New Roman" w:cs="Times New Roman"/>
          <w:sz w:val="27"/>
          <w:szCs w:val="27"/>
        </w:rPr>
        <w:t xml:space="preserve"> приведена в приложении 1 к настоящему Порядку.</w:t>
      </w:r>
    </w:p>
    <w:p w:rsidR="00895D9D" w:rsidRPr="00DD4C2D" w:rsidRDefault="002943EA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  </w:t>
      </w:r>
      <w:r w:rsidR="004A7B01" w:rsidRPr="00DD4C2D">
        <w:rPr>
          <w:rFonts w:ascii="Times New Roman" w:hAnsi="Times New Roman" w:cs="Times New Roman"/>
          <w:sz w:val="27"/>
          <w:szCs w:val="27"/>
        </w:rPr>
        <w:t>2.3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. Регулирующий орган в ходе формирования сводного отчета выбирает </w:t>
      </w:r>
      <w:r w:rsidR="00D700C9" w:rsidRPr="00DD4C2D">
        <w:rPr>
          <w:rFonts w:ascii="Times New Roman" w:hAnsi="Times New Roman" w:cs="Times New Roman"/>
          <w:sz w:val="27"/>
          <w:szCs w:val="27"/>
        </w:rPr>
        <w:t xml:space="preserve">наилучший </w:t>
      </w:r>
      <w:r w:rsidR="00895D9D" w:rsidRPr="00DD4C2D">
        <w:rPr>
          <w:rFonts w:ascii="Times New Roman" w:hAnsi="Times New Roman" w:cs="Times New Roman"/>
          <w:sz w:val="27"/>
          <w:szCs w:val="27"/>
        </w:rPr>
        <w:t>вариант правового регулирования с учетом следующих критериев:</w:t>
      </w:r>
    </w:p>
    <w:p w:rsidR="00895D9D" w:rsidRPr="00DD4C2D" w:rsidRDefault="00895D9D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эффективность, определяемая высокой степенью вероятности достижения заявленных целей правового регулирования;</w:t>
      </w:r>
    </w:p>
    <w:p w:rsidR="00895D9D" w:rsidRPr="00DD4C2D" w:rsidRDefault="00895D9D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уровень и </w:t>
      </w:r>
      <w:r w:rsidR="00D700C9" w:rsidRPr="00DD4C2D">
        <w:rPr>
          <w:rFonts w:ascii="Times New Roman" w:hAnsi="Times New Roman" w:cs="Times New Roman"/>
          <w:sz w:val="27"/>
          <w:szCs w:val="27"/>
        </w:rPr>
        <w:t xml:space="preserve">степень </w:t>
      </w:r>
      <w:r w:rsidRPr="00DD4C2D">
        <w:rPr>
          <w:rFonts w:ascii="Times New Roman" w:hAnsi="Times New Roman" w:cs="Times New Roman"/>
          <w:sz w:val="27"/>
          <w:szCs w:val="27"/>
        </w:rPr>
        <w:t>обоснованност</w:t>
      </w:r>
      <w:r w:rsidR="00D700C9" w:rsidRPr="00DD4C2D">
        <w:rPr>
          <w:rFonts w:ascii="Times New Roman" w:hAnsi="Times New Roman" w:cs="Times New Roman"/>
          <w:sz w:val="27"/>
          <w:szCs w:val="27"/>
        </w:rPr>
        <w:t>и</w:t>
      </w:r>
      <w:r w:rsidRPr="00DD4C2D">
        <w:rPr>
          <w:rFonts w:ascii="Times New Roman" w:hAnsi="Times New Roman" w:cs="Times New Roman"/>
          <w:sz w:val="27"/>
          <w:szCs w:val="27"/>
        </w:rPr>
        <w:t xml:space="preserve"> предполагаемых затрат </w:t>
      </w:r>
      <w:r w:rsidR="00D700C9" w:rsidRPr="00DD4C2D">
        <w:rPr>
          <w:rFonts w:ascii="Times New Roman" w:hAnsi="Times New Roman" w:cs="Times New Roman"/>
          <w:sz w:val="27"/>
          <w:szCs w:val="27"/>
        </w:rPr>
        <w:t xml:space="preserve">потенциальных адресатов предлагаемого правового регулирования </w:t>
      </w:r>
      <w:r w:rsidRPr="00DD4C2D">
        <w:rPr>
          <w:rFonts w:ascii="Times New Roman" w:hAnsi="Times New Roman" w:cs="Times New Roman"/>
          <w:sz w:val="27"/>
          <w:szCs w:val="27"/>
        </w:rPr>
        <w:t xml:space="preserve">и бюджета муниципального образования </w:t>
      </w:r>
      <w:r w:rsidR="004563D0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="004A7B01" w:rsidRPr="00DD4C2D">
        <w:rPr>
          <w:rFonts w:ascii="Times New Roman" w:hAnsi="Times New Roman" w:cs="Times New Roman"/>
          <w:sz w:val="27"/>
          <w:szCs w:val="27"/>
        </w:rPr>
        <w:t xml:space="preserve"> район</w:t>
      </w:r>
      <w:r w:rsidRPr="00DD4C2D">
        <w:rPr>
          <w:rFonts w:ascii="Times New Roman" w:hAnsi="Times New Roman" w:cs="Times New Roman"/>
          <w:sz w:val="27"/>
          <w:szCs w:val="27"/>
        </w:rPr>
        <w:t>;</w:t>
      </w:r>
    </w:p>
    <w:p w:rsidR="00895D9D" w:rsidRPr="00DD4C2D" w:rsidRDefault="00895D9D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предполагаемая польза для соответствующей сферы общественных отношений, выражающаяся в создании благоприятных условий для ее развития.</w:t>
      </w:r>
    </w:p>
    <w:p w:rsidR="00895D9D" w:rsidRPr="00DD4C2D" w:rsidRDefault="00895D9D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Расчеты, необходимые для заполнения разделов сводного отчета, приводятся в приложении к нему.</w:t>
      </w:r>
    </w:p>
    <w:p w:rsidR="00895D9D" w:rsidRPr="00DD4C2D" w:rsidRDefault="00895D9D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Информация об источниках данных и методах расчета должна обеспечивать возможность их провер</w:t>
      </w:r>
      <w:r w:rsidR="00DF3BBF" w:rsidRPr="00DD4C2D">
        <w:rPr>
          <w:rFonts w:ascii="Times New Roman" w:hAnsi="Times New Roman" w:cs="Times New Roman"/>
          <w:sz w:val="27"/>
          <w:szCs w:val="27"/>
        </w:rPr>
        <w:t>ки</w:t>
      </w:r>
      <w:r w:rsidRPr="00DD4C2D">
        <w:rPr>
          <w:rFonts w:ascii="Times New Roman" w:hAnsi="Times New Roman" w:cs="Times New Roman"/>
          <w:sz w:val="27"/>
          <w:szCs w:val="27"/>
        </w:rPr>
        <w:t>. Если расчеты произведены на основании данных, не опубликованных в открытых источниках, такие данные приводятся в приложении к сводному отчету в полном объеме.</w:t>
      </w:r>
    </w:p>
    <w:p w:rsidR="00895D9D" w:rsidRPr="00DD4C2D" w:rsidRDefault="004A7B01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2.4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. Проект муниципального нормативного правового акта после согласования со всеми </w:t>
      </w:r>
      <w:r w:rsidR="00143E21" w:rsidRPr="00DD4C2D">
        <w:rPr>
          <w:rFonts w:ascii="Times New Roman" w:hAnsi="Times New Roman" w:cs="Times New Roman"/>
          <w:sz w:val="27"/>
          <w:szCs w:val="27"/>
        </w:rPr>
        <w:t xml:space="preserve">отраслевыми (функциональными) органами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администрации муниципального образования </w:t>
      </w:r>
      <w:r w:rsidR="00143E21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Pr="00DD4C2D">
        <w:rPr>
          <w:rFonts w:ascii="Times New Roman" w:hAnsi="Times New Roman" w:cs="Times New Roman"/>
          <w:sz w:val="27"/>
          <w:szCs w:val="27"/>
        </w:rPr>
        <w:t>район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, в компетенции которых находятся вопросы и положения, содержащиеся в данном проекте, за исключением </w:t>
      </w:r>
      <w:r w:rsidRPr="00DD4C2D">
        <w:rPr>
          <w:rFonts w:ascii="Times New Roman" w:hAnsi="Times New Roman" w:cs="Times New Roman"/>
          <w:sz w:val="27"/>
          <w:szCs w:val="27"/>
        </w:rPr>
        <w:t>юридического отдела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 администрации муниципального образования </w:t>
      </w:r>
      <w:r w:rsidR="00143E21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Pr="00DD4C2D">
        <w:rPr>
          <w:rFonts w:ascii="Times New Roman" w:hAnsi="Times New Roman" w:cs="Times New Roman"/>
          <w:sz w:val="27"/>
          <w:szCs w:val="27"/>
        </w:rPr>
        <w:t>район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, и сводный отчет направляются регулирующим органом в уполномоченный орган для проведения публичных консультаций и подготовки заключения об оценке регулирующего воздействия проекта муниципального нормативного правового акта как </w:t>
      </w:r>
      <w:r w:rsidR="00343B3A" w:rsidRPr="00DD4C2D">
        <w:rPr>
          <w:rFonts w:ascii="Times New Roman" w:hAnsi="Times New Roman" w:cs="Times New Roman"/>
          <w:sz w:val="27"/>
          <w:szCs w:val="27"/>
        </w:rPr>
        <w:t>на бумажном носителе</w:t>
      </w:r>
      <w:r w:rsidR="00895D9D" w:rsidRPr="00DD4C2D">
        <w:rPr>
          <w:rFonts w:ascii="Times New Roman" w:hAnsi="Times New Roman" w:cs="Times New Roman"/>
          <w:sz w:val="27"/>
          <w:szCs w:val="27"/>
        </w:rPr>
        <w:t>, так и в электронном виде.</w:t>
      </w:r>
    </w:p>
    <w:p w:rsidR="001046E2" w:rsidRPr="00DD4C2D" w:rsidRDefault="002A3704" w:rsidP="000242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Электронн</w:t>
      </w:r>
      <w:r w:rsidR="0014445E" w:rsidRPr="00DD4C2D">
        <w:rPr>
          <w:rFonts w:ascii="Times New Roman" w:hAnsi="Times New Roman" w:cs="Times New Roman"/>
          <w:sz w:val="27"/>
          <w:szCs w:val="27"/>
        </w:rPr>
        <w:t>ая</w:t>
      </w:r>
      <w:r w:rsidRPr="00DD4C2D">
        <w:rPr>
          <w:rFonts w:ascii="Times New Roman" w:hAnsi="Times New Roman" w:cs="Times New Roman"/>
          <w:sz w:val="27"/>
          <w:szCs w:val="27"/>
        </w:rPr>
        <w:t xml:space="preserve"> копи</w:t>
      </w:r>
      <w:r w:rsidR="0014445E" w:rsidRPr="00DD4C2D">
        <w:rPr>
          <w:rFonts w:ascii="Times New Roman" w:hAnsi="Times New Roman" w:cs="Times New Roman"/>
          <w:sz w:val="27"/>
          <w:szCs w:val="27"/>
        </w:rPr>
        <w:t>я</w:t>
      </w:r>
      <w:r w:rsidRPr="00DD4C2D">
        <w:rPr>
          <w:rFonts w:ascii="Times New Roman" w:hAnsi="Times New Roman" w:cs="Times New Roman"/>
          <w:sz w:val="27"/>
          <w:szCs w:val="27"/>
        </w:rPr>
        <w:t xml:space="preserve"> проекта формиру</w:t>
      </w:r>
      <w:r w:rsidR="0014445E" w:rsidRPr="00DD4C2D">
        <w:rPr>
          <w:rFonts w:ascii="Times New Roman" w:hAnsi="Times New Roman" w:cs="Times New Roman"/>
          <w:sz w:val="27"/>
          <w:szCs w:val="27"/>
        </w:rPr>
        <w:t>е</w:t>
      </w:r>
      <w:r w:rsidRPr="00DD4C2D">
        <w:rPr>
          <w:rFonts w:ascii="Times New Roman" w:hAnsi="Times New Roman" w:cs="Times New Roman"/>
          <w:sz w:val="27"/>
          <w:szCs w:val="27"/>
        </w:rPr>
        <w:t>тся в формате PDF</w:t>
      </w:r>
      <w:r w:rsidR="0014445E" w:rsidRPr="00DD4C2D">
        <w:rPr>
          <w:rFonts w:ascii="Times New Roman" w:hAnsi="Times New Roman" w:cs="Times New Roman"/>
          <w:sz w:val="27"/>
          <w:szCs w:val="27"/>
        </w:rPr>
        <w:t xml:space="preserve"> или </w:t>
      </w:r>
      <w:r w:rsidR="0014445E" w:rsidRPr="00DD4C2D">
        <w:rPr>
          <w:rFonts w:ascii="Times New Roman" w:hAnsi="Times New Roman" w:cs="Times New Roman"/>
          <w:sz w:val="27"/>
          <w:szCs w:val="27"/>
          <w:lang w:val="en-US"/>
        </w:rPr>
        <w:t>DOCX</w:t>
      </w:r>
      <w:r w:rsidR="0014445E" w:rsidRPr="00DD4C2D">
        <w:rPr>
          <w:rFonts w:ascii="Times New Roman" w:hAnsi="Times New Roman" w:cs="Times New Roman"/>
          <w:sz w:val="27"/>
          <w:szCs w:val="27"/>
        </w:rPr>
        <w:t xml:space="preserve"> одним </w:t>
      </w:r>
      <w:r w:rsidR="00E61229" w:rsidRPr="00DD4C2D">
        <w:rPr>
          <w:rFonts w:ascii="Times New Roman" w:hAnsi="Times New Roman" w:cs="Times New Roman"/>
          <w:sz w:val="27"/>
          <w:szCs w:val="27"/>
        </w:rPr>
        <w:t>файл</w:t>
      </w:r>
      <w:r w:rsidR="0014445E" w:rsidRPr="00DD4C2D">
        <w:rPr>
          <w:rFonts w:ascii="Times New Roman" w:hAnsi="Times New Roman" w:cs="Times New Roman"/>
          <w:sz w:val="27"/>
          <w:szCs w:val="27"/>
        </w:rPr>
        <w:t>ом без листов согласования и состоит из текста проекта и пояснительной записки к нему</w:t>
      </w:r>
      <w:r w:rsidR="00E61229" w:rsidRPr="00DD4C2D">
        <w:rPr>
          <w:rFonts w:ascii="Times New Roman" w:hAnsi="Times New Roman" w:cs="Times New Roman"/>
          <w:sz w:val="27"/>
          <w:szCs w:val="27"/>
        </w:rPr>
        <w:t>.</w:t>
      </w:r>
      <w:r w:rsidRPr="00DD4C2D">
        <w:rPr>
          <w:rFonts w:ascii="Times New Roman" w:hAnsi="Times New Roman" w:cs="Times New Roman"/>
          <w:sz w:val="27"/>
          <w:szCs w:val="27"/>
        </w:rPr>
        <w:t xml:space="preserve"> Ответственность за соответствие электронной версии проекта бумажному носителю, а также за качество его подготовки в соответствии с </w:t>
      </w:r>
      <w:r w:rsidR="009C1BA8" w:rsidRPr="00DD4C2D">
        <w:rPr>
          <w:rFonts w:ascii="Times New Roman" w:hAnsi="Times New Roman" w:cs="Times New Roman"/>
          <w:sz w:val="27"/>
          <w:szCs w:val="27"/>
        </w:rPr>
        <w:t xml:space="preserve">Инструкцией по делопроизводству в администрации муниципального образования </w:t>
      </w:r>
      <w:r w:rsidR="00074079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9C1BA8" w:rsidRPr="00DD4C2D">
        <w:rPr>
          <w:rFonts w:ascii="Times New Roman" w:hAnsi="Times New Roman" w:cs="Times New Roman"/>
          <w:sz w:val="27"/>
          <w:szCs w:val="27"/>
        </w:rPr>
        <w:t xml:space="preserve">район </w:t>
      </w:r>
      <w:r w:rsidRPr="00DD4C2D">
        <w:rPr>
          <w:rFonts w:ascii="Times New Roman" w:hAnsi="Times New Roman" w:cs="Times New Roman"/>
          <w:sz w:val="27"/>
          <w:szCs w:val="27"/>
        </w:rPr>
        <w:t xml:space="preserve">несут лица, внесшие (подготовившие) проект </w:t>
      </w:r>
      <w:r w:rsidR="009C1BA8" w:rsidRPr="00DD4C2D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Pr="00DD4C2D">
        <w:rPr>
          <w:rFonts w:ascii="Times New Roman" w:hAnsi="Times New Roman" w:cs="Times New Roman"/>
          <w:sz w:val="27"/>
          <w:szCs w:val="27"/>
        </w:rPr>
        <w:t>нормативного правового акта, а также составитель проекта.</w:t>
      </w:r>
    </w:p>
    <w:p w:rsidR="00895D9D" w:rsidRPr="00DD4C2D" w:rsidRDefault="004A7B01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2.5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. Уполномоченный орган рассматривает проект муниципального нормативного правового акта в установленный </w:t>
      </w:r>
      <w:hyperlink w:anchor="Par97" w:tooltip="Ссылка на текущий документ" w:history="1">
        <w:r w:rsidR="00895D9D" w:rsidRPr="00DD4C2D">
          <w:rPr>
            <w:rFonts w:ascii="Times New Roman" w:hAnsi="Times New Roman" w:cs="Times New Roman"/>
            <w:sz w:val="27"/>
            <w:szCs w:val="27"/>
          </w:rPr>
          <w:t xml:space="preserve">пунктом </w:t>
        </w:r>
        <w:r w:rsidRPr="00DD4C2D">
          <w:rPr>
            <w:rFonts w:ascii="Times New Roman" w:hAnsi="Times New Roman" w:cs="Times New Roman"/>
            <w:sz w:val="27"/>
            <w:szCs w:val="27"/>
          </w:rPr>
          <w:t>3.4</w:t>
        </w:r>
        <w:r w:rsidR="00895D9D" w:rsidRPr="00DD4C2D">
          <w:rPr>
            <w:rFonts w:ascii="Times New Roman" w:hAnsi="Times New Roman" w:cs="Times New Roman"/>
            <w:sz w:val="27"/>
            <w:szCs w:val="27"/>
          </w:rPr>
          <w:t xml:space="preserve"> раздела </w:t>
        </w:r>
        <w:r w:rsidRPr="00DD4C2D">
          <w:rPr>
            <w:rFonts w:ascii="Times New Roman" w:hAnsi="Times New Roman" w:cs="Times New Roman"/>
            <w:sz w:val="27"/>
            <w:szCs w:val="27"/>
          </w:rPr>
          <w:t>3</w:t>
        </w:r>
      </w:hyperlink>
      <w:r w:rsidR="00895D9D" w:rsidRPr="00DD4C2D">
        <w:rPr>
          <w:rFonts w:ascii="Times New Roman" w:hAnsi="Times New Roman" w:cs="Times New Roman"/>
          <w:sz w:val="27"/>
          <w:szCs w:val="27"/>
        </w:rPr>
        <w:t xml:space="preserve"> настоящего Порядка срок.</w:t>
      </w:r>
    </w:p>
    <w:p w:rsidR="0087037A" w:rsidRPr="00DD4C2D" w:rsidRDefault="0087037A" w:rsidP="000242B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95D9D" w:rsidRPr="00DD4C2D" w:rsidRDefault="00B044AC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bookmarkStart w:id="7" w:name="Par87"/>
      <w:bookmarkEnd w:id="7"/>
      <w:r w:rsidRPr="00DD4C2D">
        <w:rPr>
          <w:rFonts w:ascii="Times New Roman" w:hAnsi="Times New Roman" w:cs="Times New Roman"/>
          <w:sz w:val="27"/>
          <w:szCs w:val="27"/>
        </w:rPr>
        <w:lastRenderedPageBreak/>
        <w:t xml:space="preserve"> </w:t>
      </w:r>
      <w:r w:rsidR="004A7B01" w:rsidRPr="00DD4C2D">
        <w:rPr>
          <w:rFonts w:ascii="Times New Roman" w:hAnsi="Times New Roman" w:cs="Times New Roman"/>
          <w:sz w:val="27"/>
          <w:szCs w:val="27"/>
        </w:rPr>
        <w:t>3. Проведение публичных консультаций уполномоченным органом</w:t>
      </w:r>
    </w:p>
    <w:p w:rsidR="00895D9D" w:rsidRPr="00DD4C2D" w:rsidRDefault="00895D9D" w:rsidP="00895D9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160333" w:rsidRPr="00DD4C2D" w:rsidRDefault="00160333" w:rsidP="00D85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         </w:t>
      </w:r>
      <w:r w:rsidR="004A7B01" w:rsidRPr="00DD4C2D">
        <w:rPr>
          <w:rFonts w:ascii="Times New Roman" w:hAnsi="Times New Roman" w:cs="Times New Roman"/>
          <w:sz w:val="27"/>
          <w:szCs w:val="27"/>
        </w:rPr>
        <w:t>3.1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. </w:t>
      </w:r>
      <w:r w:rsidRPr="00DD4C2D">
        <w:rPr>
          <w:rFonts w:ascii="Times New Roman" w:hAnsi="Times New Roman" w:cs="Times New Roman"/>
          <w:sz w:val="27"/>
          <w:szCs w:val="27"/>
        </w:rPr>
        <w:t>В течение 3 рабочих дней со дня поступления проекта муниципального нормативного правового акта уполномоченный орган выявляет основания для его возврата регулирующему органу.</w:t>
      </w:r>
    </w:p>
    <w:p w:rsidR="00160333" w:rsidRPr="00DD4C2D" w:rsidRDefault="00160333" w:rsidP="00D854DF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          </w:t>
      </w:r>
      <w:r w:rsidR="004A7B01" w:rsidRPr="00DD4C2D">
        <w:rPr>
          <w:rFonts w:ascii="Times New Roman" w:hAnsi="Times New Roman" w:cs="Times New Roman"/>
          <w:sz w:val="27"/>
          <w:szCs w:val="27"/>
        </w:rPr>
        <w:t>3.2</w:t>
      </w:r>
      <w:r w:rsidR="00895D9D" w:rsidRPr="00DD4C2D">
        <w:rPr>
          <w:rFonts w:ascii="Times New Roman" w:hAnsi="Times New Roman" w:cs="Times New Roman"/>
          <w:sz w:val="27"/>
          <w:szCs w:val="27"/>
        </w:rPr>
        <w:t>.</w:t>
      </w:r>
      <w:r w:rsidR="008763D1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Pr="00DD4C2D">
        <w:rPr>
          <w:rFonts w:ascii="Times New Roman" w:hAnsi="Times New Roman" w:cs="Times New Roman"/>
          <w:sz w:val="27"/>
          <w:szCs w:val="27"/>
        </w:rPr>
        <w:t>Основаниями для возврата являются:</w:t>
      </w:r>
    </w:p>
    <w:p w:rsidR="00DC67F3" w:rsidRPr="00DD4C2D" w:rsidRDefault="00160333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  3.2.1. </w:t>
      </w:r>
      <w:r w:rsidR="005B5407" w:rsidRPr="00DD4C2D">
        <w:rPr>
          <w:rFonts w:ascii="Times New Roman" w:hAnsi="Times New Roman" w:cs="Times New Roman"/>
          <w:sz w:val="27"/>
          <w:szCs w:val="27"/>
        </w:rPr>
        <w:t>П</w:t>
      </w:r>
      <w:r w:rsidRPr="00DD4C2D">
        <w:rPr>
          <w:rFonts w:ascii="Times New Roman" w:hAnsi="Times New Roman" w:cs="Times New Roman"/>
          <w:sz w:val="27"/>
          <w:szCs w:val="27"/>
        </w:rPr>
        <w:t xml:space="preserve">редставленный регулирующим органом проект муниципального нормативного правового акта не подлежит оценке регулирующего воздействия в соответствии с </w:t>
      </w:r>
      <w:hyperlink w:anchor="Par55" w:tooltip="Ссылка на текущий документ" w:history="1">
        <w:r w:rsidRPr="00DD4C2D">
          <w:rPr>
            <w:rFonts w:ascii="Times New Roman" w:hAnsi="Times New Roman" w:cs="Times New Roman"/>
            <w:sz w:val="27"/>
            <w:szCs w:val="27"/>
          </w:rPr>
          <w:t xml:space="preserve">пунктом 1.3 раздела </w:t>
        </w:r>
      </w:hyperlink>
      <w:r w:rsidRPr="00DD4C2D">
        <w:rPr>
          <w:rFonts w:ascii="Times New Roman" w:hAnsi="Times New Roman" w:cs="Times New Roman"/>
          <w:sz w:val="27"/>
          <w:szCs w:val="27"/>
        </w:rPr>
        <w:t>1 настоящего Порядка</w:t>
      </w:r>
      <w:r w:rsidR="008A680D" w:rsidRPr="00DD4C2D">
        <w:rPr>
          <w:rFonts w:ascii="Times New Roman" w:hAnsi="Times New Roman" w:cs="Times New Roman"/>
          <w:sz w:val="27"/>
          <w:szCs w:val="27"/>
        </w:rPr>
        <w:t xml:space="preserve">, при этом </w:t>
      </w:r>
      <w:r w:rsidR="00EF761C" w:rsidRPr="00DD4C2D">
        <w:rPr>
          <w:rFonts w:ascii="Times New Roman" w:hAnsi="Times New Roman" w:cs="Times New Roman"/>
          <w:sz w:val="27"/>
          <w:szCs w:val="27"/>
        </w:rPr>
        <w:t>у</w:t>
      </w:r>
      <w:r w:rsidR="00DC67F3" w:rsidRPr="00DD4C2D">
        <w:rPr>
          <w:rFonts w:ascii="Times New Roman" w:hAnsi="Times New Roman" w:cs="Times New Roman"/>
          <w:sz w:val="27"/>
          <w:szCs w:val="27"/>
        </w:rPr>
        <w:t>полномоченный орган возвращает с сопроводительным письмом проект муниципального нормативного правового акта в течение 3 рабочих дней с</w:t>
      </w:r>
      <w:r w:rsidR="00F617B3" w:rsidRPr="00DD4C2D">
        <w:rPr>
          <w:rFonts w:ascii="Times New Roman" w:hAnsi="Times New Roman" w:cs="Times New Roman"/>
          <w:sz w:val="27"/>
          <w:szCs w:val="27"/>
        </w:rPr>
        <w:t xml:space="preserve">о дня </w:t>
      </w:r>
      <w:r w:rsidR="00DC67F3" w:rsidRPr="00DD4C2D">
        <w:rPr>
          <w:rFonts w:ascii="Times New Roman" w:hAnsi="Times New Roman" w:cs="Times New Roman"/>
          <w:sz w:val="27"/>
          <w:szCs w:val="27"/>
        </w:rPr>
        <w:t xml:space="preserve">поступления как не подлежащий проведению оценки регулирующего воздействия. </w:t>
      </w:r>
    </w:p>
    <w:p w:rsidR="002565AE" w:rsidRPr="00DD4C2D" w:rsidRDefault="00160333" w:rsidP="00D85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         3.2.2. </w:t>
      </w:r>
      <w:r w:rsidR="00C30739" w:rsidRPr="00DD4C2D">
        <w:rPr>
          <w:rFonts w:ascii="Times New Roman" w:hAnsi="Times New Roman" w:cs="Times New Roman"/>
          <w:sz w:val="27"/>
          <w:szCs w:val="27"/>
        </w:rPr>
        <w:t>Р</w:t>
      </w:r>
      <w:r w:rsidRPr="00DD4C2D">
        <w:rPr>
          <w:rFonts w:ascii="Times New Roman" w:hAnsi="Times New Roman" w:cs="Times New Roman"/>
          <w:sz w:val="27"/>
          <w:szCs w:val="27"/>
        </w:rPr>
        <w:t xml:space="preserve">егулирующим органом не соблюдены требования, предусмотренные </w:t>
      </w:r>
      <w:hyperlink w:anchor="sub_1200" w:history="1">
        <w:r w:rsidRPr="00DD4C2D">
          <w:rPr>
            <w:rStyle w:val="ad"/>
            <w:rFonts w:ascii="Times New Roman" w:hAnsi="Times New Roman"/>
            <w:color w:val="000000" w:themeColor="text1"/>
            <w:sz w:val="27"/>
            <w:szCs w:val="27"/>
          </w:rPr>
          <w:t>разделом 2</w:t>
        </w:r>
      </w:hyperlink>
      <w:r w:rsidRPr="00DD4C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DD4C2D">
        <w:rPr>
          <w:rFonts w:ascii="Times New Roman" w:hAnsi="Times New Roman" w:cs="Times New Roman"/>
          <w:sz w:val="27"/>
          <w:szCs w:val="27"/>
        </w:rPr>
        <w:t xml:space="preserve">настоящего Порядка. В этом случае проект муниципального нормативного правового акта возвращается уполномоченным органом </w:t>
      </w:r>
      <w:r w:rsidR="00F617B3" w:rsidRPr="00DD4C2D">
        <w:rPr>
          <w:rFonts w:ascii="Times New Roman" w:hAnsi="Times New Roman" w:cs="Times New Roman"/>
          <w:sz w:val="27"/>
          <w:szCs w:val="27"/>
        </w:rPr>
        <w:t xml:space="preserve">регулирующему органу </w:t>
      </w:r>
      <w:r w:rsidR="00DC67F3" w:rsidRPr="00DD4C2D">
        <w:rPr>
          <w:rFonts w:ascii="Times New Roman" w:hAnsi="Times New Roman" w:cs="Times New Roman"/>
          <w:sz w:val="27"/>
          <w:szCs w:val="27"/>
        </w:rPr>
        <w:t>в течение 3 рабочих дней с</w:t>
      </w:r>
      <w:r w:rsidR="00F617B3" w:rsidRPr="00DD4C2D">
        <w:rPr>
          <w:rFonts w:ascii="Times New Roman" w:hAnsi="Times New Roman" w:cs="Times New Roman"/>
          <w:sz w:val="27"/>
          <w:szCs w:val="27"/>
        </w:rPr>
        <w:t>о дня</w:t>
      </w:r>
      <w:r w:rsidR="00DC67F3" w:rsidRPr="00DD4C2D">
        <w:rPr>
          <w:rFonts w:ascii="Times New Roman" w:hAnsi="Times New Roman" w:cs="Times New Roman"/>
          <w:sz w:val="27"/>
          <w:szCs w:val="27"/>
        </w:rPr>
        <w:t xml:space="preserve"> поступления </w:t>
      </w:r>
      <w:r w:rsidR="008A680D" w:rsidRPr="00DD4C2D">
        <w:rPr>
          <w:rFonts w:ascii="Times New Roman" w:hAnsi="Times New Roman" w:cs="Times New Roman"/>
          <w:sz w:val="27"/>
          <w:szCs w:val="27"/>
        </w:rPr>
        <w:t xml:space="preserve">с сопроводительным письмом </w:t>
      </w:r>
      <w:r w:rsidRPr="00DD4C2D">
        <w:rPr>
          <w:rFonts w:ascii="Times New Roman" w:hAnsi="Times New Roman" w:cs="Times New Roman"/>
          <w:sz w:val="27"/>
          <w:szCs w:val="27"/>
        </w:rPr>
        <w:t xml:space="preserve">с мотивированным обоснованием причин возврата и требованием провести установленные процедуры, начиная с невыполненной. </w:t>
      </w:r>
    </w:p>
    <w:p w:rsidR="00160333" w:rsidRPr="00DD4C2D" w:rsidRDefault="002565AE" w:rsidP="00D85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          </w:t>
      </w:r>
      <w:r w:rsidR="00160333" w:rsidRPr="00DD4C2D">
        <w:rPr>
          <w:rFonts w:ascii="Times New Roman" w:hAnsi="Times New Roman" w:cs="Times New Roman"/>
          <w:sz w:val="27"/>
          <w:szCs w:val="27"/>
        </w:rPr>
        <w:t>После выполнения требований регулирующий орган повторно направляет в уполномоченный орган проект муниципального нормативного правового акта и сводный отчёт</w:t>
      </w:r>
      <w:r w:rsidR="00293611" w:rsidRPr="00DD4C2D">
        <w:rPr>
          <w:rFonts w:ascii="Times New Roman" w:hAnsi="Times New Roman" w:cs="Times New Roman"/>
          <w:sz w:val="27"/>
          <w:szCs w:val="27"/>
        </w:rPr>
        <w:t xml:space="preserve"> в соответствии с настоящим Порядком</w:t>
      </w:r>
      <w:r w:rsidR="00160333" w:rsidRPr="00DD4C2D">
        <w:rPr>
          <w:rFonts w:ascii="Times New Roman" w:hAnsi="Times New Roman" w:cs="Times New Roman"/>
          <w:sz w:val="27"/>
          <w:szCs w:val="27"/>
        </w:rPr>
        <w:t>.</w:t>
      </w:r>
    </w:p>
    <w:p w:rsidR="00DB54FB" w:rsidRPr="00DD4C2D" w:rsidRDefault="004A7B01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3.3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. </w:t>
      </w:r>
      <w:r w:rsidR="00D04A17" w:rsidRPr="00DD4C2D">
        <w:rPr>
          <w:rFonts w:ascii="Times New Roman" w:hAnsi="Times New Roman" w:cs="Times New Roman"/>
          <w:sz w:val="27"/>
          <w:szCs w:val="27"/>
        </w:rPr>
        <w:t xml:space="preserve">Проект муниципального нормативного правового акта, подлежащий оценке регулирующего воздействия в соответствии с </w:t>
      </w:r>
      <w:hyperlink w:anchor="Par55" w:tooltip="Ссылка на текущий документ" w:history="1">
        <w:r w:rsidR="00D04A17" w:rsidRPr="00DD4C2D">
          <w:rPr>
            <w:rFonts w:ascii="Times New Roman" w:hAnsi="Times New Roman" w:cs="Times New Roman"/>
            <w:sz w:val="27"/>
            <w:szCs w:val="27"/>
          </w:rPr>
          <w:t>пунктом 1.3 раздела 1</w:t>
        </w:r>
      </w:hyperlink>
      <w:r w:rsidR="00D04A17" w:rsidRPr="00DD4C2D">
        <w:rPr>
          <w:rFonts w:ascii="Times New Roman" w:hAnsi="Times New Roman" w:cs="Times New Roman"/>
          <w:sz w:val="27"/>
          <w:szCs w:val="27"/>
        </w:rPr>
        <w:t xml:space="preserve"> настоящего Порядка, сводный отчёт</w:t>
      </w:r>
      <w:r w:rsidR="00BB75B2" w:rsidRPr="00DD4C2D">
        <w:rPr>
          <w:rFonts w:ascii="Times New Roman" w:hAnsi="Times New Roman" w:cs="Times New Roman"/>
          <w:sz w:val="27"/>
          <w:szCs w:val="27"/>
        </w:rPr>
        <w:t>,</w:t>
      </w:r>
      <w:r w:rsidR="00D04A17" w:rsidRPr="00DD4C2D">
        <w:rPr>
          <w:rFonts w:ascii="Times New Roman" w:hAnsi="Times New Roman" w:cs="Times New Roman"/>
          <w:sz w:val="27"/>
          <w:szCs w:val="27"/>
        </w:rPr>
        <w:t xml:space="preserve"> перечень вопросов для проведения публичных консультаций </w:t>
      </w:r>
      <w:r w:rsidR="00BB75B2" w:rsidRPr="00DD4C2D">
        <w:rPr>
          <w:rFonts w:ascii="Times New Roman" w:hAnsi="Times New Roman" w:cs="Times New Roman"/>
          <w:sz w:val="27"/>
          <w:szCs w:val="27"/>
        </w:rPr>
        <w:t xml:space="preserve">и уведомление о проведении публичных консультаций </w:t>
      </w:r>
      <w:r w:rsidR="00D04A17" w:rsidRPr="00DD4C2D">
        <w:rPr>
          <w:rFonts w:ascii="Times New Roman" w:hAnsi="Times New Roman" w:cs="Times New Roman"/>
          <w:sz w:val="27"/>
          <w:szCs w:val="27"/>
        </w:rPr>
        <w:t xml:space="preserve">размещаются уполномоченным органом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на официальном </w:t>
      </w:r>
      <w:r w:rsidRPr="00DD4C2D">
        <w:rPr>
          <w:rFonts w:ascii="Times New Roman" w:hAnsi="Times New Roman" w:cs="Times New Roman"/>
          <w:sz w:val="27"/>
          <w:szCs w:val="27"/>
        </w:rPr>
        <w:t>сайте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</w:t>
      </w:r>
      <w:r w:rsidR="00D27846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Pr="00DD4C2D">
        <w:rPr>
          <w:rFonts w:ascii="Times New Roman" w:hAnsi="Times New Roman" w:cs="Times New Roman"/>
          <w:sz w:val="27"/>
          <w:szCs w:val="27"/>
        </w:rPr>
        <w:t>район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C0732D" w:rsidRPr="00DD4C2D">
        <w:rPr>
          <w:rFonts w:ascii="Times New Roman" w:hAnsi="Times New Roman" w:cs="Times New Roman"/>
          <w:sz w:val="27"/>
          <w:szCs w:val="27"/>
        </w:rPr>
        <w:t>в информационно-телекоммуникационной сети «Интернет»</w:t>
      </w:r>
      <w:r w:rsidR="00843612" w:rsidRPr="00DD4C2D">
        <w:rPr>
          <w:rFonts w:ascii="Times New Roman" w:hAnsi="Times New Roman" w:cs="Times New Roman"/>
          <w:sz w:val="27"/>
          <w:szCs w:val="27"/>
        </w:rPr>
        <w:t xml:space="preserve"> в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разделе </w:t>
      </w:r>
      <w:r w:rsidR="00992AED" w:rsidRPr="00DD4C2D">
        <w:rPr>
          <w:rFonts w:ascii="Times New Roman" w:hAnsi="Times New Roman" w:cs="Times New Roman"/>
          <w:sz w:val="27"/>
          <w:szCs w:val="27"/>
        </w:rPr>
        <w:t xml:space="preserve">«Оценка регулирующего воздействия»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в течение 3 рабочих дней со дня его поступления и </w:t>
      </w:r>
      <w:r w:rsidR="0047469D" w:rsidRPr="00DD4C2D">
        <w:rPr>
          <w:rFonts w:ascii="Times New Roman" w:hAnsi="Times New Roman" w:cs="Times New Roman"/>
          <w:sz w:val="27"/>
          <w:szCs w:val="27"/>
        </w:rPr>
        <w:t xml:space="preserve">в день размещения </w:t>
      </w:r>
      <w:r w:rsidR="002D7117" w:rsidRPr="00DD4C2D">
        <w:rPr>
          <w:rFonts w:ascii="Times New Roman" w:hAnsi="Times New Roman" w:cs="Times New Roman"/>
          <w:sz w:val="27"/>
          <w:szCs w:val="27"/>
        </w:rPr>
        <w:t>уполномоченны</w:t>
      </w:r>
      <w:r w:rsidR="00216DD3" w:rsidRPr="00DD4C2D">
        <w:rPr>
          <w:rFonts w:ascii="Times New Roman" w:hAnsi="Times New Roman" w:cs="Times New Roman"/>
          <w:sz w:val="27"/>
          <w:szCs w:val="27"/>
        </w:rPr>
        <w:t>й</w:t>
      </w:r>
      <w:r w:rsidR="002D7117" w:rsidRPr="00DD4C2D">
        <w:rPr>
          <w:rFonts w:ascii="Times New Roman" w:hAnsi="Times New Roman" w:cs="Times New Roman"/>
          <w:sz w:val="27"/>
          <w:szCs w:val="27"/>
        </w:rPr>
        <w:t xml:space="preserve"> орган </w:t>
      </w:r>
      <w:r w:rsidR="005D0033" w:rsidRPr="00DD4C2D">
        <w:rPr>
          <w:rFonts w:ascii="Times New Roman" w:hAnsi="Times New Roman" w:cs="Times New Roman"/>
          <w:sz w:val="27"/>
          <w:szCs w:val="27"/>
        </w:rPr>
        <w:t>в электронном виде</w:t>
      </w:r>
      <w:r w:rsidR="00AE1E20" w:rsidRPr="00DD4C2D">
        <w:rPr>
          <w:rFonts w:ascii="Times New Roman" w:hAnsi="Times New Roman" w:cs="Times New Roman"/>
          <w:sz w:val="27"/>
          <w:szCs w:val="27"/>
        </w:rPr>
        <w:t xml:space="preserve"> уведомл</w:t>
      </w:r>
      <w:r w:rsidR="00216DD3" w:rsidRPr="00DD4C2D">
        <w:rPr>
          <w:rFonts w:ascii="Times New Roman" w:hAnsi="Times New Roman" w:cs="Times New Roman"/>
          <w:sz w:val="27"/>
          <w:szCs w:val="27"/>
        </w:rPr>
        <w:t xml:space="preserve">яет </w:t>
      </w:r>
      <w:r w:rsidR="00AE1E20" w:rsidRPr="00DD4C2D">
        <w:rPr>
          <w:rFonts w:ascii="Times New Roman" w:hAnsi="Times New Roman" w:cs="Times New Roman"/>
          <w:sz w:val="27"/>
          <w:szCs w:val="27"/>
        </w:rPr>
        <w:t xml:space="preserve">о проведении публичных консультаций </w:t>
      </w:r>
      <w:r w:rsidR="00895D9D" w:rsidRPr="00DD4C2D">
        <w:rPr>
          <w:rFonts w:ascii="Times New Roman" w:hAnsi="Times New Roman" w:cs="Times New Roman"/>
          <w:sz w:val="27"/>
          <w:szCs w:val="27"/>
        </w:rPr>
        <w:t>участник</w:t>
      </w:r>
      <w:r w:rsidR="00216DD3" w:rsidRPr="00DD4C2D">
        <w:rPr>
          <w:rFonts w:ascii="Times New Roman" w:hAnsi="Times New Roman" w:cs="Times New Roman"/>
          <w:sz w:val="27"/>
          <w:szCs w:val="27"/>
        </w:rPr>
        <w:t>ов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 публичных консультаций, с которыми заключены соглашения о взаимодействии при проведении оценки регулирующего воздействия проектов муниципальных нормативных правовых актов, представляющи</w:t>
      </w:r>
      <w:r w:rsidR="00216DD3" w:rsidRPr="00DD4C2D">
        <w:rPr>
          <w:rFonts w:ascii="Times New Roman" w:hAnsi="Times New Roman" w:cs="Times New Roman"/>
          <w:sz w:val="27"/>
          <w:szCs w:val="27"/>
        </w:rPr>
        <w:t>х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 интересы предпринимательского сообщества в соответствующей сфере деятельности, с указанием срока представления замечаний и (или) предложений</w:t>
      </w:r>
      <w:r w:rsidR="00DB54FB" w:rsidRPr="00DD4C2D">
        <w:rPr>
          <w:rFonts w:ascii="Times New Roman" w:hAnsi="Times New Roman" w:cs="Times New Roman"/>
          <w:sz w:val="27"/>
          <w:szCs w:val="27"/>
        </w:rPr>
        <w:t>.</w:t>
      </w:r>
    </w:p>
    <w:p w:rsidR="00F633F3" w:rsidRPr="00DD4C2D" w:rsidRDefault="00DB54FB" w:rsidP="00D85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Срок проведения публичных консультаций </w:t>
      </w:r>
      <w:r w:rsidR="00F633F3" w:rsidRPr="00DD4C2D">
        <w:rPr>
          <w:rFonts w:ascii="Times New Roman" w:hAnsi="Times New Roman" w:cs="Times New Roman"/>
          <w:sz w:val="27"/>
          <w:szCs w:val="27"/>
        </w:rPr>
        <w:t xml:space="preserve">не менее </w:t>
      </w:r>
      <w:r w:rsidRPr="00DD4C2D">
        <w:rPr>
          <w:rFonts w:ascii="Times New Roman" w:hAnsi="Times New Roman" w:cs="Times New Roman"/>
          <w:sz w:val="27"/>
          <w:szCs w:val="27"/>
        </w:rPr>
        <w:t>10 рабочих дней</w:t>
      </w:r>
      <w:r w:rsidR="00F633F3" w:rsidRPr="00DD4C2D">
        <w:rPr>
          <w:rFonts w:ascii="Times New Roman" w:hAnsi="Times New Roman" w:cs="Times New Roman"/>
          <w:sz w:val="27"/>
          <w:szCs w:val="27"/>
        </w:rPr>
        <w:t>.</w:t>
      </w:r>
    </w:p>
    <w:p w:rsidR="00DB54FB" w:rsidRPr="00DD4C2D" w:rsidRDefault="00DB54FB" w:rsidP="00D85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Срок проведения публичных консультаций исчисляется со дня размещения проекта </w:t>
      </w:r>
      <w:r w:rsidR="001766AF" w:rsidRPr="00DD4C2D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Pr="00DD4C2D">
        <w:rPr>
          <w:rFonts w:ascii="Times New Roman" w:hAnsi="Times New Roman" w:cs="Times New Roman"/>
          <w:sz w:val="27"/>
          <w:szCs w:val="27"/>
        </w:rPr>
        <w:t xml:space="preserve">нормативного правового акта </w:t>
      </w:r>
      <w:r w:rsidR="00F633F3" w:rsidRPr="00DD4C2D">
        <w:rPr>
          <w:rFonts w:ascii="Times New Roman" w:hAnsi="Times New Roman" w:cs="Times New Roman"/>
          <w:sz w:val="27"/>
          <w:szCs w:val="27"/>
        </w:rPr>
        <w:t xml:space="preserve">на </w:t>
      </w:r>
      <w:r w:rsidR="001766AF" w:rsidRPr="00DD4C2D">
        <w:rPr>
          <w:rFonts w:ascii="Times New Roman" w:hAnsi="Times New Roman" w:cs="Times New Roman"/>
          <w:sz w:val="27"/>
          <w:szCs w:val="27"/>
        </w:rPr>
        <w:t xml:space="preserve">официальном сайте </w:t>
      </w:r>
      <w:r w:rsidR="00534584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F633F3" w:rsidRPr="00DD4C2D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071BC1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F633F3" w:rsidRPr="00DD4C2D">
        <w:rPr>
          <w:rFonts w:ascii="Times New Roman" w:hAnsi="Times New Roman" w:cs="Times New Roman"/>
          <w:sz w:val="27"/>
          <w:szCs w:val="27"/>
        </w:rPr>
        <w:t>район в информационно-телекоммуникационной сети «Интернет»</w:t>
      </w:r>
      <w:r w:rsidR="00EE2AE1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DD2994" w:rsidRPr="00DD4C2D">
        <w:rPr>
          <w:rFonts w:ascii="Times New Roman" w:hAnsi="Times New Roman" w:cs="Times New Roman"/>
          <w:sz w:val="27"/>
          <w:szCs w:val="27"/>
        </w:rPr>
        <w:t xml:space="preserve">в </w:t>
      </w:r>
      <w:r w:rsidR="00EE2AE1" w:rsidRPr="00DD4C2D">
        <w:rPr>
          <w:rFonts w:ascii="Times New Roman" w:hAnsi="Times New Roman" w:cs="Times New Roman"/>
          <w:sz w:val="27"/>
          <w:szCs w:val="27"/>
        </w:rPr>
        <w:t xml:space="preserve">разделе </w:t>
      </w:r>
      <w:r w:rsidR="001766AF" w:rsidRPr="00DD4C2D">
        <w:rPr>
          <w:rFonts w:ascii="Times New Roman" w:hAnsi="Times New Roman" w:cs="Times New Roman"/>
          <w:sz w:val="27"/>
          <w:szCs w:val="27"/>
        </w:rPr>
        <w:t>«Оценка регулирующего воздействия»</w:t>
      </w:r>
      <w:r w:rsidR="003F1039" w:rsidRPr="00DD4C2D">
        <w:rPr>
          <w:rFonts w:ascii="Times New Roman" w:eastAsiaTheme="minorEastAsia" w:hAnsi="Times New Roman" w:cs="Times New Roman"/>
          <w:color w:val="000000" w:themeColor="text1"/>
          <w:sz w:val="27"/>
          <w:szCs w:val="27"/>
          <w:lang w:eastAsia="ru-RU"/>
        </w:rPr>
        <w:t xml:space="preserve"> и направления информации в соответствии с требованиями</w:t>
      </w:r>
      <w:r w:rsidR="00CD2602" w:rsidRPr="00DD4C2D">
        <w:rPr>
          <w:rFonts w:ascii="Times New Roman" w:eastAsiaTheme="minorEastAsia" w:hAnsi="Times New Roman" w:cs="Times New Roman"/>
          <w:color w:val="000000" w:themeColor="text1"/>
          <w:sz w:val="27"/>
          <w:szCs w:val="27"/>
          <w:lang w:eastAsia="ru-RU"/>
        </w:rPr>
        <w:t xml:space="preserve"> настоящего</w:t>
      </w:r>
      <w:r w:rsidR="003F1039" w:rsidRPr="00DD4C2D">
        <w:rPr>
          <w:rFonts w:ascii="Times New Roman" w:eastAsiaTheme="minorEastAsia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hyperlink w:anchor="Par78" w:tooltip="Ссылка на текущий документ" w:history="1">
        <w:r w:rsidR="003F1039" w:rsidRPr="00DD4C2D">
          <w:rPr>
            <w:rFonts w:ascii="Times New Roman" w:eastAsiaTheme="minorEastAsia" w:hAnsi="Times New Roman" w:cs="Times New Roman"/>
            <w:color w:val="000000" w:themeColor="text1"/>
            <w:sz w:val="27"/>
            <w:szCs w:val="27"/>
            <w:lang w:eastAsia="ru-RU"/>
          </w:rPr>
          <w:t>пункта</w:t>
        </w:r>
      </w:hyperlink>
      <w:r w:rsidR="001766AF" w:rsidRPr="00DD4C2D">
        <w:rPr>
          <w:rFonts w:ascii="Times New Roman" w:hAnsi="Times New Roman" w:cs="Times New Roman"/>
          <w:sz w:val="27"/>
          <w:szCs w:val="27"/>
        </w:rPr>
        <w:t>.</w:t>
      </w:r>
    </w:p>
    <w:p w:rsidR="00895D9D" w:rsidRPr="00DD4C2D" w:rsidRDefault="00A933DA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Образцы форм уведомления и </w:t>
      </w:r>
      <w:hyperlink w:anchor="Par531" w:tooltip="Ссылка на текущий документ" w:history="1">
        <w:r w:rsidR="00895D9D" w:rsidRPr="00DD4C2D">
          <w:rPr>
            <w:rFonts w:ascii="Times New Roman" w:hAnsi="Times New Roman" w:cs="Times New Roman"/>
            <w:sz w:val="27"/>
            <w:szCs w:val="27"/>
          </w:rPr>
          <w:t>перечня</w:t>
        </w:r>
      </w:hyperlink>
      <w:r w:rsidR="00895D9D" w:rsidRPr="00DD4C2D">
        <w:rPr>
          <w:rFonts w:ascii="Times New Roman" w:hAnsi="Times New Roman" w:cs="Times New Roman"/>
          <w:sz w:val="27"/>
          <w:szCs w:val="27"/>
        </w:rPr>
        <w:t xml:space="preserve"> вопросов для проведения публичных консультаций приведен</w:t>
      </w:r>
      <w:r w:rsidRPr="00DD4C2D">
        <w:rPr>
          <w:rFonts w:ascii="Times New Roman" w:hAnsi="Times New Roman" w:cs="Times New Roman"/>
          <w:sz w:val="27"/>
          <w:szCs w:val="27"/>
        </w:rPr>
        <w:t>ы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 в приложени</w:t>
      </w:r>
      <w:r w:rsidRPr="00DD4C2D">
        <w:rPr>
          <w:rFonts w:ascii="Times New Roman" w:hAnsi="Times New Roman" w:cs="Times New Roman"/>
          <w:sz w:val="27"/>
          <w:szCs w:val="27"/>
        </w:rPr>
        <w:t xml:space="preserve">ях </w:t>
      </w:r>
      <w:r w:rsidR="000F072D" w:rsidRPr="00DD4C2D">
        <w:rPr>
          <w:rFonts w:ascii="Times New Roman" w:hAnsi="Times New Roman" w:cs="Times New Roman"/>
          <w:sz w:val="27"/>
          <w:szCs w:val="27"/>
        </w:rPr>
        <w:t>2</w:t>
      </w:r>
      <w:r w:rsidR="00DC086F" w:rsidRPr="00DD4C2D">
        <w:rPr>
          <w:rFonts w:ascii="Times New Roman" w:hAnsi="Times New Roman" w:cs="Times New Roman"/>
          <w:sz w:val="27"/>
          <w:szCs w:val="27"/>
        </w:rPr>
        <w:t>-</w:t>
      </w:r>
      <w:r w:rsidR="000F072D" w:rsidRPr="00DD4C2D">
        <w:rPr>
          <w:rFonts w:ascii="Times New Roman" w:hAnsi="Times New Roman" w:cs="Times New Roman"/>
          <w:sz w:val="27"/>
          <w:szCs w:val="27"/>
        </w:rPr>
        <w:t>3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 к настоящему Порядку.</w:t>
      </w:r>
    </w:p>
    <w:p w:rsidR="003B4CF3" w:rsidRPr="00DD4C2D" w:rsidRDefault="004A7B01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8" w:name="Par97"/>
      <w:bookmarkEnd w:id="8"/>
      <w:r w:rsidRPr="00DD4C2D">
        <w:rPr>
          <w:rFonts w:ascii="Times New Roman" w:hAnsi="Times New Roman" w:cs="Times New Roman"/>
          <w:sz w:val="27"/>
          <w:szCs w:val="27"/>
        </w:rPr>
        <w:t>3.4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. </w:t>
      </w:r>
      <w:r w:rsidR="003B4CF3" w:rsidRPr="00DD4C2D">
        <w:rPr>
          <w:rFonts w:ascii="Times New Roman" w:hAnsi="Times New Roman" w:cs="Times New Roman"/>
          <w:sz w:val="27"/>
          <w:szCs w:val="27"/>
        </w:rPr>
        <w:t>Срок проведения оценки регулирующего воздействия у</w:t>
      </w:r>
      <w:r w:rsidR="00895D9D" w:rsidRPr="00DD4C2D">
        <w:rPr>
          <w:rFonts w:ascii="Times New Roman" w:hAnsi="Times New Roman" w:cs="Times New Roman"/>
          <w:sz w:val="27"/>
          <w:szCs w:val="27"/>
        </w:rPr>
        <w:t>полномоченны</w:t>
      </w:r>
      <w:r w:rsidR="003B4CF3" w:rsidRPr="00DD4C2D">
        <w:rPr>
          <w:rFonts w:ascii="Times New Roman" w:hAnsi="Times New Roman" w:cs="Times New Roman"/>
          <w:sz w:val="27"/>
          <w:szCs w:val="27"/>
        </w:rPr>
        <w:t>м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895D9D" w:rsidRPr="00DD4C2D">
        <w:rPr>
          <w:rFonts w:ascii="Times New Roman" w:hAnsi="Times New Roman" w:cs="Times New Roman"/>
          <w:sz w:val="27"/>
          <w:szCs w:val="27"/>
        </w:rPr>
        <w:lastRenderedPageBreak/>
        <w:t>орган</w:t>
      </w:r>
      <w:r w:rsidR="003B4CF3" w:rsidRPr="00DD4C2D">
        <w:rPr>
          <w:rFonts w:ascii="Times New Roman" w:hAnsi="Times New Roman" w:cs="Times New Roman"/>
          <w:sz w:val="27"/>
          <w:szCs w:val="27"/>
        </w:rPr>
        <w:t>ом составляет 15 рабочих дней.</w:t>
      </w:r>
    </w:p>
    <w:p w:rsidR="00895D9D" w:rsidRPr="00DD4C2D" w:rsidRDefault="007C7D3B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3.5</w:t>
      </w:r>
      <w:r w:rsidR="00895D9D" w:rsidRPr="00DD4C2D">
        <w:rPr>
          <w:rFonts w:ascii="Times New Roman" w:hAnsi="Times New Roman" w:cs="Times New Roman"/>
          <w:sz w:val="27"/>
          <w:szCs w:val="27"/>
        </w:rPr>
        <w:t>. Срок проведения оценки регулирующего воздействия проекта муниципального нормативного правового акта уполномоченным органом исчисляется со дня размещения проекта муниципального нормативного правового акта на</w:t>
      </w:r>
      <w:r w:rsidR="000F0067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официальном </w:t>
      </w:r>
      <w:r w:rsidRPr="00DD4C2D">
        <w:rPr>
          <w:rFonts w:ascii="Times New Roman" w:hAnsi="Times New Roman" w:cs="Times New Roman"/>
          <w:sz w:val="27"/>
          <w:szCs w:val="27"/>
        </w:rPr>
        <w:t>сайте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3B4CF3" w:rsidRPr="00DD4C2D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E96ECC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3B4CF3" w:rsidRPr="00DD4C2D">
        <w:rPr>
          <w:rFonts w:ascii="Times New Roman" w:hAnsi="Times New Roman" w:cs="Times New Roman"/>
          <w:sz w:val="27"/>
          <w:szCs w:val="27"/>
        </w:rPr>
        <w:t>район в информационно-телекоммуникационной сети «Интернет»</w:t>
      </w:r>
      <w:r w:rsidR="00EE2AE1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DD2994" w:rsidRPr="00DD4C2D">
        <w:rPr>
          <w:rFonts w:ascii="Times New Roman" w:hAnsi="Times New Roman" w:cs="Times New Roman"/>
          <w:sz w:val="27"/>
          <w:szCs w:val="27"/>
        </w:rPr>
        <w:t xml:space="preserve">в </w:t>
      </w:r>
      <w:r w:rsidR="00EE2AE1" w:rsidRPr="00DD4C2D">
        <w:rPr>
          <w:rFonts w:ascii="Times New Roman" w:hAnsi="Times New Roman" w:cs="Times New Roman"/>
          <w:sz w:val="27"/>
          <w:szCs w:val="27"/>
        </w:rPr>
        <w:t xml:space="preserve">разделе </w:t>
      </w:r>
      <w:r w:rsidR="00BC3170" w:rsidRPr="00DD4C2D">
        <w:rPr>
          <w:rFonts w:ascii="Times New Roman" w:hAnsi="Times New Roman" w:cs="Times New Roman"/>
          <w:sz w:val="27"/>
          <w:szCs w:val="27"/>
        </w:rPr>
        <w:t>«Оценка регулирующего воздействия»</w:t>
      </w:r>
      <w:r w:rsidR="00895D9D" w:rsidRPr="00DD4C2D">
        <w:rPr>
          <w:rFonts w:ascii="Times New Roman" w:hAnsi="Times New Roman" w:cs="Times New Roman"/>
          <w:sz w:val="27"/>
          <w:szCs w:val="27"/>
        </w:rPr>
        <w:t>.</w:t>
      </w:r>
    </w:p>
    <w:p w:rsidR="00895D9D" w:rsidRPr="00DD4C2D" w:rsidRDefault="007C7D3B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3.6</w:t>
      </w:r>
      <w:r w:rsidR="00895D9D" w:rsidRPr="00DD4C2D">
        <w:rPr>
          <w:rFonts w:ascii="Times New Roman" w:hAnsi="Times New Roman" w:cs="Times New Roman"/>
          <w:sz w:val="27"/>
          <w:szCs w:val="27"/>
        </w:rPr>
        <w:t>. Уполномоченный орган проводит анализ результатов исследования регулирующим органом выявленной проблемы, представленной в сводном отчете.</w:t>
      </w:r>
    </w:p>
    <w:p w:rsidR="00895D9D" w:rsidRPr="00DD4C2D" w:rsidRDefault="007C7D3B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3.7</w:t>
      </w:r>
      <w:r w:rsidR="00895D9D" w:rsidRPr="00DD4C2D">
        <w:rPr>
          <w:rFonts w:ascii="Times New Roman" w:hAnsi="Times New Roman" w:cs="Times New Roman"/>
          <w:sz w:val="27"/>
          <w:szCs w:val="27"/>
        </w:rPr>
        <w:t>. В ходе анализа обоснованности выбора предлагаемого правового регулирования уполномоченный орган устанавливает полноту рассмотрения регулирующим органом всех возможных вариантов правового регулирования выявленной проблемы, а также эффективность способов решения проблемы в сравнении с действующим на момент проведения оценки регулирующего воздействия проекта муниципального нормативного правового акта правовым регулированием рассматриваемой сферы общественных отношений.</w:t>
      </w:r>
    </w:p>
    <w:p w:rsidR="00895D9D" w:rsidRPr="00DD4C2D" w:rsidRDefault="007C7D3B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3.8. </w:t>
      </w:r>
      <w:r w:rsidR="00895D9D" w:rsidRPr="00DD4C2D">
        <w:rPr>
          <w:rFonts w:ascii="Times New Roman" w:hAnsi="Times New Roman" w:cs="Times New Roman"/>
          <w:sz w:val="27"/>
          <w:szCs w:val="27"/>
        </w:rPr>
        <w:t>Уполномоченный орган при оценке эффективности предложенных регулирующим органом вариантов правового регулирования основывается на сведениях, содержащихся в соответствующих разделах сводного отчета, и определяет:</w:t>
      </w:r>
    </w:p>
    <w:p w:rsidR="002C49AA" w:rsidRPr="00DD4C2D" w:rsidRDefault="002C49AA" w:rsidP="00D85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ab/>
      </w:r>
      <w:r w:rsidR="00895D9D" w:rsidRPr="00DD4C2D">
        <w:rPr>
          <w:rFonts w:ascii="Times New Roman" w:hAnsi="Times New Roman" w:cs="Times New Roman"/>
          <w:sz w:val="27"/>
          <w:szCs w:val="27"/>
        </w:rPr>
        <w:t>точность формулировки выявленной проблемы</w:t>
      </w:r>
      <w:r w:rsidRPr="00DD4C2D">
        <w:rPr>
          <w:rFonts w:ascii="Times New Roman" w:hAnsi="Times New Roman" w:cs="Times New Roman"/>
          <w:sz w:val="27"/>
          <w:szCs w:val="27"/>
        </w:rPr>
        <w:t>, оценка негативных эффектов, возникающих в связи с ее наличием, в том числе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(ущерба);</w:t>
      </w:r>
    </w:p>
    <w:p w:rsidR="00895D9D" w:rsidRPr="00DD4C2D" w:rsidRDefault="00895D9D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обоснованность качественного и количественного определения потенциальных </w:t>
      </w:r>
      <w:r w:rsidR="00491BE1" w:rsidRPr="00DD4C2D">
        <w:rPr>
          <w:rFonts w:ascii="Times New Roman" w:hAnsi="Times New Roman" w:cs="Times New Roman"/>
          <w:sz w:val="27"/>
          <w:szCs w:val="27"/>
        </w:rPr>
        <w:t xml:space="preserve">адресатов предлагаемого правового регулирования </w:t>
      </w:r>
      <w:r w:rsidRPr="00DD4C2D">
        <w:rPr>
          <w:rFonts w:ascii="Times New Roman" w:hAnsi="Times New Roman" w:cs="Times New Roman"/>
          <w:sz w:val="27"/>
          <w:szCs w:val="27"/>
        </w:rPr>
        <w:t>и динамик</w:t>
      </w:r>
      <w:r w:rsidR="00491BE1" w:rsidRPr="00DD4C2D">
        <w:rPr>
          <w:rFonts w:ascii="Times New Roman" w:hAnsi="Times New Roman" w:cs="Times New Roman"/>
          <w:sz w:val="27"/>
          <w:szCs w:val="27"/>
        </w:rPr>
        <w:t>а</w:t>
      </w:r>
      <w:r w:rsidRPr="00DD4C2D">
        <w:rPr>
          <w:rFonts w:ascii="Times New Roman" w:hAnsi="Times New Roman" w:cs="Times New Roman"/>
          <w:sz w:val="27"/>
          <w:szCs w:val="27"/>
        </w:rPr>
        <w:t xml:space="preserve"> их численности;</w:t>
      </w:r>
    </w:p>
    <w:p w:rsidR="00895D9D" w:rsidRPr="00DD4C2D" w:rsidRDefault="00491BE1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объективность </w:t>
      </w:r>
      <w:r w:rsidR="00895D9D" w:rsidRPr="00DD4C2D">
        <w:rPr>
          <w:rFonts w:ascii="Times New Roman" w:hAnsi="Times New Roman" w:cs="Times New Roman"/>
          <w:sz w:val="27"/>
          <w:szCs w:val="27"/>
        </w:rPr>
        <w:t>определения целей предлагаемого правового регулирования;</w:t>
      </w:r>
    </w:p>
    <w:p w:rsidR="00895D9D" w:rsidRPr="00DD4C2D" w:rsidRDefault="00895D9D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практическую реализуемость </w:t>
      </w:r>
      <w:r w:rsidR="002C49AA" w:rsidRPr="00DD4C2D">
        <w:rPr>
          <w:rFonts w:ascii="Times New Roman" w:hAnsi="Times New Roman" w:cs="Times New Roman"/>
          <w:sz w:val="27"/>
          <w:szCs w:val="27"/>
        </w:rPr>
        <w:t xml:space="preserve">и достижимость </w:t>
      </w:r>
      <w:r w:rsidRPr="00DD4C2D">
        <w:rPr>
          <w:rFonts w:ascii="Times New Roman" w:hAnsi="Times New Roman" w:cs="Times New Roman"/>
          <w:sz w:val="27"/>
          <w:szCs w:val="27"/>
        </w:rPr>
        <w:t>заявленных целей предлагаемого правового регулирования;</w:t>
      </w:r>
    </w:p>
    <w:p w:rsidR="00895D9D" w:rsidRPr="00DD4C2D" w:rsidRDefault="00895D9D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проверяемость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895D9D" w:rsidRPr="00DD4C2D" w:rsidRDefault="00895D9D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корректность оценки регулирующим органом дополнительных расходов и доходов потенциальных лиц, участвующих в правоотношениях, подлежащих правовому регулированию, и расходов </w:t>
      </w:r>
      <w:r w:rsidR="007C7D3B" w:rsidRPr="00DD4C2D">
        <w:rPr>
          <w:rFonts w:ascii="Times New Roman" w:hAnsi="Times New Roman" w:cs="Times New Roman"/>
          <w:sz w:val="27"/>
          <w:szCs w:val="27"/>
        </w:rPr>
        <w:t>районного</w:t>
      </w:r>
      <w:r w:rsidRPr="00DD4C2D">
        <w:rPr>
          <w:rFonts w:ascii="Times New Roman" w:hAnsi="Times New Roman" w:cs="Times New Roman"/>
          <w:sz w:val="27"/>
          <w:szCs w:val="27"/>
        </w:rPr>
        <w:t xml:space="preserve"> бюджета (бюджета муниципального образования </w:t>
      </w:r>
      <w:r w:rsidR="00A55B9E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="007C7D3B" w:rsidRPr="00DD4C2D">
        <w:rPr>
          <w:rFonts w:ascii="Times New Roman" w:hAnsi="Times New Roman" w:cs="Times New Roman"/>
          <w:sz w:val="27"/>
          <w:szCs w:val="27"/>
        </w:rPr>
        <w:t xml:space="preserve"> район</w:t>
      </w:r>
      <w:r w:rsidRPr="00DD4C2D">
        <w:rPr>
          <w:rFonts w:ascii="Times New Roman" w:hAnsi="Times New Roman" w:cs="Times New Roman"/>
          <w:sz w:val="27"/>
          <w:szCs w:val="27"/>
        </w:rPr>
        <w:t>), связанных с введением предлагаемого правового регулирования;</w:t>
      </w:r>
    </w:p>
    <w:p w:rsidR="00895D9D" w:rsidRPr="00DD4C2D" w:rsidRDefault="00895D9D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степень выявления регулирующим органом всех возможных рисков введения предлагаемого правового регулирования.</w:t>
      </w:r>
    </w:p>
    <w:p w:rsidR="00895D9D" w:rsidRPr="00DD4C2D" w:rsidRDefault="007C7D3B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3.9.</w:t>
      </w:r>
      <w:r w:rsidR="00982446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Уполномоченный орган в целях выявления положений, </w:t>
      </w:r>
      <w:r w:rsidR="00B81BDF" w:rsidRPr="00DD4C2D">
        <w:rPr>
          <w:rFonts w:ascii="Times New Roman" w:hAnsi="Times New Roman" w:cs="Times New Roman"/>
          <w:sz w:val="27"/>
          <w:szCs w:val="27"/>
        </w:rPr>
        <w:t xml:space="preserve">вводящих избыточные обязанности, запреты и ограничения для субъектов </w:t>
      </w:r>
      <w:r w:rsidR="00A47D89" w:rsidRPr="00DD4C2D">
        <w:rPr>
          <w:rFonts w:ascii="Times New Roman" w:hAnsi="Times New Roman" w:cs="Times New Roman"/>
          <w:sz w:val="27"/>
          <w:szCs w:val="27"/>
        </w:rPr>
        <w:t xml:space="preserve">предпринимательской и иной экономической </w:t>
      </w:r>
      <w:r w:rsidR="00B81BDF" w:rsidRPr="00DD4C2D">
        <w:rPr>
          <w:rFonts w:ascii="Times New Roman" w:hAnsi="Times New Roman" w:cs="Times New Roman"/>
          <w:sz w:val="27"/>
          <w:szCs w:val="27"/>
        </w:rPr>
        <w:t xml:space="preserve">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 w:rsidR="00B20F58" w:rsidRPr="00DD4C2D">
        <w:rPr>
          <w:rFonts w:ascii="Times New Roman" w:hAnsi="Times New Roman" w:cs="Times New Roman"/>
          <w:sz w:val="27"/>
          <w:szCs w:val="27"/>
        </w:rPr>
        <w:t xml:space="preserve">иной экономической </w:t>
      </w:r>
      <w:r w:rsidR="00B81BDF" w:rsidRPr="00DD4C2D">
        <w:rPr>
          <w:rFonts w:ascii="Times New Roman" w:hAnsi="Times New Roman" w:cs="Times New Roman"/>
          <w:sz w:val="27"/>
          <w:szCs w:val="27"/>
        </w:rPr>
        <w:t>деятельности и</w:t>
      </w:r>
      <w:r w:rsidR="00D45847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B81BDF" w:rsidRPr="00DD4C2D">
        <w:rPr>
          <w:rFonts w:ascii="Times New Roman" w:hAnsi="Times New Roman" w:cs="Times New Roman"/>
          <w:sz w:val="27"/>
          <w:szCs w:val="27"/>
        </w:rPr>
        <w:t xml:space="preserve">бюджета муниципального образования </w:t>
      </w:r>
      <w:r w:rsidR="00C67DB6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B81BDF" w:rsidRPr="00DD4C2D">
        <w:rPr>
          <w:rFonts w:ascii="Times New Roman" w:hAnsi="Times New Roman" w:cs="Times New Roman"/>
          <w:sz w:val="27"/>
          <w:szCs w:val="27"/>
        </w:rPr>
        <w:t xml:space="preserve">район,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при </w:t>
      </w:r>
      <w:r w:rsidR="00895D9D" w:rsidRPr="00DD4C2D">
        <w:rPr>
          <w:rFonts w:ascii="Times New Roman" w:hAnsi="Times New Roman" w:cs="Times New Roman"/>
          <w:sz w:val="27"/>
          <w:szCs w:val="27"/>
        </w:rPr>
        <w:lastRenderedPageBreak/>
        <w:t>проведении оценки регулирующего воздействия проектов муниципальных нормативных правовых актов устанавливает:</w:t>
      </w:r>
    </w:p>
    <w:p w:rsidR="00895D9D" w:rsidRPr="00DD4C2D" w:rsidRDefault="00895D9D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потенциальные группы участников общественных отношений, интересы которых будут затронуты правовым регулированием в части прав и </w:t>
      </w:r>
      <w:r w:rsidR="00A47D89" w:rsidRPr="00DD4C2D">
        <w:rPr>
          <w:rFonts w:ascii="Times New Roman" w:hAnsi="Times New Roman" w:cs="Times New Roman"/>
          <w:sz w:val="27"/>
          <w:szCs w:val="27"/>
        </w:rPr>
        <w:t xml:space="preserve">обязанностей </w:t>
      </w:r>
      <w:r w:rsidR="00164AD1" w:rsidRPr="00DD4C2D">
        <w:rPr>
          <w:rFonts w:ascii="Times New Roman" w:hAnsi="Times New Roman" w:cs="Times New Roman"/>
          <w:sz w:val="27"/>
          <w:szCs w:val="27"/>
        </w:rPr>
        <w:t xml:space="preserve">субъектов </w:t>
      </w:r>
      <w:r w:rsidRPr="00DD4C2D">
        <w:rPr>
          <w:rFonts w:ascii="Times New Roman" w:hAnsi="Times New Roman" w:cs="Times New Roman"/>
          <w:sz w:val="27"/>
          <w:szCs w:val="27"/>
        </w:rPr>
        <w:t>предпринимательской</w:t>
      </w:r>
      <w:r w:rsidR="00B81BDF" w:rsidRPr="00DD4C2D">
        <w:rPr>
          <w:rFonts w:ascii="Times New Roman" w:hAnsi="Times New Roman" w:cs="Times New Roman"/>
          <w:sz w:val="27"/>
          <w:szCs w:val="27"/>
        </w:rPr>
        <w:t xml:space="preserve"> и иной экономической деятельности</w:t>
      </w:r>
      <w:r w:rsidR="00A47D89" w:rsidRPr="00DD4C2D">
        <w:rPr>
          <w:rFonts w:ascii="Times New Roman" w:hAnsi="Times New Roman" w:cs="Times New Roman"/>
          <w:sz w:val="27"/>
          <w:szCs w:val="27"/>
        </w:rPr>
        <w:t>;</w:t>
      </w:r>
    </w:p>
    <w:p w:rsidR="00895D9D" w:rsidRPr="00DD4C2D" w:rsidRDefault="00895D9D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проблему, на решение которой направлено правовое регулирование в части прав и </w:t>
      </w:r>
      <w:r w:rsidR="00A47D89" w:rsidRPr="00DD4C2D">
        <w:rPr>
          <w:rFonts w:ascii="Times New Roman" w:hAnsi="Times New Roman" w:cs="Times New Roman"/>
          <w:sz w:val="27"/>
          <w:szCs w:val="27"/>
        </w:rPr>
        <w:t xml:space="preserve">обязанностей </w:t>
      </w:r>
      <w:r w:rsidR="00B15D6E" w:rsidRPr="00DD4C2D">
        <w:rPr>
          <w:rFonts w:ascii="Times New Roman" w:hAnsi="Times New Roman" w:cs="Times New Roman"/>
          <w:sz w:val="27"/>
          <w:szCs w:val="27"/>
        </w:rPr>
        <w:t xml:space="preserve">субъектов </w:t>
      </w:r>
      <w:r w:rsidRPr="00DD4C2D">
        <w:rPr>
          <w:rFonts w:ascii="Times New Roman" w:hAnsi="Times New Roman" w:cs="Times New Roman"/>
          <w:sz w:val="27"/>
          <w:szCs w:val="27"/>
        </w:rPr>
        <w:t xml:space="preserve">предпринимательской </w:t>
      </w:r>
      <w:r w:rsidR="00B81BDF" w:rsidRPr="00DD4C2D">
        <w:rPr>
          <w:rFonts w:ascii="Times New Roman" w:hAnsi="Times New Roman" w:cs="Times New Roman"/>
          <w:sz w:val="27"/>
          <w:szCs w:val="27"/>
        </w:rPr>
        <w:t>и иной экономической деятельности</w:t>
      </w:r>
      <w:r w:rsidRPr="00DD4C2D">
        <w:rPr>
          <w:rFonts w:ascii="Times New Roman" w:hAnsi="Times New Roman" w:cs="Times New Roman"/>
          <w:sz w:val="27"/>
          <w:szCs w:val="27"/>
        </w:rPr>
        <w:t>, предусмотренных проектом муниципального нормативного правового акта, а также возможность ее решения иными правовыми, информационными или организационными средствами;</w:t>
      </w:r>
    </w:p>
    <w:p w:rsidR="00895D9D" w:rsidRPr="00DD4C2D" w:rsidRDefault="00895D9D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цели правового регулирования, предусмотренные проектом муниципального нормативного правового акта, и их соответствие принципам правового регулирования, установленным законодательством Российской Федерации и Краснодарского края</w:t>
      </w:r>
      <w:r w:rsidR="005808D7" w:rsidRPr="00DD4C2D">
        <w:rPr>
          <w:rFonts w:ascii="Times New Roman" w:hAnsi="Times New Roman" w:cs="Times New Roman"/>
          <w:sz w:val="27"/>
          <w:szCs w:val="27"/>
        </w:rPr>
        <w:t>, достижимость (недостижимость), возможность последующего мониторинга их достижения</w:t>
      </w:r>
      <w:r w:rsidRPr="00DD4C2D">
        <w:rPr>
          <w:rFonts w:ascii="Times New Roman" w:hAnsi="Times New Roman" w:cs="Times New Roman"/>
          <w:sz w:val="27"/>
          <w:szCs w:val="27"/>
        </w:rPr>
        <w:t>;</w:t>
      </w:r>
    </w:p>
    <w:p w:rsidR="00895D9D" w:rsidRPr="00DD4C2D" w:rsidRDefault="00895D9D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изменения содержания прав и </w:t>
      </w:r>
      <w:r w:rsidR="00017809" w:rsidRPr="00DD4C2D">
        <w:rPr>
          <w:rFonts w:ascii="Times New Roman" w:hAnsi="Times New Roman" w:cs="Times New Roman"/>
          <w:sz w:val="27"/>
          <w:szCs w:val="27"/>
        </w:rPr>
        <w:t>о</w:t>
      </w:r>
      <w:r w:rsidR="002C1AA9" w:rsidRPr="00DD4C2D">
        <w:rPr>
          <w:rFonts w:ascii="Times New Roman" w:hAnsi="Times New Roman" w:cs="Times New Roman"/>
          <w:sz w:val="27"/>
          <w:szCs w:val="27"/>
        </w:rPr>
        <w:t xml:space="preserve">бязанностей </w:t>
      </w:r>
      <w:r w:rsidR="00017809" w:rsidRPr="00DD4C2D">
        <w:rPr>
          <w:rFonts w:ascii="Times New Roman" w:hAnsi="Times New Roman" w:cs="Times New Roman"/>
          <w:sz w:val="27"/>
          <w:szCs w:val="27"/>
        </w:rPr>
        <w:t xml:space="preserve">субъектов предпринимательской и иной экономической деятельности, </w:t>
      </w:r>
      <w:r w:rsidR="002C1AA9" w:rsidRPr="00DD4C2D">
        <w:rPr>
          <w:rFonts w:ascii="Times New Roman" w:hAnsi="Times New Roman" w:cs="Times New Roman"/>
          <w:sz w:val="27"/>
          <w:szCs w:val="27"/>
        </w:rPr>
        <w:t xml:space="preserve">а </w:t>
      </w:r>
      <w:r w:rsidRPr="00DD4C2D">
        <w:rPr>
          <w:rFonts w:ascii="Times New Roman" w:hAnsi="Times New Roman" w:cs="Times New Roman"/>
          <w:sz w:val="27"/>
          <w:szCs w:val="27"/>
        </w:rPr>
        <w:t xml:space="preserve">также изменения содержания или порядка реализации полномочий органов местного самоуправления муниципального образования </w:t>
      </w:r>
      <w:r w:rsidR="00C47A17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75347A" w:rsidRPr="00DD4C2D">
        <w:rPr>
          <w:rFonts w:ascii="Times New Roman" w:hAnsi="Times New Roman" w:cs="Times New Roman"/>
          <w:sz w:val="27"/>
          <w:szCs w:val="27"/>
        </w:rPr>
        <w:t>район</w:t>
      </w:r>
      <w:r w:rsidRPr="00DD4C2D">
        <w:rPr>
          <w:rFonts w:ascii="Times New Roman" w:hAnsi="Times New Roman" w:cs="Times New Roman"/>
          <w:sz w:val="27"/>
          <w:szCs w:val="27"/>
        </w:rPr>
        <w:t xml:space="preserve"> в отношениях с </w:t>
      </w:r>
      <w:r w:rsidR="00201144" w:rsidRPr="00DD4C2D">
        <w:rPr>
          <w:rFonts w:ascii="Times New Roman" w:hAnsi="Times New Roman" w:cs="Times New Roman"/>
          <w:sz w:val="27"/>
          <w:szCs w:val="27"/>
        </w:rPr>
        <w:t xml:space="preserve">субъектами </w:t>
      </w:r>
      <w:r w:rsidRPr="00DD4C2D">
        <w:rPr>
          <w:rFonts w:ascii="Times New Roman" w:hAnsi="Times New Roman" w:cs="Times New Roman"/>
          <w:sz w:val="27"/>
          <w:szCs w:val="27"/>
        </w:rPr>
        <w:t xml:space="preserve">предпринимательской и </w:t>
      </w:r>
      <w:r w:rsidR="00017809" w:rsidRPr="00DD4C2D">
        <w:rPr>
          <w:rFonts w:ascii="Times New Roman" w:hAnsi="Times New Roman" w:cs="Times New Roman"/>
          <w:sz w:val="27"/>
          <w:szCs w:val="27"/>
        </w:rPr>
        <w:t>иной экономической деятельности</w:t>
      </w:r>
      <w:r w:rsidRPr="00DD4C2D">
        <w:rPr>
          <w:rFonts w:ascii="Times New Roman" w:hAnsi="Times New Roman" w:cs="Times New Roman"/>
          <w:sz w:val="27"/>
          <w:szCs w:val="27"/>
        </w:rPr>
        <w:t>;</w:t>
      </w:r>
    </w:p>
    <w:p w:rsidR="00895D9D" w:rsidRPr="00DD4C2D" w:rsidRDefault="00895D9D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возможные риски недостижения целей правового регулирования, а также возможные негативные последствия от введения правового регулирования для развития отраслей экономики муниципального образования </w:t>
      </w:r>
      <w:r w:rsidR="00011B9E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="0075347A" w:rsidRPr="00DD4C2D">
        <w:rPr>
          <w:rFonts w:ascii="Times New Roman" w:hAnsi="Times New Roman" w:cs="Times New Roman"/>
          <w:sz w:val="27"/>
          <w:szCs w:val="27"/>
        </w:rPr>
        <w:t xml:space="preserve"> район</w:t>
      </w:r>
      <w:r w:rsidRPr="00DD4C2D">
        <w:rPr>
          <w:rFonts w:ascii="Times New Roman" w:hAnsi="Times New Roman" w:cs="Times New Roman"/>
          <w:sz w:val="27"/>
          <w:szCs w:val="27"/>
        </w:rPr>
        <w:t>;</w:t>
      </w:r>
    </w:p>
    <w:p w:rsidR="00895D9D" w:rsidRPr="00DD4C2D" w:rsidRDefault="00895D9D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возможные расходы</w:t>
      </w:r>
      <w:r w:rsidR="009734D0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Pr="00DD4C2D">
        <w:rPr>
          <w:rFonts w:ascii="Times New Roman" w:hAnsi="Times New Roman" w:cs="Times New Roman"/>
          <w:sz w:val="27"/>
          <w:szCs w:val="27"/>
        </w:rPr>
        <w:t xml:space="preserve">бюджета муниципального образования </w:t>
      </w:r>
      <w:r w:rsidR="00011B9E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="0075347A" w:rsidRPr="00DD4C2D">
        <w:rPr>
          <w:rFonts w:ascii="Times New Roman" w:hAnsi="Times New Roman" w:cs="Times New Roman"/>
          <w:sz w:val="27"/>
          <w:szCs w:val="27"/>
        </w:rPr>
        <w:t xml:space="preserve"> район</w:t>
      </w:r>
      <w:r w:rsidRPr="00DD4C2D">
        <w:rPr>
          <w:rFonts w:ascii="Times New Roman" w:hAnsi="Times New Roman" w:cs="Times New Roman"/>
          <w:sz w:val="27"/>
          <w:szCs w:val="27"/>
        </w:rPr>
        <w:t xml:space="preserve">, а также предполагаемые расходы </w:t>
      </w:r>
      <w:r w:rsidR="00E60321" w:rsidRPr="00DD4C2D">
        <w:rPr>
          <w:rFonts w:ascii="Times New Roman" w:hAnsi="Times New Roman" w:cs="Times New Roman"/>
          <w:sz w:val="27"/>
          <w:szCs w:val="27"/>
        </w:rPr>
        <w:t>субъектов</w:t>
      </w:r>
      <w:r w:rsidRPr="00DD4C2D">
        <w:rPr>
          <w:rFonts w:ascii="Times New Roman" w:hAnsi="Times New Roman" w:cs="Times New Roman"/>
          <w:sz w:val="27"/>
          <w:szCs w:val="27"/>
        </w:rPr>
        <w:t xml:space="preserve"> предпринимательской и </w:t>
      </w:r>
      <w:r w:rsidR="00226673" w:rsidRPr="00DD4C2D">
        <w:rPr>
          <w:rFonts w:ascii="Times New Roman" w:hAnsi="Times New Roman" w:cs="Times New Roman"/>
          <w:sz w:val="27"/>
          <w:szCs w:val="27"/>
        </w:rPr>
        <w:t>иной экономической деятельности</w:t>
      </w:r>
      <w:r w:rsidR="00261C8B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Pr="00DD4C2D">
        <w:rPr>
          <w:rFonts w:ascii="Times New Roman" w:hAnsi="Times New Roman" w:cs="Times New Roman"/>
          <w:sz w:val="27"/>
          <w:szCs w:val="27"/>
        </w:rPr>
        <w:t>в случае принятия предлагаемого проекта муниципального нормативного правового акта.</w:t>
      </w:r>
    </w:p>
    <w:p w:rsidR="00215920" w:rsidRPr="00DD4C2D" w:rsidRDefault="002C213E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Для проектов, </w:t>
      </w:r>
      <w:r w:rsidR="005808D7" w:rsidRPr="00DD4C2D">
        <w:rPr>
          <w:rFonts w:ascii="Times New Roman" w:hAnsi="Times New Roman" w:cs="Times New Roman"/>
          <w:sz w:val="27"/>
          <w:szCs w:val="27"/>
        </w:rPr>
        <w:t xml:space="preserve">указанных в подпункте 1.3.1 пункта 1.3 раздела 1 </w:t>
      </w:r>
      <w:r w:rsidR="00EF7F7F" w:rsidRPr="00DD4C2D">
        <w:rPr>
          <w:rFonts w:ascii="Times New Roman" w:hAnsi="Times New Roman" w:cs="Times New Roman"/>
          <w:sz w:val="27"/>
          <w:szCs w:val="27"/>
        </w:rPr>
        <w:t>настоящего Порядка</w:t>
      </w:r>
      <w:r w:rsidR="00215920" w:rsidRPr="00DD4C2D">
        <w:rPr>
          <w:rFonts w:ascii="Times New Roman" w:hAnsi="Times New Roman" w:cs="Times New Roman"/>
          <w:sz w:val="27"/>
          <w:szCs w:val="27"/>
        </w:rPr>
        <w:t>, уполномоченный орган устанавливает:</w:t>
      </w:r>
    </w:p>
    <w:p w:rsidR="00215920" w:rsidRPr="00DD4C2D" w:rsidRDefault="00215920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соответствие принципам, установленным Федеральным законом от 31 июля 2020 г. № 247-ФЗ «Об обязательных требованиях в Российской Федерации»;</w:t>
      </w:r>
    </w:p>
    <w:p w:rsidR="00215920" w:rsidRPr="00DD4C2D" w:rsidRDefault="00215920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соблюдение условий установления обязательных требований, установленных </w:t>
      </w:r>
      <w:r w:rsidR="004D37E2" w:rsidRPr="00DD4C2D">
        <w:rPr>
          <w:rFonts w:ascii="Times New Roman" w:hAnsi="Times New Roman" w:cs="Times New Roman"/>
          <w:sz w:val="27"/>
          <w:szCs w:val="27"/>
        </w:rPr>
        <w:t>разделом 2</w:t>
      </w:r>
      <w:r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4146FB" w:rsidRPr="00DD4C2D">
        <w:rPr>
          <w:rFonts w:ascii="Times New Roman" w:hAnsi="Times New Roman" w:cs="Times New Roman"/>
          <w:sz w:val="27"/>
          <w:szCs w:val="27"/>
        </w:rPr>
        <w:t xml:space="preserve">Порядка 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утвержденного постановлением администрации муниципального образования Ленинградский район от 27 сентября 2021 г. № 979. </w:t>
      </w:r>
      <w:r w:rsidRPr="00DD4C2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F7F7F" w:rsidRPr="00DD4C2D" w:rsidRDefault="00EF7F7F" w:rsidP="00D85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В случае наличия в проекте муниципального нормативного правового акта положений, содержащих обязательные требования, обязанности, запреты и ограничения для субъектов предпринимательской и иной экономической деятельности, дублирующих положения федеральных и региональных нормативных правовых актов, в заключении об оценке регулирующего </w:t>
      </w:r>
      <w:r w:rsidRPr="00DD4C2D">
        <w:rPr>
          <w:rFonts w:ascii="Times New Roman" w:hAnsi="Times New Roman" w:cs="Times New Roman"/>
          <w:sz w:val="27"/>
          <w:szCs w:val="27"/>
        </w:rPr>
        <w:lastRenderedPageBreak/>
        <w:t>воздействия делается вывод о наличии в проекте муниципального нормативного правового акта избыточных обязательных требований, обязанностей, запретов или ограничений для субъектов предпринимательской и иной экономической деятельности.</w:t>
      </w:r>
    </w:p>
    <w:p w:rsidR="00895D9D" w:rsidRPr="00DD4C2D" w:rsidRDefault="000F0067" w:rsidP="00D85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3.10. При проведении оценки регулирующего воздействия проекта муниципального нормативного правового акта замечания и предложения участников публичных консультаций направляются в уполномоченный орган на бумажном носителе и (или) в форме электронного документа на адрес электронной почты, указанный в уведомлении о проведении публичных консультаций</w:t>
      </w:r>
      <w:r w:rsidR="004473CC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в установленный </w:t>
      </w:r>
      <w:r w:rsidR="00A25386" w:rsidRPr="00DD4C2D">
        <w:rPr>
          <w:rFonts w:ascii="Times New Roman" w:hAnsi="Times New Roman" w:cs="Times New Roman"/>
          <w:sz w:val="27"/>
          <w:szCs w:val="27"/>
        </w:rPr>
        <w:t xml:space="preserve">пунктом 3.3 настоящего Порядка </w:t>
      </w:r>
      <w:r w:rsidR="00895D9D" w:rsidRPr="00DD4C2D">
        <w:rPr>
          <w:rFonts w:ascii="Times New Roman" w:hAnsi="Times New Roman" w:cs="Times New Roman"/>
          <w:sz w:val="27"/>
          <w:szCs w:val="27"/>
        </w:rPr>
        <w:t>срок.</w:t>
      </w:r>
    </w:p>
    <w:p w:rsidR="008B28F3" w:rsidRPr="00DD4C2D" w:rsidRDefault="008B28F3" w:rsidP="00D85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D4C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Возможно получение позиции заинтересованных лиц посредством проведения совещаний, заседаний экспертных групп, общественных советов и других совещательных и консультативных органов (в случае их наличия), проведения опросов представителей групп заинтересованных лиц, а также с использованием иных форм и источников получения информации. Поступившие в ходе указанных мероприятий предложения включаются уполномоченным органом в общий свод предложений, подготавливаемый в соответствии с </w:t>
      </w:r>
      <w:hyperlink r:id="rId8" w:history="1">
        <w:r w:rsidRPr="00DD4C2D">
          <w:rPr>
            <w:rFonts w:ascii="Times New Roman" w:hAnsi="Times New Roman" w:cs="Times New Roman"/>
            <w:color w:val="000000" w:themeColor="text1"/>
            <w:sz w:val="27"/>
            <w:szCs w:val="27"/>
          </w:rPr>
          <w:t>пунктом 3.11</w:t>
        </w:r>
      </w:hyperlink>
      <w:r w:rsidRPr="00DD4C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настоящего Порядка.</w:t>
      </w:r>
    </w:p>
    <w:p w:rsidR="004473CC" w:rsidRPr="00DD4C2D" w:rsidRDefault="0075347A" w:rsidP="00D85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3.11. </w:t>
      </w:r>
      <w:r w:rsidR="004473CC" w:rsidRPr="00DD4C2D">
        <w:rPr>
          <w:rFonts w:ascii="Times New Roman" w:hAnsi="Times New Roman" w:cs="Times New Roman"/>
          <w:sz w:val="27"/>
          <w:szCs w:val="27"/>
        </w:rPr>
        <w:t>Уполномоченный орган по итогам рассмотрения поступивших в установленный срок замечаний и предложений составляет свод предложений, содержащий сведения об авторе и содержании предложения, а также сведения об учете или причинах отклонения предложений</w:t>
      </w:r>
      <w:r w:rsidR="001E1AC8" w:rsidRPr="00DD4C2D">
        <w:rPr>
          <w:rFonts w:ascii="Times New Roman" w:hAnsi="Times New Roman" w:cs="Times New Roman"/>
          <w:sz w:val="27"/>
          <w:szCs w:val="27"/>
        </w:rPr>
        <w:t>.</w:t>
      </w:r>
      <w:r w:rsidR="004473CC" w:rsidRPr="00DD4C2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473CC" w:rsidRPr="00DD4C2D" w:rsidRDefault="00525370" w:rsidP="00D85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В </w:t>
      </w:r>
      <w:r w:rsidR="004473CC" w:rsidRPr="00DD4C2D">
        <w:rPr>
          <w:rFonts w:ascii="Times New Roman" w:hAnsi="Times New Roman" w:cs="Times New Roman"/>
          <w:sz w:val="27"/>
          <w:szCs w:val="27"/>
        </w:rPr>
        <w:t xml:space="preserve">своде предложений указывается перечень органов и организаций, которым были направлены уведомления о проведении публичных консультаций в соответствии с </w:t>
      </w:r>
      <w:hyperlink r:id="rId9" w:history="1">
        <w:r w:rsidR="004473CC" w:rsidRPr="00DD4C2D">
          <w:rPr>
            <w:rFonts w:ascii="Times New Roman" w:hAnsi="Times New Roman" w:cs="Times New Roman"/>
            <w:color w:val="000000" w:themeColor="text1"/>
            <w:sz w:val="27"/>
            <w:szCs w:val="27"/>
          </w:rPr>
          <w:t>пунктом 3.3</w:t>
        </w:r>
      </w:hyperlink>
      <w:r w:rsidR="004473CC" w:rsidRPr="00DD4C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</w:t>
      </w:r>
      <w:r w:rsidR="004473CC" w:rsidRPr="00DD4C2D">
        <w:rPr>
          <w:rFonts w:ascii="Times New Roman" w:hAnsi="Times New Roman" w:cs="Times New Roman"/>
          <w:sz w:val="27"/>
          <w:szCs w:val="27"/>
        </w:rPr>
        <w:t>астоящего Порядка.</w:t>
      </w:r>
    </w:p>
    <w:p w:rsidR="004473CC" w:rsidRPr="00DD4C2D" w:rsidRDefault="004473CC" w:rsidP="00D85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Форма </w:t>
      </w:r>
      <w:hyperlink r:id="rId10" w:history="1">
        <w:r w:rsidRPr="00DD4C2D">
          <w:rPr>
            <w:rFonts w:ascii="Times New Roman" w:hAnsi="Times New Roman" w:cs="Times New Roman"/>
            <w:color w:val="000000" w:themeColor="text1"/>
            <w:sz w:val="27"/>
            <w:szCs w:val="27"/>
          </w:rPr>
          <w:t>свода</w:t>
        </w:r>
      </w:hyperlink>
      <w:r w:rsidRPr="00DD4C2D">
        <w:rPr>
          <w:rFonts w:ascii="Times New Roman" w:hAnsi="Times New Roman" w:cs="Times New Roman"/>
          <w:sz w:val="27"/>
          <w:szCs w:val="27"/>
        </w:rPr>
        <w:t xml:space="preserve"> предложений приведена в приложении </w:t>
      </w:r>
      <w:r w:rsidR="00295E68" w:rsidRPr="00DD4C2D">
        <w:rPr>
          <w:rFonts w:ascii="Times New Roman" w:hAnsi="Times New Roman" w:cs="Times New Roman"/>
          <w:sz w:val="27"/>
          <w:szCs w:val="27"/>
        </w:rPr>
        <w:t>4</w:t>
      </w:r>
      <w:r w:rsidRPr="00DD4C2D">
        <w:rPr>
          <w:rFonts w:ascii="Times New Roman" w:hAnsi="Times New Roman" w:cs="Times New Roman"/>
          <w:sz w:val="27"/>
          <w:szCs w:val="27"/>
        </w:rPr>
        <w:t xml:space="preserve"> к настоящему Порядку.</w:t>
      </w:r>
    </w:p>
    <w:p w:rsidR="00720B5D" w:rsidRPr="00DD4C2D" w:rsidRDefault="00895D9D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Замечания и предложения участников публичных консультаций, поступившие к проекту муниципального нормативного правового акта, в обязательном порядке рассматриваются уполномоченным органом при подготовке заключения об оценке регулирующего воздействия проекта муниципального нормативного правового акта.</w:t>
      </w:r>
    </w:p>
    <w:p w:rsidR="00895D9D" w:rsidRPr="00DD4C2D" w:rsidRDefault="0075347A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3.12.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Рекомендации и предложения по вопросам оформления и опубликования результатов оценки регулирующего воздействия проектов муниципальных нормативных правовых актов, по вопросам организационного, правового и методического совершенствования оценки регулирующего воздействия проектов муниципальных нормативных правовых актов могут быть внесены Консультативным советом по оценке регулирующего воздействия и экспертизе муниципальных нормативных правовых актов муниципального образования </w:t>
      </w:r>
      <w:r w:rsidR="00153773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Pr="00DD4C2D">
        <w:rPr>
          <w:rFonts w:ascii="Times New Roman" w:hAnsi="Times New Roman" w:cs="Times New Roman"/>
          <w:sz w:val="27"/>
          <w:szCs w:val="27"/>
        </w:rPr>
        <w:t>район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, состав которого утвержден постановлением администрации муниципального образования </w:t>
      </w:r>
      <w:r w:rsidR="00F24642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Pr="00DD4C2D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95D9D" w:rsidRPr="00DD4C2D">
        <w:rPr>
          <w:rFonts w:ascii="Times New Roman" w:hAnsi="Times New Roman" w:cs="Times New Roman"/>
          <w:sz w:val="27"/>
          <w:szCs w:val="27"/>
        </w:rPr>
        <w:t>.</w:t>
      </w:r>
    </w:p>
    <w:p w:rsidR="00895D9D" w:rsidRPr="00DD4C2D" w:rsidRDefault="0075347A" w:rsidP="00D854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3.13.</w:t>
      </w:r>
      <w:r w:rsidR="00982446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По результатам проведения </w:t>
      </w:r>
      <w:r w:rsidR="001E1AC8" w:rsidRPr="00DD4C2D">
        <w:rPr>
          <w:rFonts w:ascii="Times New Roman" w:hAnsi="Times New Roman" w:cs="Times New Roman"/>
          <w:sz w:val="27"/>
          <w:szCs w:val="27"/>
        </w:rPr>
        <w:t xml:space="preserve">процедуры </w:t>
      </w:r>
      <w:r w:rsidR="00895D9D" w:rsidRPr="00DD4C2D">
        <w:rPr>
          <w:rFonts w:ascii="Times New Roman" w:hAnsi="Times New Roman" w:cs="Times New Roman"/>
          <w:sz w:val="27"/>
          <w:szCs w:val="27"/>
        </w:rPr>
        <w:t>оценки регулирующего воздействия уполномоченный орган составляет заключение об оценке регулирующего воздействия проекта муниципального нормативного правового акта.</w:t>
      </w:r>
      <w:r w:rsidR="007B3D31" w:rsidRPr="00DD4C2D">
        <w:rPr>
          <w:rFonts w:ascii="Times New Roman" w:hAnsi="Times New Roman" w:cs="Times New Roman"/>
          <w:sz w:val="27"/>
          <w:szCs w:val="27"/>
        </w:rPr>
        <w:t xml:space="preserve"> Данное заключение не может быть составлено до истечения срока, устанавливаемого для проведения публичных консультаций и не может </w:t>
      </w:r>
      <w:r w:rsidR="007B3D31" w:rsidRPr="00DD4C2D">
        <w:rPr>
          <w:rFonts w:ascii="Times New Roman" w:hAnsi="Times New Roman" w:cs="Times New Roman"/>
          <w:sz w:val="27"/>
          <w:szCs w:val="27"/>
        </w:rPr>
        <w:lastRenderedPageBreak/>
        <w:t xml:space="preserve">превышать срока, установленного пунктом 3.4 настоящего Порядка. </w:t>
      </w:r>
    </w:p>
    <w:p w:rsidR="00DD4C2D" w:rsidRDefault="00DD4C2D" w:rsidP="00D854DF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bookmarkStart w:id="9" w:name="Par123"/>
      <w:bookmarkEnd w:id="9"/>
    </w:p>
    <w:p w:rsidR="0026767F" w:rsidRPr="00DD4C2D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4. Подготовка заключения об оценке регулирующего воздействия </w:t>
      </w:r>
    </w:p>
    <w:p w:rsidR="0026767F" w:rsidRPr="00DD4C2D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проекта муниципального нормативного правового акта </w:t>
      </w:r>
    </w:p>
    <w:p w:rsidR="00895D9D" w:rsidRPr="00DD4C2D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уполномоченным органом</w:t>
      </w:r>
    </w:p>
    <w:p w:rsidR="00895D9D" w:rsidRPr="00DD4C2D" w:rsidRDefault="00895D9D" w:rsidP="00895D9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85139" w:rsidRPr="00DD4C2D" w:rsidRDefault="0026767F" w:rsidP="00547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0" w:name="Par129"/>
      <w:bookmarkEnd w:id="10"/>
      <w:r w:rsidRPr="00DD4C2D">
        <w:rPr>
          <w:rFonts w:ascii="Times New Roman" w:hAnsi="Times New Roman" w:cs="Times New Roman"/>
          <w:sz w:val="27"/>
          <w:szCs w:val="27"/>
        </w:rPr>
        <w:t xml:space="preserve">4.1.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В заключении об оценке регулирующего воздействия проекта муниципального нормативного правового акта (далее - заключение) описываются предлагаемый регулирующим органом вариант правового регулирования, содержащийся в соответствующих разделах сводного отчета, а также выявленные уполномоченным органом в проекте муниципального нормативного правового акта положения, </w:t>
      </w:r>
      <w:r w:rsidR="00317615" w:rsidRPr="00DD4C2D">
        <w:rPr>
          <w:rFonts w:ascii="Times New Roman" w:hAnsi="Times New Roman" w:cs="Times New Roman"/>
          <w:sz w:val="27"/>
          <w:szCs w:val="27"/>
        </w:rPr>
        <w:t xml:space="preserve">вводящие избыточные </w:t>
      </w:r>
      <w:r w:rsidR="00CC55A6" w:rsidRPr="00DD4C2D">
        <w:rPr>
          <w:rFonts w:ascii="Times New Roman" w:hAnsi="Times New Roman" w:cs="Times New Roman"/>
          <w:sz w:val="27"/>
          <w:szCs w:val="27"/>
        </w:rPr>
        <w:t xml:space="preserve">обязанности, </w:t>
      </w:r>
      <w:r w:rsidR="00317615" w:rsidRPr="00DD4C2D">
        <w:rPr>
          <w:rFonts w:ascii="Times New Roman" w:hAnsi="Times New Roman" w:cs="Times New Roman"/>
          <w:sz w:val="27"/>
          <w:szCs w:val="27"/>
        </w:rPr>
        <w:t xml:space="preserve">запреты и ограничения для субъектов </w:t>
      </w:r>
      <w:r w:rsidR="00CC55A6" w:rsidRPr="00DD4C2D">
        <w:rPr>
          <w:rFonts w:ascii="Times New Roman" w:hAnsi="Times New Roman" w:cs="Times New Roman"/>
          <w:sz w:val="27"/>
          <w:szCs w:val="27"/>
        </w:rPr>
        <w:t xml:space="preserve">предпринимательской  и иной экономической </w:t>
      </w:r>
      <w:r w:rsidR="00317615" w:rsidRPr="00DD4C2D">
        <w:rPr>
          <w:rFonts w:ascii="Times New Roman" w:hAnsi="Times New Roman" w:cs="Times New Roman"/>
          <w:sz w:val="27"/>
          <w:szCs w:val="27"/>
        </w:rPr>
        <w:t>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 иной экономической деятельности</w:t>
      </w:r>
      <w:r w:rsidR="00CC55A6" w:rsidRPr="00DD4C2D">
        <w:rPr>
          <w:rFonts w:ascii="Times New Roman" w:hAnsi="Times New Roman" w:cs="Times New Roman"/>
          <w:sz w:val="27"/>
          <w:szCs w:val="27"/>
        </w:rPr>
        <w:t xml:space="preserve"> и</w:t>
      </w:r>
      <w:r w:rsidR="00317615" w:rsidRPr="00DD4C2D">
        <w:rPr>
          <w:rFonts w:ascii="Times New Roman" w:hAnsi="Times New Roman" w:cs="Times New Roman"/>
          <w:sz w:val="27"/>
          <w:szCs w:val="27"/>
        </w:rPr>
        <w:t xml:space="preserve"> бюджета муниципального образования </w:t>
      </w:r>
      <w:r w:rsidR="00157400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="00317615" w:rsidRPr="00DD4C2D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215920" w:rsidRPr="00DD4C2D">
        <w:rPr>
          <w:rFonts w:ascii="Times New Roman" w:hAnsi="Times New Roman" w:cs="Times New Roman"/>
          <w:sz w:val="27"/>
          <w:szCs w:val="27"/>
        </w:rPr>
        <w:t>, недостижимость заявленных целей предлагаемого правового регулирования</w:t>
      </w:r>
      <w:r w:rsidR="00317615" w:rsidRPr="00DD4C2D">
        <w:rPr>
          <w:rFonts w:ascii="Times New Roman" w:hAnsi="Times New Roman" w:cs="Times New Roman"/>
          <w:sz w:val="27"/>
          <w:szCs w:val="27"/>
        </w:rPr>
        <w:t>.</w:t>
      </w:r>
      <w:r w:rsidR="00985139" w:rsidRPr="00DD4C2D">
        <w:rPr>
          <w:rFonts w:ascii="Times New Roman" w:hAnsi="Times New Roman" w:cs="Times New Roman"/>
          <w:sz w:val="27"/>
          <w:szCs w:val="27"/>
        </w:rPr>
        <w:t xml:space="preserve"> В случае установления уже достигнутых значений показателей достижения заявленных целей регулирования или значений, которые могут быть достигнуты без принятия предлагаемого регулирования, делается вывод о необоснованности предлагаемого регулирования.</w:t>
      </w:r>
    </w:p>
    <w:p w:rsidR="00895D9D" w:rsidRPr="00DD4C2D" w:rsidRDefault="00895D9D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Также в заключении отражаются сведения о соблюдении регулирующим органом процедур, предусмотренных настоящим Порядком.</w:t>
      </w:r>
    </w:p>
    <w:p w:rsidR="0040531B" w:rsidRPr="00DD4C2D" w:rsidRDefault="00215920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При установлении </w:t>
      </w:r>
      <w:r w:rsidR="0040531B" w:rsidRPr="00DD4C2D">
        <w:rPr>
          <w:rFonts w:ascii="Times New Roman" w:hAnsi="Times New Roman" w:cs="Times New Roman"/>
          <w:sz w:val="27"/>
          <w:szCs w:val="27"/>
        </w:rPr>
        <w:t>проектом муниципального нормативного правового акта обязательных требований в заключении об оценке регулирующего воздействия описываются выявленные уполномоченным органом в проекте муниципального нормативного правового акта:</w:t>
      </w:r>
    </w:p>
    <w:p w:rsidR="0040531B" w:rsidRPr="00DD4C2D" w:rsidRDefault="0040531B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несоответствие принципам, установленным Федеральным законом </w:t>
      </w:r>
      <w:r w:rsidR="0055341E" w:rsidRPr="00DD4C2D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DD4C2D">
        <w:rPr>
          <w:rFonts w:ascii="Times New Roman" w:hAnsi="Times New Roman" w:cs="Times New Roman"/>
          <w:sz w:val="27"/>
          <w:szCs w:val="27"/>
        </w:rPr>
        <w:t>от 31 июля 2020 г. № 247-ФЗ «Об обязательных требованиях в Российской Федерации»;</w:t>
      </w:r>
    </w:p>
    <w:p w:rsidR="0040531B" w:rsidRPr="00DD4C2D" w:rsidRDefault="0040531B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несоблюдение условий установления обязательных требований, установленных </w:t>
      </w:r>
      <w:r w:rsidR="00005D7E" w:rsidRPr="00DD4C2D">
        <w:rPr>
          <w:rFonts w:ascii="Times New Roman" w:hAnsi="Times New Roman" w:cs="Times New Roman"/>
          <w:sz w:val="27"/>
          <w:szCs w:val="27"/>
        </w:rPr>
        <w:t>разделом 2 Порядка 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утвержденного постановлением администрации муниципального образования Ленинградский район от 27 сентября 2021 г. № 979.</w:t>
      </w:r>
    </w:p>
    <w:p w:rsidR="00895D9D" w:rsidRPr="00DD4C2D" w:rsidRDefault="00895D9D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Форма </w:t>
      </w:r>
      <w:hyperlink w:anchor="Par644" w:tooltip="Ссылка на текущий документ" w:history="1">
        <w:r w:rsidRPr="00DD4C2D">
          <w:rPr>
            <w:rFonts w:ascii="Times New Roman" w:hAnsi="Times New Roman" w:cs="Times New Roman"/>
            <w:sz w:val="27"/>
            <w:szCs w:val="27"/>
          </w:rPr>
          <w:t>заключения</w:t>
        </w:r>
      </w:hyperlink>
      <w:r w:rsidRPr="00DD4C2D">
        <w:rPr>
          <w:rFonts w:ascii="Times New Roman" w:hAnsi="Times New Roman" w:cs="Times New Roman"/>
          <w:sz w:val="27"/>
          <w:szCs w:val="27"/>
        </w:rPr>
        <w:t xml:space="preserve"> приведена в приложении </w:t>
      </w:r>
      <w:r w:rsidR="007926E5" w:rsidRPr="00DD4C2D">
        <w:rPr>
          <w:rFonts w:ascii="Times New Roman" w:hAnsi="Times New Roman" w:cs="Times New Roman"/>
          <w:sz w:val="27"/>
          <w:szCs w:val="27"/>
        </w:rPr>
        <w:t>5</w:t>
      </w:r>
      <w:r w:rsidRPr="00DD4C2D">
        <w:rPr>
          <w:rFonts w:ascii="Times New Roman" w:hAnsi="Times New Roman" w:cs="Times New Roman"/>
          <w:sz w:val="27"/>
          <w:szCs w:val="27"/>
        </w:rPr>
        <w:t xml:space="preserve"> к настоящему Порядку.</w:t>
      </w:r>
    </w:p>
    <w:p w:rsidR="00895D9D" w:rsidRPr="00DD4C2D" w:rsidRDefault="0026767F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4.2.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В случае выявления положений, предусмотренных </w:t>
      </w:r>
      <w:hyperlink w:anchor="Par129" w:tooltip="Ссылка на текущий документ" w:history="1">
        <w:r w:rsidR="00895D9D" w:rsidRPr="00DD4C2D">
          <w:rPr>
            <w:rFonts w:ascii="Times New Roman" w:hAnsi="Times New Roman" w:cs="Times New Roman"/>
            <w:sz w:val="27"/>
            <w:szCs w:val="27"/>
          </w:rPr>
          <w:t xml:space="preserve">пунктом </w:t>
        </w:r>
        <w:r w:rsidRPr="00DD4C2D">
          <w:rPr>
            <w:rFonts w:ascii="Times New Roman" w:hAnsi="Times New Roman" w:cs="Times New Roman"/>
            <w:sz w:val="27"/>
            <w:szCs w:val="27"/>
          </w:rPr>
          <w:t>4.1</w:t>
        </w:r>
        <w:r w:rsidR="00895D9D" w:rsidRPr="00DD4C2D">
          <w:rPr>
            <w:rFonts w:ascii="Times New Roman" w:hAnsi="Times New Roman" w:cs="Times New Roman"/>
            <w:sz w:val="27"/>
            <w:szCs w:val="27"/>
          </w:rPr>
          <w:t xml:space="preserve"> раздела </w:t>
        </w:r>
        <w:r w:rsidRPr="00DD4C2D">
          <w:rPr>
            <w:rFonts w:ascii="Times New Roman" w:hAnsi="Times New Roman" w:cs="Times New Roman"/>
            <w:sz w:val="27"/>
            <w:szCs w:val="27"/>
          </w:rPr>
          <w:t>4</w:t>
        </w:r>
      </w:hyperlink>
      <w:r w:rsidR="00895D9D" w:rsidRPr="00DD4C2D">
        <w:rPr>
          <w:rFonts w:ascii="Times New Roman" w:hAnsi="Times New Roman" w:cs="Times New Roman"/>
          <w:sz w:val="27"/>
          <w:szCs w:val="27"/>
        </w:rPr>
        <w:t xml:space="preserve"> настоящего Порядка, уполномоченный орган направляет в регулирующий орган заключение с перечнем замечаний, в том числе по предмету предполагаемого регулирования.</w:t>
      </w:r>
    </w:p>
    <w:p w:rsidR="00895D9D" w:rsidRPr="00DD4C2D" w:rsidRDefault="0026767F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4.3.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Регулирующий орган учитывает выводы, изложенные в заключении уполномоченного органа, при доработке проекта муниципального нормативного правового акта, в том числе при выборе наиболее эффективного варианта решения </w:t>
      </w:r>
      <w:r w:rsidR="00895D9D" w:rsidRPr="00DD4C2D">
        <w:rPr>
          <w:rFonts w:ascii="Times New Roman" w:hAnsi="Times New Roman" w:cs="Times New Roman"/>
          <w:sz w:val="27"/>
          <w:szCs w:val="27"/>
        </w:rPr>
        <w:lastRenderedPageBreak/>
        <w:t>проблемы. По итогам доработки проекта муниципального нормативного правового акта регулирующий орган повторно направляет проект муниципального нормативного правового акта в уполномоченный орган для получения заключения.</w:t>
      </w:r>
    </w:p>
    <w:p w:rsidR="00350028" w:rsidRPr="00DD4C2D" w:rsidRDefault="00350028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4.4. В случае несогласия регулирующего органа с выводами, изложенными в заключении уполномоченного органа, проводится совещание по урегулированию возникших разногласий в соответствии с разделом 6 настоящего Порядка.</w:t>
      </w:r>
    </w:p>
    <w:p w:rsidR="00895D9D" w:rsidRPr="00DD4C2D" w:rsidRDefault="0026767F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4.</w:t>
      </w:r>
      <w:r w:rsidR="00350028" w:rsidRPr="00DD4C2D">
        <w:rPr>
          <w:rFonts w:ascii="Times New Roman" w:hAnsi="Times New Roman" w:cs="Times New Roman"/>
          <w:sz w:val="27"/>
          <w:szCs w:val="27"/>
        </w:rPr>
        <w:t>5</w:t>
      </w:r>
      <w:r w:rsidRPr="00DD4C2D">
        <w:rPr>
          <w:rFonts w:ascii="Times New Roman" w:hAnsi="Times New Roman" w:cs="Times New Roman"/>
          <w:sz w:val="27"/>
          <w:szCs w:val="27"/>
        </w:rPr>
        <w:t xml:space="preserve">. </w:t>
      </w:r>
      <w:r w:rsidR="00895D9D" w:rsidRPr="00DD4C2D">
        <w:rPr>
          <w:rFonts w:ascii="Times New Roman" w:hAnsi="Times New Roman" w:cs="Times New Roman"/>
          <w:sz w:val="27"/>
          <w:szCs w:val="27"/>
        </w:rPr>
        <w:t>В случае отсутствия замечаний к проекту муниципального нормативного правового акта, требующих устранения, уполномоченный орган направляет в регулирующий орган положительное заключение.</w:t>
      </w:r>
    </w:p>
    <w:p w:rsidR="00895D9D" w:rsidRPr="00DD4C2D" w:rsidRDefault="0026767F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4.</w:t>
      </w:r>
      <w:r w:rsidR="00350028" w:rsidRPr="00DD4C2D">
        <w:rPr>
          <w:rFonts w:ascii="Times New Roman" w:hAnsi="Times New Roman" w:cs="Times New Roman"/>
          <w:sz w:val="27"/>
          <w:szCs w:val="27"/>
        </w:rPr>
        <w:t>6</w:t>
      </w:r>
      <w:r w:rsidRPr="00DD4C2D">
        <w:rPr>
          <w:rFonts w:ascii="Times New Roman" w:hAnsi="Times New Roman" w:cs="Times New Roman"/>
          <w:sz w:val="27"/>
          <w:szCs w:val="27"/>
        </w:rPr>
        <w:t xml:space="preserve">. </w:t>
      </w:r>
      <w:r w:rsidR="00423CC9" w:rsidRPr="00DD4C2D">
        <w:rPr>
          <w:rFonts w:ascii="Times New Roman" w:hAnsi="Times New Roman" w:cs="Times New Roman"/>
          <w:sz w:val="27"/>
          <w:szCs w:val="27"/>
        </w:rPr>
        <w:t xml:space="preserve">При согласовании проекта муниципального нормативного правового акта   </w:t>
      </w:r>
      <w:r w:rsidR="00B04D7E" w:rsidRPr="00DD4C2D">
        <w:rPr>
          <w:rFonts w:ascii="Times New Roman" w:hAnsi="Times New Roman" w:cs="Times New Roman"/>
          <w:sz w:val="27"/>
          <w:szCs w:val="27"/>
        </w:rPr>
        <w:t>у</w:t>
      </w:r>
      <w:r w:rsidR="00423CC9" w:rsidRPr="00DD4C2D">
        <w:rPr>
          <w:rFonts w:ascii="Times New Roman" w:hAnsi="Times New Roman" w:cs="Times New Roman"/>
          <w:sz w:val="27"/>
          <w:szCs w:val="27"/>
        </w:rPr>
        <w:t>полномоченный  орган  подписывает в нижней части оборотной стороны каждый лист (за исключением листов согласования) проекта муниципального нормативного правового акта, получившего по результатам оценки регулирующего воздействия положительное заключение</w:t>
      </w:r>
      <w:r w:rsidR="00895D9D" w:rsidRPr="00DD4C2D">
        <w:rPr>
          <w:rFonts w:ascii="Times New Roman" w:hAnsi="Times New Roman" w:cs="Times New Roman"/>
          <w:sz w:val="27"/>
          <w:szCs w:val="27"/>
        </w:rPr>
        <w:t>.</w:t>
      </w:r>
    </w:p>
    <w:p w:rsidR="005D2965" w:rsidRPr="00DD4C2D" w:rsidRDefault="0026767F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4.</w:t>
      </w:r>
      <w:r w:rsidR="00350028" w:rsidRPr="00DD4C2D">
        <w:rPr>
          <w:rFonts w:ascii="Times New Roman" w:hAnsi="Times New Roman" w:cs="Times New Roman"/>
          <w:sz w:val="27"/>
          <w:szCs w:val="27"/>
        </w:rPr>
        <w:t>7</w:t>
      </w:r>
      <w:r w:rsidRPr="00DD4C2D">
        <w:rPr>
          <w:rFonts w:ascii="Times New Roman" w:hAnsi="Times New Roman" w:cs="Times New Roman"/>
          <w:sz w:val="27"/>
          <w:szCs w:val="27"/>
        </w:rPr>
        <w:t xml:space="preserve">.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Заключение подлежит размещению уполномоченным органом на официальном </w:t>
      </w:r>
      <w:r w:rsidRPr="00DD4C2D">
        <w:rPr>
          <w:rFonts w:ascii="Times New Roman" w:hAnsi="Times New Roman" w:cs="Times New Roman"/>
          <w:sz w:val="27"/>
          <w:szCs w:val="27"/>
        </w:rPr>
        <w:t>сайте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CA4917" w:rsidRPr="00DD4C2D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B04D7E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CA4917" w:rsidRPr="00DD4C2D">
        <w:rPr>
          <w:rFonts w:ascii="Times New Roman" w:hAnsi="Times New Roman" w:cs="Times New Roman"/>
          <w:sz w:val="27"/>
          <w:szCs w:val="27"/>
        </w:rPr>
        <w:t>район в информационно-телекоммуникационной сети «Интернет»</w:t>
      </w:r>
      <w:r w:rsidR="00B04D7E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CA4917" w:rsidRPr="00DD4C2D">
        <w:rPr>
          <w:rFonts w:ascii="Times New Roman" w:hAnsi="Times New Roman" w:cs="Times New Roman"/>
          <w:sz w:val="27"/>
          <w:szCs w:val="27"/>
        </w:rPr>
        <w:t xml:space="preserve">в разделе «Оценка регулирующего воздействия» </w:t>
      </w:r>
      <w:r w:rsidR="00895D9D" w:rsidRPr="00DD4C2D">
        <w:rPr>
          <w:rFonts w:ascii="Times New Roman" w:hAnsi="Times New Roman" w:cs="Times New Roman"/>
          <w:sz w:val="27"/>
          <w:szCs w:val="27"/>
        </w:rPr>
        <w:t>не позднее 3 рабочих дней со дня его подписания.</w:t>
      </w:r>
    </w:p>
    <w:p w:rsidR="004B63FC" w:rsidRPr="00DD4C2D" w:rsidRDefault="004B63FC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4.8. В случае повторного поступления проекта муниципального нормативного правового акта, получившего по результатам проведения процедуры оценки регулирующего воздействия положительное заключение уполномоченного органа, в связи с внесением регулирующим органом изменений, выработанных в процессе дальнейшего согласования проекта, не содержащих положения с высокой или средней степенью регулирующего воздействия, нижн</w:t>
      </w:r>
      <w:r w:rsidR="002857A1" w:rsidRPr="00DD4C2D">
        <w:rPr>
          <w:rFonts w:ascii="Times New Roman" w:hAnsi="Times New Roman" w:cs="Times New Roman"/>
          <w:sz w:val="27"/>
          <w:szCs w:val="27"/>
        </w:rPr>
        <w:t>яя</w:t>
      </w:r>
      <w:r w:rsidRPr="00DD4C2D">
        <w:rPr>
          <w:rFonts w:ascii="Times New Roman" w:hAnsi="Times New Roman" w:cs="Times New Roman"/>
          <w:sz w:val="27"/>
          <w:szCs w:val="27"/>
        </w:rPr>
        <w:t xml:space="preserve"> част</w:t>
      </w:r>
      <w:r w:rsidR="002857A1" w:rsidRPr="00DD4C2D">
        <w:rPr>
          <w:rFonts w:ascii="Times New Roman" w:hAnsi="Times New Roman" w:cs="Times New Roman"/>
          <w:sz w:val="27"/>
          <w:szCs w:val="27"/>
        </w:rPr>
        <w:t>ь</w:t>
      </w:r>
      <w:r w:rsidRPr="00DD4C2D">
        <w:rPr>
          <w:rFonts w:ascii="Times New Roman" w:hAnsi="Times New Roman" w:cs="Times New Roman"/>
          <w:sz w:val="27"/>
          <w:szCs w:val="27"/>
        </w:rPr>
        <w:t xml:space="preserve"> оборотной стороны соответствующих листов повторно </w:t>
      </w:r>
      <w:r w:rsidR="00077752" w:rsidRPr="00DD4C2D">
        <w:rPr>
          <w:rFonts w:ascii="Times New Roman" w:hAnsi="Times New Roman" w:cs="Times New Roman"/>
          <w:sz w:val="27"/>
          <w:szCs w:val="27"/>
        </w:rPr>
        <w:t xml:space="preserve">подписывается </w:t>
      </w:r>
      <w:r w:rsidRPr="00DD4C2D">
        <w:rPr>
          <w:rFonts w:ascii="Times New Roman" w:hAnsi="Times New Roman" w:cs="Times New Roman"/>
          <w:sz w:val="27"/>
          <w:szCs w:val="27"/>
        </w:rPr>
        <w:t>уполномоченн</w:t>
      </w:r>
      <w:r w:rsidR="00077752" w:rsidRPr="00DD4C2D">
        <w:rPr>
          <w:rFonts w:ascii="Times New Roman" w:hAnsi="Times New Roman" w:cs="Times New Roman"/>
          <w:sz w:val="27"/>
          <w:szCs w:val="27"/>
        </w:rPr>
        <w:t>ым</w:t>
      </w:r>
      <w:r w:rsidRPr="00DD4C2D">
        <w:rPr>
          <w:rFonts w:ascii="Times New Roman" w:hAnsi="Times New Roman" w:cs="Times New Roman"/>
          <w:sz w:val="27"/>
          <w:szCs w:val="27"/>
        </w:rPr>
        <w:t xml:space="preserve"> орган</w:t>
      </w:r>
      <w:r w:rsidR="00077752" w:rsidRPr="00DD4C2D">
        <w:rPr>
          <w:rFonts w:ascii="Times New Roman" w:hAnsi="Times New Roman" w:cs="Times New Roman"/>
          <w:sz w:val="27"/>
          <w:szCs w:val="27"/>
        </w:rPr>
        <w:t>ом</w:t>
      </w:r>
      <w:r w:rsidRPr="00DD4C2D">
        <w:rPr>
          <w:rFonts w:ascii="Times New Roman" w:hAnsi="Times New Roman" w:cs="Times New Roman"/>
          <w:sz w:val="27"/>
          <w:szCs w:val="27"/>
        </w:rPr>
        <w:t>.</w:t>
      </w:r>
    </w:p>
    <w:p w:rsidR="004B63FC" w:rsidRPr="00DD4C2D" w:rsidRDefault="004B63FC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Повторное размещение данного проекта на </w:t>
      </w:r>
      <w:r w:rsidR="00E76127" w:rsidRPr="00DD4C2D">
        <w:rPr>
          <w:rFonts w:ascii="Times New Roman" w:hAnsi="Times New Roman" w:cs="Times New Roman"/>
          <w:sz w:val="27"/>
          <w:szCs w:val="27"/>
        </w:rPr>
        <w:t xml:space="preserve">официальном сайте муниципального образования </w:t>
      </w:r>
      <w:r w:rsidR="00E6234E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E76127" w:rsidRPr="00DD4C2D">
        <w:rPr>
          <w:rFonts w:ascii="Times New Roman" w:hAnsi="Times New Roman" w:cs="Times New Roman"/>
          <w:sz w:val="27"/>
          <w:szCs w:val="27"/>
        </w:rPr>
        <w:t>район в информационно-телекоммуникационной сети «Интернет»</w:t>
      </w:r>
      <w:r w:rsidR="00E6234E" w:rsidRPr="00DD4C2D">
        <w:rPr>
          <w:rFonts w:ascii="Times New Roman" w:hAnsi="Times New Roman" w:cs="Times New Roman"/>
          <w:sz w:val="27"/>
          <w:szCs w:val="27"/>
        </w:rPr>
        <w:t xml:space="preserve"> в </w:t>
      </w:r>
      <w:r w:rsidR="00E76127" w:rsidRPr="00DD4C2D">
        <w:rPr>
          <w:rFonts w:ascii="Times New Roman" w:hAnsi="Times New Roman" w:cs="Times New Roman"/>
          <w:sz w:val="27"/>
          <w:szCs w:val="27"/>
        </w:rPr>
        <w:t>разделе «Оценка регулирующего</w:t>
      </w:r>
      <w:r w:rsidR="00147DDA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E76127" w:rsidRPr="00DD4C2D">
        <w:rPr>
          <w:rFonts w:ascii="Times New Roman" w:hAnsi="Times New Roman" w:cs="Times New Roman"/>
          <w:sz w:val="27"/>
          <w:szCs w:val="27"/>
        </w:rPr>
        <w:t>воздействия»</w:t>
      </w:r>
      <w:r w:rsidR="00147DDA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E76127" w:rsidRPr="00DD4C2D">
        <w:rPr>
          <w:rFonts w:ascii="Times New Roman" w:hAnsi="Times New Roman" w:cs="Times New Roman"/>
          <w:sz w:val="27"/>
          <w:szCs w:val="27"/>
        </w:rPr>
        <w:t xml:space="preserve"> д</w:t>
      </w:r>
      <w:r w:rsidRPr="00DD4C2D">
        <w:rPr>
          <w:rFonts w:ascii="Times New Roman" w:hAnsi="Times New Roman" w:cs="Times New Roman"/>
          <w:sz w:val="27"/>
          <w:szCs w:val="27"/>
        </w:rPr>
        <w:t>ля проведения публичных консультаций не осуществляется.</w:t>
      </w:r>
    </w:p>
    <w:p w:rsidR="003C45E9" w:rsidRPr="00DD4C2D" w:rsidRDefault="003C45E9" w:rsidP="005474B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4.9. </w:t>
      </w:r>
      <w:r w:rsidR="001B6F1D" w:rsidRPr="00DD4C2D">
        <w:rPr>
          <w:rFonts w:ascii="Times New Roman" w:hAnsi="Times New Roman" w:cs="Times New Roman"/>
          <w:sz w:val="27"/>
          <w:szCs w:val="27"/>
        </w:rPr>
        <w:t>В случае повторного поступления в уполномоченный орган проекта муниципального нормативного правового акта, в связи с внесением рег</w:t>
      </w:r>
      <w:r w:rsidRPr="00DD4C2D">
        <w:rPr>
          <w:rFonts w:ascii="Times New Roman" w:hAnsi="Times New Roman" w:cs="Times New Roman"/>
          <w:sz w:val="27"/>
          <w:szCs w:val="27"/>
        </w:rPr>
        <w:t>улирующим органом в проект муниципального нормативного правового акта изменени</w:t>
      </w:r>
      <w:r w:rsidR="001B6F1D" w:rsidRPr="00DD4C2D">
        <w:rPr>
          <w:rFonts w:ascii="Times New Roman" w:hAnsi="Times New Roman" w:cs="Times New Roman"/>
          <w:sz w:val="27"/>
          <w:szCs w:val="27"/>
        </w:rPr>
        <w:t>й</w:t>
      </w:r>
      <w:r w:rsidRPr="00DD4C2D">
        <w:rPr>
          <w:rFonts w:ascii="Times New Roman" w:hAnsi="Times New Roman" w:cs="Times New Roman"/>
          <w:sz w:val="27"/>
          <w:szCs w:val="27"/>
        </w:rPr>
        <w:t>, содержащи</w:t>
      </w:r>
      <w:r w:rsidR="001B6F1D" w:rsidRPr="00DD4C2D">
        <w:rPr>
          <w:rFonts w:ascii="Times New Roman" w:hAnsi="Times New Roman" w:cs="Times New Roman"/>
          <w:sz w:val="27"/>
          <w:szCs w:val="27"/>
        </w:rPr>
        <w:t>х</w:t>
      </w:r>
      <w:r w:rsidRPr="00DD4C2D">
        <w:rPr>
          <w:rFonts w:ascii="Times New Roman" w:hAnsi="Times New Roman" w:cs="Times New Roman"/>
          <w:sz w:val="27"/>
          <w:szCs w:val="27"/>
        </w:rPr>
        <w:t xml:space="preserve"> положения с высокой степенью регулирующего воздействия или средней степенью регулирующего воздействия, в отношении которых</w:t>
      </w:r>
      <w:r w:rsidR="001B6F1D" w:rsidRPr="00DD4C2D">
        <w:rPr>
          <w:rFonts w:ascii="Times New Roman" w:hAnsi="Times New Roman" w:cs="Times New Roman"/>
          <w:sz w:val="27"/>
          <w:szCs w:val="27"/>
        </w:rPr>
        <w:t xml:space="preserve"> не проведены публичные консультации, проект муниципального нормативного правового акта с доработанным сводным отчетом подлежит повторному размещению </w:t>
      </w:r>
      <w:r w:rsidR="00E76127" w:rsidRPr="00DD4C2D">
        <w:rPr>
          <w:rFonts w:ascii="Times New Roman" w:hAnsi="Times New Roman" w:cs="Times New Roman"/>
          <w:sz w:val="27"/>
          <w:szCs w:val="27"/>
        </w:rPr>
        <w:t xml:space="preserve">на официальном сайте муниципального образования </w:t>
      </w:r>
      <w:r w:rsidR="005635B1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E76127" w:rsidRPr="00DD4C2D">
        <w:rPr>
          <w:rFonts w:ascii="Times New Roman" w:hAnsi="Times New Roman" w:cs="Times New Roman"/>
          <w:sz w:val="27"/>
          <w:szCs w:val="27"/>
        </w:rPr>
        <w:t>район в информационно-телекоммуникационной сети «Интернет»</w:t>
      </w:r>
      <w:r w:rsidR="00DA54FD" w:rsidRPr="00DD4C2D">
        <w:rPr>
          <w:rFonts w:ascii="Times New Roman" w:hAnsi="Times New Roman" w:cs="Times New Roman"/>
          <w:sz w:val="27"/>
          <w:szCs w:val="27"/>
        </w:rPr>
        <w:t xml:space="preserve"> в р</w:t>
      </w:r>
      <w:r w:rsidR="00E76127" w:rsidRPr="00DD4C2D">
        <w:rPr>
          <w:rFonts w:ascii="Times New Roman" w:hAnsi="Times New Roman" w:cs="Times New Roman"/>
          <w:sz w:val="27"/>
          <w:szCs w:val="27"/>
        </w:rPr>
        <w:t>азделе «Оценка регулирующего воздействия»</w:t>
      </w:r>
      <w:r w:rsidR="001B6F1D" w:rsidRPr="00DD4C2D">
        <w:rPr>
          <w:rFonts w:ascii="Times New Roman" w:hAnsi="Times New Roman" w:cs="Times New Roman"/>
          <w:sz w:val="27"/>
          <w:szCs w:val="27"/>
        </w:rPr>
        <w:t xml:space="preserve"> для проведения публичных консультаций.</w:t>
      </w:r>
    </w:p>
    <w:p w:rsidR="005F650A" w:rsidRPr="00DD4C2D" w:rsidRDefault="005F650A" w:rsidP="003C45E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26767F" w:rsidRPr="00DD4C2D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bookmarkStart w:id="11" w:name="Par138"/>
      <w:bookmarkEnd w:id="11"/>
      <w:r w:rsidRPr="00DD4C2D">
        <w:rPr>
          <w:rFonts w:ascii="Times New Roman" w:hAnsi="Times New Roman" w:cs="Times New Roman"/>
          <w:sz w:val="27"/>
          <w:szCs w:val="27"/>
        </w:rPr>
        <w:t xml:space="preserve">5. </w:t>
      </w:r>
      <w:r w:rsidR="00EA2032" w:rsidRPr="00DD4C2D">
        <w:rPr>
          <w:rFonts w:ascii="Times New Roman" w:hAnsi="Times New Roman" w:cs="Times New Roman"/>
          <w:sz w:val="27"/>
          <w:szCs w:val="27"/>
        </w:rPr>
        <w:t>Оценка</w:t>
      </w:r>
      <w:r w:rsidRPr="00DD4C2D">
        <w:rPr>
          <w:rFonts w:ascii="Times New Roman" w:hAnsi="Times New Roman" w:cs="Times New Roman"/>
          <w:sz w:val="27"/>
          <w:szCs w:val="27"/>
        </w:rPr>
        <w:t xml:space="preserve"> фактического воздействия муниципальных </w:t>
      </w:r>
    </w:p>
    <w:p w:rsidR="00895D9D" w:rsidRPr="00DD4C2D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нормативных правовых актов</w:t>
      </w:r>
    </w:p>
    <w:p w:rsidR="00895D9D" w:rsidRPr="00DD4C2D" w:rsidRDefault="00895D9D" w:rsidP="00895D9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895D9D" w:rsidRPr="00DD4C2D" w:rsidRDefault="0026767F" w:rsidP="00CF7C0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5.1. 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Муниципальные нормативные правовые акты, </w:t>
      </w:r>
      <w:r w:rsidR="00DF1333" w:rsidRPr="00DD4C2D">
        <w:rPr>
          <w:rFonts w:ascii="Times New Roman" w:hAnsi="Times New Roman" w:cs="Times New Roman"/>
          <w:sz w:val="27"/>
          <w:szCs w:val="27"/>
        </w:rPr>
        <w:t>устанавливающие обязательные требования</w:t>
      </w:r>
      <w:r w:rsidR="00895D9D" w:rsidRPr="00DD4C2D">
        <w:rPr>
          <w:rFonts w:ascii="Times New Roman" w:hAnsi="Times New Roman" w:cs="Times New Roman"/>
          <w:sz w:val="27"/>
          <w:szCs w:val="27"/>
        </w:rPr>
        <w:t>, подлежат оценке фактического воздей</w:t>
      </w:r>
      <w:r w:rsidR="005F6409" w:rsidRPr="00DD4C2D">
        <w:rPr>
          <w:rFonts w:ascii="Times New Roman" w:hAnsi="Times New Roman" w:cs="Times New Roman"/>
          <w:sz w:val="27"/>
          <w:szCs w:val="27"/>
        </w:rPr>
        <w:t xml:space="preserve">ствия в рамках </w:t>
      </w:r>
      <w:r w:rsidR="00DF1333" w:rsidRPr="00DD4C2D">
        <w:rPr>
          <w:rFonts w:ascii="Times New Roman" w:hAnsi="Times New Roman" w:cs="Times New Roman"/>
          <w:sz w:val="27"/>
          <w:szCs w:val="27"/>
        </w:rPr>
        <w:t xml:space="preserve">оценки применения обязательных требований, содержащихся в муниципальных нормативных правовых актах, проводимой в соответствии с Порядком </w:t>
      </w:r>
      <w:r w:rsidR="000B6500" w:rsidRPr="00DD4C2D">
        <w:rPr>
          <w:rFonts w:ascii="Times New Roman" w:hAnsi="Times New Roman" w:cs="Times New Roman"/>
          <w:sz w:val="27"/>
          <w:szCs w:val="27"/>
        </w:rPr>
        <w:t>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  <w:r w:rsidR="00DF1333" w:rsidRPr="00DD4C2D">
        <w:rPr>
          <w:rFonts w:ascii="Times New Roman" w:hAnsi="Times New Roman" w:cs="Times New Roman"/>
          <w:sz w:val="27"/>
          <w:szCs w:val="27"/>
        </w:rPr>
        <w:t xml:space="preserve">, </w:t>
      </w:r>
      <w:r w:rsidR="005F6409" w:rsidRPr="00DD4C2D">
        <w:rPr>
          <w:rFonts w:ascii="Times New Roman" w:hAnsi="Times New Roman" w:cs="Times New Roman"/>
          <w:sz w:val="27"/>
          <w:szCs w:val="27"/>
        </w:rPr>
        <w:t xml:space="preserve">утвержденным постановлением </w:t>
      </w:r>
      <w:r w:rsidR="003A4689" w:rsidRPr="00DD4C2D">
        <w:rPr>
          <w:rFonts w:ascii="Times New Roman" w:hAnsi="Times New Roman" w:cs="Times New Roman"/>
          <w:sz w:val="27"/>
          <w:szCs w:val="27"/>
        </w:rPr>
        <w:t xml:space="preserve">администрации муниципального образования </w:t>
      </w:r>
      <w:r w:rsidR="000B6500" w:rsidRPr="00DD4C2D">
        <w:rPr>
          <w:rFonts w:ascii="Times New Roman" w:hAnsi="Times New Roman" w:cs="Times New Roman"/>
          <w:sz w:val="27"/>
          <w:szCs w:val="27"/>
        </w:rPr>
        <w:t xml:space="preserve">Ленинградского </w:t>
      </w:r>
      <w:r w:rsidR="003A4689" w:rsidRPr="00DD4C2D">
        <w:rPr>
          <w:rFonts w:ascii="Times New Roman" w:hAnsi="Times New Roman" w:cs="Times New Roman"/>
          <w:sz w:val="27"/>
          <w:szCs w:val="27"/>
        </w:rPr>
        <w:t>район</w:t>
      </w:r>
      <w:r w:rsidR="000B6500" w:rsidRPr="00DD4C2D">
        <w:rPr>
          <w:rFonts w:ascii="Times New Roman" w:hAnsi="Times New Roman" w:cs="Times New Roman"/>
          <w:sz w:val="27"/>
          <w:szCs w:val="27"/>
        </w:rPr>
        <w:t xml:space="preserve"> от 27 сентября 2021 г. № 979.</w:t>
      </w:r>
    </w:p>
    <w:p w:rsidR="00895D9D" w:rsidRPr="00DD4C2D" w:rsidRDefault="0026767F" w:rsidP="00CF7C0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5.2. </w:t>
      </w:r>
      <w:bookmarkStart w:id="12" w:name="Par145"/>
      <w:bookmarkEnd w:id="12"/>
      <w:r w:rsidR="00982446" w:rsidRPr="00DD4C2D">
        <w:rPr>
          <w:rFonts w:ascii="Times New Roman" w:hAnsi="Times New Roman" w:cs="Times New Roman"/>
          <w:sz w:val="27"/>
          <w:szCs w:val="27"/>
        </w:rPr>
        <w:t>Р</w:t>
      </w:r>
      <w:r w:rsidR="00895D9D" w:rsidRPr="00DD4C2D">
        <w:rPr>
          <w:rFonts w:ascii="Times New Roman" w:hAnsi="Times New Roman" w:cs="Times New Roman"/>
          <w:sz w:val="27"/>
          <w:szCs w:val="27"/>
        </w:rPr>
        <w:t xml:space="preserve">егулирующий орган, вносивший проект муниципального нормативного правового акта, при подготовке которого проводилась процедура оценки регулирующего воздействия, в течение 5 </w:t>
      </w:r>
      <w:r w:rsidR="000C6440" w:rsidRPr="00DD4C2D">
        <w:rPr>
          <w:rFonts w:ascii="Times New Roman" w:hAnsi="Times New Roman" w:cs="Times New Roman"/>
          <w:sz w:val="27"/>
          <w:szCs w:val="27"/>
        </w:rPr>
        <w:t xml:space="preserve">рабочих </w:t>
      </w:r>
      <w:r w:rsidR="00895D9D" w:rsidRPr="00DD4C2D">
        <w:rPr>
          <w:rFonts w:ascii="Times New Roman" w:hAnsi="Times New Roman" w:cs="Times New Roman"/>
          <w:sz w:val="27"/>
          <w:szCs w:val="27"/>
        </w:rPr>
        <w:t>дней со дня его принятия уведомляет об этом уполномоченный орган.</w:t>
      </w:r>
    </w:p>
    <w:p w:rsidR="00481336" w:rsidRPr="00DD4C2D" w:rsidRDefault="00481336" w:rsidP="00F358C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bookmarkStart w:id="13" w:name="Par146"/>
      <w:bookmarkEnd w:id="13"/>
    </w:p>
    <w:p w:rsidR="00E25FA2" w:rsidRPr="00DD4C2D" w:rsidRDefault="00C55619" w:rsidP="00E25FA2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</w:t>
      </w:r>
      <w:r w:rsidR="00E25FA2" w:rsidRPr="00DD4C2D">
        <w:rPr>
          <w:rFonts w:ascii="Times New Roman" w:eastAsia="Times New Roman" w:hAnsi="Times New Roman" w:cs="Times New Roman"/>
          <w:color w:val="000000"/>
          <w:sz w:val="27"/>
          <w:szCs w:val="27"/>
        </w:rPr>
        <w:t>6</w:t>
      </w:r>
      <w:r w:rsidR="00E25FA2" w:rsidRPr="00DD4C2D">
        <w:rPr>
          <w:rFonts w:ascii="Times New Roman" w:hAnsi="Times New Roman" w:cs="Times New Roman"/>
          <w:sz w:val="27"/>
          <w:szCs w:val="27"/>
        </w:rPr>
        <w:t xml:space="preserve">. Урегулирование разногласий, возникающих по результатам </w:t>
      </w:r>
    </w:p>
    <w:p w:rsidR="00E25FA2" w:rsidRPr="00DD4C2D" w:rsidRDefault="00E25FA2" w:rsidP="00E25FA2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проведения оценки регулирующего воздействия проекта</w:t>
      </w:r>
    </w:p>
    <w:p w:rsidR="00E25FA2" w:rsidRPr="00DD4C2D" w:rsidRDefault="00E25FA2" w:rsidP="00E25FA2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муниципального нормативного правового акта</w:t>
      </w:r>
    </w:p>
    <w:p w:rsidR="004C33A9" w:rsidRPr="00DD4C2D" w:rsidRDefault="004C33A9" w:rsidP="00121DD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50DA8" w:rsidRPr="00DD4C2D" w:rsidRDefault="00EE478B" w:rsidP="00D170D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6.1. </w:t>
      </w:r>
      <w:r w:rsidR="00E50DA8" w:rsidRPr="00DD4C2D">
        <w:rPr>
          <w:rFonts w:ascii="Times New Roman" w:hAnsi="Times New Roman" w:cs="Times New Roman"/>
          <w:sz w:val="27"/>
          <w:szCs w:val="27"/>
        </w:rPr>
        <w:t>Регулирующий орган</w:t>
      </w:r>
      <w:r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="00E50DA8" w:rsidRPr="00DD4C2D">
        <w:rPr>
          <w:rFonts w:ascii="Times New Roman" w:hAnsi="Times New Roman" w:cs="Times New Roman"/>
          <w:sz w:val="27"/>
          <w:szCs w:val="27"/>
        </w:rPr>
        <w:t>в случае получения отрицательного заключения об оценке регулирующего воздействия проекта муниципального нормативного правового акта и несогласия с указанными выводами вправе в течение 10 рабочих дней после получения отрицательного заключения об оценке представить в уполномоченный орган в письменном виде свои возражения.</w:t>
      </w:r>
    </w:p>
    <w:p w:rsidR="00E50DA8" w:rsidRPr="00DD4C2D" w:rsidRDefault="00EE478B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6.2.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 Уполномоченный орган в течение 5 рабочих дней после получения возражений на отрицательное заключение об оценке (отдельные положения отрицательного заключения об оценке) рассматривает их и в письменной форме уведомляет регулирующий орган:</w:t>
      </w:r>
    </w:p>
    <w:p w:rsidR="00E50DA8" w:rsidRPr="00DD4C2D" w:rsidRDefault="00797668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1) </w:t>
      </w:r>
      <w:r w:rsidR="00E50DA8" w:rsidRPr="00DD4C2D">
        <w:rPr>
          <w:rFonts w:ascii="Times New Roman" w:hAnsi="Times New Roman" w:cs="Times New Roman"/>
          <w:sz w:val="27"/>
          <w:szCs w:val="27"/>
        </w:rPr>
        <w:t>о согласии с возражениями на отрицательное заключение об оценке (отдельные положения отрицательного заключения об оценке);</w:t>
      </w:r>
    </w:p>
    <w:p w:rsidR="00E50DA8" w:rsidRPr="00DD4C2D" w:rsidRDefault="00797668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2) </w:t>
      </w:r>
      <w:r w:rsidR="00E50DA8" w:rsidRPr="00DD4C2D">
        <w:rPr>
          <w:rFonts w:ascii="Times New Roman" w:hAnsi="Times New Roman" w:cs="Times New Roman"/>
          <w:sz w:val="27"/>
          <w:szCs w:val="27"/>
        </w:rPr>
        <w:t>о несогласии с возражениями на отрицательное заключение об оценке (отдельные положения отрицательного заключения об оценке).</w:t>
      </w:r>
    </w:p>
    <w:p w:rsidR="00E50DA8" w:rsidRPr="00DD4C2D" w:rsidRDefault="00E50DA8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В случае несогласия с возражениями </w:t>
      </w:r>
      <w:r w:rsidR="00EE6A05" w:rsidRPr="00DD4C2D">
        <w:rPr>
          <w:rFonts w:ascii="Times New Roman" w:hAnsi="Times New Roman" w:cs="Times New Roman"/>
          <w:sz w:val="27"/>
          <w:szCs w:val="27"/>
        </w:rPr>
        <w:t>р</w:t>
      </w:r>
      <w:r w:rsidRPr="00DD4C2D">
        <w:rPr>
          <w:rFonts w:ascii="Times New Roman" w:hAnsi="Times New Roman" w:cs="Times New Roman"/>
          <w:sz w:val="27"/>
          <w:szCs w:val="27"/>
        </w:rPr>
        <w:t xml:space="preserve">егулирующего органа на отрицательное заключение об оценке (отдельные положения отрицательного заключения об оценке) </w:t>
      </w:r>
      <w:r w:rsidR="00EE6A05" w:rsidRPr="00DD4C2D">
        <w:rPr>
          <w:rFonts w:ascii="Times New Roman" w:hAnsi="Times New Roman" w:cs="Times New Roman"/>
          <w:sz w:val="27"/>
          <w:szCs w:val="27"/>
        </w:rPr>
        <w:t>у</w:t>
      </w:r>
      <w:r w:rsidRPr="00DD4C2D">
        <w:rPr>
          <w:rFonts w:ascii="Times New Roman" w:hAnsi="Times New Roman" w:cs="Times New Roman"/>
          <w:sz w:val="27"/>
          <w:szCs w:val="27"/>
        </w:rPr>
        <w:t xml:space="preserve">полномоченный орган оформляет таблицу разногласий к проекту муниципального нормативного правового акта </w:t>
      </w:r>
      <w:r w:rsidRPr="00DD4C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по </w:t>
      </w:r>
      <w:hyperlink r:id="rId11" w:history="1">
        <w:r w:rsidRPr="00DD4C2D">
          <w:rPr>
            <w:rFonts w:ascii="Times New Roman" w:hAnsi="Times New Roman" w:cs="Times New Roman"/>
            <w:color w:val="000000" w:themeColor="text1"/>
            <w:sz w:val="27"/>
            <w:szCs w:val="27"/>
          </w:rPr>
          <w:t>форме</w:t>
        </w:r>
      </w:hyperlink>
      <w:r w:rsidRPr="00DD4C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согласно </w:t>
      </w:r>
      <w:r w:rsidRPr="00DD4C2D">
        <w:rPr>
          <w:rFonts w:ascii="Times New Roman" w:hAnsi="Times New Roman" w:cs="Times New Roman"/>
          <w:sz w:val="27"/>
          <w:szCs w:val="27"/>
        </w:rPr>
        <w:t xml:space="preserve">приложению </w:t>
      </w:r>
      <w:r w:rsidR="00711723" w:rsidRPr="00DD4C2D">
        <w:rPr>
          <w:rFonts w:ascii="Times New Roman" w:hAnsi="Times New Roman" w:cs="Times New Roman"/>
          <w:sz w:val="27"/>
          <w:szCs w:val="27"/>
        </w:rPr>
        <w:t>6</w:t>
      </w:r>
      <w:r w:rsidR="007F7B92" w:rsidRPr="00DD4C2D">
        <w:rPr>
          <w:rFonts w:ascii="Times New Roman" w:hAnsi="Times New Roman" w:cs="Times New Roman"/>
          <w:sz w:val="27"/>
          <w:szCs w:val="27"/>
        </w:rPr>
        <w:t xml:space="preserve"> </w:t>
      </w:r>
      <w:r w:rsidRPr="00DD4C2D">
        <w:rPr>
          <w:rFonts w:ascii="Times New Roman" w:hAnsi="Times New Roman" w:cs="Times New Roman"/>
          <w:sz w:val="27"/>
          <w:szCs w:val="27"/>
        </w:rPr>
        <w:t xml:space="preserve">к настоящему Порядку и направляет ее </w:t>
      </w:r>
      <w:r w:rsidR="00EE6A05" w:rsidRPr="00DD4C2D">
        <w:rPr>
          <w:rFonts w:ascii="Times New Roman" w:hAnsi="Times New Roman" w:cs="Times New Roman"/>
          <w:sz w:val="27"/>
          <w:szCs w:val="27"/>
        </w:rPr>
        <w:t>р</w:t>
      </w:r>
      <w:r w:rsidRPr="00DD4C2D">
        <w:rPr>
          <w:rFonts w:ascii="Times New Roman" w:hAnsi="Times New Roman" w:cs="Times New Roman"/>
          <w:sz w:val="27"/>
          <w:szCs w:val="27"/>
        </w:rPr>
        <w:t>егулирующему органу.</w:t>
      </w:r>
    </w:p>
    <w:p w:rsidR="00E50DA8" w:rsidRPr="00DD4C2D" w:rsidRDefault="00EE478B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6.3.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 Разрешение разногласий, возникающих по результатам проведения оценки регулирующего воздействия проектов муниципальных нормативных правовых актов, в случае несогласия </w:t>
      </w:r>
      <w:r w:rsidR="007E71C4" w:rsidRPr="00DD4C2D">
        <w:rPr>
          <w:rFonts w:ascii="Times New Roman" w:hAnsi="Times New Roman" w:cs="Times New Roman"/>
          <w:sz w:val="27"/>
          <w:szCs w:val="27"/>
        </w:rPr>
        <w:t>у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полномоченного органа с представленными возражениями </w:t>
      </w:r>
      <w:r w:rsidR="007E71C4" w:rsidRPr="00DD4C2D">
        <w:rPr>
          <w:rFonts w:ascii="Times New Roman" w:hAnsi="Times New Roman" w:cs="Times New Roman"/>
          <w:sz w:val="27"/>
          <w:szCs w:val="27"/>
        </w:rPr>
        <w:t>р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егулирующего органа и недостижения договоренности по представленным возражениям, осуществляется на совещании с участием заместителя главы муниципального образования </w:t>
      </w:r>
      <w:r w:rsidR="00EE6A05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 район, курирующего деятельность </w:t>
      </w:r>
      <w:r w:rsidR="007E71C4" w:rsidRPr="00DD4C2D">
        <w:rPr>
          <w:rFonts w:ascii="Times New Roman" w:hAnsi="Times New Roman" w:cs="Times New Roman"/>
          <w:sz w:val="27"/>
          <w:szCs w:val="27"/>
        </w:rPr>
        <w:t>р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егулирующего органа, </w:t>
      </w:r>
      <w:r w:rsidR="00DB104C" w:rsidRPr="00DD4C2D">
        <w:rPr>
          <w:rFonts w:ascii="Times New Roman" w:hAnsi="Times New Roman" w:cs="Times New Roman"/>
          <w:sz w:val="27"/>
          <w:szCs w:val="27"/>
        </w:rPr>
        <w:t xml:space="preserve">председателя Совета муниципального образования </w:t>
      </w:r>
      <w:r w:rsidR="000C71FF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="00DB104C" w:rsidRPr="00DD4C2D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6F233B" w:rsidRPr="00DD4C2D">
        <w:rPr>
          <w:rFonts w:ascii="Times New Roman" w:hAnsi="Times New Roman" w:cs="Times New Roman"/>
          <w:sz w:val="27"/>
          <w:szCs w:val="27"/>
        </w:rPr>
        <w:t xml:space="preserve"> (соответственно)</w:t>
      </w:r>
      <w:r w:rsidR="00DB104C" w:rsidRPr="00DD4C2D">
        <w:rPr>
          <w:rFonts w:ascii="Times New Roman" w:hAnsi="Times New Roman" w:cs="Times New Roman"/>
          <w:sz w:val="27"/>
          <w:szCs w:val="27"/>
        </w:rPr>
        <w:t xml:space="preserve">, </w:t>
      </w:r>
      <w:r w:rsidR="00E50DA8" w:rsidRPr="00DD4C2D">
        <w:rPr>
          <w:rFonts w:ascii="Times New Roman" w:hAnsi="Times New Roman" w:cs="Times New Roman"/>
          <w:sz w:val="27"/>
          <w:szCs w:val="27"/>
        </w:rPr>
        <w:lastRenderedPageBreak/>
        <w:t xml:space="preserve">заместителя главы муниципального образования </w:t>
      </w:r>
      <w:r w:rsidR="000C71FF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район, курирующего деятельность </w:t>
      </w:r>
      <w:r w:rsidR="000C71FF" w:rsidRPr="00DD4C2D">
        <w:rPr>
          <w:rFonts w:ascii="Times New Roman" w:hAnsi="Times New Roman" w:cs="Times New Roman"/>
          <w:sz w:val="27"/>
          <w:szCs w:val="27"/>
        </w:rPr>
        <w:t>у</w:t>
      </w:r>
      <w:r w:rsidR="00E50DA8" w:rsidRPr="00DD4C2D">
        <w:rPr>
          <w:rFonts w:ascii="Times New Roman" w:hAnsi="Times New Roman" w:cs="Times New Roman"/>
          <w:sz w:val="27"/>
          <w:szCs w:val="27"/>
        </w:rPr>
        <w:t>полномоченного органа, а также заинтересованных лиц, где принимается окончательное решение.</w:t>
      </w:r>
    </w:p>
    <w:p w:rsidR="00E50DA8" w:rsidRPr="00DD4C2D" w:rsidRDefault="00E50DA8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Указанное совещание организует и проводит </w:t>
      </w:r>
      <w:r w:rsidR="00E16258" w:rsidRPr="00DD4C2D">
        <w:rPr>
          <w:rFonts w:ascii="Times New Roman" w:hAnsi="Times New Roman" w:cs="Times New Roman"/>
          <w:sz w:val="27"/>
          <w:szCs w:val="27"/>
        </w:rPr>
        <w:t>р</w:t>
      </w:r>
      <w:r w:rsidRPr="00DD4C2D">
        <w:rPr>
          <w:rFonts w:ascii="Times New Roman" w:hAnsi="Times New Roman" w:cs="Times New Roman"/>
          <w:sz w:val="27"/>
          <w:szCs w:val="27"/>
        </w:rPr>
        <w:t xml:space="preserve">егулирующий орган в срок не позднее 15 рабочих дней после получения </w:t>
      </w:r>
      <w:r w:rsidRPr="00DD4C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согласно </w:t>
      </w:r>
      <w:hyperlink r:id="rId12" w:history="1">
        <w:r w:rsidRPr="00DD4C2D">
          <w:rPr>
            <w:rFonts w:ascii="Times New Roman" w:hAnsi="Times New Roman" w:cs="Times New Roman"/>
            <w:color w:val="000000" w:themeColor="text1"/>
            <w:sz w:val="27"/>
            <w:szCs w:val="27"/>
          </w:rPr>
          <w:t xml:space="preserve">пункту </w:t>
        </w:r>
      </w:hyperlink>
      <w:r w:rsidR="008D5591" w:rsidRPr="00DD4C2D">
        <w:rPr>
          <w:rFonts w:ascii="Times New Roman" w:hAnsi="Times New Roman" w:cs="Times New Roman"/>
          <w:color w:val="000000" w:themeColor="text1"/>
          <w:sz w:val="27"/>
          <w:szCs w:val="27"/>
        </w:rPr>
        <w:t>6.2</w:t>
      </w:r>
      <w:r w:rsidRPr="00DD4C2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настоящего </w:t>
      </w:r>
      <w:r w:rsidRPr="00DD4C2D">
        <w:rPr>
          <w:rFonts w:ascii="Times New Roman" w:hAnsi="Times New Roman" w:cs="Times New Roman"/>
          <w:sz w:val="27"/>
          <w:szCs w:val="27"/>
        </w:rPr>
        <w:t>Порядка таблицы разногласий о несогласии с возражениями на отрицательное заключение об оценке (отдельные положения отрицательного заключения об оценке).</w:t>
      </w:r>
    </w:p>
    <w:p w:rsidR="00E50DA8" w:rsidRPr="00DD4C2D" w:rsidRDefault="00EE478B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6.4.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 В целях организации совещания </w:t>
      </w:r>
      <w:r w:rsidR="00816220" w:rsidRPr="00DD4C2D">
        <w:rPr>
          <w:rFonts w:ascii="Times New Roman" w:hAnsi="Times New Roman" w:cs="Times New Roman"/>
          <w:sz w:val="27"/>
          <w:szCs w:val="27"/>
        </w:rPr>
        <w:t>р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егулирующий орган уведомляет заместителя главы муниципального образования </w:t>
      </w:r>
      <w:r w:rsidR="00816220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 район, курирующего деятельность </w:t>
      </w:r>
      <w:r w:rsidR="00816220" w:rsidRPr="00DD4C2D">
        <w:rPr>
          <w:rFonts w:ascii="Times New Roman" w:hAnsi="Times New Roman" w:cs="Times New Roman"/>
          <w:sz w:val="27"/>
          <w:szCs w:val="27"/>
        </w:rPr>
        <w:t>р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егулирующего органа, </w:t>
      </w:r>
      <w:r w:rsidR="003A1AB6" w:rsidRPr="00DD4C2D">
        <w:rPr>
          <w:rFonts w:ascii="Times New Roman" w:hAnsi="Times New Roman" w:cs="Times New Roman"/>
          <w:sz w:val="27"/>
          <w:szCs w:val="27"/>
        </w:rPr>
        <w:t xml:space="preserve">председателя Совета муниципального образования </w:t>
      </w:r>
      <w:r w:rsidR="00816220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="003A1AB6" w:rsidRPr="00DD4C2D">
        <w:rPr>
          <w:rFonts w:ascii="Times New Roman" w:hAnsi="Times New Roman" w:cs="Times New Roman"/>
          <w:sz w:val="27"/>
          <w:szCs w:val="27"/>
        </w:rPr>
        <w:t xml:space="preserve"> район </w:t>
      </w:r>
      <w:r w:rsidR="006F233B" w:rsidRPr="00DD4C2D">
        <w:rPr>
          <w:rFonts w:ascii="Times New Roman" w:hAnsi="Times New Roman" w:cs="Times New Roman"/>
          <w:sz w:val="27"/>
          <w:szCs w:val="27"/>
        </w:rPr>
        <w:t>(соответственно)</w:t>
      </w:r>
      <w:r w:rsidR="006F233B" w:rsidRPr="00DD4C2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50DA8" w:rsidRPr="00DD4C2D">
        <w:rPr>
          <w:rFonts w:ascii="Times New Roman" w:hAnsi="Times New Roman" w:cs="Times New Roman"/>
          <w:sz w:val="27"/>
          <w:szCs w:val="27"/>
        </w:rPr>
        <w:t>о наличии разногласий по результатам проведения оценки регулирующего воздействия проекта муниципального нормативного правового акта и о необходимости разрешения указанных разногласий с предложением списка заинтересованных лиц, с целью поиска оптимального регулирующего решения.</w:t>
      </w:r>
    </w:p>
    <w:p w:rsidR="00E50DA8" w:rsidRPr="00DD4C2D" w:rsidRDefault="00E50DA8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6.</w:t>
      </w:r>
      <w:r w:rsidR="00EE478B" w:rsidRPr="00DD4C2D">
        <w:rPr>
          <w:rFonts w:ascii="Times New Roman" w:hAnsi="Times New Roman" w:cs="Times New Roman"/>
          <w:sz w:val="27"/>
          <w:szCs w:val="27"/>
        </w:rPr>
        <w:t>5.</w:t>
      </w:r>
      <w:r w:rsidRPr="00DD4C2D">
        <w:rPr>
          <w:rFonts w:ascii="Times New Roman" w:hAnsi="Times New Roman" w:cs="Times New Roman"/>
          <w:sz w:val="27"/>
          <w:szCs w:val="27"/>
        </w:rPr>
        <w:t xml:space="preserve"> Заместитель главы муниципального образования </w:t>
      </w:r>
      <w:r w:rsidR="00816220" w:rsidRPr="00DD4C2D">
        <w:rPr>
          <w:rFonts w:ascii="Times New Roman" w:hAnsi="Times New Roman" w:cs="Times New Roman"/>
          <w:sz w:val="27"/>
          <w:szCs w:val="27"/>
        </w:rPr>
        <w:t>Ленинградский район, курирующий деятельность р</w:t>
      </w:r>
      <w:r w:rsidRPr="00DD4C2D">
        <w:rPr>
          <w:rFonts w:ascii="Times New Roman" w:hAnsi="Times New Roman" w:cs="Times New Roman"/>
          <w:sz w:val="27"/>
          <w:szCs w:val="27"/>
        </w:rPr>
        <w:t xml:space="preserve">егулирующего органа, </w:t>
      </w:r>
      <w:r w:rsidR="003A1AB6" w:rsidRPr="00DD4C2D">
        <w:rPr>
          <w:rFonts w:ascii="Times New Roman" w:hAnsi="Times New Roman" w:cs="Times New Roman"/>
          <w:sz w:val="27"/>
          <w:szCs w:val="27"/>
        </w:rPr>
        <w:t xml:space="preserve">председатель Совета муниципального образования </w:t>
      </w:r>
      <w:r w:rsidR="00816220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="003A1AB6" w:rsidRPr="00DD4C2D">
        <w:rPr>
          <w:rFonts w:ascii="Times New Roman" w:hAnsi="Times New Roman" w:cs="Times New Roman"/>
          <w:sz w:val="27"/>
          <w:szCs w:val="27"/>
        </w:rPr>
        <w:t xml:space="preserve">район </w:t>
      </w:r>
      <w:r w:rsidR="006F233B" w:rsidRPr="00DD4C2D">
        <w:rPr>
          <w:rFonts w:ascii="Times New Roman" w:hAnsi="Times New Roman" w:cs="Times New Roman"/>
          <w:sz w:val="27"/>
          <w:szCs w:val="27"/>
        </w:rPr>
        <w:t xml:space="preserve">(соответственно) </w:t>
      </w:r>
      <w:r w:rsidRPr="00DD4C2D">
        <w:rPr>
          <w:rFonts w:ascii="Times New Roman" w:hAnsi="Times New Roman" w:cs="Times New Roman"/>
          <w:sz w:val="27"/>
          <w:szCs w:val="27"/>
        </w:rPr>
        <w:t>определяет время и место проведения совещания, а также утверждает список заинтересованных лиц, приглашаемых для разрешения разногласий, возникающих по результатам проведения оценки регулирующего воздействия проекта муниципального нормативного правового акта.</w:t>
      </w:r>
    </w:p>
    <w:p w:rsidR="00E50DA8" w:rsidRPr="00DD4C2D" w:rsidRDefault="00EE478B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6.6.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 Регулирующий орган извещает всех заинтересованных лиц по списку о дате, времени и месте проведения совещания не позднее, чем за 5 рабочих дней до дня его проведения.</w:t>
      </w:r>
    </w:p>
    <w:p w:rsidR="00E50DA8" w:rsidRPr="00DD4C2D" w:rsidRDefault="00EE478B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6.7.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 В случае необходимости </w:t>
      </w:r>
      <w:r w:rsidR="008F1E21" w:rsidRPr="00DD4C2D">
        <w:rPr>
          <w:rFonts w:ascii="Times New Roman" w:hAnsi="Times New Roman" w:cs="Times New Roman"/>
          <w:sz w:val="27"/>
          <w:szCs w:val="27"/>
        </w:rPr>
        <w:t>р</w:t>
      </w:r>
      <w:r w:rsidR="00E50DA8" w:rsidRPr="00DD4C2D">
        <w:rPr>
          <w:rFonts w:ascii="Times New Roman" w:hAnsi="Times New Roman" w:cs="Times New Roman"/>
          <w:sz w:val="27"/>
          <w:szCs w:val="27"/>
        </w:rPr>
        <w:t>егулирующий орган привлекает независимых экспертов для разрешения разногласий, возникающих по результатам проведения оценки регулирующего воздействия проектов муниципальных нормативных правовых актов, с обязательным присутствием их на совещании.</w:t>
      </w:r>
    </w:p>
    <w:p w:rsidR="00E50DA8" w:rsidRPr="00DD4C2D" w:rsidRDefault="00EE478B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6.8.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 Председательствует на совещании заместитель главы муниципального образования </w:t>
      </w:r>
      <w:r w:rsidR="00EB063D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 район, курирующий деятельность </w:t>
      </w:r>
      <w:r w:rsidR="00EB063D" w:rsidRPr="00DD4C2D">
        <w:rPr>
          <w:rFonts w:ascii="Times New Roman" w:hAnsi="Times New Roman" w:cs="Times New Roman"/>
          <w:sz w:val="27"/>
          <w:szCs w:val="27"/>
        </w:rPr>
        <w:t>р</w:t>
      </w:r>
      <w:r w:rsidR="00E50DA8" w:rsidRPr="00DD4C2D">
        <w:rPr>
          <w:rFonts w:ascii="Times New Roman" w:hAnsi="Times New Roman" w:cs="Times New Roman"/>
          <w:sz w:val="27"/>
          <w:szCs w:val="27"/>
        </w:rPr>
        <w:t>егулирующего органа, либо уполномоченное им должностное лицо.</w:t>
      </w:r>
    </w:p>
    <w:p w:rsidR="00AF39CC" w:rsidRPr="00DD4C2D" w:rsidRDefault="00AF39CC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 xml:space="preserve">В случае, если </w:t>
      </w:r>
      <w:r w:rsidR="006F233B" w:rsidRPr="00DD4C2D">
        <w:rPr>
          <w:rFonts w:ascii="Times New Roman" w:hAnsi="Times New Roman" w:cs="Times New Roman"/>
          <w:sz w:val="27"/>
          <w:szCs w:val="27"/>
        </w:rPr>
        <w:t xml:space="preserve">возникли </w:t>
      </w:r>
      <w:r w:rsidRPr="00DD4C2D">
        <w:rPr>
          <w:rFonts w:ascii="Times New Roman" w:hAnsi="Times New Roman" w:cs="Times New Roman"/>
          <w:sz w:val="27"/>
          <w:szCs w:val="27"/>
        </w:rPr>
        <w:t xml:space="preserve">разногласия по </w:t>
      </w:r>
      <w:r w:rsidR="008A49E3" w:rsidRPr="00DD4C2D">
        <w:rPr>
          <w:rFonts w:ascii="Times New Roman" w:hAnsi="Times New Roman" w:cs="Times New Roman"/>
          <w:sz w:val="27"/>
          <w:szCs w:val="27"/>
        </w:rPr>
        <w:t xml:space="preserve">проекту </w:t>
      </w:r>
      <w:r w:rsidRPr="00DD4C2D">
        <w:rPr>
          <w:rFonts w:ascii="Times New Roman" w:hAnsi="Times New Roman" w:cs="Times New Roman"/>
          <w:sz w:val="27"/>
          <w:szCs w:val="27"/>
        </w:rPr>
        <w:t>муниципально</w:t>
      </w:r>
      <w:r w:rsidR="008A49E3" w:rsidRPr="00DD4C2D">
        <w:rPr>
          <w:rFonts w:ascii="Times New Roman" w:hAnsi="Times New Roman" w:cs="Times New Roman"/>
          <w:sz w:val="27"/>
          <w:szCs w:val="27"/>
        </w:rPr>
        <w:t>го</w:t>
      </w:r>
      <w:r w:rsidRPr="00DD4C2D">
        <w:rPr>
          <w:rFonts w:ascii="Times New Roman" w:hAnsi="Times New Roman" w:cs="Times New Roman"/>
          <w:sz w:val="27"/>
          <w:szCs w:val="27"/>
        </w:rPr>
        <w:t xml:space="preserve"> нормативно</w:t>
      </w:r>
      <w:r w:rsidR="008A49E3" w:rsidRPr="00DD4C2D">
        <w:rPr>
          <w:rFonts w:ascii="Times New Roman" w:hAnsi="Times New Roman" w:cs="Times New Roman"/>
          <w:sz w:val="27"/>
          <w:szCs w:val="27"/>
        </w:rPr>
        <w:t>го</w:t>
      </w:r>
      <w:r w:rsidRPr="00DD4C2D">
        <w:rPr>
          <w:rFonts w:ascii="Times New Roman" w:hAnsi="Times New Roman" w:cs="Times New Roman"/>
          <w:sz w:val="27"/>
          <w:szCs w:val="27"/>
        </w:rPr>
        <w:t xml:space="preserve"> правово</w:t>
      </w:r>
      <w:r w:rsidR="008A49E3" w:rsidRPr="00DD4C2D">
        <w:rPr>
          <w:rFonts w:ascii="Times New Roman" w:hAnsi="Times New Roman" w:cs="Times New Roman"/>
          <w:sz w:val="27"/>
          <w:szCs w:val="27"/>
        </w:rPr>
        <w:t>го</w:t>
      </w:r>
      <w:r w:rsidRPr="00DD4C2D">
        <w:rPr>
          <w:rFonts w:ascii="Times New Roman" w:hAnsi="Times New Roman" w:cs="Times New Roman"/>
          <w:sz w:val="27"/>
          <w:szCs w:val="27"/>
        </w:rPr>
        <w:t xml:space="preserve"> акт</w:t>
      </w:r>
      <w:r w:rsidR="008A49E3" w:rsidRPr="00DD4C2D">
        <w:rPr>
          <w:rFonts w:ascii="Times New Roman" w:hAnsi="Times New Roman" w:cs="Times New Roman"/>
          <w:sz w:val="27"/>
          <w:szCs w:val="27"/>
        </w:rPr>
        <w:t>а</w:t>
      </w:r>
      <w:r w:rsidRPr="00DD4C2D">
        <w:rPr>
          <w:rFonts w:ascii="Times New Roman" w:hAnsi="Times New Roman" w:cs="Times New Roman"/>
          <w:sz w:val="27"/>
          <w:szCs w:val="27"/>
        </w:rPr>
        <w:t xml:space="preserve">, </w:t>
      </w:r>
      <w:r w:rsidR="006F233B" w:rsidRPr="00DD4C2D">
        <w:rPr>
          <w:rFonts w:ascii="Times New Roman" w:hAnsi="Times New Roman" w:cs="Times New Roman"/>
          <w:sz w:val="27"/>
          <w:szCs w:val="27"/>
        </w:rPr>
        <w:t xml:space="preserve">внесенному </w:t>
      </w:r>
      <w:r w:rsidRPr="00DD4C2D">
        <w:rPr>
          <w:rFonts w:ascii="Times New Roman" w:hAnsi="Times New Roman" w:cs="Times New Roman"/>
          <w:sz w:val="27"/>
          <w:szCs w:val="27"/>
        </w:rPr>
        <w:t xml:space="preserve">Советом муниципального образования </w:t>
      </w:r>
      <w:r w:rsidR="00886E85" w:rsidRPr="00DD4C2D">
        <w:rPr>
          <w:rFonts w:ascii="Times New Roman" w:hAnsi="Times New Roman" w:cs="Times New Roman"/>
          <w:sz w:val="27"/>
          <w:szCs w:val="27"/>
        </w:rPr>
        <w:t xml:space="preserve">Ленинградский </w:t>
      </w:r>
      <w:r w:rsidRPr="00DD4C2D">
        <w:rPr>
          <w:rFonts w:ascii="Times New Roman" w:hAnsi="Times New Roman" w:cs="Times New Roman"/>
          <w:sz w:val="27"/>
          <w:szCs w:val="27"/>
        </w:rPr>
        <w:t xml:space="preserve">район, </w:t>
      </w:r>
      <w:r w:rsidR="000F2059" w:rsidRPr="00DD4C2D">
        <w:rPr>
          <w:rFonts w:ascii="Times New Roman" w:hAnsi="Times New Roman" w:cs="Times New Roman"/>
          <w:sz w:val="27"/>
          <w:szCs w:val="27"/>
        </w:rPr>
        <w:t xml:space="preserve">председательствует на совещании председатель Совета муниципального образования </w:t>
      </w:r>
      <w:r w:rsidR="00886E85" w:rsidRPr="00DD4C2D">
        <w:rPr>
          <w:rFonts w:ascii="Times New Roman" w:hAnsi="Times New Roman" w:cs="Times New Roman"/>
          <w:sz w:val="27"/>
          <w:szCs w:val="27"/>
        </w:rPr>
        <w:t>Ленинградский</w:t>
      </w:r>
      <w:r w:rsidR="000F2059" w:rsidRPr="00DD4C2D">
        <w:rPr>
          <w:rFonts w:ascii="Times New Roman" w:hAnsi="Times New Roman" w:cs="Times New Roman"/>
          <w:sz w:val="27"/>
          <w:szCs w:val="27"/>
        </w:rPr>
        <w:t xml:space="preserve"> район, либо уполномоченное им лицо.</w:t>
      </w:r>
    </w:p>
    <w:p w:rsidR="00E50DA8" w:rsidRPr="00DD4C2D" w:rsidRDefault="00EE478B" w:rsidP="00D170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6.9</w:t>
      </w:r>
      <w:r w:rsidR="00E50DA8" w:rsidRPr="00DD4C2D">
        <w:rPr>
          <w:rFonts w:ascii="Times New Roman" w:hAnsi="Times New Roman" w:cs="Times New Roman"/>
          <w:sz w:val="27"/>
          <w:szCs w:val="27"/>
        </w:rPr>
        <w:t>. Совещание является правомочным в случае присутствия на нем не менее двух третей от числа приглашенных заинтересованных лиц согласно списку.</w:t>
      </w:r>
    </w:p>
    <w:p w:rsidR="00E50DA8" w:rsidRPr="00DD4C2D" w:rsidRDefault="00EE478B" w:rsidP="00D170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6.10</w:t>
      </w:r>
      <w:r w:rsidR="00E50DA8" w:rsidRPr="00DD4C2D">
        <w:rPr>
          <w:rFonts w:ascii="Times New Roman" w:hAnsi="Times New Roman" w:cs="Times New Roman"/>
          <w:sz w:val="27"/>
          <w:szCs w:val="27"/>
        </w:rPr>
        <w:t>. Решения принимаются простым большинством голосов присутствующих на совещании заинтересованных лиц.</w:t>
      </w:r>
    </w:p>
    <w:p w:rsidR="00E50DA8" w:rsidRPr="00DD4C2D" w:rsidRDefault="00EE478B" w:rsidP="00D170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6.11.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 В случае равенства числа голосов решающим является голос председательствующего на совещании лица.</w:t>
      </w:r>
    </w:p>
    <w:p w:rsidR="00E50DA8" w:rsidRPr="00DD4C2D" w:rsidRDefault="00EE478B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lastRenderedPageBreak/>
        <w:t>6.12</w:t>
      </w:r>
      <w:r w:rsidR="00E50DA8" w:rsidRPr="00DD4C2D">
        <w:rPr>
          <w:rFonts w:ascii="Times New Roman" w:hAnsi="Times New Roman" w:cs="Times New Roman"/>
          <w:sz w:val="27"/>
          <w:szCs w:val="27"/>
        </w:rPr>
        <w:t>. Принимаемые на совещании решения оформляются протоколом. Протокол должен быть составлен не позднее 3 рабочих дней с даты проведения совещания.</w:t>
      </w:r>
    </w:p>
    <w:p w:rsidR="00E50DA8" w:rsidRPr="00DD4C2D" w:rsidRDefault="00EE478B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6.13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. Протокол оформляется специалистом </w:t>
      </w:r>
      <w:r w:rsidR="00F824E9" w:rsidRPr="00DD4C2D">
        <w:rPr>
          <w:rFonts w:ascii="Times New Roman" w:hAnsi="Times New Roman" w:cs="Times New Roman"/>
          <w:sz w:val="27"/>
          <w:szCs w:val="27"/>
        </w:rPr>
        <w:t>р</w:t>
      </w:r>
      <w:r w:rsidR="00E50DA8" w:rsidRPr="00DD4C2D">
        <w:rPr>
          <w:rFonts w:ascii="Times New Roman" w:hAnsi="Times New Roman" w:cs="Times New Roman"/>
          <w:sz w:val="27"/>
          <w:szCs w:val="27"/>
        </w:rPr>
        <w:t xml:space="preserve">егулирующего органа, копия протокола направляется в </w:t>
      </w:r>
      <w:r w:rsidR="00F824E9" w:rsidRPr="00DD4C2D">
        <w:rPr>
          <w:rFonts w:ascii="Times New Roman" w:hAnsi="Times New Roman" w:cs="Times New Roman"/>
          <w:sz w:val="27"/>
          <w:szCs w:val="27"/>
        </w:rPr>
        <w:t>у</w:t>
      </w:r>
      <w:r w:rsidR="00E50DA8" w:rsidRPr="00DD4C2D">
        <w:rPr>
          <w:rFonts w:ascii="Times New Roman" w:hAnsi="Times New Roman" w:cs="Times New Roman"/>
          <w:sz w:val="27"/>
          <w:szCs w:val="27"/>
        </w:rPr>
        <w:t>полномоченный орган.</w:t>
      </w:r>
    </w:p>
    <w:p w:rsidR="00E50DA8" w:rsidRPr="00DD4C2D" w:rsidRDefault="00EE478B" w:rsidP="00D17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4C2D">
        <w:rPr>
          <w:rFonts w:ascii="Times New Roman" w:hAnsi="Times New Roman" w:cs="Times New Roman"/>
          <w:sz w:val="27"/>
          <w:szCs w:val="27"/>
        </w:rPr>
        <w:t>6.14</w:t>
      </w:r>
      <w:r w:rsidR="00E50DA8" w:rsidRPr="00DD4C2D">
        <w:rPr>
          <w:rFonts w:ascii="Times New Roman" w:hAnsi="Times New Roman" w:cs="Times New Roman"/>
          <w:sz w:val="27"/>
          <w:szCs w:val="27"/>
        </w:rPr>
        <w:t>. Решение, принятое по результатам рассмотрения разногласий, подлежит исполнению в срок, указанный в протоколе.</w:t>
      </w:r>
    </w:p>
    <w:p w:rsidR="00955A83" w:rsidRPr="00DD4C2D" w:rsidRDefault="00955A83" w:rsidP="00251D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</w:p>
    <w:p w:rsidR="00FC6CB3" w:rsidRPr="00DD4C2D" w:rsidRDefault="00FC6CB3" w:rsidP="00251D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</w:p>
    <w:p w:rsidR="00E726AC" w:rsidRPr="00DD4C2D" w:rsidRDefault="00E726AC" w:rsidP="00E726A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  <w:r w:rsidRPr="00DD4C2D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Заместитель главы</w:t>
      </w:r>
    </w:p>
    <w:p w:rsidR="00E726AC" w:rsidRPr="00DD4C2D" w:rsidRDefault="00E726AC" w:rsidP="00E726A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  <w:r w:rsidRPr="00DD4C2D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муниципального образования,</w:t>
      </w:r>
    </w:p>
    <w:p w:rsidR="00E726AC" w:rsidRPr="00DD4C2D" w:rsidRDefault="00E726AC" w:rsidP="00E726A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  <w:r w:rsidRPr="00DD4C2D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начальник финансового управления</w:t>
      </w:r>
    </w:p>
    <w:p w:rsidR="00E726AC" w:rsidRPr="00DD4C2D" w:rsidRDefault="00E726AC" w:rsidP="00E726A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  <w:r w:rsidRPr="00DD4C2D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администрации муниципального образования</w:t>
      </w:r>
    </w:p>
    <w:p w:rsidR="004010AA" w:rsidRPr="00DD4C2D" w:rsidRDefault="00E726AC" w:rsidP="00E726A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  <w:r w:rsidRPr="00DD4C2D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Ленинградский район                                                                          С.В. Тертица</w:t>
      </w:r>
    </w:p>
    <w:p w:rsidR="00E726AC" w:rsidRPr="00DD4C2D" w:rsidRDefault="00E726AC" w:rsidP="000830F4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sectPr w:rsidR="00E726AC" w:rsidRPr="00DD4C2D" w:rsidSect="0055213E">
      <w:headerReference w:type="default" r:id="rId13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025" w:rsidRDefault="00B05025" w:rsidP="005A5E0E">
      <w:pPr>
        <w:spacing w:after="0" w:line="240" w:lineRule="auto"/>
      </w:pPr>
      <w:r>
        <w:separator/>
      </w:r>
    </w:p>
  </w:endnote>
  <w:endnote w:type="continuationSeparator" w:id="0">
    <w:p w:rsidR="00B05025" w:rsidRDefault="00B05025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025" w:rsidRDefault="00B05025" w:rsidP="005A5E0E">
      <w:pPr>
        <w:spacing w:after="0" w:line="240" w:lineRule="auto"/>
      </w:pPr>
      <w:r>
        <w:separator/>
      </w:r>
    </w:p>
  </w:footnote>
  <w:footnote w:type="continuationSeparator" w:id="0">
    <w:p w:rsidR="00B05025" w:rsidRDefault="00B05025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7172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625D" w:rsidRPr="00F75078" w:rsidRDefault="0077625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50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507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507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5BB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7507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625D" w:rsidRDefault="0077625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 w15:restartNumberingAfterBreak="0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5D0"/>
    <w:rsid w:val="00001C0A"/>
    <w:rsid w:val="000024EA"/>
    <w:rsid w:val="000029AB"/>
    <w:rsid w:val="00005D7E"/>
    <w:rsid w:val="000074F7"/>
    <w:rsid w:val="00011B9E"/>
    <w:rsid w:val="00012BF5"/>
    <w:rsid w:val="000161E8"/>
    <w:rsid w:val="00017809"/>
    <w:rsid w:val="00020666"/>
    <w:rsid w:val="0002083E"/>
    <w:rsid w:val="00020EAD"/>
    <w:rsid w:val="000211DA"/>
    <w:rsid w:val="0002176B"/>
    <w:rsid w:val="0002394B"/>
    <w:rsid w:val="000242B9"/>
    <w:rsid w:val="00032FBE"/>
    <w:rsid w:val="0003357B"/>
    <w:rsid w:val="00035E65"/>
    <w:rsid w:val="00040BA9"/>
    <w:rsid w:val="00041473"/>
    <w:rsid w:val="0004193C"/>
    <w:rsid w:val="00043517"/>
    <w:rsid w:val="00044F18"/>
    <w:rsid w:val="00045209"/>
    <w:rsid w:val="00050277"/>
    <w:rsid w:val="0005232F"/>
    <w:rsid w:val="0005243C"/>
    <w:rsid w:val="0005273C"/>
    <w:rsid w:val="00056F3A"/>
    <w:rsid w:val="000706D4"/>
    <w:rsid w:val="00071BC1"/>
    <w:rsid w:val="00072456"/>
    <w:rsid w:val="00074079"/>
    <w:rsid w:val="000754A6"/>
    <w:rsid w:val="00075650"/>
    <w:rsid w:val="00076B5D"/>
    <w:rsid w:val="00077752"/>
    <w:rsid w:val="00082560"/>
    <w:rsid w:val="000830F4"/>
    <w:rsid w:val="000838A4"/>
    <w:rsid w:val="00084810"/>
    <w:rsid w:val="00085C33"/>
    <w:rsid w:val="0009326C"/>
    <w:rsid w:val="00096D41"/>
    <w:rsid w:val="000A3CC7"/>
    <w:rsid w:val="000A5C71"/>
    <w:rsid w:val="000B3DB2"/>
    <w:rsid w:val="000B4CE0"/>
    <w:rsid w:val="000B6500"/>
    <w:rsid w:val="000B672D"/>
    <w:rsid w:val="000C1127"/>
    <w:rsid w:val="000C1A15"/>
    <w:rsid w:val="000C35A1"/>
    <w:rsid w:val="000C6440"/>
    <w:rsid w:val="000C6770"/>
    <w:rsid w:val="000C71FF"/>
    <w:rsid w:val="000D02A4"/>
    <w:rsid w:val="000D4801"/>
    <w:rsid w:val="000E1B3C"/>
    <w:rsid w:val="000E55D4"/>
    <w:rsid w:val="000E7BF0"/>
    <w:rsid w:val="000F0067"/>
    <w:rsid w:val="000F072D"/>
    <w:rsid w:val="000F12DC"/>
    <w:rsid w:val="000F2059"/>
    <w:rsid w:val="000F41C0"/>
    <w:rsid w:val="0010057C"/>
    <w:rsid w:val="00101B9C"/>
    <w:rsid w:val="001036DD"/>
    <w:rsid w:val="00103CC2"/>
    <w:rsid w:val="001046E2"/>
    <w:rsid w:val="00104F5C"/>
    <w:rsid w:val="001117E1"/>
    <w:rsid w:val="0011329E"/>
    <w:rsid w:val="001140C8"/>
    <w:rsid w:val="001171BA"/>
    <w:rsid w:val="00120834"/>
    <w:rsid w:val="00121DD3"/>
    <w:rsid w:val="00122514"/>
    <w:rsid w:val="001225A3"/>
    <w:rsid w:val="0012377A"/>
    <w:rsid w:val="00124054"/>
    <w:rsid w:val="00124196"/>
    <w:rsid w:val="001247FD"/>
    <w:rsid w:val="00130599"/>
    <w:rsid w:val="0013489B"/>
    <w:rsid w:val="00141795"/>
    <w:rsid w:val="00143E21"/>
    <w:rsid w:val="0014445E"/>
    <w:rsid w:val="00147DDA"/>
    <w:rsid w:val="00152BB5"/>
    <w:rsid w:val="00153773"/>
    <w:rsid w:val="00157400"/>
    <w:rsid w:val="00160333"/>
    <w:rsid w:val="0016400D"/>
    <w:rsid w:val="00164AD1"/>
    <w:rsid w:val="001746CF"/>
    <w:rsid w:val="00174CD8"/>
    <w:rsid w:val="0017628C"/>
    <w:rsid w:val="001766AF"/>
    <w:rsid w:val="001830D3"/>
    <w:rsid w:val="001831A9"/>
    <w:rsid w:val="00187806"/>
    <w:rsid w:val="00190508"/>
    <w:rsid w:val="00195B0B"/>
    <w:rsid w:val="001A13F7"/>
    <w:rsid w:val="001A5053"/>
    <w:rsid w:val="001A76A1"/>
    <w:rsid w:val="001B2373"/>
    <w:rsid w:val="001B2811"/>
    <w:rsid w:val="001B6F1D"/>
    <w:rsid w:val="001C1B17"/>
    <w:rsid w:val="001C2E3B"/>
    <w:rsid w:val="001C42E3"/>
    <w:rsid w:val="001C4AC0"/>
    <w:rsid w:val="001D0D31"/>
    <w:rsid w:val="001D17BD"/>
    <w:rsid w:val="001D35AB"/>
    <w:rsid w:val="001D4A34"/>
    <w:rsid w:val="001D5128"/>
    <w:rsid w:val="001E1AC8"/>
    <w:rsid w:val="001E2545"/>
    <w:rsid w:val="001E5432"/>
    <w:rsid w:val="001E581F"/>
    <w:rsid w:val="001F622E"/>
    <w:rsid w:val="00201144"/>
    <w:rsid w:val="00202219"/>
    <w:rsid w:val="00206FDA"/>
    <w:rsid w:val="00210F3A"/>
    <w:rsid w:val="002142CE"/>
    <w:rsid w:val="0021538C"/>
    <w:rsid w:val="00215920"/>
    <w:rsid w:val="00216DD3"/>
    <w:rsid w:val="0022042D"/>
    <w:rsid w:val="002231C2"/>
    <w:rsid w:val="00226673"/>
    <w:rsid w:val="00232C0E"/>
    <w:rsid w:val="002334CC"/>
    <w:rsid w:val="00233F0A"/>
    <w:rsid w:val="00235E86"/>
    <w:rsid w:val="00240607"/>
    <w:rsid w:val="002431D5"/>
    <w:rsid w:val="00243FD0"/>
    <w:rsid w:val="00247941"/>
    <w:rsid w:val="0025046C"/>
    <w:rsid w:val="00251D4D"/>
    <w:rsid w:val="00254F06"/>
    <w:rsid w:val="002565AE"/>
    <w:rsid w:val="0025661B"/>
    <w:rsid w:val="002611BC"/>
    <w:rsid w:val="0026174F"/>
    <w:rsid w:val="00261C8B"/>
    <w:rsid w:val="0026767F"/>
    <w:rsid w:val="00273A6E"/>
    <w:rsid w:val="00277262"/>
    <w:rsid w:val="00283205"/>
    <w:rsid w:val="002857A1"/>
    <w:rsid w:val="00291AC8"/>
    <w:rsid w:val="0029292F"/>
    <w:rsid w:val="00293611"/>
    <w:rsid w:val="002943EA"/>
    <w:rsid w:val="00295380"/>
    <w:rsid w:val="00295E68"/>
    <w:rsid w:val="00296F13"/>
    <w:rsid w:val="00297D6C"/>
    <w:rsid w:val="002A1732"/>
    <w:rsid w:val="002A3704"/>
    <w:rsid w:val="002B00E2"/>
    <w:rsid w:val="002B16EF"/>
    <w:rsid w:val="002B2716"/>
    <w:rsid w:val="002B394F"/>
    <w:rsid w:val="002B43A8"/>
    <w:rsid w:val="002B5FC5"/>
    <w:rsid w:val="002C05FB"/>
    <w:rsid w:val="002C1AA9"/>
    <w:rsid w:val="002C213E"/>
    <w:rsid w:val="002C49AA"/>
    <w:rsid w:val="002C5640"/>
    <w:rsid w:val="002D011C"/>
    <w:rsid w:val="002D2D2C"/>
    <w:rsid w:val="002D6297"/>
    <w:rsid w:val="002D6EAC"/>
    <w:rsid w:val="002D7117"/>
    <w:rsid w:val="002E07A3"/>
    <w:rsid w:val="002E2450"/>
    <w:rsid w:val="002E35DD"/>
    <w:rsid w:val="002E750E"/>
    <w:rsid w:val="002F1A72"/>
    <w:rsid w:val="002F54C1"/>
    <w:rsid w:val="002F6264"/>
    <w:rsid w:val="002F7540"/>
    <w:rsid w:val="00300335"/>
    <w:rsid w:val="0030074A"/>
    <w:rsid w:val="003012A5"/>
    <w:rsid w:val="00305771"/>
    <w:rsid w:val="00305BB2"/>
    <w:rsid w:val="0031006F"/>
    <w:rsid w:val="00313EC7"/>
    <w:rsid w:val="00316575"/>
    <w:rsid w:val="00317615"/>
    <w:rsid w:val="003238C7"/>
    <w:rsid w:val="00325326"/>
    <w:rsid w:val="003263C1"/>
    <w:rsid w:val="0033186F"/>
    <w:rsid w:val="00343B3A"/>
    <w:rsid w:val="00350028"/>
    <w:rsid w:val="00353A23"/>
    <w:rsid w:val="003555EB"/>
    <w:rsid w:val="003559EA"/>
    <w:rsid w:val="00356529"/>
    <w:rsid w:val="0035683F"/>
    <w:rsid w:val="00357BA5"/>
    <w:rsid w:val="00363228"/>
    <w:rsid w:val="003634D0"/>
    <w:rsid w:val="00364680"/>
    <w:rsid w:val="00364B41"/>
    <w:rsid w:val="00371D06"/>
    <w:rsid w:val="00372AF2"/>
    <w:rsid w:val="0037578D"/>
    <w:rsid w:val="00380802"/>
    <w:rsid w:val="00384D32"/>
    <w:rsid w:val="00386E4D"/>
    <w:rsid w:val="003904EA"/>
    <w:rsid w:val="0039755B"/>
    <w:rsid w:val="00397730"/>
    <w:rsid w:val="003A1AB6"/>
    <w:rsid w:val="003A388C"/>
    <w:rsid w:val="003A3D5E"/>
    <w:rsid w:val="003A4496"/>
    <w:rsid w:val="003A4689"/>
    <w:rsid w:val="003A770A"/>
    <w:rsid w:val="003B4CF3"/>
    <w:rsid w:val="003C31DF"/>
    <w:rsid w:val="003C45E9"/>
    <w:rsid w:val="003D49AF"/>
    <w:rsid w:val="003E4213"/>
    <w:rsid w:val="003F1039"/>
    <w:rsid w:val="003F4280"/>
    <w:rsid w:val="004010AA"/>
    <w:rsid w:val="00402DC4"/>
    <w:rsid w:val="0040531B"/>
    <w:rsid w:val="004146FB"/>
    <w:rsid w:val="004153EE"/>
    <w:rsid w:val="0041541F"/>
    <w:rsid w:val="00415FF4"/>
    <w:rsid w:val="00423CC9"/>
    <w:rsid w:val="00424006"/>
    <w:rsid w:val="00425876"/>
    <w:rsid w:val="00426669"/>
    <w:rsid w:val="0042792C"/>
    <w:rsid w:val="004332DA"/>
    <w:rsid w:val="004359A1"/>
    <w:rsid w:val="00441F7A"/>
    <w:rsid w:val="00442AAE"/>
    <w:rsid w:val="00446097"/>
    <w:rsid w:val="004473CC"/>
    <w:rsid w:val="00452FE4"/>
    <w:rsid w:val="00454547"/>
    <w:rsid w:val="00455D04"/>
    <w:rsid w:val="004563D0"/>
    <w:rsid w:val="00462749"/>
    <w:rsid w:val="004739B8"/>
    <w:rsid w:val="0047469D"/>
    <w:rsid w:val="004766AC"/>
    <w:rsid w:val="00481336"/>
    <w:rsid w:val="00485C09"/>
    <w:rsid w:val="00491BE1"/>
    <w:rsid w:val="004A0C33"/>
    <w:rsid w:val="004A1C59"/>
    <w:rsid w:val="004A2BBC"/>
    <w:rsid w:val="004A4E1B"/>
    <w:rsid w:val="004A6D5B"/>
    <w:rsid w:val="004A7B01"/>
    <w:rsid w:val="004B139E"/>
    <w:rsid w:val="004B3249"/>
    <w:rsid w:val="004B3B42"/>
    <w:rsid w:val="004B63FC"/>
    <w:rsid w:val="004B6935"/>
    <w:rsid w:val="004C1D08"/>
    <w:rsid w:val="004C2A31"/>
    <w:rsid w:val="004C2AFA"/>
    <w:rsid w:val="004C3048"/>
    <w:rsid w:val="004C33A9"/>
    <w:rsid w:val="004C3C4B"/>
    <w:rsid w:val="004C4657"/>
    <w:rsid w:val="004D2200"/>
    <w:rsid w:val="004D37E2"/>
    <w:rsid w:val="004D4915"/>
    <w:rsid w:val="004D5451"/>
    <w:rsid w:val="004D63B0"/>
    <w:rsid w:val="004D6870"/>
    <w:rsid w:val="004D6BB8"/>
    <w:rsid w:val="004E443F"/>
    <w:rsid w:val="004E71A2"/>
    <w:rsid w:val="004F35D1"/>
    <w:rsid w:val="005012C4"/>
    <w:rsid w:val="005012E3"/>
    <w:rsid w:val="005062A0"/>
    <w:rsid w:val="00510DFF"/>
    <w:rsid w:val="005136E7"/>
    <w:rsid w:val="00514F20"/>
    <w:rsid w:val="005224BB"/>
    <w:rsid w:val="00525370"/>
    <w:rsid w:val="005269B2"/>
    <w:rsid w:val="005276F4"/>
    <w:rsid w:val="00531597"/>
    <w:rsid w:val="00532305"/>
    <w:rsid w:val="00532521"/>
    <w:rsid w:val="00534584"/>
    <w:rsid w:val="00537254"/>
    <w:rsid w:val="00543DFF"/>
    <w:rsid w:val="005474BA"/>
    <w:rsid w:val="00547594"/>
    <w:rsid w:val="0055213E"/>
    <w:rsid w:val="0055341E"/>
    <w:rsid w:val="00554425"/>
    <w:rsid w:val="00556179"/>
    <w:rsid w:val="005573C3"/>
    <w:rsid w:val="00557B76"/>
    <w:rsid w:val="005635B1"/>
    <w:rsid w:val="005657EA"/>
    <w:rsid w:val="00572277"/>
    <w:rsid w:val="005741A4"/>
    <w:rsid w:val="00574390"/>
    <w:rsid w:val="005808D7"/>
    <w:rsid w:val="00583D0E"/>
    <w:rsid w:val="00584BDD"/>
    <w:rsid w:val="0058500E"/>
    <w:rsid w:val="00585735"/>
    <w:rsid w:val="00586B2C"/>
    <w:rsid w:val="0059257D"/>
    <w:rsid w:val="00592DF9"/>
    <w:rsid w:val="00594370"/>
    <w:rsid w:val="00596463"/>
    <w:rsid w:val="00596FC9"/>
    <w:rsid w:val="005A021F"/>
    <w:rsid w:val="005A3D16"/>
    <w:rsid w:val="005A53EA"/>
    <w:rsid w:val="005A5D7E"/>
    <w:rsid w:val="005A5E0E"/>
    <w:rsid w:val="005A6010"/>
    <w:rsid w:val="005A66AF"/>
    <w:rsid w:val="005B2A15"/>
    <w:rsid w:val="005B5407"/>
    <w:rsid w:val="005B7FD9"/>
    <w:rsid w:val="005D0033"/>
    <w:rsid w:val="005D0169"/>
    <w:rsid w:val="005D2080"/>
    <w:rsid w:val="005D2965"/>
    <w:rsid w:val="005D391D"/>
    <w:rsid w:val="005D3BA4"/>
    <w:rsid w:val="005D6CAE"/>
    <w:rsid w:val="005D725D"/>
    <w:rsid w:val="005E1770"/>
    <w:rsid w:val="005F2D9A"/>
    <w:rsid w:val="005F4108"/>
    <w:rsid w:val="005F6409"/>
    <w:rsid w:val="005F650A"/>
    <w:rsid w:val="00603249"/>
    <w:rsid w:val="00605DE0"/>
    <w:rsid w:val="00613A5B"/>
    <w:rsid w:val="00615005"/>
    <w:rsid w:val="006163A2"/>
    <w:rsid w:val="00617D1F"/>
    <w:rsid w:val="00620FCE"/>
    <w:rsid w:val="006274A5"/>
    <w:rsid w:val="00632079"/>
    <w:rsid w:val="00637B3B"/>
    <w:rsid w:val="006470B9"/>
    <w:rsid w:val="0064763C"/>
    <w:rsid w:val="006517BA"/>
    <w:rsid w:val="00654D89"/>
    <w:rsid w:val="00656D13"/>
    <w:rsid w:val="0066144C"/>
    <w:rsid w:val="006628E3"/>
    <w:rsid w:val="006641CD"/>
    <w:rsid w:val="00667E38"/>
    <w:rsid w:val="006706ED"/>
    <w:rsid w:val="00671F8C"/>
    <w:rsid w:val="006723C7"/>
    <w:rsid w:val="00685CCA"/>
    <w:rsid w:val="00687560"/>
    <w:rsid w:val="0069157D"/>
    <w:rsid w:val="006948E3"/>
    <w:rsid w:val="00695D75"/>
    <w:rsid w:val="00696897"/>
    <w:rsid w:val="006A099F"/>
    <w:rsid w:val="006B3AF8"/>
    <w:rsid w:val="006B4778"/>
    <w:rsid w:val="006C0218"/>
    <w:rsid w:val="006C1AE2"/>
    <w:rsid w:val="006C2432"/>
    <w:rsid w:val="006C3F8C"/>
    <w:rsid w:val="006C4C16"/>
    <w:rsid w:val="006C6E71"/>
    <w:rsid w:val="006C6F11"/>
    <w:rsid w:val="006D0B2E"/>
    <w:rsid w:val="006D1EA2"/>
    <w:rsid w:val="006D2A5B"/>
    <w:rsid w:val="006D3539"/>
    <w:rsid w:val="006E6313"/>
    <w:rsid w:val="006E66B7"/>
    <w:rsid w:val="006F1D4F"/>
    <w:rsid w:val="006F233B"/>
    <w:rsid w:val="006F23C5"/>
    <w:rsid w:val="006F3589"/>
    <w:rsid w:val="006F3971"/>
    <w:rsid w:val="006F6D95"/>
    <w:rsid w:val="00704B35"/>
    <w:rsid w:val="0070567F"/>
    <w:rsid w:val="00707049"/>
    <w:rsid w:val="00707F4D"/>
    <w:rsid w:val="00711723"/>
    <w:rsid w:val="00720B5D"/>
    <w:rsid w:val="00721667"/>
    <w:rsid w:val="00727393"/>
    <w:rsid w:val="00727655"/>
    <w:rsid w:val="0073240D"/>
    <w:rsid w:val="007339F9"/>
    <w:rsid w:val="007368CC"/>
    <w:rsid w:val="00742748"/>
    <w:rsid w:val="00742E3B"/>
    <w:rsid w:val="00747F6B"/>
    <w:rsid w:val="0075193B"/>
    <w:rsid w:val="00752CA3"/>
    <w:rsid w:val="0075347A"/>
    <w:rsid w:val="00754E40"/>
    <w:rsid w:val="00756006"/>
    <w:rsid w:val="00756727"/>
    <w:rsid w:val="0076572E"/>
    <w:rsid w:val="00771B82"/>
    <w:rsid w:val="0077625D"/>
    <w:rsid w:val="007763A1"/>
    <w:rsid w:val="00781924"/>
    <w:rsid w:val="0078336A"/>
    <w:rsid w:val="00786B7F"/>
    <w:rsid w:val="007926E5"/>
    <w:rsid w:val="00797668"/>
    <w:rsid w:val="007B01BF"/>
    <w:rsid w:val="007B3D31"/>
    <w:rsid w:val="007B5EA3"/>
    <w:rsid w:val="007B7A14"/>
    <w:rsid w:val="007B7E36"/>
    <w:rsid w:val="007C7D3B"/>
    <w:rsid w:val="007D0E35"/>
    <w:rsid w:val="007D53F1"/>
    <w:rsid w:val="007D5B69"/>
    <w:rsid w:val="007E0E28"/>
    <w:rsid w:val="007E1C48"/>
    <w:rsid w:val="007E71C4"/>
    <w:rsid w:val="007F08C8"/>
    <w:rsid w:val="007F564A"/>
    <w:rsid w:val="007F6E5A"/>
    <w:rsid w:val="007F7B92"/>
    <w:rsid w:val="008034A2"/>
    <w:rsid w:val="00807DE7"/>
    <w:rsid w:val="00810F39"/>
    <w:rsid w:val="00810FCA"/>
    <w:rsid w:val="00814C9B"/>
    <w:rsid w:val="00816220"/>
    <w:rsid w:val="00817A7F"/>
    <w:rsid w:val="008203AA"/>
    <w:rsid w:val="00830131"/>
    <w:rsid w:val="008372D9"/>
    <w:rsid w:val="00837694"/>
    <w:rsid w:val="00840A50"/>
    <w:rsid w:val="00843612"/>
    <w:rsid w:val="00846218"/>
    <w:rsid w:val="00846A77"/>
    <w:rsid w:val="00851A1C"/>
    <w:rsid w:val="00865168"/>
    <w:rsid w:val="008654FC"/>
    <w:rsid w:val="0087017D"/>
    <w:rsid w:val="0087037A"/>
    <w:rsid w:val="00871F21"/>
    <w:rsid w:val="008763D1"/>
    <w:rsid w:val="0088174B"/>
    <w:rsid w:val="00882CB7"/>
    <w:rsid w:val="00882FFD"/>
    <w:rsid w:val="00884822"/>
    <w:rsid w:val="00885968"/>
    <w:rsid w:val="00885A4D"/>
    <w:rsid w:val="0088633A"/>
    <w:rsid w:val="00886E85"/>
    <w:rsid w:val="008872D1"/>
    <w:rsid w:val="00891F3E"/>
    <w:rsid w:val="00895D9D"/>
    <w:rsid w:val="008A463D"/>
    <w:rsid w:val="008A49E3"/>
    <w:rsid w:val="008A6128"/>
    <w:rsid w:val="008A6673"/>
    <w:rsid w:val="008A680D"/>
    <w:rsid w:val="008A7B18"/>
    <w:rsid w:val="008B129A"/>
    <w:rsid w:val="008B28F3"/>
    <w:rsid w:val="008B75BB"/>
    <w:rsid w:val="008C1B8B"/>
    <w:rsid w:val="008C2E4F"/>
    <w:rsid w:val="008D5591"/>
    <w:rsid w:val="008D6A4C"/>
    <w:rsid w:val="008E11D0"/>
    <w:rsid w:val="008E2544"/>
    <w:rsid w:val="008F1E21"/>
    <w:rsid w:val="008F5925"/>
    <w:rsid w:val="008F6F9D"/>
    <w:rsid w:val="008F7F03"/>
    <w:rsid w:val="009001D7"/>
    <w:rsid w:val="009054FC"/>
    <w:rsid w:val="00913269"/>
    <w:rsid w:val="009144AE"/>
    <w:rsid w:val="00920569"/>
    <w:rsid w:val="00923018"/>
    <w:rsid w:val="0092349B"/>
    <w:rsid w:val="0092457C"/>
    <w:rsid w:val="009277AB"/>
    <w:rsid w:val="00931BF2"/>
    <w:rsid w:val="00933D7B"/>
    <w:rsid w:val="00936FE2"/>
    <w:rsid w:val="0094069F"/>
    <w:rsid w:val="00941A09"/>
    <w:rsid w:val="00945E42"/>
    <w:rsid w:val="009527BB"/>
    <w:rsid w:val="009536DC"/>
    <w:rsid w:val="00953814"/>
    <w:rsid w:val="0095513D"/>
    <w:rsid w:val="00955A83"/>
    <w:rsid w:val="00956009"/>
    <w:rsid w:val="009572AF"/>
    <w:rsid w:val="00962A40"/>
    <w:rsid w:val="009638E8"/>
    <w:rsid w:val="0096657A"/>
    <w:rsid w:val="00971FF5"/>
    <w:rsid w:val="0097281A"/>
    <w:rsid w:val="009734D0"/>
    <w:rsid w:val="00975A77"/>
    <w:rsid w:val="0098062B"/>
    <w:rsid w:val="009813BB"/>
    <w:rsid w:val="00982446"/>
    <w:rsid w:val="00983EAE"/>
    <w:rsid w:val="00985139"/>
    <w:rsid w:val="00987114"/>
    <w:rsid w:val="00990053"/>
    <w:rsid w:val="0099195F"/>
    <w:rsid w:val="00992AED"/>
    <w:rsid w:val="009933BC"/>
    <w:rsid w:val="009969C9"/>
    <w:rsid w:val="0099747F"/>
    <w:rsid w:val="009A5507"/>
    <w:rsid w:val="009B0584"/>
    <w:rsid w:val="009B3A20"/>
    <w:rsid w:val="009C1010"/>
    <w:rsid w:val="009C1BA8"/>
    <w:rsid w:val="009C3C2D"/>
    <w:rsid w:val="009D31EF"/>
    <w:rsid w:val="009D4203"/>
    <w:rsid w:val="009D4495"/>
    <w:rsid w:val="009E1F6B"/>
    <w:rsid w:val="009E47CA"/>
    <w:rsid w:val="009E4C1E"/>
    <w:rsid w:val="009F128C"/>
    <w:rsid w:val="009F4142"/>
    <w:rsid w:val="00A00DA9"/>
    <w:rsid w:val="00A075B9"/>
    <w:rsid w:val="00A2055E"/>
    <w:rsid w:val="00A2096B"/>
    <w:rsid w:val="00A22032"/>
    <w:rsid w:val="00A22469"/>
    <w:rsid w:val="00A25386"/>
    <w:rsid w:val="00A26B73"/>
    <w:rsid w:val="00A3025C"/>
    <w:rsid w:val="00A31A18"/>
    <w:rsid w:val="00A31F08"/>
    <w:rsid w:val="00A35596"/>
    <w:rsid w:val="00A356B5"/>
    <w:rsid w:val="00A358C8"/>
    <w:rsid w:val="00A46203"/>
    <w:rsid w:val="00A46B44"/>
    <w:rsid w:val="00A47D89"/>
    <w:rsid w:val="00A52759"/>
    <w:rsid w:val="00A52E70"/>
    <w:rsid w:val="00A531B3"/>
    <w:rsid w:val="00A55256"/>
    <w:rsid w:val="00A55B9E"/>
    <w:rsid w:val="00A61520"/>
    <w:rsid w:val="00A62EB1"/>
    <w:rsid w:val="00A64105"/>
    <w:rsid w:val="00A65CCC"/>
    <w:rsid w:val="00A66C8B"/>
    <w:rsid w:val="00A670C2"/>
    <w:rsid w:val="00A735B0"/>
    <w:rsid w:val="00A77491"/>
    <w:rsid w:val="00A7797E"/>
    <w:rsid w:val="00A856AB"/>
    <w:rsid w:val="00A87D52"/>
    <w:rsid w:val="00A91662"/>
    <w:rsid w:val="00A91B38"/>
    <w:rsid w:val="00A933DA"/>
    <w:rsid w:val="00AA3DF3"/>
    <w:rsid w:val="00AB2801"/>
    <w:rsid w:val="00AB2F9A"/>
    <w:rsid w:val="00AB340B"/>
    <w:rsid w:val="00AB445E"/>
    <w:rsid w:val="00AB4ADE"/>
    <w:rsid w:val="00AC41EC"/>
    <w:rsid w:val="00AC78A9"/>
    <w:rsid w:val="00AD1A8F"/>
    <w:rsid w:val="00AD22FF"/>
    <w:rsid w:val="00AD5263"/>
    <w:rsid w:val="00AE138C"/>
    <w:rsid w:val="00AE1E20"/>
    <w:rsid w:val="00AE38CB"/>
    <w:rsid w:val="00AE7FF9"/>
    <w:rsid w:val="00AF0D50"/>
    <w:rsid w:val="00AF319E"/>
    <w:rsid w:val="00AF39CC"/>
    <w:rsid w:val="00B002FC"/>
    <w:rsid w:val="00B02862"/>
    <w:rsid w:val="00B041BD"/>
    <w:rsid w:val="00B044AC"/>
    <w:rsid w:val="00B04D7E"/>
    <w:rsid w:val="00B04F7F"/>
    <w:rsid w:val="00B05025"/>
    <w:rsid w:val="00B05D21"/>
    <w:rsid w:val="00B1092A"/>
    <w:rsid w:val="00B15D6E"/>
    <w:rsid w:val="00B16014"/>
    <w:rsid w:val="00B20F58"/>
    <w:rsid w:val="00B23F96"/>
    <w:rsid w:val="00B25E6A"/>
    <w:rsid w:val="00B2745C"/>
    <w:rsid w:val="00B324B5"/>
    <w:rsid w:val="00B3293A"/>
    <w:rsid w:val="00B41402"/>
    <w:rsid w:val="00B51F58"/>
    <w:rsid w:val="00B54464"/>
    <w:rsid w:val="00B5604B"/>
    <w:rsid w:val="00B606F2"/>
    <w:rsid w:val="00B63BAF"/>
    <w:rsid w:val="00B64B45"/>
    <w:rsid w:val="00B7310E"/>
    <w:rsid w:val="00B77DE4"/>
    <w:rsid w:val="00B81BDF"/>
    <w:rsid w:val="00B82B6D"/>
    <w:rsid w:val="00B90E37"/>
    <w:rsid w:val="00B910CD"/>
    <w:rsid w:val="00B9371C"/>
    <w:rsid w:val="00B939DE"/>
    <w:rsid w:val="00BA62CC"/>
    <w:rsid w:val="00BB2176"/>
    <w:rsid w:val="00BB75B2"/>
    <w:rsid w:val="00BB7657"/>
    <w:rsid w:val="00BC1CF6"/>
    <w:rsid w:val="00BC3170"/>
    <w:rsid w:val="00BD2B3A"/>
    <w:rsid w:val="00BE51CF"/>
    <w:rsid w:val="00BE5410"/>
    <w:rsid w:val="00BF03BC"/>
    <w:rsid w:val="00BF54EC"/>
    <w:rsid w:val="00C024A8"/>
    <w:rsid w:val="00C0263A"/>
    <w:rsid w:val="00C0732D"/>
    <w:rsid w:val="00C079C1"/>
    <w:rsid w:val="00C12226"/>
    <w:rsid w:val="00C140F4"/>
    <w:rsid w:val="00C14A86"/>
    <w:rsid w:val="00C14DB1"/>
    <w:rsid w:val="00C16E8C"/>
    <w:rsid w:val="00C213B1"/>
    <w:rsid w:val="00C24C4C"/>
    <w:rsid w:val="00C30739"/>
    <w:rsid w:val="00C32351"/>
    <w:rsid w:val="00C3339C"/>
    <w:rsid w:val="00C33F7C"/>
    <w:rsid w:val="00C40D40"/>
    <w:rsid w:val="00C447C6"/>
    <w:rsid w:val="00C456AF"/>
    <w:rsid w:val="00C45810"/>
    <w:rsid w:val="00C47A17"/>
    <w:rsid w:val="00C517BB"/>
    <w:rsid w:val="00C55619"/>
    <w:rsid w:val="00C606A4"/>
    <w:rsid w:val="00C67DB6"/>
    <w:rsid w:val="00C67E56"/>
    <w:rsid w:val="00C7080B"/>
    <w:rsid w:val="00C71498"/>
    <w:rsid w:val="00C81994"/>
    <w:rsid w:val="00C868B5"/>
    <w:rsid w:val="00C95BC4"/>
    <w:rsid w:val="00C9673C"/>
    <w:rsid w:val="00C97280"/>
    <w:rsid w:val="00CA1D16"/>
    <w:rsid w:val="00CA1F5C"/>
    <w:rsid w:val="00CA4917"/>
    <w:rsid w:val="00CA53F8"/>
    <w:rsid w:val="00CB434C"/>
    <w:rsid w:val="00CC2E30"/>
    <w:rsid w:val="00CC47EA"/>
    <w:rsid w:val="00CC4F5A"/>
    <w:rsid w:val="00CC55A6"/>
    <w:rsid w:val="00CC7110"/>
    <w:rsid w:val="00CD0AC1"/>
    <w:rsid w:val="00CD1978"/>
    <w:rsid w:val="00CD25B9"/>
    <w:rsid w:val="00CD2602"/>
    <w:rsid w:val="00CD34F7"/>
    <w:rsid w:val="00CD4870"/>
    <w:rsid w:val="00CD6D5F"/>
    <w:rsid w:val="00CE162C"/>
    <w:rsid w:val="00CE6477"/>
    <w:rsid w:val="00CF7C0E"/>
    <w:rsid w:val="00D04939"/>
    <w:rsid w:val="00D04A17"/>
    <w:rsid w:val="00D14A53"/>
    <w:rsid w:val="00D170D7"/>
    <w:rsid w:val="00D27846"/>
    <w:rsid w:val="00D34396"/>
    <w:rsid w:val="00D36689"/>
    <w:rsid w:val="00D45847"/>
    <w:rsid w:val="00D46B99"/>
    <w:rsid w:val="00D46D14"/>
    <w:rsid w:val="00D55DE5"/>
    <w:rsid w:val="00D56821"/>
    <w:rsid w:val="00D63441"/>
    <w:rsid w:val="00D700C9"/>
    <w:rsid w:val="00D71D81"/>
    <w:rsid w:val="00D77AC2"/>
    <w:rsid w:val="00D854DF"/>
    <w:rsid w:val="00D90202"/>
    <w:rsid w:val="00D90797"/>
    <w:rsid w:val="00D928D0"/>
    <w:rsid w:val="00D94C19"/>
    <w:rsid w:val="00D96429"/>
    <w:rsid w:val="00DA0C8F"/>
    <w:rsid w:val="00DA4B74"/>
    <w:rsid w:val="00DA54FD"/>
    <w:rsid w:val="00DA5C1B"/>
    <w:rsid w:val="00DA789E"/>
    <w:rsid w:val="00DB104C"/>
    <w:rsid w:val="00DB3D19"/>
    <w:rsid w:val="00DB401F"/>
    <w:rsid w:val="00DB52FB"/>
    <w:rsid w:val="00DB54FB"/>
    <w:rsid w:val="00DB6527"/>
    <w:rsid w:val="00DB6C12"/>
    <w:rsid w:val="00DC086F"/>
    <w:rsid w:val="00DC53F9"/>
    <w:rsid w:val="00DC61FA"/>
    <w:rsid w:val="00DC67F3"/>
    <w:rsid w:val="00DD2994"/>
    <w:rsid w:val="00DD4C2D"/>
    <w:rsid w:val="00DE0651"/>
    <w:rsid w:val="00DE2251"/>
    <w:rsid w:val="00DE4A70"/>
    <w:rsid w:val="00DE5858"/>
    <w:rsid w:val="00DE6DAA"/>
    <w:rsid w:val="00DE7D63"/>
    <w:rsid w:val="00DF0C81"/>
    <w:rsid w:val="00DF0C94"/>
    <w:rsid w:val="00DF1333"/>
    <w:rsid w:val="00DF3BBF"/>
    <w:rsid w:val="00E04A90"/>
    <w:rsid w:val="00E10A5F"/>
    <w:rsid w:val="00E12C50"/>
    <w:rsid w:val="00E14136"/>
    <w:rsid w:val="00E16258"/>
    <w:rsid w:val="00E16FEF"/>
    <w:rsid w:val="00E25A9D"/>
    <w:rsid w:val="00E25FA2"/>
    <w:rsid w:val="00E27428"/>
    <w:rsid w:val="00E34AF2"/>
    <w:rsid w:val="00E34EC5"/>
    <w:rsid w:val="00E43B61"/>
    <w:rsid w:val="00E43DB8"/>
    <w:rsid w:val="00E50DA8"/>
    <w:rsid w:val="00E51548"/>
    <w:rsid w:val="00E52D5C"/>
    <w:rsid w:val="00E5645E"/>
    <w:rsid w:val="00E57257"/>
    <w:rsid w:val="00E60321"/>
    <w:rsid w:val="00E60675"/>
    <w:rsid w:val="00E61229"/>
    <w:rsid w:val="00E61657"/>
    <w:rsid w:val="00E6234E"/>
    <w:rsid w:val="00E65198"/>
    <w:rsid w:val="00E659FD"/>
    <w:rsid w:val="00E669E1"/>
    <w:rsid w:val="00E726AC"/>
    <w:rsid w:val="00E736EA"/>
    <w:rsid w:val="00E76127"/>
    <w:rsid w:val="00E77D87"/>
    <w:rsid w:val="00E80251"/>
    <w:rsid w:val="00E81BE7"/>
    <w:rsid w:val="00E82E87"/>
    <w:rsid w:val="00E86DD2"/>
    <w:rsid w:val="00E87AC9"/>
    <w:rsid w:val="00E96CAD"/>
    <w:rsid w:val="00E96ECC"/>
    <w:rsid w:val="00EA2032"/>
    <w:rsid w:val="00EA2133"/>
    <w:rsid w:val="00EB063D"/>
    <w:rsid w:val="00EB5B71"/>
    <w:rsid w:val="00EC603E"/>
    <w:rsid w:val="00EC7391"/>
    <w:rsid w:val="00EC76B7"/>
    <w:rsid w:val="00EC78CD"/>
    <w:rsid w:val="00ED0068"/>
    <w:rsid w:val="00ED4B96"/>
    <w:rsid w:val="00EE2AE1"/>
    <w:rsid w:val="00EE478B"/>
    <w:rsid w:val="00EE6A05"/>
    <w:rsid w:val="00EF2418"/>
    <w:rsid w:val="00EF757B"/>
    <w:rsid w:val="00EF761C"/>
    <w:rsid w:val="00EF7F7F"/>
    <w:rsid w:val="00F004D4"/>
    <w:rsid w:val="00F0230E"/>
    <w:rsid w:val="00F106AC"/>
    <w:rsid w:val="00F20DD6"/>
    <w:rsid w:val="00F241DF"/>
    <w:rsid w:val="00F24642"/>
    <w:rsid w:val="00F30949"/>
    <w:rsid w:val="00F30B8B"/>
    <w:rsid w:val="00F333C9"/>
    <w:rsid w:val="00F33952"/>
    <w:rsid w:val="00F34C4A"/>
    <w:rsid w:val="00F352BD"/>
    <w:rsid w:val="00F358C1"/>
    <w:rsid w:val="00F4137F"/>
    <w:rsid w:val="00F46CDF"/>
    <w:rsid w:val="00F46CFC"/>
    <w:rsid w:val="00F54783"/>
    <w:rsid w:val="00F617B3"/>
    <w:rsid w:val="00F6256D"/>
    <w:rsid w:val="00F633F3"/>
    <w:rsid w:val="00F75078"/>
    <w:rsid w:val="00F75BAF"/>
    <w:rsid w:val="00F76B16"/>
    <w:rsid w:val="00F76F4F"/>
    <w:rsid w:val="00F77767"/>
    <w:rsid w:val="00F81C8B"/>
    <w:rsid w:val="00F824E9"/>
    <w:rsid w:val="00F82856"/>
    <w:rsid w:val="00F83966"/>
    <w:rsid w:val="00F84BD7"/>
    <w:rsid w:val="00F90A2D"/>
    <w:rsid w:val="00F90A43"/>
    <w:rsid w:val="00FA062D"/>
    <w:rsid w:val="00FA3309"/>
    <w:rsid w:val="00FA3C98"/>
    <w:rsid w:val="00FB2C92"/>
    <w:rsid w:val="00FB4D86"/>
    <w:rsid w:val="00FC19C8"/>
    <w:rsid w:val="00FC3404"/>
    <w:rsid w:val="00FC459D"/>
    <w:rsid w:val="00FC5671"/>
    <w:rsid w:val="00FC5BEB"/>
    <w:rsid w:val="00FC6CB3"/>
    <w:rsid w:val="00FD0E9D"/>
    <w:rsid w:val="00FE2054"/>
    <w:rsid w:val="00FE26B2"/>
    <w:rsid w:val="00FE69E0"/>
    <w:rsid w:val="00FF10EC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89E60"/>
  <w15:docId w15:val="{1D151F95-D780-418D-87D7-BEC9A444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  <w:style w:type="paragraph" w:styleId="ae">
    <w:name w:val="No Spacing"/>
    <w:qFormat/>
    <w:rsid w:val="004766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">
    <w:name w:val="Hyperlink"/>
    <w:basedOn w:val="a0"/>
    <w:uiPriority w:val="99"/>
    <w:unhideWhenUsed/>
    <w:rsid w:val="005345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6C94972C3A0F64FCAC09680F8BBAFDBEFE620B7D85FEF155A3B9330490E9A8045C2ACBBE07EF0C65233058E7E4B06257749C5AAC16D8A7368D13C0s8wBN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0B5E57DB4F6189ECA8902736EAF53601CDA3CD16A825759CE01C397FD632FAC472BE0438E122E14FC30C339j8b7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4FC4DA27F6CD2E4A5EFD9393AA0E52133A193ED50BBDBEA9A429BEA267D9A64B6D5E1C936D3DA595A972003L818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1DAB7C32C337966702C914453439596981C08B92A65F14FD02664D1482CB2F1FC53DAA9850B83A28897F2347CAFE7BF0B4A6086408728B2F94F67EARDU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DAB7C32C337966702C914453439596981C08B92A65F14FD02664D1482CB2F1FC53DAA9850B83A28897F6357DAFE7BF0B4A6086408728B2F94F67EARDUA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F394C-A77D-4B65-A542-DB73E18B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3582</TotalTime>
  <Pages>14</Pages>
  <Words>5728</Words>
  <Characters>32656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744</cp:revision>
  <cp:lastPrinted>2023-07-27T13:57:00Z</cp:lastPrinted>
  <dcterms:created xsi:type="dcterms:W3CDTF">2015-03-03T07:14:00Z</dcterms:created>
  <dcterms:modified xsi:type="dcterms:W3CDTF">2024-05-16T11:30:00Z</dcterms:modified>
</cp:coreProperties>
</file>