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3D4" w:rsidRPr="008A53D4" w:rsidRDefault="008A53D4" w:rsidP="008A53D4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tLeast"/>
        <w:ind w:left="3540" w:firstLine="708"/>
        <w:jc w:val="lef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A53D4">
        <w:rPr>
          <w:rFonts w:ascii="Times New Roman" w:eastAsia="Times New Roman" w:hAnsi="Times New Roman" w:cs="Times New Roman"/>
          <w:sz w:val="20"/>
          <w:szCs w:val="20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7" o:title=""/>
          </v:shape>
          <o:OLEObject Type="Embed" ProgID="CorelDRAW.Graphic.11" ShapeID="_x0000_i1025" DrawAspect="Content" ObjectID="_1616914818" r:id="rId8"/>
        </w:object>
      </w:r>
      <w:r w:rsidR="00F606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</w:t>
      </w:r>
    </w:p>
    <w:p w:rsidR="008A53D4" w:rsidRPr="008A53D4" w:rsidRDefault="008A53D4" w:rsidP="008A53D4">
      <w:pPr>
        <w:widowControl w:val="0"/>
        <w:autoSpaceDE w:val="0"/>
        <w:autoSpaceDN w:val="0"/>
        <w:adjustRightInd w:val="0"/>
        <w:spacing w:line="240" w:lineRule="atLeast"/>
        <w:ind w:left="3540" w:firstLine="708"/>
        <w:jc w:val="lef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53D4" w:rsidRPr="008A53D4" w:rsidRDefault="008A53D4" w:rsidP="008A53D4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53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8A53D4" w:rsidRPr="008A53D4" w:rsidRDefault="008A53D4" w:rsidP="008A53D4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53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ЛЕНИНГРАДСКИЙ РАЙОН</w:t>
      </w:r>
    </w:p>
    <w:p w:rsidR="008A53D4" w:rsidRPr="008A53D4" w:rsidRDefault="008A53D4" w:rsidP="008A53D4">
      <w:pPr>
        <w:widowControl w:val="0"/>
        <w:autoSpaceDE w:val="0"/>
        <w:autoSpaceDN w:val="0"/>
        <w:adjustRightInd w:val="0"/>
        <w:spacing w:line="240" w:lineRule="atLeast"/>
        <w:ind w:firstLine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8A53D4" w:rsidRPr="008A53D4" w:rsidRDefault="008A53D4" w:rsidP="008A53D4">
      <w:pPr>
        <w:widowControl w:val="0"/>
        <w:autoSpaceDE w:val="0"/>
        <w:autoSpaceDN w:val="0"/>
        <w:adjustRightInd w:val="0"/>
        <w:spacing w:line="240" w:lineRule="atLeast"/>
        <w:ind w:firstLine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A53D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8A53D4" w:rsidRPr="008A53D4" w:rsidRDefault="008A53D4" w:rsidP="008A53D4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A53D4" w:rsidRPr="008A53D4" w:rsidRDefault="00547CF8" w:rsidP="008A53D4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F5CB2">
        <w:rPr>
          <w:rFonts w:ascii="Times New Roman" w:eastAsia="Times New Roman" w:hAnsi="Times New Roman" w:cs="Times New Roman"/>
          <w:sz w:val="28"/>
          <w:szCs w:val="28"/>
          <w:lang w:eastAsia="ru-RU"/>
        </w:rPr>
        <w:t>15 апреля</w:t>
      </w:r>
      <w:r w:rsidR="007A1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A85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="00115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7110C8" w:rsidRPr="006E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53D4" w:rsidRPr="006E1B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A53D4" w:rsidRPr="006E1B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A53D4" w:rsidRPr="008A53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A53D4" w:rsidRPr="008A53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A53D4" w:rsidRPr="008A53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</w:t>
      </w:r>
      <w:r w:rsidR="001B5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407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D3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95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8F5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273</w:t>
      </w:r>
      <w:bookmarkStart w:id="0" w:name="_GoBack"/>
      <w:bookmarkEnd w:id="0"/>
      <w:r w:rsidR="008A53D4" w:rsidRPr="008A53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A53D4" w:rsidRPr="008A53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A53D4" w:rsidRPr="008A53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3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8A53D4" w:rsidRPr="008A53D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станица Ленинградская</w:t>
      </w:r>
    </w:p>
    <w:p w:rsidR="00CD7817" w:rsidRDefault="00CD7817" w:rsidP="004C21C5">
      <w:pPr>
        <w:spacing w:line="240" w:lineRule="atLeast"/>
        <w:ind w:left="3540" w:firstLine="708"/>
        <w:rPr>
          <w:rFonts w:ascii="Times New Roman" w:hAnsi="Times New Roman" w:cs="Times New Roman"/>
        </w:rPr>
      </w:pPr>
    </w:p>
    <w:p w:rsidR="003E044D" w:rsidRDefault="003E044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D3962" w:rsidRPr="009D3962" w:rsidRDefault="009D3962" w:rsidP="009D3962">
      <w:pPr>
        <w:pStyle w:val="30"/>
        <w:shd w:val="clear" w:color="auto" w:fill="auto"/>
        <w:spacing w:before="0" w:line="240" w:lineRule="auto"/>
        <w:ind w:left="40"/>
        <w:rPr>
          <w:sz w:val="28"/>
          <w:szCs w:val="28"/>
        </w:rPr>
      </w:pPr>
      <w:r w:rsidRPr="009D3962">
        <w:rPr>
          <w:sz w:val="28"/>
          <w:szCs w:val="28"/>
        </w:rPr>
        <w:t xml:space="preserve">Об утверждении Порядка приема, рассмотрения и отбора </w:t>
      </w:r>
    </w:p>
    <w:p w:rsidR="009D3962" w:rsidRPr="009D3962" w:rsidRDefault="009D3962" w:rsidP="009D3962">
      <w:pPr>
        <w:pStyle w:val="30"/>
        <w:shd w:val="clear" w:color="auto" w:fill="auto"/>
        <w:spacing w:before="0" w:line="240" w:lineRule="auto"/>
        <w:ind w:left="40"/>
        <w:rPr>
          <w:sz w:val="28"/>
          <w:szCs w:val="28"/>
        </w:rPr>
      </w:pPr>
      <w:r w:rsidRPr="009D3962">
        <w:rPr>
          <w:sz w:val="28"/>
          <w:szCs w:val="28"/>
        </w:rPr>
        <w:t xml:space="preserve">заявок хозяйствующих субъектов о включении в перечень </w:t>
      </w:r>
    </w:p>
    <w:p w:rsidR="009D3962" w:rsidRPr="009D3962" w:rsidRDefault="009D3962" w:rsidP="009D3962">
      <w:pPr>
        <w:pStyle w:val="30"/>
        <w:shd w:val="clear" w:color="auto" w:fill="auto"/>
        <w:spacing w:before="0" w:line="240" w:lineRule="auto"/>
        <w:ind w:left="40" w:right="-143"/>
        <w:rPr>
          <w:sz w:val="28"/>
          <w:szCs w:val="28"/>
        </w:rPr>
      </w:pPr>
      <w:r w:rsidRPr="009D3962">
        <w:rPr>
          <w:sz w:val="28"/>
          <w:szCs w:val="28"/>
        </w:rPr>
        <w:t>мероприятий муниципальных программ (подпрограмм)</w:t>
      </w:r>
    </w:p>
    <w:p w:rsidR="009D3962" w:rsidRPr="009D3962" w:rsidRDefault="009D3962" w:rsidP="009D3962">
      <w:pPr>
        <w:pStyle w:val="30"/>
        <w:shd w:val="clear" w:color="auto" w:fill="auto"/>
        <w:spacing w:before="0" w:line="240" w:lineRule="auto"/>
        <w:ind w:left="40" w:right="-143"/>
        <w:rPr>
          <w:sz w:val="28"/>
          <w:szCs w:val="28"/>
        </w:rPr>
      </w:pPr>
      <w:r w:rsidRPr="009D3962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>Ленинградский</w:t>
      </w:r>
      <w:r w:rsidRPr="009D3962">
        <w:rPr>
          <w:sz w:val="28"/>
          <w:szCs w:val="28"/>
        </w:rPr>
        <w:t xml:space="preserve"> район объектов </w:t>
      </w:r>
    </w:p>
    <w:p w:rsidR="009D3962" w:rsidRPr="009D3962" w:rsidRDefault="009D3962" w:rsidP="009D3962">
      <w:pPr>
        <w:pStyle w:val="30"/>
        <w:shd w:val="clear" w:color="auto" w:fill="auto"/>
        <w:spacing w:before="0" w:line="240" w:lineRule="auto"/>
        <w:ind w:left="40" w:right="-143"/>
        <w:rPr>
          <w:sz w:val="28"/>
          <w:szCs w:val="28"/>
        </w:rPr>
      </w:pPr>
      <w:r w:rsidRPr="009D3962">
        <w:rPr>
          <w:sz w:val="28"/>
          <w:szCs w:val="28"/>
        </w:rPr>
        <w:t xml:space="preserve">капитального строительства социально-культурного </w:t>
      </w:r>
    </w:p>
    <w:p w:rsidR="00C3565B" w:rsidRPr="009D3962" w:rsidRDefault="009D396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9D3962">
        <w:rPr>
          <w:rFonts w:ascii="Times New Roman" w:hAnsi="Times New Roman" w:cs="Times New Roman"/>
          <w:b/>
          <w:sz w:val="28"/>
          <w:szCs w:val="28"/>
        </w:rPr>
        <w:t>и (или) коммунально-бытового назначения</w:t>
      </w:r>
    </w:p>
    <w:p w:rsidR="001E62F2" w:rsidRDefault="001E62F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293284" w:rsidRPr="009D6C7F" w:rsidRDefault="0029328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293284" w:rsidRPr="00293284" w:rsidRDefault="00293284" w:rsidP="00EA6B35">
      <w:pPr>
        <w:pStyle w:val="1"/>
        <w:tabs>
          <w:tab w:val="left" w:pos="851"/>
        </w:tabs>
        <w:spacing w:after="0"/>
        <w:ind w:right="-143"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</w:t>
      </w:r>
      <w:r w:rsidRPr="0029328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 соответствии  с  Законом  Краснодарского края от 4 марта 2015 года № 3123-КЗ «О предоставлении юридическим лицам земельных участков, которые находятся в государственной собственности Краснодарского края или муниципальной собственности, либо государственная собственность на которые не разграничена, в аренду без проведения торгов для размещения (реализации) масштабных инвестиционных проектов, объектов социально-культурного и коммунально-бытового назначения», постановлением главы администрации (губернатора) Краснодарского края от 9 июня 2015 года  № 522 «Об утверждении Порядка принятия решения о соответствии масштабного инвестиционного проекта, объекта социально-культурного или коммунально-бытового назначения критериям, установленным Законом Краснодарского края от 4 марта 2015 года № 3123-КЗ, при соблюдении которых допускается предоставление земельных участков, которые находятся в государственной собственности Краснодарского края или муниципальной собственности либо государственная собственность на которые не разграничена, в аренду без проведения торгов» и  статьями 31, 65 Устава муниципального образования </w:t>
      </w:r>
      <w:r w:rsidR="001C0EE9">
        <w:rPr>
          <w:rFonts w:ascii="Times New Roman" w:hAnsi="Times New Roman" w:cs="Times New Roman"/>
          <w:b w:val="0"/>
          <w:color w:val="auto"/>
          <w:sz w:val="28"/>
          <w:szCs w:val="28"/>
        </w:rPr>
        <w:t>Ленинградский</w:t>
      </w:r>
      <w:r w:rsidRPr="0029328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район, в целях привлечения  инвестиций    в  экономику   муниципального   образования   </w:t>
      </w:r>
      <w:r w:rsidR="001C0EE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Ленинградский </w:t>
      </w:r>
      <w:r w:rsidRPr="0029328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район   п о с т а н о в л я ю: </w:t>
      </w:r>
    </w:p>
    <w:p w:rsidR="00293284" w:rsidRPr="00293284" w:rsidRDefault="00293284" w:rsidP="00293284">
      <w:pPr>
        <w:pStyle w:val="30"/>
        <w:shd w:val="clear" w:color="auto" w:fill="auto"/>
        <w:tabs>
          <w:tab w:val="left" w:pos="851"/>
        </w:tabs>
        <w:spacing w:before="0" w:line="240" w:lineRule="auto"/>
        <w:ind w:left="40" w:right="-143" w:firstLine="668"/>
        <w:jc w:val="both"/>
        <w:rPr>
          <w:b w:val="0"/>
          <w:sz w:val="28"/>
          <w:szCs w:val="28"/>
        </w:rPr>
      </w:pPr>
      <w:bookmarkStart w:id="1" w:name="sub_33208"/>
      <w:r>
        <w:rPr>
          <w:b w:val="0"/>
          <w:sz w:val="28"/>
          <w:szCs w:val="28"/>
        </w:rPr>
        <w:t xml:space="preserve"> </w:t>
      </w:r>
      <w:r w:rsidRPr="00293284">
        <w:rPr>
          <w:b w:val="0"/>
          <w:sz w:val="28"/>
          <w:szCs w:val="28"/>
        </w:rPr>
        <w:t xml:space="preserve">1. Утвердить Порядок приема, рассмотрения и отбора заявок хозяйствующих субъектов о включении в перечень мероприятий муниципальных программ (подпрограмм) муниципального образования </w:t>
      </w:r>
      <w:r w:rsidR="001C0EE9">
        <w:rPr>
          <w:b w:val="0"/>
          <w:sz w:val="28"/>
          <w:szCs w:val="28"/>
        </w:rPr>
        <w:t>Ленинградский</w:t>
      </w:r>
      <w:r w:rsidRPr="00293284">
        <w:rPr>
          <w:b w:val="0"/>
          <w:sz w:val="28"/>
          <w:szCs w:val="28"/>
        </w:rPr>
        <w:t xml:space="preserve"> район объектов капитального строительства социально-культурного и (или) коммунально-бытового назначения (приложение).</w:t>
      </w:r>
    </w:p>
    <w:bookmarkEnd w:id="1"/>
    <w:p w:rsidR="00293284" w:rsidRPr="00293284" w:rsidRDefault="00293284" w:rsidP="00293284">
      <w:pPr>
        <w:tabs>
          <w:tab w:val="left" w:pos="651"/>
          <w:tab w:val="left" w:pos="851"/>
        </w:tabs>
        <w:ind w:firstLine="687"/>
        <w:rPr>
          <w:rFonts w:ascii="Times New Roman" w:hAnsi="Times New Roman" w:cs="Times New Roman"/>
          <w:bCs/>
          <w:sz w:val="28"/>
          <w:szCs w:val="28"/>
        </w:rPr>
      </w:pPr>
      <w:r w:rsidRPr="002932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284">
        <w:rPr>
          <w:rFonts w:ascii="Times New Roman" w:hAnsi="Times New Roman" w:cs="Times New Roman"/>
          <w:sz w:val="28"/>
          <w:szCs w:val="28"/>
        </w:rPr>
        <w:t>2</w:t>
      </w:r>
      <w:r w:rsidRPr="00293284">
        <w:rPr>
          <w:rFonts w:ascii="Times New Roman" w:hAnsi="Times New Roman" w:cs="Times New Roman"/>
          <w:bCs/>
          <w:sz w:val="28"/>
          <w:szCs w:val="28"/>
        </w:rPr>
        <w:t>. Контроль за выполнением настоящего постановления оставляю за собой.</w:t>
      </w:r>
    </w:p>
    <w:p w:rsidR="00293284" w:rsidRPr="00293284" w:rsidRDefault="00293284" w:rsidP="00293284">
      <w:pPr>
        <w:shd w:val="clear" w:color="auto" w:fill="FFFFFF"/>
        <w:tabs>
          <w:tab w:val="left" w:pos="426"/>
          <w:tab w:val="left" w:pos="851"/>
        </w:tabs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Pr="00293284">
        <w:rPr>
          <w:rFonts w:ascii="Times New Roman" w:hAnsi="Times New Roman" w:cs="Times New Roman"/>
          <w:sz w:val="28"/>
          <w:szCs w:val="28"/>
        </w:rPr>
        <w:t>3. </w:t>
      </w:r>
      <w:r w:rsidR="00D46008" w:rsidRPr="000C6AAF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D46008">
        <w:rPr>
          <w:rFonts w:ascii="Times New Roman" w:hAnsi="Times New Roman" w:cs="Times New Roman"/>
          <w:sz w:val="28"/>
          <w:szCs w:val="28"/>
        </w:rPr>
        <w:t xml:space="preserve">со дня его официального опубликования и подлежит размещению на </w:t>
      </w:r>
      <w:r w:rsidR="001E423A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D46008">
        <w:rPr>
          <w:rFonts w:ascii="Times New Roman" w:hAnsi="Times New Roman" w:cs="Times New Roman"/>
          <w:sz w:val="28"/>
          <w:szCs w:val="28"/>
        </w:rPr>
        <w:t>сайте муниципального образования Ленинградский район</w:t>
      </w:r>
      <w:r w:rsidR="00D46008" w:rsidRPr="000C6AAF">
        <w:rPr>
          <w:rFonts w:ascii="Times New Roman" w:hAnsi="Times New Roman" w:cs="Times New Roman"/>
          <w:sz w:val="28"/>
          <w:szCs w:val="28"/>
        </w:rPr>
        <w:t>.</w:t>
      </w:r>
    </w:p>
    <w:p w:rsidR="00293284" w:rsidRPr="00293284" w:rsidRDefault="00293284" w:rsidP="00900015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</w:p>
    <w:p w:rsidR="00C3565B" w:rsidRPr="00293284" w:rsidRDefault="00C3565B" w:rsidP="00763103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</w:p>
    <w:p w:rsidR="001C0EE9" w:rsidRDefault="001C0EE9" w:rsidP="004647C4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4647C4" w:rsidRPr="00293284" w:rsidRDefault="001C0EE9" w:rsidP="004647C4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647C4" w:rsidRPr="00293284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4647C4" w:rsidRPr="002932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4647C4" w:rsidRPr="00293284" w:rsidRDefault="004647C4" w:rsidP="002545CD">
      <w:pPr>
        <w:widowControl w:val="0"/>
        <w:tabs>
          <w:tab w:val="left" w:pos="851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293284">
        <w:rPr>
          <w:rFonts w:ascii="Times New Roman" w:hAnsi="Times New Roman" w:cs="Times New Roman"/>
          <w:sz w:val="28"/>
          <w:szCs w:val="28"/>
        </w:rPr>
        <w:t>Ленингра</w:t>
      </w:r>
      <w:r w:rsidR="001C0EE9">
        <w:rPr>
          <w:rFonts w:ascii="Times New Roman" w:hAnsi="Times New Roman" w:cs="Times New Roman"/>
          <w:sz w:val="28"/>
          <w:szCs w:val="28"/>
        </w:rPr>
        <w:t>дский район</w:t>
      </w:r>
      <w:r w:rsidR="001C0EE9">
        <w:rPr>
          <w:rFonts w:ascii="Times New Roman" w:hAnsi="Times New Roman" w:cs="Times New Roman"/>
          <w:sz w:val="28"/>
          <w:szCs w:val="28"/>
        </w:rPr>
        <w:tab/>
      </w:r>
      <w:r w:rsidR="001C0EE9">
        <w:rPr>
          <w:rFonts w:ascii="Times New Roman" w:hAnsi="Times New Roman" w:cs="Times New Roman"/>
          <w:sz w:val="28"/>
          <w:szCs w:val="28"/>
        </w:rPr>
        <w:tab/>
      </w:r>
      <w:r w:rsidR="001C0EE9">
        <w:rPr>
          <w:rFonts w:ascii="Times New Roman" w:hAnsi="Times New Roman" w:cs="Times New Roman"/>
          <w:sz w:val="28"/>
          <w:szCs w:val="28"/>
        </w:rPr>
        <w:tab/>
      </w:r>
      <w:r w:rsidR="001C0EE9">
        <w:rPr>
          <w:rFonts w:ascii="Times New Roman" w:hAnsi="Times New Roman" w:cs="Times New Roman"/>
          <w:sz w:val="28"/>
          <w:szCs w:val="28"/>
        </w:rPr>
        <w:tab/>
      </w:r>
      <w:r w:rsidR="001C0EE9">
        <w:rPr>
          <w:rFonts w:ascii="Times New Roman" w:hAnsi="Times New Roman" w:cs="Times New Roman"/>
          <w:sz w:val="28"/>
          <w:szCs w:val="28"/>
        </w:rPr>
        <w:tab/>
      </w:r>
      <w:r w:rsidR="001C0EE9">
        <w:rPr>
          <w:rFonts w:ascii="Times New Roman" w:hAnsi="Times New Roman" w:cs="Times New Roman"/>
          <w:sz w:val="28"/>
          <w:szCs w:val="28"/>
        </w:rPr>
        <w:tab/>
      </w:r>
      <w:r w:rsidR="001C0EE9">
        <w:rPr>
          <w:rFonts w:ascii="Times New Roman" w:hAnsi="Times New Roman" w:cs="Times New Roman"/>
          <w:sz w:val="28"/>
          <w:szCs w:val="28"/>
        </w:rPr>
        <w:tab/>
        <w:t xml:space="preserve">         Ф.Н. Гордиенко</w:t>
      </w:r>
    </w:p>
    <w:sectPr w:rsidR="004647C4" w:rsidRPr="00293284" w:rsidSect="00B71461">
      <w:headerReference w:type="default" r:id="rId9"/>
      <w:pgSz w:w="11905" w:h="16838" w:code="9"/>
      <w:pgMar w:top="425" w:right="567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EC8" w:rsidRDefault="00D44EC8" w:rsidP="003B0430">
      <w:r>
        <w:separator/>
      </w:r>
    </w:p>
  </w:endnote>
  <w:endnote w:type="continuationSeparator" w:id="0">
    <w:p w:rsidR="00D44EC8" w:rsidRDefault="00D44EC8" w:rsidP="003B0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EC8" w:rsidRDefault="00D44EC8" w:rsidP="003B0430">
      <w:r>
        <w:separator/>
      </w:r>
    </w:p>
  </w:footnote>
  <w:footnote w:type="continuationSeparator" w:id="0">
    <w:p w:rsidR="00D44EC8" w:rsidRDefault="00D44EC8" w:rsidP="003B0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8479856"/>
      <w:docPartObj>
        <w:docPartGallery w:val="Page Numbers (Top of Page)"/>
        <w:docPartUnique/>
      </w:docPartObj>
    </w:sdtPr>
    <w:sdtEndPr/>
    <w:sdtContent>
      <w:p w:rsidR="003B0430" w:rsidRDefault="003B043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5CB2">
          <w:rPr>
            <w:noProof/>
          </w:rPr>
          <w:t>2</w:t>
        </w:r>
        <w:r>
          <w:fldChar w:fldCharType="end"/>
        </w:r>
      </w:p>
    </w:sdtContent>
  </w:sdt>
  <w:p w:rsidR="003B0430" w:rsidRDefault="003B043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142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103"/>
    <w:rsid w:val="0000715E"/>
    <w:rsid w:val="000162E3"/>
    <w:rsid w:val="000754AD"/>
    <w:rsid w:val="000A321F"/>
    <w:rsid w:val="000E4B5A"/>
    <w:rsid w:val="000F78B2"/>
    <w:rsid w:val="001125E7"/>
    <w:rsid w:val="0011515D"/>
    <w:rsid w:val="00163AF6"/>
    <w:rsid w:val="00167A9C"/>
    <w:rsid w:val="00185CA1"/>
    <w:rsid w:val="001923BF"/>
    <w:rsid w:val="00193E93"/>
    <w:rsid w:val="001956E8"/>
    <w:rsid w:val="00195D22"/>
    <w:rsid w:val="00197BDD"/>
    <w:rsid w:val="001A3998"/>
    <w:rsid w:val="001B2CC2"/>
    <w:rsid w:val="001B5857"/>
    <w:rsid w:val="001B5DF5"/>
    <w:rsid w:val="001C0EE9"/>
    <w:rsid w:val="001C10CB"/>
    <w:rsid w:val="001D16D9"/>
    <w:rsid w:val="001E2724"/>
    <w:rsid w:val="001E423A"/>
    <w:rsid w:val="001E62F2"/>
    <w:rsid w:val="00211F5D"/>
    <w:rsid w:val="00224407"/>
    <w:rsid w:val="002418F5"/>
    <w:rsid w:val="002515EB"/>
    <w:rsid w:val="002545CD"/>
    <w:rsid w:val="002747DB"/>
    <w:rsid w:val="00285D06"/>
    <w:rsid w:val="00293284"/>
    <w:rsid w:val="002A534C"/>
    <w:rsid w:val="002A5A8F"/>
    <w:rsid w:val="002A5E85"/>
    <w:rsid w:val="002B7090"/>
    <w:rsid w:val="002C282F"/>
    <w:rsid w:val="002D3C91"/>
    <w:rsid w:val="002D4387"/>
    <w:rsid w:val="002E5D21"/>
    <w:rsid w:val="002F22E3"/>
    <w:rsid w:val="00301D8D"/>
    <w:rsid w:val="00325813"/>
    <w:rsid w:val="00327A46"/>
    <w:rsid w:val="00336142"/>
    <w:rsid w:val="00341D41"/>
    <w:rsid w:val="00347191"/>
    <w:rsid w:val="00364F52"/>
    <w:rsid w:val="003B0430"/>
    <w:rsid w:val="003B0EAC"/>
    <w:rsid w:val="003B62F4"/>
    <w:rsid w:val="003C715B"/>
    <w:rsid w:val="003D7233"/>
    <w:rsid w:val="003E044D"/>
    <w:rsid w:val="003E3942"/>
    <w:rsid w:val="004026E3"/>
    <w:rsid w:val="00407A16"/>
    <w:rsid w:val="00412253"/>
    <w:rsid w:val="00425B18"/>
    <w:rsid w:val="00426094"/>
    <w:rsid w:val="004632EB"/>
    <w:rsid w:val="004647C4"/>
    <w:rsid w:val="004B32BD"/>
    <w:rsid w:val="004C21C5"/>
    <w:rsid w:val="004F0297"/>
    <w:rsid w:val="004F5651"/>
    <w:rsid w:val="005318F6"/>
    <w:rsid w:val="00532A5E"/>
    <w:rsid w:val="00547CF8"/>
    <w:rsid w:val="00556DFE"/>
    <w:rsid w:val="005722E0"/>
    <w:rsid w:val="00577022"/>
    <w:rsid w:val="005821D9"/>
    <w:rsid w:val="005B6760"/>
    <w:rsid w:val="005C0EEB"/>
    <w:rsid w:val="005C2B23"/>
    <w:rsid w:val="005D6A32"/>
    <w:rsid w:val="00637B86"/>
    <w:rsid w:val="00645D5D"/>
    <w:rsid w:val="006545B5"/>
    <w:rsid w:val="006968BE"/>
    <w:rsid w:val="006A66B5"/>
    <w:rsid w:val="006C27A2"/>
    <w:rsid w:val="006E1266"/>
    <w:rsid w:val="006E1BF9"/>
    <w:rsid w:val="006F460D"/>
    <w:rsid w:val="007110C8"/>
    <w:rsid w:val="00733105"/>
    <w:rsid w:val="00735F8C"/>
    <w:rsid w:val="00737438"/>
    <w:rsid w:val="00763103"/>
    <w:rsid w:val="00771F96"/>
    <w:rsid w:val="00785932"/>
    <w:rsid w:val="007A1F4C"/>
    <w:rsid w:val="007B0BFB"/>
    <w:rsid w:val="007B6FF8"/>
    <w:rsid w:val="007C0893"/>
    <w:rsid w:val="007D4893"/>
    <w:rsid w:val="007E2D22"/>
    <w:rsid w:val="007E7BCD"/>
    <w:rsid w:val="007E7F59"/>
    <w:rsid w:val="007F43BF"/>
    <w:rsid w:val="00821216"/>
    <w:rsid w:val="00827B86"/>
    <w:rsid w:val="0083096F"/>
    <w:rsid w:val="00844B27"/>
    <w:rsid w:val="008638D6"/>
    <w:rsid w:val="00867E33"/>
    <w:rsid w:val="0088688A"/>
    <w:rsid w:val="008A53D4"/>
    <w:rsid w:val="008C6646"/>
    <w:rsid w:val="008E4964"/>
    <w:rsid w:val="008E5EF0"/>
    <w:rsid w:val="008F5CB2"/>
    <w:rsid w:val="00900015"/>
    <w:rsid w:val="0091344D"/>
    <w:rsid w:val="00913ACB"/>
    <w:rsid w:val="0092259A"/>
    <w:rsid w:val="0092330A"/>
    <w:rsid w:val="0093799E"/>
    <w:rsid w:val="00942B3F"/>
    <w:rsid w:val="00962410"/>
    <w:rsid w:val="00966084"/>
    <w:rsid w:val="009733C5"/>
    <w:rsid w:val="00977849"/>
    <w:rsid w:val="009B1689"/>
    <w:rsid w:val="009B624B"/>
    <w:rsid w:val="009C0DAC"/>
    <w:rsid w:val="009C7419"/>
    <w:rsid w:val="009D3962"/>
    <w:rsid w:val="009D6C7F"/>
    <w:rsid w:val="00A052EC"/>
    <w:rsid w:val="00A176B1"/>
    <w:rsid w:val="00A22201"/>
    <w:rsid w:val="00A331A5"/>
    <w:rsid w:val="00A36547"/>
    <w:rsid w:val="00A41E29"/>
    <w:rsid w:val="00A43B9D"/>
    <w:rsid w:val="00A62C88"/>
    <w:rsid w:val="00A7146C"/>
    <w:rsid w:val="00A9568A"/>
    <w:rsid w:val="00A957D0"/>
    <w:rsid w:val="00AF211D"/>
    <w:rsid w:val="00AF377E"/>
    <w:rsid w:val="00B17A40"/>
    <w:rsid w:val="00B34694"/>
    <w:rsid w:val="00B644F4"/>
    <w:rsid w:val="00B71461"/>
    <w:rsid w:val="00B7172C"/>
    <w:rsid w:val="00B7523F"/>
    <w:rsid w:val="00B86102"/>
    <w:rsid w:val="00BB46DD"/>
    <w:rsid w:val="00BB780E"/>
    <w:rsid w:val="00BD3D2D"/>
    <w:rsid w:val="00BE1C4A"/>
    <w:rsid w:val="00BF28B5"/>
    <w:rsid w:val="00C3565B"/>
    <w:rsid w:val="00C36B46"/>
    <w:rsid w:val="00C37C45"/>
    <w:rsid w:val="00C55673"/>
    <w:rsid w:val="00C62FF5"/>
    <w:rsid w:val="00C90258"/>
    <w:rsid w:val="00CB52EC"/>
    <w:rsid w:val="00CD73A5"/>
    <w:rsid w:val="00CD7817"/>
    <w:rsid w:val="00CE5833"/>
    <w:rsid w:val="00CF626C"/>
    <w:rsid w:val="00D365E0"/>
    <w:rsid w:val="00D44EC8"/>
    <w:rsid w:val="00D46008"/>
    <w:rsid w:val="00D46F19"/>
    <w:rsid w:val="00D74A85"/>
    <w:rsid w:val="00D87408"/>
    <w:rsid w:val="00DB5778"/>
    <w:rsid w:val="00DB6F82"/>
    <w:rsid w:val="00DC0528"/>
    <w:rsid w:val="00DC6E22"/>
    <w:rsid w:val="00DC6E8D"/>
    <w:rsid w:val="00DE5394"/>
    <w:rsid w:val="00DF0155"/>
    <w:rsid w:val="00E162A0"/>
    <w:rsid w:val="00E31EB2"/>
    <w:rsid w:val="00E54DAF"/>
    <w:rsid w:val="00E72523"/>
    <w:rsid w:val="00E77218"/>
    <w:rsid w:val="00E84684"/>
    <w:rsid w:val="00E84D90"/>
    <w:rsid w:val="00E920E0"/>
    <w:rsid w:val="00EA47DA"/>
    <w:rsid w:val="00EA6B35"/>
    <w:rsid w:val="00EC0B37"/>
    <w:rsid w:val="00EC43CD"/>
    <w:rsid w:val="00ED1BF9"/>
    <w:rsid w:val="00EE67E0"/>
    <w:rsid w:val="00F22937"/>
    <w:rsid w:val="00F24EB6"/>
    <w:rsid w:val="00F24EED"/>
    <w:rsid w:val="00F27A6A"/>
    <w:rsid w:val="00F37898"/>
    <w:rsid w:val="00F6064D"/>
    <w:rsid w:val="00F62FB5"/>
    <w:rsid w:val="00F93B48"/>
    <w:rsid w:val="00FD0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255DC"/>
  <w15:docId w15:val="{74753850-F0C3-4A8B-A835-DC6CCEE9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EED"/>
  </w:style>
  <w:style w:type="paragraph" w:styleId="1">
    <w:name w:val="heading 1"/>
    <w:basedOn w:val="a"/>
    <w:next w:val="a"/>
    <w:link w:val="10"/>
    <w:uiPriority w:val="99"/>
    <w:qFormat/>
    <w:rsid w:val="00293284"/>
    <w:pPr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7C4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763103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63103"/>
    <w:pPr>
      <w:widowControl w:val="0"/>
      <w:autoSpaceDE w:val="0"/>
      <w:autoSpaceDN w:val="0"/>
      <w:adjustRightInd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3565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3565B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BB46D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B043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B0430"/>
  </w:style>
  <w:style w:type="paragraph" w:styleId="a9">
    <w:name w:val="footer"/>
    <w:basedOn w:val="a"/>
    <w:link w:val="aa"/>
    <w:uiPriority w:val="99"/>
    <w:unhideWhenUsed/>
    <w:rsid w:val="003B043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B0430"/>
  </w:style>
  <w:style w:type="character" w:customStyle="1" w:styleId="3">
    <w:name w:val="Основной текст (3)_"/>
    <w:basedOn w:val="a0"/>
    <w:link w:val="30"/>
    <w:rsid w:val="009D396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D3962"/>
    <w:pPr>
      <w:widowControl w:val="0"/>
      <w:shd w:val="clear" w:color="auto" w:fill="FFFFFF"/>
      <w:spacing w:before="300" w:line="326" w:lineRule="exact"/>
      <w:ind w:firstLine="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uiPriority w:val="99"/>
    <w:rsid w:val="00293284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44908-1032-459B-8B76-6AA519322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Ленинградский район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Пользоваель МО</dc:creator>
  <cp:lastModifiedBy>Pirhova</cp:lastModifiedBy>
  <cp:revision>23</cp:revision>
  <cp:lastPrinted>2016-08-05T06:10:00Z</cp:lastPrinted>
  <dcterms:created xsi:type="dcterms:W3CDTF">2018-08-20T08:09:00Z</dcterms:created>
  <dcterms:modified xsi:type="dcterms:W3CDTF">2019-04-16T07:14:00Z</dcterms:modified>
</cp:coreProperties>
</file>