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Приложение 5</w:t>
      </w:r>
    </w:p>
    <w:p w14:paraId="06000000">
      <w:pPr>
        <w:tabs>
          <w:tab w:leader="none" w:pos="4790" w:val="center"/>
          <w:tab w:leader="none" w:pos="5595" w:val="left"/>
        </w:tabs>
        <w:ind w:hanging="5529" w:left="5529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</w:t>
      </w:r>
    </w:p>
    <w:p w14:paraId="07000000">
      <w:pPr>
        <w:tabs>
          <w:tab w:leader="none" w:pos="4790" w:val="center"/>
          <w:tab w:leader="none" w:pos="5595" w:val="left"/>
        </w:tabs>
        <w:ind w:firstLine="0" w:left="5529" w:right="-56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муниципальном </w:t>
      </w:r>
    </w:p>
    <w:p w14:paraId="08000000">
      <w:pPr>
        <w:widowControl w:val="1"/>
        <w:ind w:firstLine="0" w:left="5529" w:right="1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контроле </w:t>
      </w:r>
      <w:r>
        <w:rPr>
          <w:rFonts w:ascii="Times New Roman" w:hAnsi="Times New Roman"/>
          <w:spacing w:val="2"/>
          <w:sz w:val="28"/>
        </w:rPr>
        <w:t>в сфере благоустройства на территории</w:t>
      </w:r>
      <w:r>
        <w:rPr>
          <w:rFonts w:ascii="Times New Roman" w:hAnsi="Times New Roman"/>
          <w:sz w:val="28"/>
        </w:rPr>
        <w:t xml:space="preserve"> муниципального образования Ленинградский муниципальный                                                                               округ Краснодарского края</w:t>
      </w:r>
    </w:p>
    <w:p w14:paraId="09000000">
      <w:pPr>
        <w:pStyle w:val="Style_3"/>
        <w:widowControl w:val="1"/>
        <w:ind/>
        <w:rPr>
          <w:rFonts w:ascii="Times New Roman" w:hAnsi="Times New Roman"/>
          <w:sz w:val="28"/>
        </w:rPr>
      </w:pPr>
    </w:p>
    <w:p w14:paraId="0A000000">
      <w:pPr>
        <w:pStyle w:val="Style_4"/>
        <w:tabs>
          <w:tab w:leader="none" w:pos="1134" w:val="left"/>
          <w:tab w:leader="none" w:pos="5670" w:val="left"/>
        </w:tabs>
        <w:ind w:firstLine="0" w:left="0"/>
        <w:rPr>
          <w:rFonts w:ascii="Times New Roman" w:hAnsi="Times New Roman"/>
          <w:sz w:val="28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</w:rPr>
        <w:t>К</w:t>
      </w:r>
      <w:r>
        <w:rPr>
          <w:rFonts w:ascii="Times New Roman" w:hAnsi="Times New Roman"/>
          <w:b w:val="1"/>
          <w:sz w:val="28"/>
        </w:rPr>
        <w:t>лючевые показатели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муниципального контроля в сфере благоустройства </w:t>
      </w:r>
      <w:r>
        <w:rPr>
          <w:rFonts w:ascii="Times New Roman" w:hAnsi="Times New Roman"/>
          <w:b w:val="1"/>
          <w:sz w:val="28"/>
        </w:rPr>
        <w:t>и их целевые значения, индикативные показатели</w:t>
      </w: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5"/>
        <w:tblW w:type="auto" w:w="0"/>
        <w:tblInd w:type="dxa" w:w="193"/>
        <w:tblLayout w:type="fixed"/>
      </w:tblPr>
      <w:tblGrid>
        <w:gridCol w:w="6890"/>
        <w:gridCol w:w="2350"/>
      </w:tblGrid>
      <w:tr>
        <w:trPr>
          <w:trHeight w:hRule="atLeast" w:val="315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ind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Ключевые показатели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Целевые значения</w:t>
            </w:r>
          </w:p>
        </w:tc>
      </w:tr>
      <w:tr>
        <w:trPr>
          <w:trHeight w:hRule="atLeast" w:val="150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Процент устраненных нарушений из числа выявленных нарушений законодательства 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70%</w:t>
            </w:r>
          </w:p>
        </w:tc>
      </w:tr>
      <w:tr>
        <w:trPr>
          <w:trHeight w:hRule="atLeast" w:val="150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устранения нарушений обязательных требований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70%</w:t>
            </w:r>
          </w:p>
        </w:tc>
      </w:tr>
      <w:tr>
        <w:trPr>
          <w:trHeight w:hRule="atLeast" w:val="157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100%</w:t>
            </w:r>
          </w:p>
        </w:tc>
      </w:tr>
      <w:tr>
        <w:trPr>
          <w:trHeight w:hRule="atLeast" w:val="127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обоснованных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жалоб на действия (бездействие) органа муниципального контроля и (или) его должностного лица при проведении контрольных мероприятий 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  <w:tr>
        <w:trPr>
          <w:trHeight w:hRule="atLeast" w:val="165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отмененных результатов контрольных мероприятий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  <w:tr>
        <w:trPr>
          <w:trHeight w:hRule="atLeast" w:val="142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5%</w:t>
            </w:r>
          </w:p>
        </w:tc>
      </w:tr>
      <w:tr>
        <w:trPr>
          <w:trHeight w:hRule="atLeast" w:val="180"/>
        </w:trPr>
        <w:tc>
          <w:tcPr>
            <w:tcW w:type="dxa" w:w="6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6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земельного контроля постановлений</w:t>
            </w:r>
          </w:p>
        </w:tc>
        <w:tc>
          <w:tcPr>
            <w:tcW w:type="dxa" w:w="23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0%</w:t>
            </w:r>
          </w:p>
        </w:tc>
      </w:tr>
    </w:tbl>
    <w:p w14:paraId="1D000000">
      <w:pPr>
        <w:widowControl w:val="1"/>
        <w:ind/>
        <w:rPr>
          <w:rFonts w:ascii="Times New Roman" w:hAnsi="Times New Roman"/>
          <w:sz w:val="28"/>
        </w:rPr>
      </w:pPr>
    </w:p>
    <w:p w14:paraId="1E000000">
      <w:pPr>
        <w:widowControl w:val="1"/>
        <w:ind w:right="-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Индикативные показатели</w:t>
      </w:r>
    </w:p>
    <w:p w14:paraId="1F000000">
      <w:pPr>
        <w:widowControl w:val="1"/>
        <w:ind w:right="-142"/>
        <w:jc w:val="center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7"/>
        <w:gridCol w:w="3585"/>
        <w:gridCol w:w="1069"/>
        <w:gridCol w:w="3356"/>
        <w:gridCol w:w="1215"/>
      </w:tblGrid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№ п/п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показателя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Формула расчета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Комментарии</w:t>
            </w:r>
          </w:p>
          <w:p w14:paraId="2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(интерпретация значений)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Значе</w:t>
            </w:r>
            <w:r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>показа-</w:t>
            </w:r>
            <w:r>
              <w:rPr>
                <w:rFonts w:ascii="Times New Roman" w:hAnsi="Times New Roman"/>
                <w:sz w:val="26"/>
              </w:rPr>
              <w:t>телей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в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 xml:space="preserve"> - количество субъектов, допустивших нарушения, в результате которых причинен вред (ущерб) или была создана угроза его причинения, ед.</w:t>
            </w:r>
          </w:p>
          <w:p w14:paraId="2B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Д - общее количество субъектов, в отношении которых были проведены </w:t>
            </w:r>
            <w:r>
              <w:rPr>
                <w:rFonts w:ascii="Times New Roman" w:hAnsi="Times New Roman"/>
                <w:sz w:val="26"/>
              </w:rPr>
              <w:t xml:space="preserve">контрольно-надзорные мероприятия, ед. 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Доля субъектов, у которых были устранены нарушения, выявленные в результате проведения контрольных мероприятий, в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30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>-- количество субъектов, устранивших нарушения, выявленные в результате проведения контрольных мероприятий, ед.</w:t>
            </w:r>
          </w:p>
          <w:p w14:paraId="32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 - общее количество субъектов, в отношении которых были проведены контрольно-надзорные мероприятия, ед.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</w:p>
        </w:tc>
      </w:tr>
      <w:tr>
        <w:tc>
          <w:tcPr>
            <w:tcW w:type="dxa" w:w="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35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в %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>/Д</w:t>
            </w:r>
          </w:p>
          <w:p w14:paraId="3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*100 %</w:t>
            </w:r>
          </w:p>
        </w:tc>
        <w:tc>
          <w:tcPr>
            <w:tcW w:type="dxa" w:w="3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Дт</w:t>
            </w:r>
            <w:r>
              <w:rPr>
                <w:rFonts w:ascii="Times New Roman" w:hAnsi="Times New Roman"/>
                <w:sz w:val="26"/>
              </w:rPr>
              <w:t>-- количество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нарушениями, ед.</w:t>
            </w:r>
          </w:p>
          <w:p w14:paraId="39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 - общее количество субъектов, в отношении которых были проведены контрольные мероприятия, ед.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0</w:t>
            </w:r>
          </w:p>
        </w:tc>
      </w:tr>
    </w:tbl>
    <w:p w14:paraId="3B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3C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3D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заместителя главы Ленинградского</w:t>
      </w:r>
    </w:p>
    <w:p w14:paraId="3E000000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  С.Н. Шмарово</w:t>
      </w:r>
      <w:r>
        <w:rPr>
          <w:rFonts w:ascii="Times New Roman" w:hAnsi="Times New Roman"/>
          <w:sz w:val="28"/>
        </w:rPr>
        <w:t>з</w:t>
      </w:r>
    </w:p>
    <w:sectPr>
      <w:headerReference r:id="rId1" w:type="default"/>
      <w:foot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/>
  <w:p w14:paraId="04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List"/>
    <w:basedOn w:val="Style_8"/>
    <w:next w:val="Style_8"/>
    <w:link w:val="Style_7_ch"/>
  </w:style>
  <w:style w:styleId="Style_7_ch" w:type="character">
    <w:name w:val="List"/>
    <w:basedOn w:val="Style_8_ch"/>
    <w:link w:val="Style_7"/>
  </w:style>
  <w:style w:styleId="Style_9" w:type="paragraph">
    <w:name w:val="toc 2"/>
    <w:next w:val="Style_6"/>
    <w:link w:val="Style_9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s_91"/>
    <w:basedOn w:val="Style_3"/>
    <w:next w:val="Style_3"/>
    <w:link w:val="Style_10_ch"/>
    <w:pPr>
      <w:widowControl w:val="1"/>
      <w:ind/>
    </w:pPr>
    <w:rPr>
      <w:rFonts w:ascii="Times New Roman" w:hAnsi="Times New Roman"/>
      <w:sz w:val="24"/>
    </w:rPr>
  </w:style>
  <w:style w:styleId="Style_10_ch" w:type="character">
    <w:name w:val="s_91"/>
    <w:basedOn w:val="Style_3_ch"/>
    <w:link w:val="Style_10"/>
    <w:rPr>
      <w:rFonts w:ascii="Times New Roman" w:hAnsi="Times New Roman"/>
      <w:sz w:val="24"/>
    </w:rPr>
  </w:style>
  <w:style w:styleId="Style_11" w:type="paragraph">
    <w:name w:val="toc 4"/>
    <w:next w:val="Style_6"/>
    <w:link w:val="Style_11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Contents 8 (user)"/>
    <w:basedOn w:val="Style_3"/>
    <w:next w:val="Style_3"/>
    <w:link w:val="Style_12_ch"/>
    <w:pPr>
      <w:widowControl w:val="1"/>
      <w:spacing w:after="200" w:line="276" w:lineRule="auto"/>
      <w:ind w:firstLine="0" w:left="1400"/>
    </w:pPr>
    <w:rPr>
      <w:rFonts w:ascii="Calibri" w:hAnsi="Calibri"/>
      <w:sz w:val="22"/>
    </w:rPr>
  </w:style>
  <w:style w:styleId="Style_12_ch" w:type="character">
    <w:name w:val="Contents 8 (user)"/>
    <w:basedOn w:val="Style_3_ch"/>
    <w:link w:val="Style_12"/>
    <w:rPr>
      <w:rFonts w:ascii="Calibri" w:hAnsi="Calibri"/>
      <w:sz w:val="22"/>
    </w:rPr>
  </w:style>
  <w:style w:styleId="Style_13" w:type="paragraph">
    <w:name w:val="Index"/>
    <w:basedOn w:val="Style_6"/>
    <w:next w:val="Style_6"/>
    <w:link w:val="Style_13_ch"/>
  </w:style>
  <w:style w:styleId="Style_13_ch" w:type="character">
    <w:name w:val="Index"/>
    <w:basedOn w:val="Style_6_ch"/>
    <w:link w:val="Style_13"/>
  </w:style>
  <w:style w:styleId="Style_14" w:type="paragraph">
    <w:name w:val="Contents 3 (user)"/>
    <w:basedOn w:val="Style_3"/>
    <w:next w:val="Style_3"/>
    <w:link w:val="Style_14_ch"/>
    <w:pPr>
      <w:widowControl w:val="1"/>
      <w:spacing w:after="200" w:line="276" w:lineRule="auto"/>
      <w:ind w:firstLine="0" w:left="400"/>
    </w:pPr>
    <w:rPr>
      <w:rFonts w:ascii="Calibri" w:hAnsi="Calibri"/>
      <w:sz w:val="22"/>
    </w:rPr>
  </w:style>
  <w:style w:styleId="Style_14_ch" w:type="character">
    <w:name w:val="Contents 3 (user)"/>
    <w:basedOn w:val="Style_3_ch"/>
    <w:link w:val="Style_14"/>
    <w:rPr>
      <w:rFonts w:ascii="Calibri" w:hAnsi="Calibri"/>
      <w:sz w:val="22"/>
    </w:rPr>
  </w:style>
  <w:style w:styleId="Style_15" w:type="paragraph">
    <w:name w:val="Нижний колонтитул Знак1"/>
    <w:basedOn w:val="Style_16"/>
    <w:next w:val="Style_16"/>
    <w:link w:val="Style_15_ch"/>
  </w:style>
  <w:style w:styleId="Style_15_ch" w:type="character">
    <w:name w:val="Нижний колонтитул Знак1"/>
    <w:basedOn w:val="Style_16_ch"/>
    <w:link w:val="Style_15"/>
  </w:style>
  <w:style w:styleId="Style_17" w:type="paragraph">
    <w:name w:val="toc 6"/>
    <w:next w:val="Style_6"/>
    <w:link w:val="Style_17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Quote"/>
    <w:basedOn w:val="Style_3"/>
    <w:next w:val="Style_3"/>
    <w:link w:val="Style_18_ch"/>
    <w:pPr>
      <w:widowControl w:val="1"/>
      <w:ind w:firstLine="0" w:left="720" w:right="720"/>
    </w:pPr>
    <w:rPr>
      <w:i w:val="1"/>
    </w:rPr>
  </w:style>
  <w:style w:styleId="Style_18_ch" w:type="character">
    <w:name w:val="Quote"/>
    <w:basedOn w:val="Style_3_ch"/>
    <w:link w:val="Style_18"/>
    <w:rPr>
      <w:i w:val="1"/>
    </w:rPr>
  </w:style>
  <w:style w:styleId="Style_19" w:type="paragraph">
    <w:name w:val="toc 7"/>
    <w:next w:val="Style_6"/>
    <w:link w:val="Style_19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Heading 1 (user)"/>
    <w:basedOn w:val="Style_3"/>
    <w:next w:val="Style_3"/>
    <w:link w:val="Style_20_ch"/>
    <w:pPr>
      <w:widowControl w:val="1"/>
      <w:spacing w:after="120" w:before="120" w:line="276" w:lineRule="auto"/>
      <w:ind/>
    </w:pPr>
    <w:rPr>
      <w:rFonts w:ascii="XO Thames" w:hAnsi="XO Thames"/>
      <w:b w:val="1"/>
      <w:sz w:val="32"/>
    </w:rPr>
  </w:style>
  <w:style w:styleId="Style_20_ch" w:type="character">
    <w:name w:val="Heading 1 (user)"/>
    <w:basedOn w:val="Style_3_ch"/>
    <w:link w:val="Style_20"/>
    <w:rPr>
      <w:rFonts w:ascii="XO Thames" w:hAnsi="XO Thames"/>
      <w:b w:val="1"/>
      <w:sz w:val="32"/>
    </w:rPr>
  </w:style>
  <w:style w:styleId="Style_21" w:type="paragraph">
    <w:name w:val="Гипертекстовая ссылка"/>
    <w:basedOn w:val="Style_22"/>
    <w:next w:val="Style_22"/>
    <w:link w:val="Style_21_ch"/>
    <w:rPr>
      <w:color w:val="106BBE"/>
    </w:rPr>
  </w:style>
  <w:style w:styleId="Style_21_ch" w:type="character">
    <w:name w:val="Гипертекстовая ссылка"/>
    <w:basedOn w:val="Style_22_ch"/>
    <w:link w:val="Style_21"/>
    <w:rPr>
      <w:color w:val="106BBE"/>
    </w:rPr>
  </w:style>
  <w:style w:styleId="Style_23" w:type="paragraph">
    <w:name w:val="Contents 7 (user)"/>
    <w:basedOn w:val="Style_3"/>
    <w:next w:val="Style_3"/>
    <w:link w:val="Style_23_ch"/>
    <w:pPr>
      <w:widowControl w:val="1"/>
      <w:spacing w:after="200" w:line="276" w:lineRule="auto"/>
      <w:ind w:firstLine="0" w:left="1200"/>
    </w:pPr>
    <w:rPr>
      <w:rFonts w:ascii="Calibri" w:hAnsi="Calibri"/>
      <w:sz w:val="22"/>
    </w:rPr>
  </w:style>
  <w:style w:styleId="Style_23_ch" w:type="character">
    <w:name w:val="Contents 7 (user)"/>
    <w:basedOn w:val="Style_3_ch"/>
    <w:link w:val="Style_23"/>
    <w:rPr>
      <w:rFonts w:ascii="Calibri" w:hAnsi="Calibri"/>
      <w:sz w:val="22"/>
    </w:rPr>
  </w:style>
  <w:style w:styleId="Style_8" w:type="paragraph">
    <w:name w:val="Text body"/>
    <w:basedOn w:val="Style_3"/>
    <w:next w:val="Style_3"/>
    <w:link w:val="Style_8_ch"/>
    <w:pPr>
      <w:widowControl w:val="1"/>
      <w:spacing w:after="120"/>
      <w:ind/>
    </w:pPr>
  </w:style>
  <w:style w:styleId="Style_8_ch" w:type="character">
    <w:name w:val="Text body"/>
    <w:basedOn w:val="Style_3_ch"/>
    <w:link w:val="Style_8"/>
  </w:style>
  <w:style w:styleId="Style_24" w:type="paragraph">
    <w:name w:val="End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Endnote"/>
    <w:link w:val="Style_24"/>
    <w:rPr>
      <w:rFonts w:ascii="XO Thames" w:hAnsi="XO Thames"/>
      <w:sz w:val="22"/>
    </w:rPr>
  </w:style>
  <w:style w:styleId="Style_25" w:type="paragraph">
    <w:name w:val="heading 3"/>
    <w:next w:val="Style_6"/>
    <w:link w:val="Style_2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5_ch" w:type="character">
    <w:name w:val="heading 3"/>
    <w:link w:val="Style_25"/>
    <w:rPr>
      <w:rFonts w:ascii="XO Thames" w:hAnsi="XO Thames"/>
      <w:b w:val="1"/>
      <w:sz w:val="26"/>
    </w:rPr>
  </w:style>
  <w:style w:styleId="Style_1" w:type="paragraph">
    <w:name w:val="header"/>
    <w:basedOn w:val="Style_6"/>
    <w:next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6" w:type="paragraph">
    <w:name w:val="Верхний колонтитул Знак"/>
    <w:basedOn w:val="Style_16"/>
    <w:next w:val="Style_16"/>
    <w:link w:val="Style_26_ch"/>
  </w:style>
  <w:style w:styleId="Style_26_ch" w:type="character">
    <w:name w:val="Верхний колонтитул Знак"/>
    <w:basedOn w:val="Style_16_ch"/>
    <w:link w:val="Style_26"/>
  </w:style>
  <w:style w:styleId="Style_27" w:type="paragraph">
    <w:name w:val="indent_1"/>
    <w:basedOn w:val="Style_3"/>
    <w:next w:val="Style_3"/>
    <w:link w:val="Style_27_ch"/>
    <w:pPr>
      <w:widowControl w:val="1"/>
      <w:ind/>
    </w:pPr>
    <w:rPr>
      <w:rFonts w:ascii="Times New Roman" w:hAnsi="Times New Roman"/>
      <w:sz w:val="24"/>
    </w:rPr>
  </w:style>
  <w:style w:styleId="Style_27_ch" w:type="character">
    <w:name w:val="indent_1"/>
    <w:basedOn w:val="Style_3_ch"/>
    <w:link w:val="Style_27"/>
    <w:rPr>
      <w:rFonts w:ascii="Times New Roman" w:hAnsi="Times New Roman"/>
      <w:sz w:val="24"/>
    </w:rPr>
  </w:style>
  <w:style w:styleId="Style_28" w:type="paragraph">
    <w:name w:val="Footer (user)"/>
    <w:basedOn w:val="Style_3"/>
    <w:next w:val="Style_3"/>
    <w:link w:val="Style_28_ch"/>
    <w:pPr>
      <w:widowControl w:val="1"/>
      <w:ind/>
    </w:pPr>
  </w:style>
  <w:style w:styleId="Style_28_ch" w:type="character">
    <w:name w:val="Footer (user)"/>
    <w:basedOn w:val="Style_3_ch"/>
    <w:link w:val="Style_28"/>
  </w:style>
  <w:style w:styleId="Style_29" w:type="paragraph">
    <w:name w:val="HTML Preformatted"/>
    <w:basedOn w:val="Style_3"/>
    <w:next w:val="Style_3"/>
    <w:link w:val="Style_29_ch"/>
    <w:pPr>
      <w:widowControl w:val="1"/>
      <w:ind/>
    </w:pPr>
    <w:rPr>
      <w:rFonts w:ascii="Courier New" w:hAnsi="Courier New"/>
    </w:rPr>
  </w:style>
  <w:style w:styleId="Style_29_ch" w:type="character">
    <w:name w:val="HTML Preformatted"/>
    <w:basedOn w:val="Style_3_ch"/>
    <w:link w:val="Style_29"/>
    <w:rPr>
      <w:rFonts w:ascii="Courier New" w:hAnsi="Courier New"/>
    </w:rPr>
  </w:style>
  <w:style w:styleId="Style_16" w:type="paragraph">
    <w:name w:val="Основной шрифт абзаца2"/>
    <w:link w:val="Style_16_ch"/>
  </w:style>
  <w:style w:styleId="Style_16_ch" w:type="character">
    <w:name w:val="Основной шрифт абзаца2"/>
    <w:link w:val="Style_16"/>
  </w:style>
  <w:style w:styleId="Style_30" w:type="paragraph">
    <w:name w:val="caption"/>
    <w:basedOn w:val="Style_6"/>
    <w:next w:val="Style_6"/>
    <w:link w:val="Style_30_ch"/>
    <w:pPr>
      <w:widowControl w:val="1"/>
      <w:spacing w:after="120" w:before="120"/>
      <w:ind/>
    </w:pPr>
    <w:rPr>
      <w:i w:val="1"/>
    </w:rPr>
  </w:style>
  <w:style w:styleId="Style_30_ch" w:type="character">
    <w:name w:val="caption"/>
    <w:basedOn w:val="Style_6_ch"/>
    <w:link w:val="Style_30"/>
    <w:rPr>
      <w:i w:val="1"/>
    </w:rPr>
  </w:style>
  <w:style w:styleId="Style_22" w:type="paragraph">
    <w:name w:val="Основной шрифт абзаца2"/>
    <w:link w:val="Style_22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22_ch" w:type="character">
    <w:name w:val="Основной шрифт абзаца2"/>
    <w:link w:val="Style_22"/>
    <w:rPr>
      <w:rFonts w:ascii="Calibri" w:hAnsi="Calibri"/>
      <w:sz w:val="22"/>
    </w:rPr>
  </w:style>
  <w:style w:styleId="Style_31" w:type="paragraph">
    <w:name w:val="Знак концевой сноски1"/>
    <w:basedOn w:val="Style_22"/>
    <w:next w:val="Style_22"/>
    <w:link w:val="Style_31_ch"/>
    <w:rPr>
      <w:vertAlign w:val="superscript"/>
    </w:rPr>
  </w:style>
  <w:style w:styleId="Style_31_ch" w:type="character">
    <w:name w:val="Знак концевой сноски1"/>
    <w:basedOn w:val="Style_22_ch"/>
    <w:link w:val="Style_31"/>
    <w:rPr>
      <w:vertAlign w:val="superscript"/>
    </w:rPr>
  </w:style>
  <w:style w:styleId="Style_32" w:type="paragraph">
    <w:name w:val="footer"/>
    <w:basedOn w:val="Style_6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6_ch"/>
    <w:link w:val="Style_32"/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Contents 9 (user)"/>
    <w:basedOn w:val="Style_3"/>
    <w:next w:val="Style_3"/>
    <w:link w:val="Style_34_ch"/>
    <w:pPr>
      <w:widowControl w:val="1"/>
      <w:spacing w:after="200" w:line="276" w:lineRule="auto"/>
      <w:ind w:firstLine="0" w:left="1600"/>
    </w:pPr>
    <w:rPr>
      <w:rFonts w:ascii="Calibri" w:hAnsi="Calibri"/>
      <w:sz w:val="22"/>
    </w:rPr>
  </w:style>
  <w:style w:styleId="Style_34_ch" w:type="character">
    <w:name w:val="Contents 9 (user)"/>
    <w:basedOn w:val="Style_3_ch"/>
    <w:link w:val="Style_34"/>
    <w:rPr>
      <w:rFonts w:ascii="Calibri" w:hAnsi="Calibri"/>
      <w:sz w:val="22"/>
    </w:rPr>
  </w:style>
  <w:style w:styleId="Style_35" w:type="paragraph">
    <w:name w:val="Subtitle Char"/>
    <w:basedOn w:val="Style_22"/>
    <w:next w:val="Style_22"/>
    <w:link w:val="Style_35_ch"/>
    <w:rPr>
      <w:sz w:val="24"/>
    </w:rPr>
  </w:style>
  <w:style w:styleId="Style_35_ch" w:type="character">
    <w:name w:val="Subtitle Char"/>
    <w:basedOn w:val="Style_22_ch"/>
    <w:link w:val="Style_35"/>
    <w:rPr>
      <w:sz w:val="24"/>
    </w:rPr>
  </w:style>
  <w:style w:styleId="Style_36" w:type="paragraph">
    <w:name w:val="annotation text"/>
    <w:basedOn w:val="Style_3"/>
    <w:next w:val="Style_3"/>
    <w:link w:val="Style_36_ch"/>
  </w:style>
  <w:style w:styleId="Style_36_ch" w:type="character">
    <w:name w:val="annotation text"/>
    <w:basedOn w:val="Style_3_ch"/>
    <w:link w:val="Style_36"/>
  </w:style>
  <w:style w:styleId="Style_37" w:type="paragraph">
    <w:name w:val="Table Heading"/>
    <w:basedOn w:val="Style_38"/>
    <w:next w:val="Style_38"/>
    <w:link w:val="Style_37_ch"/>
    <w:pPr>
      <w:widowControl w:val="1"/>
      <w:ind/>
      <w:jc w:val="center"/>
    </w:pPr>
    <w:rPr>
      <w:b w:val="1"/>
    </w:rPr>
  </w:style>
  <w:style w:styleId="Style_37_ch" w:type="character">
    <w:name w:val="Table Heading"/>
    <w:basedOn w:val="Style_38_ch"/>
    <w:link w:val="Style_37"/>
    <w:rPr>
      <w:b w:val="1"/>
    </w:rPr>
  </w:style>
  <w:style w:styleId="Style_39" w:type="paragraph">
    <w:name w:val="Title Char"/>
    <w:basedOn w:val="Style_22"/>
    <w:next w:val="Style_22"/>
    <w:link w:val="Style_39_ch"/>
    <w:rPr>
      <w:sz w:val="48"/>
    </w:rPr>
  </w:style>
  <w:style w:styleId="Style_39_ch" w:type="character">
    <w:name w:val="Title Char"/>
    <w:basedOn w:val="Style_22_ch"/>
    <w:link w:val="Style_39"/>
    <w:rPr>
      <w:sz w:val="48"/>
    </w:rPr>
  </w:style>
  <w:style w:styleId="Style_40" w:type="paragraph">
    <w:name w:val="Основной шрифт абзаца1"/>
    <w:link w:val="Style_40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40_ch" w:type="character">
    <w:name w:val="Основной шрифт абзаца1"/>
    <w:link w:val="Style_40"/>
    <w:rPr>
      <w:rFonts w:ascii="Calibri" w:hAnsi="Calibri"/>
      <w:sz w:val="22"/>
    </w:rPr>
  </w:style>
  <w:style w:styleId="Style_41" w:type="paragraph">
    <w:name w:val="Верхний колонтитул Знак1"/>
    <w:basedOn w:val="Style_16"/>
    <w:next w:val="Style_16"/>
    <w:link w:val="Style_41_ch"/>
  </w:style>
  <w:style w:styleId="Style_41_ch" w:type="character">
    <w:name w:val="Верхний колонтитул Знак1"/>
    <w:basedOn w:val="Style_16_ch"/>
    <w:link w:val="Style_41"/>
  </w:style>
  <w:style w:styleId="Style_42" w:type="paragraph">
    <w:name w:val="Heading 4 Char"/>
    <w:basedOn w:val="Style_22"/>
    <w:next w:val="Style_22"/>
    <w:link w:val="Style_42_ch"/>
    <w:rPr>
      <w:rFonts w:ascii="Arial" w:hAnsi="Arial"/>
      <w:b w:val="1"/>
      <w:sz w:val="26"/>
    </w:rPr>
  </w:style>
  <w:style w:styleId="Style_42_ch" w:type="character">
    <w:name w:val="Heading 4 Char"/>
    <w:basedOn w:val="Style_22_ch"/>
    <w:link w:val="Style_42"/>
    <w:rPr>
      <w:rFonts w:ascii="Arial" w:hAnsi="Arial"/>
      <w:b w:val="1"/>
      <w:sz w:val="26"/>
    </w:rPr>
  </w:style>
  <w:style w:styleId="Style_43" w:type="paragraph">
    <w:name w:val="Contents 5 (user)"/>
    <w:basedOn w:val="Style_3"/>
    <w:next w:val="Style_3"/>
    <w:link w:val="Style_43_ch"/>
    <w:pPr>
      <w:widowControl w:val="1"/>
      <w:spacing w:after="200" w:line="276" w:lineRule="auto"/>
      <w:ind w:firstLine="0" w:left="800"/>
    </w:pPr>
    <w:rPr>
      <w:rFonts w:ascii="Calibri" w:hAnsi="Calibri"/>
      <w:sz w:val="22"/>
    </w:rPr>
  </w:style>
  <w:style w:styleId="Style_43_ch" w:type="character">
    <w:name w:val="Contents 5 (user)"/>
    <w:basedOn w:val="Style_3_ch"/>
    <w:link w:val="Style_43"/>
    <w:rPr>
      <w:rFonts w:ascii="Calibri" w:hAnsi="Calibri"/>
      <w:sz w:val="22"/>
    </w:rPr>
  </w:style>
  <w:style w:styleId="Style_44" w:type="paragraph">
    <w:name w:val="Нормальный (OEM)"/>
    <w:basedOn w:val="Style_3"/>
    <w:next w:val="Style_3"/>
    <w:link w:val="Style_44_ch"/>
    <w:pPr>
      <w:widowControl w:val="1"/>
      <w:ind/>
      <w:jc w:val="both"/>
    </w:pPr>
    <w:rPr>
      <w:rFonts w:ascii="Courier New" w:hAnsi="Courier New"/>
    </w:rPr>
  </w:style>
  <w:style w:styleId="Style_44_ch" w:type="character">
    <w:name w:val="Нормальный (OEM)"/>
    <w:basedOn w:val="Style_3_ch"/>
    <w:link w:val="Style_44"/>
    <w:rPr>
      <w:rFonts w:ascii="Courier New" w:hAnsi="Courier New"/>
    </w:rPr>
  </w:style>
  <w:style w:styleId="Style_45" w:type="paragraph">
    <w:name w:val="Heading 6 (user)"/>
    <w:basedOn w:val="Style_3"/>
    <w:next w:val="Style_3"/>
    <w:link w:val="Style_45_ch"/>
    <w:pPr>
      <w:keepNext w:val="1"/>
      <w:keepLines w:val="1"/>
      <w:widowControl w:val="1"/>
      <w:spacing w:after="200" w:before="320"/>
      <w:ind/>
    </w:pPr>
    <w:rPr>
      <w:b w:val="1"/>
      <w:sz w:val="22"/>
    </w:rPr>
  </w:style>
  <w:style w:styleId="Style_45_ch" w:type="character">
    <w:name w:val="Heading 6 (user)"/>
    <w:basedOn w:val="Style_3_ch"/>
    <w:link w:val="Style_45"/>
    <w:rPr>
      <w:b w:val="1"/>
      <w:sz w:val="22"/>
    </w:rPr>
  </w:style>
  <w:style w:styleId="Style_46" w:type="paragraph">
    <w:name w:val="Гиперссылка2"/>
    <w:link w:val="Style_46_ch"/>
    <w:rPr>
      <w:color w:val="000080"/>
      <w:u w:color="000080" w:val="single"/>
    </w:rPr>
  </w:style>
  <w:style w:styleId="Style_46_ch" w:type="character">
    <w:name w:val="Гиперссылка2"/>
    <w:link w:val="Style_46"/>
    <w:rPr>
      <w:color w:val="000080"/>
      <w:u w:color="000080" w:val="single"/>
    </w:rPr>
  </w:style>
  <w:style w:styleId="Style_47" w:type="paragraph">
    <w:name w:val="s_1"/>
    <w:basedOn w:val="Style_3"/>
    <w:next w:val="Style_3"/>
    <w:link w:val="Style_47_ch"/>
    <w:pPr>
      <w:widowControl w:val="1"/>
      <w:ind/>
    </w:pPr>
    <w:rPr>
      <w:rFonts w:ascii="Times New Roman" w:hAnsi="Times New Roman"/>
      <w:sz w:val="24"/>
    </w:rPr>
  </w:style>
  <w:style w:styleId="Style_47_ch" w:type="character">
    <w:name w:val="s_1"/>
    <w:basedOn w:val="Style_3_ch"/>
    <w:link w:val="Style_47"/>
    <w:rPr>
      <w:rFonts w:ascii="Times New Roman" w:hAnsi="Times New Roman"/>
      <w:sz w:val="24"/>
    </w:rPr>
  </w:style>
  <w:style w:styleId="Style_48" w:type="paragraph">
    <w:name w:val="Heading 8 (user)"/>
    <w:basedOn w:val="Style_3"/>
    <w:next w:val="Style_3"/>
    <w:link w:val="Style_48_ch"/>
    <w:pPr>
      <w:keepNext w:val="1"/>
      <w:keepLines w:val="1"/>
      <w:widowControl w:val="1"/>
      <w:spacing w:after="200" w:before="320"/>
      <w:ind/>
    </w:pPr>
    <w:rPr>
      <w:i w:val="1"/>
      <w:sz w:val="22"/>
    </w:rPr>
  </w:style>
  <w:style w:styleId="Style_48_ch" w:type="character">
    <w:name w:val="Heading 8 (user)"/>
    <w:basedOn w:val="Style_3_ch"/>
    <w:link w:val="Style_48"/>
    <w:rPr>
      <w:i w:val="1"/>
      <w:sz w:val="22"/>
    </w:rPr>
  </w:style>
  <w:style w:styleId="Style_49" w:type="paragraph">
    <w:name w:val="toc 3"/>
    <w:next w:val="Style_6"/>
    <w:link w:val="Style_49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49_ch" w:type="character">
    <w:name w:val="toc 3"/>
    <w:link w:val="Style_49"/>
    <w:rPr>
      <w:rFonts w:ascii="XO Thames" w:hAnsi="XO Thames"/>
      <w:sz w:val="28"/>
    </w:rPr>
  </w:style>
  <w:style w:styleId="Style_50" w:type="paragraph">
    <w:name w:val="Contents 1 (user)"/>
    <w:basedOn w:val="Style_3"/>
    <w:next w:val="Style_3"/>
    <w:link w:val="Style_50_ch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50_ch" w:type="character">
    <w:name w:val="Contents 1 (user)"/>
    <w:basedOn w:val="Style_3_ch"/>
    <w:link w:val="Style_50"/>
    <w:rPr>
      <w:rFonts w:ascii="XO Thames" w:hAnsi="XO Thames"/>
      <w:b w:val="1"/>
    </w:rPr>
  </w:style>
  <w:style w:styleId="Style_51" w:type="paragraph">
    <w:name w:val="Heading 7 (user)"/>
    <w:basedOn w:val="Style_3"/>
    <w:next w:val="Style_3"/>
    <w:link w:val="Style_51_ch"/>
    <w:pPr>
      <w:keepNext w:val="1"/>
      <w:keepLines w:val="1"/>
      <w:widowControl w:val="1"/>
      <w:spacing w:after="200" w:before="320"/>
      <w:ind/>
    </w:pPr>
    <w:rPr>
      <w:b w:val="1"/>
      <w:i w:val="1"/>
      <w:sz w:val="22"/>
    </w:rPr>
  </w:style>
  <w:style w:styleId="Style_51_ch" w:type="character">
    <w:name w:val="Heading 7 (user)"/>
    <w:basedOn w:val="Style_3_ch"/>
    <w:link w:val="Style_51"/>
    <w:rPr>
      <w:b w:val="1"/>
      <w:i w:val="1"/>
      <w:sz w:val="22"/>
    </w:rPr>
  </w:style>
  <w:style w:styleId="Style_52" w:type="paragraph">
    <w:name w:val="Contents 2 (user)"/>
    <w:basedOn w:val="Style_3"/>
    <w:next w:val="Style_3"/>
    <w:link w:val="Style_52_ch"/>
    <w:pPr>
      <w:widowControl w:val="1"/>
      <w:spacing w:after="200" w:line="276" w:lineRule="auto"/>
      <w:ind w:firstLine="0" w:left="200"/>
    </w:pPr>
    <w:rPr>
      <w:rFonts w:ascii="Calibri" w:hAnsi="Calibri"/>
      <w:sz w:val="22"/>
    </w:rPr>
  </w:style>
  <w:style w:styleId="Style_52_ch" w:type="character">
    <w:name w:val="Contents 2 (user)"/>
    <w:basedOn w:val="Style_3_ch"/>
    <w:link w:val="Style_52"/>
    <w:rPr>
      <w:rFonts w:ascii="Calibri" w:hAnsi="Calibri"/>
      <w:sz w:val="22"/>
    </w:rPr>
  </w:style>
  <w:style w:styleId="Style_53" w:type="paragraph">
    <w:name w:val="Heading 4 (user)"/>
    <w:basedOn w:val="Style_3"/>
    <w:next w:val="Style_3"/>
    <w:link w:val="Style_53_ch"/>
    <w:pPr>
      <w:widowControl w:val="1"/>
      <w:spacing w:after="120" w:before="120" w:line="276" w:lineRule="auto"/>
      <w:ind/>
    </w:pPr>
    <w:rPr>
      <w:rFonts w:ascii="XO Thames" w:hAnsi="XO Thames"/>
      <w:b w:val="1"/>
      <w:color w:val="595959"/>
      <w:sz w:val="26"/>
    </w:rPr>
  </w:style>
  <w:style w:styleId="Style_53_ch" w:type="character">
    <w:name w:val="Heading 4 (user)"/>
    <w:basedOn w:val="Style_3_ch"/>
    <w:link w:val="Style_53"/>
    <w:rPr>
      <w:rFonts w:ascii="XO Thames" w:hAnsi="XO Thames"/>
      <w:b w:val="1"/>
      <w:color w:val="595959"/>
      <w:sz w:val="26"/>
    </w:rPr>
  </w:style>
  <w:style w:styleId="Style_54" w:type="paragraph">
    <w:name w:val="Знак примечания1"/>
    <w:link w:val="Style_54_ch"/>
    <w:pPr>
      <w:widowControl w:val="1"/>
      <w:spacing w:after="200" w:line="276" w:lineRule="auto"/>
      <w:ind/>
    </w:pPr>
    <w:rPr>
      <w:rFonts w:ascii="Calibri" w:hAnsi="Calibri"/>
      <w:sz w:val="16"/>
    </w:rPr>
  </w:style>
  <w:style w:styleId="Style_54_ch" w:type="character">
    <w:name w:val="Знак примечания1"/>
    <w:link w:val="Style_54"/>
    <w:rPr>
      <w:rFonts w:ascii="Calibri" w:hAnsi="Calibri"/>
      <w:sz w:val="16"/>
    </w:rPr>
  </w:style>
  <w:style w:styleId="Style_55" w:type="paragraph">
    <w:name w:val="Caption (user)"/>
    <w:basedOn w:val="Style_3"/>
    <w:next w:val="Style_3"/>
    <w:link w:val="Style_55_ch"/>
    <w:pPr>
      <w:widowControl w:val="1"/>
      <w:spacing w:line="276" w:lineRule="auto"/>
      <w:ind/>
    </w:pPr>
    <w:rPr>
      <w:b w:val="1"/>
      <w:color w:val="4F81BD"/>
      <w:sz w:val="18"/>
    </w:rPr>
  </w:style>
  <w:style w:styleId="Style_55_ch" w:type="character">
    <w:name w:val="Caption (user)"/>
    <w:basedOn w:val="Style_3_ch"/>
    <w:link w:val="Style_55"/>
    <w:rPr>
      <w:b w:val="1"/>
      <w:color w:val="4F81BD"/>
      <w:sz w:val="18"/>
    </w:rPr>
  </w:style>
  <w:style w:styleId="Style_56" w:type="paragraph">
    <w:name w:val="Footer Char"/>
    <w:basedOn w:val="Style_22"/>
    <w:next w:val="Style_22"/>
    <w:link w:val="Style_56_ch"/>
  </w:style>
  <w:style w:styleId="Style_56_ch" w:type="character">
    <w:name w:val="Footer Char"/>
    <w:basedOn w:val="Style_22_ch"/>
    <w:link w:val="Style_56"/>
  </w:style>
  <w:style w:styleId="Style_57" w:type="paragraph">
    <w:name w:val="Heading 1 Char"/>
    <w:basedOn w:val="Style_22"/>
    <w:next w:val="Style_22"/>
    <w:link w:val="Style_57_ch"/>
    <w:rPr>
      <w:rFonts w:ascii="Arial" w:hAnsi="Arial"/>
      <w:sz w:val="40"/>
    </w:rPr>
  </w:style>
  <w:style w:styleId="Style_57_ch" w:type="character">
    <w:name w:val="Heading 1 Char"/>
    <w:basedOn w:val="Style_22_ch"/>
    <w:link w:val="Style_57"/>
    <w:rPr>
      <w:rFonts w:ascii="Arial" w:hAnsi="Arial"/>
      <w:sz w:val="40"/>
    </w:rPr>
  </w:style>
  <w:style w:styleId="Style_58" w:type="paragraph">
    <w:name w:val="Heading 3 Char"/>
    <w:basedOn w:val="Style_22"/>
    <w:next w:val="Style_22"/>
    <w:link w:val="Style_58_ch"/>
    <w:rPr>
      <w:rFonts w:ascii="Arial" w:hAnsi="Arial"/>
      <w:sz w:val="30"/>
    </w:rPr>
  </w:style>
  <w:style w:styleId="Style_58_ch" w:type="character">
    <w:name w:val="Heading 3 Char"/>
    <w:basedOn w:val="Style_22_ch"/>
    <w:link w:val="Style_58"/>
    <w:rPr>
      <w:rFonts w:ascii="Arial" w:hAnsi="Arial"/>
      <w:sz w:val="30"/>
    </w:rPr>
  </w:style>
  <w:style w:styleId="Style_59" w:type="paragraph">
    <w:name w:val="Heading 3 (user)"/>
    <w:basedOn w:val="Style_3"/>
    <w:next w:val="Style_3"/>
    <w:link w:val="Style_59_ch"/>
    <w:pPr>
      <w:widowControl w:val="1"/>
      <w:spacing w:after="200" w:line="276" w:lineRule="auto"/>
      <w:ind/>
    </w:pPr>
    <w:rPr>
      <w:rFonts w:ascii="XO Thames" w:hAnsi="XO Thames"/>
      <w:b w:val="1"/>
      <w:i w:val="1"/>
    </w:rPr>
  </w:style>
  <w:style w:styleId="Style_59_ch" w:type="character">
    <w:name w:val="Heading 3 (user)"/>
    <w:basedOn w:val="Style_3_ch"/>
    <w:link w:val="Style_59"/>
    <w:rPr>
      <w:rFonts w:ascii="XO Thames" w:hAnsi="XO Thames"/>
      <w:b w:val="1"/>
      <w:i w:val="1"/>
    </w:rPr>
  </w:style>
  <w:style w:styleId="Style_3" w:type="paragraph">
    <w:name w:val="Standard (user)"/>
    <w:link w:val="Style_3_ch"/>
    <w:rPr>
      <w:rFonts w:ascii="Arial" w:hAnsi="Arial"/>
      <w:sz w:val="20"/>
    </w:rPr>
  </w:style>
  <w:style w:styleId="Style_3_ch" w:type="character">
    <w:name w:val="Standard (user)"/>
    <w:link w:val="Style_3"/>
    <w:rPr>
      <w:rFonts w:ascii="Arial" w:hAnsi="Arial"/>
      <w:sz w:val="20"/>
    </w:rPr>
  </w:style>
  <w:style w:styleId="Style_38" w:type="paragraph">
    <w:name w:val="Table Contents"/>
    <w:basedOn w:val="Style_6"/>
    <w:next w:val="Style_6"/>
    <w:link w:val="Style_38_ch"/>
  </w:style>
  <w:style w:styleId="Style_38_ch" w:type="character">
    <w:name w:val="Table Contents"/>
    <w:basedOn w:val="Style_6_ch"/>
    <w:link w:val="Style_38"/>
  </w:style>
  <w:style w:styleId="Style_60" w:type="paragraph">
    <w:name w:val="heading 5"/>
    <w:next w:val="Style_6"/>
    <w:link w:val="Style_6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0_ch" w:type="character">
    <w:name w:val="heading 5"/>
    <w:link w:val="Style_60"/>
    <w:rPr>
      <w:rFonts w:ascii="XO Thames" w:hAnsi="XO Thames"/>
      <w:b w:val="1"/>
      <w:sz w:val="22"/>
    </w:rPr>
  </w:style>
  <w:style w:styleId="Style_61" w:type="paragraph">
    <w:name w:val="annotation subject"/>
    <w:basedOn w:val="Style_36"/>
    <w:next w:val="Style_36"/>
    <w:link w:val="Style_61_ch"/>
    <w:rPr>
      <w:b w:val="1"/>
    </w:rPr>
  </w:style>
  <w:style w:styleId="Style_61_ch" w:type="character">
    <w:name w:val="annotation subject"/>
    <w:basedOn w:val="Style_36_ch"/>
    <w:link w:val="Style_61"/>
    <w:rPr>
      <w:b w:val="1"/>
    </w:rPr>
  </w:style>
  <w:style w:styleId="Style_4" w:type="paragraph">
    <w:name w:val="List Paragraph"/>
    <w:basedOn w:val="Style_3"/>
    <w:next w:val="Style_3"/>
    <w:link w:val="Style_4_ch"/>
    <w:pPr>
      <w:widowControl w:val="1"/>
      <w:ind w:firstLine="0" w:left="720"/>
    </w:pPr>
  </w:style>
  <w:style w:styleId="Style_4_ch" w:type="character">
    <w:name w:val="List Paragraph"/>
    <w:basedOn w:val="Style_3_ch"/>
    <w:link w:val="Style_4"/>
  </w:style>
  <w:style w:styleId="Style_62" w:type="paragraph">
    <w:name w:val="Intense Quote"/>
    <w:basedOn w:val="Style_3"/>
    <w:next w:val="Style_3"/>
    <w:link w:val="Style_62_ch"/>
    <w:pPr>
      <w:widowControl w:val="1"/>
      <w:ind w:firstLine="0" w:left="720" w:right="720"/>
    </w:pPr>
    <w:rPr>
      <w:i w:val="1"/>
    </w:rPr>
  </w:style>
  <w:style w:styleId="Style_62_ch" w:type="character">
    <w:name w:val="Intense Quote"/>
    <w:basedOn w:val="Style_3_ch"/>
    <w:link w:val="Style_62"/>
    <w:rPr>
      <w:i w:val="1"/>
    </w:rPr>
  </w:style>
  <w:style w:styleId="Style_63" w:type="paragraph">
    <w:name w:val="heading 1"/>
    <w:next w:val="Style_6"/>
    <w:link w:val="Style_6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3_ch" w:type="character">
    <w:name w:val="heading 1"/>
    <w:link w:val="Style_63"/>
    <w:rPr>
      <w:rFonts w:ascii="XO Thames" w:hAnsi="XO Thames"/>
      <w:b w:val="1"/>
      <w:sz w:val="32"/>
    </w:rPr>
  </w:style>
  <w:style w:styleId="Style_64" w:type="paragraph">
    <w:name w:val="Contents 4 (user)"/>
    <w:basedOn w:val="Style_3"/>
    <w:next w:val="Style_3"/>
    <w:link w:val="Style_64_ch"/>
    <w:pPr>
      <w:widowControl w:val="1"/>
      <w:spacing w:after="200" w:line="276" w:lineRule="auto"/>
      <w:ind w:firstLine="0" w:left="600"/>
    </w:pPr>
    <w:rPr>
      <w:rFonts w:ascii="Calibri" w:hAnsi="Calibri"/>
      <w:sz w:val="22"/>
    </w:rPr>
  </w:style>
  <w:style w:styleId="Style_64_ch" w:type="character">
    <w:name w:val="Contents 4 (user)"/>
    <w:basedOn w:val="Style_3_ch"/>
    <w:link w:val="Style_64"/>
    <w:rPr>
      <w:rFonts w:ascii="Calibri" w:hAnsi="Calibri"/>
      <w:sz w:val="22"/>
    </w:rPr>
  </w:style>
  <w:style w:styleId="Style_65" w:type="paragraph">
    <w:name w:val="Нижний колонтитул1"/>
    <w:basedOn w:val="Style_66"/>
    <w:link w:val="Style_65_ch"/>
    <w:rPr>
      <w:rFonts w:ascii="Calibri" w:hAnsi="Calibri"/>
      <w:color w:val="000000"/>
      <w:sz w:val="22"/>
    </w:rPr>
  </w:style>
  <w:style w:styleId="Style_65_ch" w:type="character">
    <w:name w:val="Нижний колонтитул1"/>
    <w:basedOn w:val="Style_66_ch"/>
    <w:link w:val="Style_65"/>
    <w:rPr>
      <w:rFonts w:ascii="Calibri" w:hAnsi="Calibri"/>
      <w:color w:val="000000"/>
      <w:sz w:val="22"/>
    </w:rPr>
  </w:style>
  <w:style w:styleId="Style_67" w:type="paragraph">
    <w:name w:val="Неразрешенное упоминание1"/>
    <w:link w:val="Style_67_ch"/>
    <w:pPr>
      <w:widowControl w:val="1"/>
      <w:spacing w:after="200" w:line="276" w:lineRule="auto"/>
      <w:ind/>
    </w:pPr>
    <w:rPr>
      <w:rFonts w:ascii="Calibri" w:hAnsi="Calibri"/>
      <w:color w:val="605E5C"/>
      <w:sz w:val="22"/>
      <w:shd w:fill="E1DFDD" w:val="clear"/>
    </w:rPr>
  </w:style>
  <w:style w:styleId="Style_67_ch" w:type="character">
    <w:name w:val="Неразрешенное упоминание1"/>
    <w:link w:val="Style_67"/>
    <w:rPr>
      <w:rFonts w:ascii="Calibri" w:hAnsi="Calibri"/>
      <w:color w:val="605E5C"/>
      <w:sz w:val="22"/>
      <w:shd w:fill="E1DFDD" w:val="clear"/>
    </w:rPr>
  </w:style>
  <w:style w:styleId="Style_68" w:type="paragraph">
    <w:name w:val="Hyperlink"/>
    <w:link w:val="Style_68_ch"/>
    <w:rPr>
      <w:color w:val="0000FF"/>
      <w:u w:val="single"/>
    </w:rPr>
  </w:style>
  <w:style w:styleId="Style_68_ch" w:type="character">
    <w:name w:val="Hyperlink"/>
    <w:link w:val="Style_68"/>
    <w:rPr>
      <w:color w:val="0000FF"/>
      <w:u w:val="single"/>
    </w:rPr>
  </w:style>
  <w:style w:styleId="Style_69" w:type="paragraph">
    <w:name w:val="Footnote"/>
    <w:basedOn w:val="Style_3"/>
    <w:next w:val="Style_3"/>
    <w:link w:val="Style_69_ch"/>
    <w:pPr>
      <w:widowControl w:val="1"/>
      <w:ind/>
    </w:pPr>
    <w:rPr>
      <w:rFonts w:ascii="Times New Roman" w:hAnsi="Times New Roman"/>
    </w:rPr>
  </w:style>
  <w:style w:styleId="Style_69_ch" w:type="character">
    <w:name w:val="Footnote"/>
    <w:basedOn w:val="Style_3_ch"/>
    <w:link w:val="Style_69"/>
    <w:rPr>
      <w:rFonts w:ascii="Times New Roman" w:hAnsi="Times New Roman"/>
    </w:rPr>
  </w:style>
  <w:style w:styleId="Style_70" w:type="paragraph">
    <w:name w:val="Верхний колонтитул1"/>
    <w:basedOn w:val="Style_71"/>
    <w:link w:val="Style_70_ch"/>
  </w:style>
  <w:style w:styleId="Style_70_ch" w:type="character">
    <w:name w:val="Верхний колонтитул1"/>
    <w:basedOn w:val="Style_71_ch"/>
    <w:link w:val="Style_70"/>
  </w:style>
  <w:style w:styleId="Style_72" w:type="paragraph">
    <w:name w:val="toc 1"/>
    <w:next w:val="Style_6"/>
    <w:link w:val="Style_72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72_ch" w:type="character">
    <w:name w:val="toc 1"/>
    <w:link w:val="Style_72"/>
    <w:rPr>
      <w:rFonts w:ascii="XO Thames" w:hAnsi="XO Thames"/>
      <w:b w:val="1"/>
      <w:sz w:val="28"/>
    </w:rPr>
  </w:style>
  <w:style w:styleId="Style_73" w:type="paragraph">
    <w:name w:val="Heading 5 (user)"/>
    <w:basedOn w:val="Style_3"/>
    <w:next w:val="Style_3"/>
    <w:link w:val="Style_73_ch"/>
    <w:pPr>
      <w:widowControl w:val="1"/>
      <w:spacing w:after="120" w:before="120" w:line="276" w:lineRule="auto"/>
      <w:ind/>
    </w:pPr>
    <w:rPr>
      <w:rFonts w:ascii="XO Thames" w:hAnsi="XO Thames"/>
      <w:b w:val="1"/>
      <w:sz w:val="22"/>
    </w:rPr>
  </w:style>
  <w:style w:styleId="Style_73_ch" w:type="character">
    <w:name w:val="Heading 5 (user)"/>
    <w:basedOn w:val="Style_3_ch"/>
    <w:link w:val="Style_73"/>
    <w:rPr>
      <w:rFonts w:ascii="XO Thames" w:hAnsi="XO Thames"/>
      <w:b w:val="1"/>
      <w:sz w:val="22"/>
    </w:rPr>
  </w:style>
  <w:style w:styleId="Style_74" w:type="paragraph">
    <w:name w:val="Знак Знак Знак Знак"/>
    <w:basedOn w:val="Style_3"/>
    <w:next w:val="Style_3"/>
    <w:link w:val="Style_74_ch"/>
    <w:pPr>
      <w:widowControl w:val="1"/>
      <w:ind/>
    </w:pPr>
    <w:rPr>
      <w:rFonts w:ascii="Verdana" w:hAnsi="Verdana"/>
    </w:rPr>
  </w:style>
  <w:style w:styleId="Style_74_ch" w:type="character">
    <w:name w:val="Знак Знак Знак Знак"/>
    <w:basedOn w:val="Style_3_ch"/>
    <w:link w:val="Style_74"/>
    <w:rPr>
      <w:rFonts w:ascii="Verdana" w:hAnsi="Verdana"/>
    </w:rPr>
  </w:style>
  <w:style w:styleId="Style_71" w:type="paragraph">
    <w:name w:val="Обычный2"/>
    <w:link w:val="Style_71_ch"/>
  </w:style>
  <w:style w:styleId="Style_71_ch" w:type="character">
    <w:name w:val="Обычный2"/>
    <w:link w:val="Style_71"/>
  </w:style>
  <w:style w:styleId="Style_75" w:type="paragraph">
    <w:name w:val="Header and Footer"/>
    <w:link w:val="Style_75_ch"/>
    <w:pPr>
      <w:widowControl w:val="1"/>
      <w:spacing w:after="200" w:line="360" w:lineRule="auto"/>
      <w:ind/>
    </w:pPr>
    <w:rPr>
      <w:rFonts w:ascii="XO Thames" w:hAnsi="XO Thames"/>
      <w:sz w:val="22"/>
    </w:rPr>
  </w:style>
  <w:style w:styleId="Style_75_ch" w:type="character">
    <w:name w:val="Header and Footer"/>
    <w:link w:val="Style_75"/>
    <w:rPr>
      <w:rFonts w:ascii="XO Thames" w:hAnsi="XO Thames"/>
      <w:sz w:val="22"/>
    </w:rPr>
  </w:style>
  <w:style w:styleId="Style_76" w:type="paragraph">
    <w:name w:val="ConsPlusTitle"/>
    <w:link w:val="Style_76_ch"/>
    <w:rPr>
      <w:rFonts w:ascii="Times New Roman" w:hAnsi="Times New Roman"/>
      <w:b w:val="1"/>
    </w:rPr>
  </w:style>
  <w:style w:styleId="Style_76_ch" w:type="character">
    <w:name w:val="ConsPlusTitle"/>
    <w:link w:val="Style_76"/>
    <w:rPr>
      <w:rFonts w:ascii="Times New Roman" w:hAnsi="Times New Roman"/>
      <w:b w:val="1"/>
    </w:rPr>
  </w:style>
  <w:style w:styleId="Style_77" w:type="paragraph">
    <w:name w:val="ConsPlusNormal"/>
    <w:link w:val="Style_77_ch"/>
    <w:pPr>
      <w:widowControl w:val="1"/>
      <w:ind w:firstLine="720" w:left="0"/>
    </w:pPr>
    <w:rPr>
      <w:rFonts w:ascii="Times New Roman" w:hAnsi="Times New Roman"/>
    </w:rPr>
  </w:style>
  <w:style w:styleId="Style_77_ch" w:type="character">
    <w:name w:val="ConsPlusNormal"/>
    <w:link w:val="Style_77"/>
    <w:rPr>
      <w:rFonts w:ascii="Times New Roman" w:hAnsi="Times New Roman"/>
    </w:rPr>
  </w:style>
  <w:style w:styleId="Style_78" w:type="paragraph">
    <w:name w:val="Heading 5 Char"/>
    <w:basedOn w:val="Style_22"/>
    <w:next w:val="Style_22"/>
    <w:link w:val="Style_78_ch"/>
    <w:rPr>
      <w:rFonts w:ascii="Arial" w:hAnsi="Arial"/>
      <w:b w:val="1"/>
      <w:sz w:val="24"/>
    </w:rPr>
  </w:style>
  <w:style w:styleId="Style_78_ch" w:type="character">
    <w:name w:val="Heading 5 Char"/>
    <w:basedOn w:val="Style_22_ch"/>
    <w:link w:val="Style_78"/>
    <w:rPr>
      <w:rFonts w:ascii="Arial" w:hAnsi="Arial"/>
      <w:b w:val="1"/>
      <w:sz w:val="24"/>
    </w:rPr>
  </w:style>
  <w:style w:styleId="Style_79" w:type="paragraph">
    <w:name w:val="formattext"/>
    <w:basedOn w:val="Style_3"/>
    <w:next w:val="Style_3"/>
    <w:link w:val="Style_79_ch"/>
    <w:pPr>
      <w:widowControl w:val="1"/>
      <w:ind/>
    </w:pPr>
    <w:rPr>
      <w:rFonts w:ascii="Times New Roman" w:hAnsi="Times New Roman"/>
      <w:sz w:val="24"/>
    </w:rPr>
  </w:style>
  <w:style w:styleId="Style_79_ch" w:type="character">
    <w:name w:val="formattext"/>
    <w:basedOn w:val="Style_3_ch"/>
    <w:link w:val="Style_79"/>
    <w:rPr>
      <w:rFonts w:ascii="Times New Roman" w:hAnsi="Times New Roman"/>
      <w:sz w:val="24"/>
    </w:rPr>
  </w:style>
  <w:style w:styleId="Style_80" w:type="paragraph">
    <w:name w:val="No Spacing"/>
    <w:link w:val="Style_80_ch"/>
    <w:rPr>
      <w:rFonts w:ascii="Arial" w:hAnsi="Arial"/>
      <w:sz w:val="20"/>
    </w:rPr>
  </w:style>
  <w:style w:styleId="Style_80_ch" w:type="character">
    <w:name w:val="No Spacing"/>
    <w:link w:val="Style_80"/>
    <w:rPr>
      <w:rFonts w:ascii="Arial" w:hAnsi="Arial"/>
      <w:sz w:val="20"/>
    </w:rPr>
  </w:style>
  <w:style w:styleId="Style_81" w:type="paragraph">
    <w:name w:val="Подзаголовок1"/>
    <w:basedOn w:val="Style_3"/>
    <w:link w:val="Style_81_ch"/>
    <w:rPr>
      <w:rFonts w:ascii="XO Thames" w:hAnsi="XO Thames"/>
      <w:i w:val="1"/>
      <w:color w:val="616161"/>
      <w:sz w:val="24"/>
    </w:rPr>
  </w:style>
  <w:style w:styleId="Style_81_ch" w:type="character">
    <w:name w:val="Подзаголовок1"/>
    <w:basedOn w:val="Style_3_ch"/>
    <w:link w:val="Style_81"/>
    <w:rPr>
      <w:rFonts w:ascii="XO Thames" w:hAnsi="XO Thames"/>
      <w:i w:val="1"/>
      <w:color w:val="616161"/>
      <w:sz w:val="24"/>
    </w:rPr>
  </w:style>
  <w:style w:styleId="Style_82" w:type="paragraph">
    <w:name w:val="Обычный1"/>
    <w:link w:val="Style_82_ch"/>
    <w:pPr>
      <w:widowControl w:val="1"/>
      <w:spacing w:after="200" w:line="276" w:lineRule="auto"/>
      <w:ind/>
    </w:pPr>
    <w:rPr>
      <w:rFonts w:ascii="Arial" w:hAnsi="Arial"/>
      <w:sz w:val="20"/>
    </w:rPr>
  </w:style>
  <w:style w:styleId="Style_82_ch" w:type="character">
    <w:name w:val="Обычный1"/>
    <w:link w:val="Style_82"/>
    <w:rPr>
      <w:rFonts w:ascii="Arial" w:hAnsi="Arial"/>
      <w:sz w:val="20"/>
    </w:rPr>
  </w:style>
  <w:style w:styleId="Style_83" w:type="paragraph">
    <w:name w:val="toc 9"/>
    <w:next w:val="Style_6"/>
    <w:link w:val="Style_83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83_ch" w:type="character">
    <w:name w:val="toc 9"/>
    <w:link w:val="Style_83"/>
    <w:rPr>
      <w:rFonts w:ascii="XO Thames" w:hAnsi="XO Thames"/>
      <w:sz w:val="28"/>
    </w:rPr>
  </w:style>
  <w:style w:styleId="Style_84" w:type="paragraph">
    <w:name w:val="Heading 9 (user)"/>
    <w:basedOn w:val="Style_3"/>
    <w:next w:val="Style_3"/>
    <w:link w:val="Style_84_ch"/>
    <w:pPr>
      <w:keepNext w:val="1"/>
      <w:keepLines w:val="1"/>
      <w:widowControl w:val="1"/>
      <w:spacing w:after="200" w:before="320"/>
      <w:ind/>
    </w:pPr>
    <w:rPr>
      <w:i w:val="1"/>
      <w:sz w:val="21"/>
    </w:rPr>
  </w:style>
  <w:style w:styleId="Style_84_ch" w:type="character">
    <w:name w:val="Heading 9 (user)"/>
    <w:basedOn w:val="Style_3_ch"/>
    <w:link w:val="Style_84"/>
    <w:rPr>
      <w:i w:val="1"/>
      <w:sz w:val="21"/>
    </w:rPr>
  </w:style>
  <w:style w:styleId="Style_85" w:type="paragraph">
    <w:name w:val="ConsPlusNonformat"/>
    <w:link w:val="Style_85_ch"/>
    <w:rPr>
      <w:rFonts w:ascii="Courier New" w:hAnsi="Courier New"/>
      <w:sz w:val="22"/>
    </w:rPr>
  </w:style>
  <w:style w:styleId="Style_85_ch" w:type="character">
    <w:name w:val="ConsPlusNonformat"/>
    <w:link w:val="Style_85"/>
    <w:rPr>
      <w:rFonts w:ascii="Courier New" w:hAnsi="Courier New"/>
      <w:sz w:val="22"/>
    </w:rPr>
  </w:style>
  <w:style w:styleId="Style_86" w:type="paragraph">
    <w:name w:val="Contents Heading"/>
    <w:link w:val="Style_86_ch"/>
    <w:pPr>
      <w:widowControl w:val="1"/>
      <w:spacing w:after="200" w:line="276" w:lineRule="auto"/>
      <w:ind/>
    </w:pPr>
    <w:rPr>
      <w:rFonts w:ascii="Calibri" w:hAnsi="Calibri"/>
      <w:sz w:val="22"/>
    </w:rPr>
  </w:style>
  <w:style w:styleId="Style_86_ch" w:type="character">
    <w:name w:val="Contents Heading"/>
    <w:link w:val="Style_86"/>
    <w:rPr>
      <w:rFonts w:ascii="Calibri" w:hAnsi="Calibri"/>
      <w:sz w:val="22"/>
    </w:rPr>
  </w:style>
  <w:style w:styleId="Style_87" w:type="paragraph">
    <w:name w:val="Heading 2 Char"/>
    <w:basedOn w:val="Style_22"/>
    <w:next w:val="Style_22"/>
    <w:link w:val="Style_87_ch"/>
    <w:rPr>
      <w:rFonts w:ascii="Arial" w:hAnsi="Arial"/>
      <w:sz w:val="34"/>
    </w:rPr>
  </w:style>
  <w:style w:styleId="Style_87_ch" w:type="character">
    <w:name w:val="Heading 2 Char"/>
    <w:basedOn w:val="Style_22_ch"/>
    <w:link w:val="Style_87"/>
    <w:rPr>
      <w:rFonts w:ascii="Arial" w:hAnsi="Arial"/>
      <w:sz w:val="34"/>
    </w:rPr>
  </w:style>
  <w:style w:styleId="Style_88" w:type="paragraph">
    <w:name w:val="toc 8"/>
    <w:next w:val="Style_6"/>
    <w:link w:val="Style_88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88_ch" w:type="character">
    <w:name w:val="toc 8"/>
    <w:link w:val="Style_88"/>
    <w:rPr>
      <w:rFonts w:ascii="XO Thames" w:hAnsi="XO Thames"/>
      <w:sz w:val="28"/>
    </w:rPr>
  </w:style>
  <w:style w:styleId="Style_66" w:type="paragraph">
    <w:name w:val="Обычный1"/>
    <w:link w:val="Style_66_ch"/>
    <w:rPr>
      <w:rFonts w:ascii="Calibri" w:hAnsi="Calibri"/>
      <w:color w:val="000000"/>
      <w:sz w:val="22"/>
    </w:rPr>
  </w:style>
  <w:style w:styleId="Style_66_ch" w:type="character">
    <w:name w:val="Обычный1"/>
    <w:link w:val="Style_66"/>
    <w:rPr>
      <w:rFonts w:ascii="Calibri" w:hAnsi="Calibri"/>
      <w:color w:val="000000"/>
      <w:sz w:val="22"/>
    </w:rPr>
  </w:style>
  <w:style w:styleId="Style_89" w:type="paragraph">
    <w:name w:val="Знак сноски1"/>
    <w:basedOn w:val="Style_40"/>
    <w:next w:val="Style_40"/>
    <w:link w:val="Style_89_ch"/>
    <w:rPr>
      <w:sz w:val="20"/>
      <w:vertAlign w:val="superscript"/>
    </w:rPr>
  </w:style>
  <w:style w:styleId="Style_89_ch" w:type="character">
    <w:name w:val="Знак сноски1"/>
    <w:basedOn w:val="Style_40_ch"/>
    <w:link w:val="Style_89"/>
    <w:rPr>
      <w:sz w:val="20"/>
      <w:vertAlign w:val="superscript"/>
    </w:rPr>
  </w:style>
  <w:style w:styleId="Style_90" w:type="paragraph">
    <w:name w:val="Normal (Web)"/>
    <w:basedOn w:val="Style_3"/>
    <w:next w:val="Style_3"/>
    <w:link w:val="Style_90_ch"/>
    <w:rPr>
      <w:rFonts w:ascii="Times New Roman" w:hAnsi="Times New Roman"/>
      <w:sz w:val="24"/>
    </w:rPr>
  </w:style>
  <w:style w:styleId="Style_90_ch" w:type="character">
    <w:name w:val="Normal (Web)"/>
    <w:basedOn w:val="Style_3_ch"/>
    <w:link w:val="Style_90"/>
    <w:rPr>
      <w:rFonts w:ascii="Times New Roman" w:hAnsi="Times New Roman"/>
      <w:sz w:val="24"/>
    </w:rPr>
  </w:style>
  <w:style w:styleId="Style_91" w:type="paragraph">
    <w:name w:val="toc 10"/>
    <w:next w:val="Style_3"/>
    <w:link w:val="Style_91_ch"/>
    <w:pPr>
      <w:widowControl w:val="1"/>
      <w:spacing w:after="200" w:line="276" w:lineRule="auto"/>
      <w:ind w:firstLine="0" w:left="1800"/>
    </w:pPr>
    <w:rPr>
      <w:rFonts w:ascii="Calibri" w:hAnsi="Calibri"/>
      <w:sz w:val="22"/>
    </w:rPr>
  </w:style>
  <w:style w:styleId="Style_91_ch" w:type="character">
    <w:name w:val="toc 10"/>
    <w:link w:val="Style_91"/>
    <w:rPr>
      <w:rFonts w:ascii="Calibri" w:hAnsi="Calibri"/>
      <w:sz w:val="22"/>
    </w:rPr>
  </w:style>
  <w:style w:styleId="Style_92" w:type="paragraph">
    <w:name w:val="Body Text Indent 3"/>
    <w:basedOn w:val="Style_3"/>
    <w:next w:val="Style_3"/>
    <w:link w:val="Style_92_ch"/>
    <w:pPr>
      <w:widowControl w:val="1"/>
      <w:ind w:hanging="1418" w:left="1418"/>
      <w:jc w:val="both"/>
    </w:pPr>
    <w:rPr>
      <w:rFonts w:ascii="Times New Roman" w:hAnsi="Times New Roman"/>
      <w:sz w:val="28"/>
    </w:rPr>
  </w:style>
  <w:style w:styleId="Style_92_ch" w:type="character">
    <w:name w:val="Body Text Indent 3"/>
    <w:basedOn w:val="Style_3_ch"/>
    <w:link w:val="Style_92"/>
    <w:rPr>
      <w:rFonts w:ascii="Times New Roman" w:hAnsi="Times New Roman"/>
      <w:sz w:val="28"/>
    </w:rPr>
  </w:style>
  <w:style w:styleId="Style_93" w:type="paragraph">
    <w:name w:val="Endnote Text Char"/>
    <w:link w:val="Style_93_ch"/>
    <w:pPr>
      <w:widowControl w:val="1"/>
      <w:spacing w:after="200" w:line="276" w:lineRule="auto"/>
      <w:ind/>
    </w:pPr>
    <w:rPr>
      <w:rFonts w:ascii="Calibri" w:hAnsi="Calibri"/>
      <w:sz w:val="20"/>
    </w:rPr>
  </w:style>
  <w:style w:styleId="Style_93_ch" w:type="character">
    <w:name w:val="Endnote Text Char"/>
    <w:link w:val="Style_93"/>
    <w:rPr>
      <w:rFonts w:ascii="Calibri" w:hAnsi="Calibri"/>
      <w:sz w:val="20"/>
    </w:rPr>
  </w:style>
  <w:style w:styleId="Style_94" w:type="paragraph">
    <w:name w:val="FR1"/>
    <w:link w:val="Style_94_ch"/>
    <w:pPr>
      <w:widowControl w:val="1"/>
      <w:spacing w:before="140"/>
      <w:ind/>
      <w:jc w:val="right"/>
    </w:pPr>
    <w:rPr>
      <w:rFonts w:ascii="Times New Roman" w:hAnsi="Times New Roman"/>
      <w:b w:val="1"/>
      <w:sz w:val="36"/>
    </w:rPr>
  </w:style>
  <w:style w:styleId="Style_94_ch" w:type="character">
    <w:name w:val="FR1"/>
    <w:link w:val="Style_94"/>
    <w:rPr>
      <w:rFonts w:ascii="Times New Roman" w:hAnsi="Times New Roman"/>
      <w:b w:val="1"/>
      <w:sz w:val="36"/>
    </w:rPr>
  </w:style>
  <w:style w:styleId="Style_95" w:type="paragraph">
    <w:name w:val="Header Char"/>
    <w:basedOn w:val="Style_22"/>
    <w:next w:val="Style_22"/>
    <w:link w:val="Style_95_ch"/>
  </w:style>
  <w:style w:styleId="Style_95_ch" w:type="character">
    <w:name w:val="Header Char"/>
    <w:basedOn w:val="Style_22_ch"/>
    <w:link w:val="Style_95"/>
  </w:style>
  <w:style w:styleId="Style_96" w:type="paragraph">
    <w:name w:val="Balloon Text"/>
    <w:basedOn w:val="Style_3"/>
    <w:next w:val="Style_3"/>
    <w:link w:val="Style_96_ch"/>
    <w:rPr>
      <w:rFonts w:ascii="Tahoma" w:hAnsi="Tahoma"/>
      <w:sz w:val="16"/>
    </w:rPr>
  </w:style>
  <w:style w:styleId="Style_96_ch" w:type="character">
    <w:name w:val="Balloon Text"/>
    <w:basedOn w:val="Style_3_ch"/>
    <w:link w:val="Style_96"/>
    <w:rPr>
      <w:rFonts w:ascii="Tahoma" w:hAnsi="Tahoma"/>
      <w:sz w:val="16"/>
    </w:rPr>
  </w:style>
  <w:style w:styleId="Style_97" w:type="paragraph">
    <w:name w:val="toc 5"/>
    <w:next w:val="Style_6"/>
    <w:link w:val="Style_97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97_ch" w:type="character">
    <w:name w:val="toc 5"/>
    <w:link w:val="Style_97"/>
    <w:rPr>
      <w:rFonts w:ascii="XO Thames" w:hAnsi="XO Thames"/>
      <w:sz w:val="28"/>
    </w:rPr>
  </w:style>
  <w:style w:styleId="Style_98" w:type="paragraph">
    <w:name w:val="s_10"/>
    <w:basedOn w:val="Style_22"/>
    <w:next w:val="Style_22"/>
    <w:link w:val="Style_98_ch"/>
  </w:style>
  <w:style w:styleId="Style_98_ch" w:type="character">
    <w:name w:val="s_10"/>
    <w:basedOn w:val="Style_22_ch"/>
    <w:link w:val="Style_98"/>
  </w:style>
  <w:style w:styleId="Style_99" w:type="paragraph">
    <w:name w:val="Contents 6 (user)"/>
    <w:basedOn w:val="Style_3"/>
    <w:next w:val="Style_3"/>
    <w:link w:val="Style_99_ch"/>
    <w:pPr>
      <w:widowControl w:val="1"/>
      <w:spacing w:after="200" w:line="276" w:lineRule="auto"/>
      <w:ind w:firstLine="0" w:left="1000"/>
    </w:pPr>
    <w:rPr>
      <w:rFonts w:ascii="Calibri" w:hAnsi="Calibri"/>
      <w:sz w:val="22"/>
    </w:rPr>
  </w:style>
  <w:style w:styleId="Style_99_ch" w:type="character">
    <w:name w:val="Contents 6 (user)"/>
    <w:basedOn w:val="Style_3_ch"/>
    <w:link w:val="Style_99"/>
    <w:rPr>
      <w:rFonts w:ascii="Calibri" w:hAnsi="Calibri"/>
      <w:sz w:val="22"/>
    </w:rPr>
  </w:style>
  <w:style w:styleId="Style_100" w:type="paragraph">
    <w:name w:val="Гиперссылка1"/>
    <w:basedOn w:val="Style_40"/>
    <w:next w:val="Style_40"/>
    <w:link w:val="Style_100_ch"/>
    <w:rPr>
      <w:color w:val="0000FF"/>
      <w:sz w:val="20"/>
      <w:u w:val="single"/>
    </w:rPr>
  </w:style>
  <w:style w:styleId="Style_100_ch" w:type="character">
    <w:name w:val="Гиперссылка1"/>
    <w:basedOn w:val="Style_40_ch"/>
    <w:link w:val="Style_100"/>
    <w:rPr>
      <w:color w:val="0000FF"/>
      <w:sz w:val="20"/>
      <w:u w:val="single"/>
    </w:rPr>
  </w:style>
  <w:style w:styleId="Style_101" w:type="paragraph">
    <w:name w:val="table of figures"/>
    <w:basedOn w:val="Style_3"/>
    <w:next w:val="Style_3"/>
    <w:link w:val="Style_101_ch"/>
    <w:pPr>
      <w:widowControl w:val="1"/>
      <w:ind/>
    </w:pPr>
  </w:style>
  <w:style w:styleId="Style_101_ch" w:type="character">
    <w:name w:val="table of figures"/>
    <w:basedOn w:val="Style_3_ch"/>
    <w:link w:val="Style_101"/>
  </w:style>
  <w:style w:styleId="Style_102" w:type="paragraph">
    <w:name w:val="Footnote (user)"/>
    <w:basedOn w:val="Style_3"/>
    <w:next w:val="Style_3"/>
    <w:link w:val="Style_102_ch"/>
  </w:style>
  <w:style w:styleId="Style_102_ch" w:type="character">
    <w:name w:val="Footnote (user)"/>
    <w:basedOn w:val="Style_3_ch"/>
    <w:link w:val="Style_102"/>
  </w:style>
  <w:style w:styleId="Style_2" w:type="paragraph">
    <w:name w:val="Header (user)"/>
    <w:basedOn w:val="Style_3"/>
    <w:next w:val="Style_3"/>
    <w:link w:val="Style_2_ch"/>
    <w:pPr>
      <w:widowControl w:val="1"/>
      <w:ind/>
    </w:pPr>
  </w:style>
  <w:style w:styleId="Style_2_ch" w:type="character">
    <w:name w:val="Header (user)"/>
    <w:basedOn w:val="Style_3_ch"/>
    <w:link w:val="Style_2"/>
  </w:style>
  <w:style w:styleId="Style_103" w:type="paragraph">
    <w:name w:val="empty"/>
    <w:basedOn w:val="Style_3"/>
    <w:next w:val="Style_3"/>
    <w:link w:val="Style_103_ch"/>
    <w:pPr>
      <w:widowControl w:val="1"/>
      <w:ind/>
    </w:pPr>
    <w:rPr>
      <w:rFonts w:ascii="Times New Roman" w:hAnsi="Times New Roman"/>
      <w:sz w:val="24"/>
    </w:rPr>
  </w:style>
  <w:style w:styleId="Style_103_ch" w:type="character">
    <w:name w:val="empty"/>
    <w:basedOn w:val="Style_3_ch"/>
    <w:link w:val="Style_103"/>
    <w:rPr>
      <w:rFonts w:ascii="Times New Roman" w:hAnsi="Times New Roman"/>
      <w:sz w:val="24"/>
    </w:rPr>
  </w:style>
  <w:style w:styleId="Style_104" w:type="paragraph">
    <w:name w:val="Нижний колонтитул Знак"/>
    <w:basedOn w:val="Style_16"/>
    <w:next w:val="Style_16"/>
    <w:link w:val="Style_104_ch"/>
  </w:style>
  <w:style w:styleId="Style_104_ch" w:type="character">
    <w:name w:val="Нижний колонтитул Знак"/>
    <w:basedOn w:val="Style_16_ch"/>
    <w:link w:val="Style_104"/>
  </w:style>
  <w:style w:styleId="Style_105" w:type="paragraph">
    <w:name w:val="s_3"/>
    <w:basedOn w:val="Style_3"/>
    <w:next w:val="Style_3"/>
    <w:link w:val="Style_105_ch"/>
    <w:pPr>
      <w:widowControl w:val="1"/>
      <w:ind/>
    </w:pPr>
    <w:rPr>
      <w:rFonts w:ascii="Times New Roman" w:hAnsi="Times New Roman"/>
      <w:sz w:val="24"/>
    </w:rPr>
  </w:style>
  <w:style w:styleId="Style_105_ch" w:type="character">
    <w:name w:val="s_3"/>
    <w:basedOn w:val="Style_3_ch"/>
    <w:link w:val="Style_105"/>
    <w:rPr>
      <w:rFonts w:ascii="Times New Roman" w:hAnsi="Times New Roman"/>
      <w:sz w:val="24"/>
    </w:rPr>
  </w:style>
  <w:style w:styleId="Style_106" w:type="paragraph">
    <w:name w:val="ConsPlusCell"/>
    <w:link w:val="Style_106_ch"/>
    <w:pPr>
      <w:widowControl w:val="1"/>
      <w:ind/>
    </w:pPr>
    <w:rPr>
      <w:rFonts w:ascii="Courier New" w:hAnsi="Courier New"/>
      <w:sz w:val="22"/>
    </w:rPr>
  </w:style>
  <w:style w:styleId="Style_106_ch" w:type="character">
    <w:name w:val="ConsPlusCell"/>
    <w:link w:val="Style_106"/>
    <w:rPr>
      <w:rFonts w:ascii="Courier New" w:hAnsi="Courier New"/>
      <w:sz w:val="22"/>
    </w:rPr>
  </w:style>
  <w:style w:styleId="Style_107" w:type="paragraph">
    <w:name w:val="Subtitle"/>
    <w:basedOn w:val="Style_3"/>
    <w:next w:val="Style_3"/>
    <w:link w:val="Style_10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7_ch" w:type="character">
    <w:name w:val="Subtitle"/>
    <w:basedOn w:val="Style_3_ch"/>
    <w:link w:val="Style_107"/>
    <w:rPr>
      <w:rFonts w:ascii="XO Thames" w:hAnsi="XO Thames"/>
      <w:i w:val="1"/>
      <w:sz w:val="24"/>
    </w:rPr>
  </w:style>
  <w:style w:styleId="Style_108" w:type="paragraph">
    <w:name w:val="Title"/>
    <w:next w:val="Style_6"/>
    <w:link w:val="Style_10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8_ch" w:type="character">
    <w:name w:val="Title"/>
    <w:link w:val="Style_108"/>
    <w:rPr>
      <w:rFonts w:ascii="XO Thames" w:hAnsi="XO Thames"/>
      <w:b w:val="1"/>
      <w:caps w:val="1"/>
      <w:sz w:val="40"/>
    </w:rPr>
  </w:style>
  <w:style w:styleId="Style_109" w:type="paragraph">
    <w:name w:val="heading 4"/>
    <w:next w:val="Style_6"/>
    <w:link w:val="Style_10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109_ch" w:type="character">
    <w:name w:val="heading 4"/>
    <w:link w:val="Style_109"/>
    <w:rPr>
      <w:rFonts w:ascii="XO Thames" w:hAnsi="XO Thames"/>
      <w:b w:val="1"/>
    </w:rPr>
  </w:style>
  <w:style w:styleId="Style_110" w:type="paragraph">
    <w:name w:val="Footnote Text Char"/>
    <w:link w:val="Style_110_ch"/>
    <w:pPr>
      <w:widowControl w:val="1"/>
      <w:spacing w:after="200" w:line="276" w:lineRule="auto"/>
      <w:ind/>
    </w:pPr>
    <w:rPr>
      <w:rFonts w:ascii="Calibri" w:hAnsi="Calibri"/>
      <w:sz w:val="18"/>
    </w:rPr>
  </w:style>
  <w:style w:styleId="Style_110_ch" w:type="character">
    <w:name w:val="Footnote Text Char"/>
    <w:link w:val="Style_110"/>
    <w:rPr>
      <w:rFonts w:ascii="Calibri" w:hAnsi="Calibri"/>
      <w:sz w:val="18"/>
    </w:rPr>
  </w:style>
  <w:style w:styleId="Style_111" w:type="paragraph">
    <w:name w:val="Endnote (user)"/>
    <w:basedOn w:val="Style_3"/>
    <w:next w:val="Style_3"/>
    <w:link w:val="Style_111_ch"/>
    <w:pPr>
      <w:widowControl w:val="1"/>
      <w:ind/>
    </w:pPr>
    <w:rPr>
      <w:rFonts w:ascii="Times New Roman" w:hAnsi="Times New Roman"/>
    </w:rPr>
  </w:style>
  <w:style w:styleId="Style_111_ch" w:type="character">
    <w:name w:val="Endnote (user)"/>
    <w:basedOn w:val="Style_3_ch"/>
    <w:link w:val="Style_111"/>
    <w:rPr>
      <w:rFonts w:ascii="Times New Roman" w:hAnsi="Times New Roman"/>
    </w:rPr>
  </w:style>
  <w:style w:styleId="Style_112" w:type="paragraph">
    <w:name w:val="Heading 2 (user)"/>
    <w:basedOn w:val="Style_3"/>
    <w:next w:val="Style_3"/>
    <w:link w:val="Style_112_ch"/>
    <w:pPr>
      <w:widowControl w:val="1"/>
      <w:spacing w:after="120" w:before="120" w:line="276" w:lineRule="auto"/>
      <w:ind/>
    </w:pPr>
    <w:rPr>
      <w:rFonts w:ascii="XO Thames" w:hAnsi="XO Thames"/>
      <w:b w:val="1"/>
      <w:color w:val="00A0FF"/>
      <w:sz w:val="26"/>
    </w:rPr>
  </w:style>
  <w:style w:styleId="Style_112_ch" w:type="character">
    <w:name w:val="Heading 2 (user)"/>
    <w:basedOn w:val="Style_3_ch"/>
    <w:link w:val="Style_112"/>
    <w:rPr>
      <w:rFonts w:ascii="XO Thames" w:hAnsi="XO Thames"/>
      <w:b w:val="1"/>
      <w:color w:val="00A0FF"/>
      <w:sz w:val="26"/>
    </w:rPr>
  </w:style>
  <w:style w:styleId="Style_113" w:type="paragraph">
    <w:name w:val="heading 2"/>
    <w:next w:val="Style_6"/>
    <w:link w:val="Style_11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3_ch" w:type="character">
    <w:name w:val="heading 2"/>
    <w:link w:val="Style_113"/>
    <w:rPr>
      <w:rFonts w:ascii="XO Thames" w:hAnsi="XO Thames"/>
      <w:b w:val="1"/>
      <w:sz w:val="28"/>
    </w:rPr>
  </w:style>
  <w:style w:styleId="Style_114" w:type="paragraph">
    <w:name w:val="Heading"/>
    <w:basedOn w:val="Style_3"/>
    <w:next w:val="Style_3"/>
    <w:link w:val="Style_114_ch"/>
    <w:pPr>
      <w:widowControl w:val="1"/>
      <w:spacing w:after="200" w:line="276" w:lineRule="auto"/>
      <w:ind/>
    </w:pPr>
    <w:rPr>
      <w:rFonts w:ascii="XO Thames" w:hAnsi="XO Thames"/>
      <w:b w:val="1"/>
      <w:sz w:val="52"/>
    </w:rPr>
  </w:style>
  <w:style w:styleId="Style_114_ch" w:type="character">
    <w:name w:val="Heading"/>
    <w:basedOn w:val="Style_3_ch"/>
    <w:link w:val="Style_114"/>
    <w:rPr>
      <w:rFonts w:ascii="XO Thames" w:hAnsi="XO Thames"/>
      <w:b w:val="1"/>
      <w:sz w:val="52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2026-04-22T10:00:23Z</dcterms:modified>
</cp:coreProperties>
</file>