
<file path=[Content_Types].xml><?xml version="1.0" encoding="utf-8"?>
<Types xmlns="http://schemas.openxmlformats.org/package/2006/content-types">
  <Default ContentType="application/xml" Extension="xml"/>
  <Default ContentType="image/svg+xml" Extension="sv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4000000">
      <w:pPr>
        <w:widowControl w:val="1"/>
        <w:ind w:firstLine="708"/>
        <w:rPr>
          <w:rFonts w:ascii="Times New Roman" w:hAnsi="Times New Roman"/>
          <w:b w:val="1"/>
          <w:color w:val="000000"/>
          <w:sz w:val="28"/>
          <w:highlight w:val="white"/>
        </w:rPr>
      </w:pPr>
    </w:p>
    <w:p w14:paraId="15000000">
      <w:pPr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drawing>
          <wp:inline>
            <wp:extent cx="466344" cy="57150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>
                      <a:extLst>
                        <a:ext uri="{96DAC541-7B7A-43D3-8B79-37D633B846F1}">
                          <asvg:svgBlip r:embed="rId13"/>
                        </a:ext>
                      </a:extLst>
                    </a:blip>
                    <a:srcRect b="0" l="0" r="0" t="0"/>
                    <a:stretch/>
                  </pic:blipFill>
                  <pic:spPr>
                    <a:xfrm flipH="false" flipV="false" rot="0">
                      <a:ext cx="466344" cy="571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</w:t>
      </w:r>
    </w:p>
    <w:p w14:paraId="16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XO Thames" w:hAnsi="XO Thames"/>
          <w:sz w:val="28"/>
        </w:rPr>
      </w:pPr>
    </w:p>
    <w:p w14:paraId="17000000">
      <w:pPr>
        <w:widowControl w:val="1"/>
        <w:spacing w:line="240" w:lineRule="atLeast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АДМИНИСТРАЦИЯ МУНИЦИПАЛЬНОГО ОБРАЗОВАНИЯ                                                                                                       ЛЕНИНГРАДСКИЙ МУНИЦИПАЛЬНЫЙ ОКРУГ</w:t>
      </w:r>
    </w:p>
    <w:p w14:paraId="18000000">
      <w:pPr>
        <w:widowControl w:val="1"/>
        <w:spacing w:line="240" w:lineRule="atLeast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КРАСНОДАРСКОГО КРАЯ</w:t>
      </w:r>
    </w:p>
    <w:p w14:paraId="19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rFonts w:ascii="XO Thames" w:hAnsi="XO Thames"/>
          <w:b w:val="1"/>
          <w:sz w:val="28"/>
        </w:rPr>
      </w:pPr>
    </w:p>
    <w:p w14:paraId="1A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ПОСТАНОВЛЕНИЕ</w:t>
      </w:r>
    </w:p>
    <w:p w14:paraId="1B000000">
      <w:pPr>
        <w:widowControl w:val="1"/>
        <w:tabs>
          <w:tab w:leader="none" w:pos="3240" w:val="left"/>
        </w:tabs>
        <w:ind/>
        <w:rPr>
          <w:rFonts w:ascii="XO Thames" w:hAnsi="XO Thames"/>
          <w:sz w:val="28"/>
        </w:rPr>
      </w:pPr>
    </w:p>
    <w:p w14:paraId="1C000000">
      <w:pPr>
        <w:widowControl w:val="1"/>
        <w:tabs>
          <w:tab w:leader="none" w:pos="3240" w:val="left"/>
        </w:tabs>
        <w:ind/>
        <w:rPr>
          <w:rFonts w:ascii="XO Thames" w:hAnsi="XO Thames"/>
          <w:sz w:val="28"/>
        </w:rPr>
      </w:pPr>
    </w:p>
    <w:p w14:paraId="1D000000">
      <w:pPr>
        <w:widowControl w:val="1"/>
        <w:tabs>
          <w:tab w:leader="none" w:pos="3240" w:val="left"/>
        </w:tabs>
        <w:ind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от _______ г.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        </w:t>
      </w:r>
      <w:r>
        <w:rPr>
          <w:rFonts w:ascii="XO Thames" w:hAnsi="XO Thames"/>
          <w:sz w:val="28"/>
        </w:rPr>
        <w:t xml:space="preserve">           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       № ___</w:t>
      </w:r>
    </w:p>
    <w:p w14:paraId="1E000000">
      <w:pPr>
        <w:widowControl w:val="1"/>
        <w:tabs>
          <w:tab w:leader="none" w:pos="3240" w:val="left"/>
        </w:tabs>
        <w:ind/>
        <w:rPr>
          <w:rFonts w:ascii="XO Thames" w:hAnsi="XO Thames"/>
          <w:sz w:val="28"/>
        </w:rPr>
      </w:pPr>
    </w:p>
    <w:p w14:paraId="1F000000">
      <w:pPr>
        <w:widowControl w:val="1"/>
        <w:ind w:firstLine="708"/>
        <w:rPr>
          <w:rFonts w:ascii="XO Thames" w:hAnsi="XO Thames"/>
          <w:b w:val="1"/>
          <w:color w:val="000000"/>
          <w:sz w:val="28"/>
          <w:highlight w:val="white"/>
        </w:rPr>
      </w:pPr>
      <w:r>
        <w:rPr>
          <w:rFonts w:ascii="XO Thames" w:hAnsi="XO Thames"/>
          <w:sz w:val="28"/>
        </w:rPr>
        <w:t>станица  Ленинградская</w:t>
      </w:r>
    </w:p>
    <w:p w14:paraId="20000000">
      <w:pPr>
        <w:widowControl w:val="1"/>
        <w:ind w:firstLine="708"/>
        <w:rPr>
          <w:rFonts w:ascii="Times New Roman" w:hAnsi="Times New Roman"/>
          <w:b w:val="1"/>
          <w:color w:val="000000"/>
          <w:sz w:val="28"/>
          <w:highlight w:val="white"/>
        </w:rPr>
      </w:pPr>
    </w:p>
    <w:p w14:paraId="21000000">
      <w:pPr>
        <w:widowControl w:val="1"/>
        <w:ind w:firstLine="708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«Предоставление копий правовых актов </w:t>
      </w:r>
    </w:p>
    <w:p w14:paraId="22000000">
      <w:pPr>
        <w:widowControl w:val="1"/>
        <w:ind w:firstLine="708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администрации муниципального образования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Ленинградский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</w:t>
      </w:r>
    </w:p>
    <w:p w14:paraId="23000000">
      <w:pPr>
        <w:widowControl w:val="1"/>
        <w:ind w:firstLine="708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муниципальный округ Краснодарского края»</w:t>
      </w:r>
    </w:p>
    <w:p w14:paraId="24000000">
      <w:pPr>
        <w:widowControl w:val="1"/>
        <w:ind w:firstLine="708"/>
        <w:rPr>
          <w:rFonts w:ascii="Times New Roman" w:hAnsi="Times New Roman"/>
          <w:b w:val="1"/>
          <w:color w:val="000000"/>
          <w:sz w:val="28"/>
          <w:highlight w:val="white"/>
        </w:rPr>
      </w:pPr>
    </w:p>
    <w:p w14:paraId="25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Федеральным законом от 27 июля 2010 г. № 210-ФЗ «Об организации предоставления государственных и муниципальных услуг»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шим силу некоторых актов и отдельных положений актов Правительства Ро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сийской Федерации», Уставом муниципального образования Ленинградский муниципальный округ Краснодарского края,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 о с т а н о в л я ю:</w:t>
      </w:r>
    </w:p>
    <w:p w14:paraId="26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Утвердить административный регламент предоставления муниципал</w:t>
      </w:r>
      <w:r>
        <w:rPr>
          <w:rFonts w:ascii="Times New Roman" w:hAnsi="Times New Roman"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ной услуги 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highlight w:val="white"/>
        </w:rPr>
        <w:t>«Предоставление копий правовых актов администрации муниц</w:t>
      </w:r>
      <w:r>
        <w:rPr>
          <w:rFonts w:ascii="Times New Roman" w:hAnsi="Times New Roman"/>
          <w:color w:val="000000"/>
          <w:sz w:val="28"/>
          <w:highlight w:val="white"/>
        </w:rPr>
        <w:t>и</w:t>
      </w:r>
      <w:r>
        <w:rPr>
          <w:rFonts w:ascii="Times New Roman" w:hAnsi="Times New Roman"/>
          <w:color w:val="000000"/>
          <w:sz w:val="28"/>
          <w:highlight w:val="white"/>
        </w:rPr>
        <w:t>пального образования Ленинградский муниципальный округ Краснодарского края»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(приложение).</w:t>
      </w:r>
    </w:p>
    <w:p w14:paraId="27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>Признать утратившими силу постановления администрации муниц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пального образования Ленинградский район от 10 августа 2021 г. № 776 «Об утверждении административного регламента предоставления муниципальной</w:t>
      </w:r>
      <w:r>
        <w:rPr>
          <w:rFonts w:ascii="Times New Roman" w:hAnsi="Times New Roman"/>
          <w:color w:val="000000"/>
          <w:sz w:val="28"/>
        </w:rPr>
        <w:t xml:space="preserve"> услуги «Предоставление копий правовых актов администрации муниципальн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го образования Ленинградский район», от 19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марта 2024 г. № 215 «О внесении изменений в постановление администрации муниципального образования Л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нинградский район от 10 августа 2021 г. № 776 «Об утверждении администр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тивного регламента предоставления муниципальной услуги</w:t>
      </w:r>
      <w:r>
        <w:rPr>
          <w:rFonts w:ascii="Times New Roman" w:hAnsi="Times New Roman"/>
          <w:color w:val="000000"/>
          <w:sz w:val="28"/>
        </w:rPr>
        <w:t xml:space="preserve"> «Предоставление копий правовых актов администрации муниципального образования Лени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градский район».</w:t>
      </w:r>
    </w:p>
    <w:p w14:paraId="28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</w:t>
      </w:r>
      <w:r>
        <w:rPr>
          <w:rFonts w:ascii="Times New Roman" w:hAnsi="Times New Roman"/>
          <w:color w:val="000000"/>
          <w:sz w:val="28"/>
        </w:rPr>
        <w:t>Отделу делопроизводства и контроля исполнения</w:t>
      </w:r>
      <w:r>
        <w:rPr>
          <w:rFonts w:ascii="Times New Roman" w:hAnsi="Times New Roman"/>
          <w:color w:val="000000"/>
          <w:sz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ниципального образования Ленинградск</w:t>
      </w:r>
      <w:r>
        <w:rPr>
          <w:rFonts w:ascii="Times New Roman" w:hAnsi="Times New Roman"/>
          <w:color w:val="000000"/>
          <w:sz w:val="28"/>
        </w:rPr>
        <w:t>ого</w:t>
      </w:r>
      <w:r>
        <w:rPr>
          <w:rFonts w:ascii="Times New Roman" w:hAnsi="Times New Roman"/>
          <w:color w:val="000000"/>
          <w:sz w:val="28"/>
        </w:rPr>
        <w:t xml:space="preserve"> муниципальн</w:t>
      </w:r>
      <w:r>
        <w:rPr>
          <w:rFonts w:ascii="Times New Roman" w:hAnsi="Times New Roman"/>
          <w:color w:val="000000"/>
          <w:sz w:val="28"/>
        </w:rPr>
        <w:t xml:space="preserve">ого </w:t>
      </w:r>
      <w:r>
        <w:rPr>
          <w:rFonts w:ascii="Times New Roman" w:hAnsi="Times New Roman"/>
          <w:color w:val="000000"/>
          <w:sz w:val="28"/>
        </w:rPr>
        <w:t>округ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Сидоре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ко Т.А.</w:t>
      </w:r>
      <w:r>
        <w:rPr>
          <w:rFonts w:ascii="Times New Roman" w:hAnsi="Times New Roman"/>
          <w:color w:val="000000"/>
          <w:sz w:val="28"/>
        </w:rPr>
        <w:t>) обеспечить официальное опубликование и размещение настоящего п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становления на официальном сайте администрации муниципального образов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ния Ленинградский муниципальный округ Краснодарского края в информац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онно-телекоммуникационной сети «Интернет» (www.adminlenkub.ru).</w:t>
      </w:r>
    </w:p>
    <w:p w14:paraId="29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 </w:t>
      </w:r>
      <w:r>
        <w:rPr>
          <w:rFonts w:ascii="Times New Roman" w:hAnsi="Times New Roman"/>
          <w:color w:val="000000"/>
          <w:sz w:val="28"/>
        </w:rPr>
        <w:t>Контроль за</w:t>
      </w:r>
      <w:r>
        <w:rPr>
          <w:rFonts w:ascii="Times New Roman" w:hAnsi="Times New Roman"/>
          <w:color w:val="000000"/>
          <w:sz w:val="28"/>
        </w:rPr>
        <w:t xml:space="preserve"> выполнением настоящего постановления возложить на </w:t>
      </w:r>
      <w:r>
        <w:rPr>
          <w:rFonts w:ascii="Times New Roman" w:hAnsi="Times New Roman"/>
          <w:color w:val="000000"/>
          <w:sz w:val="28"/>
        </w:rPr>
        <w:t xml:space="preserve">управляющего делами администрации </w:t>
      </w:r>
      <w:r>
        <w:rPr>
          <w:rFonts w:ascii="Times New Roman" w:hAnsi="Times New Roman"/>
          <w:color w:val="000000"/>
          <w:sz w:val="28"/>
        </w:rPr>
        <w:t xml:space="preserve"> Ленинградского муниципального окр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га </w:t>
      </w:r>
      <w:r>
        <w:rPr>
          <w:rFonts w:ascii="Times New Roman" w:hAnsi="Times New Roman"/>
          <w:color w:val="000000"/>
          <w:sz w:val="28"/>
        </w:rPr>
        <w:t>Мазурова А.Л.</w:t>
      </w:r>
    </w:p>
    <w:p w14:paraId="2A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Настоящее постановление вступает в силу со дня его официального опубликования.</w:t>
      </w:r>
    </w:p>
    <w:p w14:paraId="2B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2C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2D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Глава </w:t>
      </w:r>
      <w:r>
        <w:rPr>
          <w:rFonts w:ascii="Times New Roman" w:hAnsi="Times New Roman"/>
          <w:color w:val="000000"/>
          <w:sz w:val="28"/>
        </w:rPr>
        <w:t>Ленинградского</w:t>
      </w:r>
    </w:p>
    <w:p w14:paraId="2E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округа                                                                      Ю.Ю. </w:t>
      </w:r>
      <w:r>
        <w:rPr>
          <w:rFonts w:ascii="Times New Roman" w:hAnsi="Times New Roman"/>
          <w:color w:val="000000"/>
          <w:sz w:val="28"/>
        </w:rPr>
        <w:t>Шулико</w:t>
      </w:r>
      <w:r>
        <w:rPr>
          <w:rFonts w:ascii="Times New Roman" w:hAnsi="Times New Roman"/>
          <w:sz w:val="28"/>
        </w:rPr>
        <w:t xml:space="preserve"> </w:t>
      </w:r>
    </w:p>
    <w:p w14:paraId="2F000000">
      <w:pPr>
        <w:widowControl w:val="1"/>
        <w:ind/>
        <w:jc w:val="left"/>
        <w:rPr>
          <w:rFonts w:ascii="Times New Roman" w:hAnsi="Times New Roman"/>
          <w:sz w:val="24"/>
        </w:rPr>
      </w:pPr>
    </w:p>
    <w:p w14:paraId="30000000">
      <w:pPr>
        <w:sectPr>
          <w:headerReference r:id="rId12" w:type="first"/>
          <w:headerReference r:id="rId5" w:type="even"/>
          <w:pgSz w:h="16838" w:orient="portrait" w:w="11906"/>
          <w:pgMar w:bottom="1134" w:footer="0" w:gutter="0" w:header="567" w:left="1701" w:right="624" w:top="1134"/>
        </w:sectPr>
      </w:pPr>
    </w:p>
    <w:p w14:paraId="31000000">
      <w:pPr>
        <w:widowControl w:val="1"/>
        <w:tabs>
          <w:tab w:leader="none" w:pos="360" w:val="left"/>
        </w:tabs>
        <w:ind/>
        <w:jc w:val="both"/>
        <w:rPr>
          <w:rFonts w:ascii="Times New Roman" w:hAnsi="Times New Roman"/>
          <w:sz w:val="28"/>
        </w:rPr>
      </w:pPr>
    </w:p>
    <w:p w14:paraId="32000000">
      <w:pPr>
        <w:widowControl w:val="1"/>
        <w:tabs>
          <w:tab w:leader="none" w:pos="360" w:val="left"/>
        </w:tabs>
        <w:ind/>
        <w:jc w:val="both"/>
        <w:rPr>
          <w:rFonts w:ascii="Times New Roman" w:hAnsi="Times New Roman"/>
          <w:sz w:val="28"/>
        </w:rPr>
      </w:pPr>
    </w:p>
    <w:p w14:paraId="33000000">
      <w:pPr>
        <w:widowControl w:val="1"/>
        <w:tabs>
          <w:tab w:leader="none" w:pos="360" w:val="left"/>
        </w:tabs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68"/>
        <w:tblLayout w:type="fixed"/>
      </w:tblPr>
      <w:tblGrid>
        <w:gridCol w:w="5279"/>
        <w:gridCol w:w="5396"/>
      </w:tblGrid>
      <w:tr>
        <w:trPr>
          <w:trHeight w:hRule="atLeast" w:val="283"/>
        </w:trPr>
        <w:tc>
          <w:tcPr>
            <w:tcW w:type="dxa" w:w="5279"/>
            <w:shd w:fill="FFFFFF" w:val="clear"/>
          </w:tcPr>
          <w:p w14:paraId="34000000">
            <w:pPr>
              <w:pageBreakBefore w:val="1"/>
              <w:widowControl w:val="0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6"/>
            <w:shd w:fill="FFFFFF" w:val="clear"/>
          </w:tcPr>
          <w:tbl>
            <w:tblPr>
              <w:tblStyle w:val="Style_3"/>
              <w:tblW w:type="auto" w:w="0"/>
              <w:tblBorders>
                <w:top w:color="000000" w:val="nil"/>
                <w:left w:color="000000" w:val="nil"/>
                <w:bottom w:color="000000" w:val="nil"/>
                <w:right w:color="000000" w:val="nil"/>
                <w:insideH w:color="000000" w:val="nil"/>
                <w:insideV w:color="000000" w:val="nil"/>
              </w:tblBorders>
              <w:tblLayout w:type="fixed"/>
            </w:tblPr>
            <w:tblGrid>
              <w:gridCol w:w="4423"/>
            </w:tblGrid>
            <w:tr>
              <w:tc>
                <w:tcPr>
                  <w:tcW w:type="dxa" w:w="4423"/>
                  <w:tcBorders>
                    <w:top w:color="000000" w:val="nil"/>
                    <w:left w:color="000000" w:val="nil"/>
                    <w:bottom w:color="000000" w:val="nil"/>
                    <w:right w:color="000000" w:val="nil"/>
                  </w:tcBorders>
                </w:tcPr>
                <w:p w14:paraId="35000000">
                  <w:pPr>
                    <w:widowControl w:val="0"/>
                    <w:ind w:right="1566"/>
                    <w:jc w:val="lef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Приложение</w:t>
                  </w:r>
                </w:p>
                <w:p w14:paraId="36000000">
                  <w:pPr>
                    <w:widowControl w:val="0"/>
                    <w:ind w:right="1566"/>
                    <w:jc w:val="left"/>
                    <w:rPr>
                      <w:rFonts w:ascii="Times New Roman" w:hAnsi="Times New Roman"/>
                      <w:sz w:val="28"/>
                    </w:rPr>
                  </w:pPr>
                </w:p>
                <w:p w14:paraId="37000000">
                  <w:pPr>
                    <w:widowControl w:val="0"/>
                    <w:ind w:right="1566"/>
                    <w:jc w:val="lef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УТВЕРЖДЕН</w:t>
                  </w:r>
                </w:p>
                <w:p w14:paraId="38000000">
                  <w:pPr>
                    <w:widowControl w:val="0"/>
                    <w:ind w:right="-108"/>
                    <w:jc w:val="lef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постановлением администрации муниципального образования     </w:t>
                  </w:r>
                </w:p>
                <w:p w14:paraId="39000000">
                  <w:pPr>
                    <w:widowControl w:val="0"/>
                    <w:ind w:right="-108"/>
                    <w:jc w:val="lef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Ленинградский муниципальный округ Краснодарского края</w:t>
                  </w:r>
                </w:p>
                <w:p w14:paraId="3A000000">
                  <w:pPr>
                    <w:widowControl w:val="0"/>
                    <w:ind/>
                    <w:jc w:val="lef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от ___________№__________</w:t>
                  </w:r>
                </w:p>
                <w:p w14:paraId="3B000000">
                  <w:pPr>
                    <w:widowControl w:val="0"/>
                    <w:ind/>
                    <w:jc w:val="left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14:paraId="3C000000">
            <w:pPr>
              <w:widowControl w:val="0"/>
              <w:ind w:right="1566"/>
              <w:jc w:val="left"/>
              <w:rPr>
                <w:rFonts w:ascii="Times New Roman" w:hAnsi="Times New Roman"/>
                <w:sz w:val="28"/>
              </w:rPr>
            </w:pPr>
          </w:p>
        </w:tc>
      </w:tr>
    </w:tbl>
    <w:p w14:paraId="3D000000">
      <w:pPr>
        <w:widowControl w:val="0"/>
        <w:ind w:firstLine="708" w:left="4465"/>
        <w:rPr>
          <w:b w:val="1"/>
          <w:sz w:val="28"/>
        </w:rPr>
      </w:pPr>
    </w:p>
    <w:p w14:paraId="3E000000">
      <w:pPr>
        <w:pStyle w:val="Style_4"/>
        <w:widowControl w:val="1"/>
        <w:ind w:firstLine="33" w:left="0" w:right="34"/>
        <w:jc w:val="center"/>
      </w:pPr>
      <w:r>
        <w:t>Административный регламент</w:t>
      </w:r>
    </w:p>
    <w:p w14:paraId="3F000000">
      <w:pPr>
        <w:pStyle w:val="Style_4"/>
        <w:widowControl w:val="1"/>
        <w:ind w:firstLine="33" w:left="0" w:right="34"/>
        <w:jc w:val="center"/>
      </w:pPr>
      <w:r>
        <w:t xml:space="preserve">предоставления </w:t>
      </w:r>
      <w:r>
        <w:rPr>
          <w:color w:val="000000"/>
        </w:rPr>
        <w:t>муниципальной</w:t>
      </w:r>
      <w:r>
        <w:rPr>
          <w:color w:val="000000"/>
        </w:rPr>
        <w:t xml:space="preserve"> </w:t>
      </w:r>
      <w:r>
        <w:rPr>
          <w:color w:val="000000"/>
        </w:rPr>
        <w:t>услуги</w:t>
      </w:r>
      <w:r>
        <w:rPr>
          <w:color w:val="000000"/>
        </w:rPr>
        <w:t xml:space="preserve"> </w:t>
      </w:r>
      <w:r>
        <w:t xml:space="preserve">«Предоставление копий </w:t>
      </w:r>
    </w:p>
    <w:p w14:paraId="40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правовых актов администрации муниципального образования </w:t>
      </w:r>
    </w:p>
    <w:p w14:paraId="4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Ленинградский муниципальный округ Краснодарского края»</w:t>
      </w:r>
    </w:p>
    <w:p w14:paraId="42000000">
      <w:pPr>
        <w:rPr>
          <w:rFonts w:ascii="Times New Roman" w:hAnsi="Times New Roman"/>
          <w:b w:val="1"/>
          <w:i w:val="1"/>
          <w:sz w:val="26"/>
          <w:u w:val="single"/>
        </w:rPr>
      </w:pPr>
    </w:p>
    <w:p w14:paraId="43000000">
      <w:pPr>
        <w:widowControl w:val="1"/>
        <w:ind w:firstLine="709" w:right="-1"/>
        <w:rPr>
          <w:rFonts w:ascii="Times New Roman" w:hAnsi="Times New Roman"/>
        </w:rPr>
      </w:pPr>
      <w:bookmarkStart w:id="2" w:name="sub_3028"/>
      <w:bookmarkEnd w:id="2"/>
      <w:r>
        <w:rPr>
          <w:rFonts w:ascii="Times New Roman" w:hAnsi="Times New Roman"/>
          <w:b w:val="1"/>
          <w:sz w:val="28"/>
        </w:rPr>
        <w:t>I. Общие положения</w:t>
      </w:r>
    </w:p>
    <w:p w14:paraId="44000000">
      <w:pPr>
        <w:widowControl w:val="1"/>
        <w:ind w:firstLine="709" w:right="-1"/>
        <w:rPr>
          <w:rFonts w:ascii="Times New Roman" w:hAnsi="Times New Roman"/>
          <w:b w:val="1"/>
          <w:sz w:val="28"/>
        </w:rPr>
      </w:pPr>
    </w:p>
    <w:p w14:paraId="45000000">
      <w:pPr>
        <w:widowControl w:val="1"/>
        <w:ind w:firstLine="709"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1.1. </w:t>
      </w:r>
      <w:r>
        <w:rPr>
          <w:rFonts w:ascii="Times New Roman" w:hAnsi="Times New Roman"/>
          <w:b w:val="1"/>
          <w:sz w:val="28"/>
        </w:rPr>
        <w:t>Предмет регулирования административного регламента</w:t>
      </w:r>
    </w:p>
    <w:p w14:paraId="46000000">
      <w:pPr>
        <w:widowControl w:val="1"/>
        <w:ind w:firstLine="709" w:right="-1"/>
        <w:jc w:val="both"/>
        <w:rPr>
          <w:rFonts w:ascii="Times New Roman" w:hAnsi="Times New Roman"/>
          <w:sz w:val="28"/>
        </w:rPr>
      </w:pPr>
    </w:p>
    <w:p w14:paraId="47000000">
      <w:pPr>
        <w:pStyle w:val="Style_4"/>
        <w:widowControl w:val="1"/>
        <w:ind w:firstLine="33" w:left="0" w:right="34"/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1.1.1. </w:t>
      </w:r>
      <w:r>
        <w:rPr>
          <w:b w:val="0"/>
        </w:rPr>
        <w:t>Административный регламент предоставления муниципальной у</w:t>
      </w:r>
      <w:r>
        <w:rPr>
          <w:b w:val="0"/>
        </w:rPr>
        <w:t>с</w:t>
      </w:r>
      <w:r>
        <w:rPr>
          <w:b w:val="0"/>
        </w:rPr>
        <w:t>луги</w:t>
      </w:r>
      <w:r>
        <w:t xml:space="preserve"> </w:t>
      </w:r>
      <w:r>
        <w:rPr>
          <w:b w:val="0"/>
        </w:rPr>
        <w:t>«Предоставление копий правовых актов администрации муниципального образования Ленинградский муниципальный округ Краснодарского края»</w:t>
      </w:r>
      <w:r>
        <w:rPr>
          <w:b w:val="0"/>
        </w:rPr>
        <w:t xml:space="preserve"> </w:t>
      </w:r>
      <w:r>
        <w:t>(</w:t>
      </w:r>
      <w:r>
        <w:rPr>
          <w:b w:val="0"/>
        </w:rPr>
        <w:t>д</w:t>
      </w:r>
      <w:r>
        <w:rPr>
          <w:b w:val="0"/>
        </w:rPr>
        <w:t>а</w:t>
      </w:r>
      <w:r>
        <w:rPr>
          <w:b w:val="0"/>
        </w:rPr>
        <w:t>лее соответственно – муниципальная услуга, административный регламент) определяет стандарт, сроки, последовательность и порядок выполнения адм</w:t>
      </w:r>
      <w:r>
        <w:rPr>
          <w:b w:val="0"/>
        </w:rPr>
        <w:t>и</w:t>
      </w:r>
      <w:r>
        <w:rPr>
          <w:b w:val="0"/>
        </w:rPr>
        <w:t xml:space="preserve">нистративных процедур </w:t>
      </w:r>
      <w:r>
        <w:rPr>
          <w:b w:val="0"/>
        </w:rPr>
        <w:t>при осуществлении полномочий по п</w:t>
      </w:r>
      <w:r>
        <w:rPr>
          <w:b w:val="0"/>
        </w:rPr>
        <w:t>редоставлени</w:t>
      </w:r>
      <w:r>
        <w:rPr>
          <w:b w:val="0"/>
        </w:rPr>
        <w:t>ю</w:t>
      </w:r>
      <w:r>
        <w:rPr>
          <w:b w:val="0"/>
        </w:rPr>
        <w:t xml:space="preserve"> копий правовых актов администрации муниципального образования Лени</w:t>
      </w:r>
      <w:r>
        <w:rPr>
          <w:b w:val="0"/>
        </w:rPr>
        <w:t>н</w:t>
      </w:r>
      <w:r>
        <w:rPr>
          <w:b w:val="0"/>
        </w:rPr>
        <w:t>градский муниципальный округ Краснодарского края</w:t>
      </w:r>
      <w:r>
        <w:rPr>
          <w:b w:val="0"/>
        </w:rPr>
        <w:t xml:space="preserve"> на территории муниц</w:t>
      </w:r>
      <w:r>
        <w:rPr>
          <w:b w:val="0"/>
        </w:rPr>
        <w:t>и</w:t>
      </w:r>
      <w:r>
        <w:rPr>
          <w:b w:val="0"/>
        </w:rPr>
        <w:t xml:space="preserve">пального образования Ленинградский муниципальный округ Краснодарского края. </w:t>
      </w:r>
    </w:p>
    <w:p w14:paraId="48000000">
      <w:pPr>
        <w:pStyle w:val="Style_4"/>
        <w:widowControl w:val="1"/>
        <w:ind w:firstLine="709" w:left="0" w:right="34"/>
        <w:jc w:val="both"/>
        <w:rPr>
          <w:b w:val="0"/>
        </w:rPr>
      </w:pPr>
      <w:r>
        <w:rPr>
          <w:b w:val="0"/>
        </w:rPr>
        <w:t xml:space="preserve">1.1.2. Действие настоящего регламента распространяется в отношении </w:t>
      </w:r>
      <w:r>
        <w:rPr>
          <w:b w:val="0"/>
        </w:rPr>
        <w:t>предоставлени</w:t>
      </w:r>
      <w:r>
        <w:rPr>
          <w:b w:val="0"/>
        </w:rPr>
        <w:t xml:space="preserve">я </w:t>
      </w:r>
      <w:r>
        <w:rPr>
          <w:b w:val="0"/>
        </w:rPr>
        <w:t>копий правовых актов администрации муниципального обр</w:t>
      </w:r>
      <w:r>
        <w:rPr>
          <w:b w:val="0"/>
        </w:rPr>
        <w:t>а</w:t>
      </w:r>
      <w:r>
        <w:rPr>
          <w:b w:val="0"/>
        </w:rPr>
        <w:t>зования</w:t>
      </w:r>
      <w:r>
        <w:rPr>
          <w:b w:val="0"/>
        </w:rPr>
        <w:t xml:space="preserve"> Ленинградский муниципальный округ Краснодарского края на терр</w:t>
      </w:r>
      <w:r>
        <w:rPr>
          <w:b w:val="0"/>
        </w:rPr>
        <w:t>и</w:t>
      </w:r>
      <w:r>
        <w:rPr>
          <w:b w:val="0"/>
        </w:rPr>
        <w:t>тории муниципального образования Ленинградский муниципальный округ Краснодарского края.</w:t>
      </w:r>
    </w:p>
    <w:p w14:paraId="49000000">
      <w:pPr>
        <w:widowControl w:val="1"/>
        <w:ind w:firstLine="709" w:right="-1"/>
        <w:rPr>
          <w:rFonts w:ascii="Times New Roman" w:hAnsi="Times New Roman"/>
          <w:b w:val="1"/>
          <w:color w:themeColor="text1" w:val="000000"/>
          <w:sz w:val="28"/>
        </w:rPr>
      </w:pPr>
    </w:p>
    <w:p w14:paraId="4A000000">
      <w:pPr>
        <w:widowControl w:val="1"/>
        <w:ind w:right="-1"/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1.2. Круг заявителей</w:t>
      </w:r>
    </w:p>
    <w:p w14:paraId="4B000000">
      <w:pPr>
        <w:widowControl w:val="1"/>
        <w:ind w:right="-1"/>
        <w:jc w:val="both"/>
        <w:rPr>
          <w:rFonts w:ascii="Times New Roman" w:hAnsi="Times New Roman"/>
          <w:color w:themeColor="text1" w:val="000000"/>
          <w:sz w:val="28"/>
        </w:rPr>
      </w:pPr>
    </w:p>
    <w:p w14:paraId="4C000000">
      <w:pPr>
        <w:widowControl w:val="1"/>
        <w:ind w:firstLine="708" w:right="-1"/>
        <w:jc w:val="both"/>
        <w:rPr>
          <w:rStyle w:val="Style_5_ch"/>
          <w:rFonts w:ascii="Times New Roman" w:hAnsi="Times New Roman"/>
          <w:sz w:val="28"/>
        </w:rPr>
      </w:pPr>
      <w:r>
        <w:rPr>
          <w:rStyle w:val="Style_6_ch"/>
          <w:sz w:val="28"/>
        </w:rPr>
        <w:t xml:space="preserve">1.2.1. </w:t>
      </w:r>
      <w:r>
        <w:rPr>
          <w:rStyle w:val="Style_5_ch"/>
          <w:rFonts w:ascii="Times New Roman" w:hAnsi="Times New Roman"/>
          <w:sz w:val="28"/>
        </w:rPr>
        <w:t>Заявителями на получение муниципальной услуги являются:</w:t>
      </w:r>
    </w:p>
    <w:p w14:paraId="4D000000">
      <w:pPr>
        <w:widowControl w:val="1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физические или юридические лица (далее – заявитель);</w:t>
      </w:r>
    </w:p>
    <w:p w14:paraId="4E000000">
      <w:pPr>
        <w:widowControl w:val="1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лицо, действующее от имени заявителя на основании</w:t>
      </w:r>
      <w:r>
        <w:rPr>
          <w:rFonts w:ascii="Times New Roman" w:hAnsi="Times New Roman"/>
          <w:sz w:val="28"/>
        </w:rPr>
        <w:t xml:space="preserve"> доверенности, оформленной в соответствии с требованиями законодательства Российской Федерации (далее - представитель заявителя).</w:t>
      </w:r>
    </w:p>
    <w:p w14:paraId="4F000000">
      <w:pPr>
        <w:widowControl w:val="0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ab/>
      </w:r>
    </w:p>
    <w:p w14:paraId="50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1.3. </w:t>
      </w:r>
      <w:r>
        <w:rPr>
          <w:rFonts w:ascii="Times New Roman" w:hAnsi="Times New Roman"/>
          <w:b w:val="1"/>
          <w:sz w:val="28"/>
        </w:rPr>
        <w:t xml:space="preserve">Требование предоставления заявителю муниципальной услуги </w:t>
      </w:r>
    </w:p>
    <w:p w14:paraId="51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в соответствии с категориями (признаками) заявителя, сведения </w:t>
      </w:r>
    </w:p>
    <w:p w14:paraId="52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о которых размещаются в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Федеральной государственной </w:t>
      </w:r>
    </w:p>
    <w:p w14:paraId="53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информационной системе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Федеральный реестр государственных и муниципальных услуг (функций</w:t>
      </w:r>
      <w:r>
        <w:rPr>
          <w:rFonts w:ascii="Times New Roman" w:hAnsi="Times New Roman"/>
          <w:color w:val="000000"/>
          <w:sz w:val="28"/>
          <w:highlight w:val="white"/>
        </w:rPr>
        <w:t>)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color w:val="000000"/>
          <w:highlight w:val="white"/>
        </w:rPr>
        <w:t xml:space="preserve">, </w:t>
      </w:r>
      <w:r>
        <w:rPr>
          <w:rFonts w:ascii="Times New Roman" w:hAnsi="Times New Roman"/>
          <w:b w:val="1"/>
          <w:sz w:val="28"/>
        </w:rPr>
        <w:t xml:space="preserve">Федеральной государственной </w:t>
      </w:r>
    </w:p>
    <w:p w14:paraId="54000000">
      <w:r>
        <w:rPr>
          <w:rFonts w:ascii="Times New Roman" w:hAnsi="Times New Roman"/>
          <w:b w:val="1"/>
          <w:sz w:val="28"/>
        </w:rPr>
        <w:t>информационной системе «</w:t>
      </w:r>
      <w:r>
        <w:rPr>
          <w:rFonts w:ascii="Times New Roman" w:hAnsi="Times New Roman"/>
          <w:b w:val="1"/>
          <w:sz w:val="28"/>
        </w:rPr>
        <w:fldChar w:fldCharType="begin"/>
      </w:r>
      <w:r>
        <w:rPr>
          <w:rFonts w:ascii="Times New Roman" w:hAnsi="Times New Roman"/>
          <w:b w:val="1"/>
          <w:sz w:val="28"/>
        </w:rPr>
        <w:instrText>HYPERLINK "https://internet.garant.ru/document/redirect/990941/2770" \o "https://internet.garant.ru/document/redirect/990941/2770"</w:instrText>
      </w:r>
      <w:r>
        <w:rPr>
          <w:rFonts w:ascii="Times New Roman" w:hAnsi="Times New Roman"/>
          <w:b w:val="1"/>
          <w:sz w:val="28"/>
        </w:rPr>
        <w:fldChar w:fldCharType="separate"/>
      </w:r>
      <w:r>
        <w:rPr>
          <w:rFonts w:ascii="Times New Roman" w:hAnsi="Times New Roman"/>
          <w:b w:val="1"/>
          <w:sz w:val="28"/>
        </w:rPr>
        <w:t>Единый портал</w:t>
      </w:r>
      <w:r>
        <w:rPr>
          <w:rFonts w:ascii="Times New Roman" w:hAnsi="Times New Roman"/>
          <w:b w:val="1"/>
          <w:sz w:val="28"/>
        </w:rPr>
        <w:fldChar w:fldCharType="end"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государственных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55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и муниципальных услуг (функций)» и </w:t>
      </w:r>
      <w:r>
        <w:rPr>
          <w:rFonts w:ascii="Times New Roman" w:hAnsi="Times New Roman"/>
          <w:b w:val="1"/>
          <w:sz w:val="28"/>
        </w:rPr>
        <w:t>Государственной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56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информационной системе</w:t>
      </w:r>
      <w:r>
        <w:rPr>
          <w:rFonts w:ascii="Times New Roman" w:hAnsi="Times New Roman"/>
          <w:b w:val="1"/>
          <w:sz w:val="28"/>
          <w:highlight w:val="white"/>
        </w:rPr>
        <w:t xml:space="preserve"> Краснодарского края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 w:val="1"/>
          <w:sz w:val="28"/>
          <w:highlight w:val="white"/>
        </w:rPr>
        <w:t xml:space="preserve">Портал </w:t>
      </w:r>
    </w:p>
    <w:p w14:paraId="57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  <w:highlight w:val="white"/>
        </w:rPr>
        <w:t>государственных и муниципальных услуг Краснодарского края</w:t>
      </w:r>
      <w:r>
        <w:rPr>
          <w:rFonts w:ascii="Times New Roman" w:hAnsi="Times New Roman"/>
          <w:sz w:val="28"/>
        </w:rPr>
        <w:t>»</w:t>
      </w:r>
    </w:p>
    <w:p w14:paraId="58000000">
      <w:pPr>
        <w:widowControl w:val="1"/>
        <w:ind/>
        <w:jc w:val="both"/>
        <w:rPr>
          <w:rFonts w:ascii="Times New Roman" w:hAnsi="Times New Roman"/>
          <w:color w:val="0070C0"/>
          <w:sz w:val="24"/>
        </w:rPr>
      </w:pPr>
    </w:p>
    <w:p w14:paraId="59000000">
      <w:pPr>
        <w:widowControl w:val="0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1.3.1. </w:t>
      </w:r>
      <w:r>
        <w:rPr>
          <w:rFonts w:ascii="Times New Roman" w:hAnsi="Times New Roman"/>
          <w:sz w:val="28"/>
        </w:rPr>
        <w:t>Муниципальная услуга должна быть предоставляется заявителю в соответствии с  категориями (признаками) заявителей, сведения о которых размещаются в Федеральной государственной информационной системе «Ф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деральный реестр государственных и муниципальных услуг (функций)», Фед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ральной государственной информационной системе «Единый портал госуда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ственных и муниципальных услуг (функций)» и Государственной информац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онной системе Краснодарского края «Портал государственных и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ных услуг Краснодарского края»  (далее соответственно - категории (признаки) заявителей, реестр услуг, Единый</w:t>
      </w:r>
      <w:r>
        <w:rPr>
          <w:rFonts w:ascii="Times New Roman" w:hAnsi="Times New Roman"/>
          <w:sz w:val="28"/>
        </w:rPr>
        <w:t xml:space="preserve"> портал или ЕПГУ, Региональный портал или РПГУ).</w:t>
      </w:r>
    </w:p>
    <w:p w14:paraId="5A000000">
      <w:pPr>
        <w:widowControl w:val="0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1.3.2. Идентификаторы категорий (признаков) заявителя определяются в </w:t>
      </w:r>
      <w:r>
        <w:rPr>
          <w:rFonts w:ascii="Times New Roman" w:hAnsi="Times New Roman"/>
          <w:sz w:val="28"/>
        </w:rPr>
        <w:t xml:space="preserve">соответствии </w:t>
      </w:r>
      <w:r>
        <w:rPr>
          <w:rFonts w:ascii="Times New Roman" w:hAnsi="Times New Roman"/>
          <w:sz w:val="28"/>
        </w:rPr>
        <w:t>с приложением 2  к настоящему</w:t>
      </w:r>
      <w:r>
        <w:rPr>
          <w:rFonts w:ascii="Times New Roman" w:hAnsi="Times New Roman"/>
          <w:sz w:val="28"/>
        </w:rPr>
        <w:t xml:space="preserve"> административному регламенту.</w:t>
      </w:r>
    </w:p>
    <w:p w14:paraId="5B00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1.3.3.</w:t>
      </w:r>
      <w:r>
        <w:rPr>
          <w:rStyle w:val="Style_7_ch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Признаки заявителя определяются путем профилирования, осущ</w:t>
      </w:r>
      <w:r>
        <w:rPr>
          <w:rFonts w:ascii="Times New Roman" w:hAnsi="Times New Roman"/>
          <w:sz w:val="28"/>
          <w:highlight w:val="white"/>
        </w:rPr>
        <w:t>е</w:t>
      </w:r>
      <w:r>
        <w:rPr>
          <w:rFonts w:ascii="Times New Roman" w:hAnsi="Times New Roman"/>
          <w:sz w:val="28"/>
          <w:highlight w:val="white"/>
        </w:rPr>
        <w:t>ствляемого в соответствии с настоящим административным регламентом.</w:t>
      </w:r>
    </w:p>
    <w:p w14:paraId="5C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5D000000">
      <w:pPr>
        <w:pStyle w:val="Style_8"/>
        <w:widowControl w:val="1"/>
        <w:ind/>
        <w:jc w:val="center"/>
        <w:rPr>
          <w:b w:val="1"/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II</w:t>
      </w:r>
      <w:r>
        <w:rPr>
          <w:b w:val="1"/>
          <w:color w:themeColor="text1" w:val="000000"/>
          <w:sz w:val="28"/>
        </w:rPr>
        <w:t xml:space="preserve"> Стандарт предоставления муниципальной услуги</w:t>
      </w:r>
    </w:p>
    <w:p w14:paraId="5E000000">
      <w:pPr>
        <w:pStyle w:val="Style_8"/>
        <w:widowControl w:val="1"/>
        <w:ind/>
        <w:jc w:val="center"/>
      </w:pPr>
    </w:p>
    <w:p w14:paraId="5F000000">
      <w:pPr>
        <w:pStyle w:val="Style_8"/>
        <w:widowControl w:val="1"/>
        <w:ind/>
        <w:jc w:val="center"/>
        <w:rPr>
          <w:b w:val="1"/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2.1. Наименование муниципальной услуги</w:t>
      </w:r>
    </w:p>
    <w:p w14:paraId="60000000">
      <w:pPr>
        <w:pStyle w:val="Style_8"/>
        <w:widowControl w:val="1"/>
        <w:ind/>
        <w:jc w:val="center"/>
      </w:pPr>
    </w:p>
    <w:p w14:paraId="61000000">
      <w:pPr>
        <w:pStyle w:val="Style_4"/>
        <w:widowControl w:val="1"/>
        <w:ind w:firstLine="33" w:left="0" w:right="34"/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2.1.1.</w:t>
      </w:r>
      <w:r>
        <w:t xml:space="preserve"> </w:t>
      </w:r>
      <w:r>
        <w:rPr>
          <w:b w:val="0"/>
        </w:rPr>
        <w:t xml:space="preserve">Наименование муниципальной услуги </w:t>
      </w:r>
      <w:r>
        <w:rPr>
          <w:b w:val="0"/>
        </w:rPr>
        <w:t>«Предоставление копий правовых актов администрации муниципального образования Ленинградский муниципальный округ Краснодарского края</w:t>
      </w:r>
      <w:r>
        <w:rPr>
          <w:b w:val="0"/>
        </w:rPr>
        <w:t>»</w:t>
      </w:r>
      <w:r>
        <w:rPr>
          <w:b w:val="0"/>
        </w:rPr>
        <w:t>.</w:t>
      </w:r>
    </w:p>
    <w:p w14:paraId="62000000">
      <w:pPr>
        <w:pStyle w:val="Style_8"/>
        <w:widowControl w:val="1"/>
        <w:spacing w:after="280" w:before="280"/>
        <w:ind/>
        <w:jc w:val="center"/>
      </w:pPr>
      <w:r>
        <w:rPr>
          <w:b w:val="1"/>
          <w:color w:themeColor="text1" w:val="000000"/>
          <w:sz w:val="28"/>
        </w:rPr>
        <w:t xml:space="preserve">2.2. Наименование органа, предоставляющего  </w:t>
      </w:r>
      <w:r>
        <w:rPr>
          <w:rStyle w:val="Style_9_ch"/>
          <w:b w:val="1"/>
          <w:color w:themeColor="text1" w:val="000000"/>
          <w:sz w:val="28"/>
        </w:rPr>
        <w:fldChar w:fldCharType="begin"/>
      </w:r>
      <w:r>
        <w:rPr>
          <w:rStyle w:val="Style_9_ch"/>
          <w:b w:val="1"/>
          <w:color w:themeColor="text1" w:val="000000"/>
          <w:sz w:val="28"/>
        </w:rPr>
        <w:instrText>HYPERLINK "https://internet.garant.ru/#/document/12177515/entry/2002" \o "https://internet.garant.ru/#/document/12177515/entry/2002"</w:instrText>
      </w:r>
      <w:r>
        <w:rPr>
          <w:rStyle w:val="Style_9_ch"/>
          <w:b w:val="1"/>
          <w:color w:themeColor="text1" w:val="000000"/>
          <w:sz w:val="28"/>
        </w:rPr>
        <w:fldChar w:fldCharType="separate"/>
      </w:r>
      <w:r>
        <w:rPr>
          <w:rStyle w:val="Style_9_ch"/>
          <w:b w:val="1"/>
          <w:color w:themeColor="text1" w:val="000000"/>
          <w:sz w:val="28"/>
        </w:rPr>
        <w:t>муниципальную услугу</w:t>
      </w:r>
      <w:r>
        <w:rPr>
          <w:rStyle w:val="Style_9_ch"/>
          <w:b w:val="1"/>
          <w:color w:themeColor="text1" w:val="000000"/>
          <w:sz w:val="28"/>
        </w:rPr>
        <w:fldChar w:fldCharType="end"/>
      </w:r>
    </w:p>
    <w:p w14:paraId="63000000">
      <w:pPr>
        <w:widowControl w:val="0"/>
        <w:ind w:firstLine="708" w:right="-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2.2.1. Муниципальная услуга предоставляется администрацией </w:t>
      </w:r>
      <w:r>
        <w:rPr>
          <w:rFonts w:ascii="Times New Roman" w:hAnsi="Times New Roman"/>
          <w:sz w:val="28"/>
          <w:highlight w:val="white"/>
        </w:rPr>
        <w:t>муниц</w:t>
      </w:r>
      <w:r>
        <w:rPr>
          <w:rFonts w:ascii="Times New Roman" w:hAnsi="Times New Roman"/>
          <w:sz w:val="28"/>
          <w:highlight w:val="white"/>
        </w:rPr>
        <w:t>и</w:t>
      </w:r>
      <w:r>
        <w:rPr>
          <w:rFonts w:ascii="Times New Roman" w:hAnsi="Times New Roman"/>
          <w:sz w:val="28"/>
          <w:highlight w:val="white"/>
        </w:rPr>
        <w:t>пального образования Ленинградский муниципальный округ Краснодарского края (дале</w:t>
      </w:r>
      <w:r>
        <w:rPr>
          <w:rFonts w:ascii="Times New Roman" w:hAnsi="Times New Roman"/>
          <w:sz w:val="28"/>
          <w:highlight w:val="white"/>
        </w:rPr>
        <w:t>е-</w:t>
      </w:r>
      <w:r>
        <w:rPr>
          <w:rFonts w:ascii="Times New Roman" w:hAnsi="Times New Roman"/>
          <w:sz w:val="28"/>
          <w:highlight w:val="white"/>
        </w:rPr>
        <w:t xml:space="preserve"> Администрация) через </w:t>
      </w:r>
      <w:r>
        <w:rPr>
          <w:rFonts w:ascii="Times New Roman" w:hAnsi="Times New Roman"/>
          <w:sz w:val="28"/>
          <w:highlight w:val="white"/>
        </w:rPr>
        <w:t>отдел делопроизводства и контроля испо</w:t>
      </w:r>
      <w:r>
        <w:rPr>
          <w:rFonts w:ascii="Times New Roman" w:hAnsi="Times New Roman"/>
          <w:sz w:val="28"/>
          <w:highlight w:val="white"/>
        </w:rPr>
        <w:t>л</w:t>
      </w:r>
      <w:r>
        <w:rPr>
          <w:rFonts w:ascii="Times New Roman" w:hAnsi="Times New Roman"/>
          <w:sz w:val="28"/>
          <w:highlight w:val="white"/>
        </w:rPr>
        <w:t>нения администрации муниципального образования Ленинградский муниц</w:t>
      </w:r>
      <w:r>
        <w:rPr>
          <w:rFonts w:ascii="Times New Roman" w:hAnsi="Times New Roman"/>
          <w:sz w:val="28"/>
          <w:highlight w:val="white"/>
        </w:rPr>
        <w:t>и</w:t>
      </w:r>
      <w:r>
        <w:rPr>
          <w:rFonts w:ascii="Times New Roman" w:hAnsi="Times New Roman"/>
          <w:sz w:val="28"/>
          <w:highlight w:val="white"/>
        </w:rPr>
        <w:t>пальный округ Краснодарского края (далее – Уполномоченный орган).</w:t>
      </w:r>
    </w:p>
    <w:p w14:paraId="64000000">
      <w:pPr>
        <w:pStyle w:val="Style_8"/>
        <w:widowControl w:val="1"/>
        <w:spacing w:after="100" w:before="100"/>
        <w:ind/>
        <w:jc w:val="center"/>
      </w:pPr>
      <w:r>
        <w:rPr>
          <w:b w:val="1"/>
          <w:color w:themeColor="text1" w:val="000000"/>
          <w:sz w:val="28"/>
        </w:rPr>
        <w:t>2.3. Результат предоставления муниципальной услуги</w:t>
      </w:r>
    </w:p>
    <w:p w14:paraId="6500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2.3.1.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езультатом предоставления муниципальной услуги является:</w:t>
      </w:r>
    </w:p>
    <w:p w14:paraId="66000000">
      <w:pPr>
        <w:pStyle w:val="Style_8"/>
        <w:widowControl w:val="1"/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1) </w:t>
      </w:r>
      <w:r>
        <w:rPr>
          <w:sz w:val="28"/>
        </w:rPr>
        <w:t xml:space="preserve">в случае </w:t>
      </w:r>
      <w:r>
        <w:rPr>
          <w:sz w:val="28"/>
        </w:rPr>
        <w:t>запроса о выдаче заверенной</w:t>
      </w:r>
      <w:r>
        <w:rPr>
          <w:sz w:val="28"/>
        </w:rPr>
        <w:t xml:space="preserve"> копии</w:t>
      </w:r>
      <w:r>
        <w:rPr>
          <w:rFonts w:asciiTheme="minorAscii" w:hAnsiTheme="minorHAnsi"/>
          <w:b w:val="1"/>
          <w:sz w:val="22"/>
        </w:rPr>
        <w:t xml:space="preserve"> </w:t>
      </w:r>
      <w:r>
        <w:rPr>
          <w:sz w:val="28"/>
        </w:rPr>
        <w:t>правового акта админис</w:t>
      </w:r>
      <w:r>
        <w:rPr>
          <w:sz w:val="28"/>
        </w:rPr>
        <w:t>т</w:t>
      </w:r>
      <w:r>
        <w:rPr>
          <w:sz w:val="28"/>
        </w:rPr>
        <w:t>рации муниципального образования Ленинградский муниципальный округ Краснодарского края</w:t>
      </w:r>
      <w:r>
        <w:rPr>
          <w:sz w:val="28"/>
        </w:rPr>
        <w:t>:</w:t>
      </w:r>
    </w:p>
    <w:p w14:paraId="67000000">
      <w:pPr>
        <w:pStyle w:val="Style_8"/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уведомление </w:t>
      </w:r>
      <w:r>
        <w:rPr>
          <w:color w:val="000000"/>
          <w:sz w:val="28"/>
        </w:rPr>
        <w:t>в форме письма, подписанного должностным лицом Адм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нистрации, курирующим Уполномоченный орган </w:t>
      </w:r>
      <w:r>
        <w:rPr>
          <w:color w:val="000000"/>
          <w:sz w:val="28"/>
        </w:rPr>
        <w:t xml:space="preserve">по </w:t>
      </w:r>
      <w:r>
        <w:rPr>
          <w:color w:val="000000"/>
          <w:sz w:val="28"/>
        </w:rPr>
        <w:t>форме, согласно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жению 5 к</w:t>
      </w:r>
      <w:r>
        <w:rPr>
          <w:color w:val="000000"/>
          <w:sz w:val="28"/>
        </w:rPr>
        <w:t xml:space="preserve"> настоящему административному регламенту, с приложением копии правового акта;</w:t>
      </w:r>
    </w:p>
    <w:p w14:paraId="68000000">
      <w:pPr>
        <w:pStyle w:val="Style_8"/>
        <w:widowControl w:val="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письменное уведомление об отказе в </w:t>
      </w:r>
      <w:r>
        <w:rPr>
          <w:color w:val="000000"/>
          <w:sz w:val="28"/>
        </w:rPr>
        <w:t>предоставлении муниципальной у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луги по форме, </w:t>
      </w:r>
      <w:r>
        <w:rPr>
          <w:color w:val="000000"/>
          <w:sz w:val="28"/>
        </w:rPr>
        <w:t>согласно приложению 6 к настоящему</w:t>
      </w:r>
      <w:r>
        <w:rPr>
          <w:color w:val="000000"/>
          <w:sz w:val="28"/>
        </w:rPr>
        <w:t xml:space="preserve"> административному ре</w:t>
      </w:r>
      <w:r>
        <w:rPr>
          <w:color w:val="000000"/>
          <w:sz w:val="28"/>
        </w:rPr>
        <w:t>г</w:t>
      </w:r>
      <w:r>
        <w:rPr>
          <w:color w:val="000000"/>
          <w:sz w:val="28"/>
        </w:rPr>
        <w:t>ламенту;</w:t>
      </w:r>
      <w:r>
        <w:rPr>
          <w:color w:val="000000"/>
          <w:sz w:val="28"/>
        </w:rPr>
        <w:tab/>
      </w:r>
    </w:p>
    <w:p w14:paraId="69000000">
      <w:pPr>
        <w:pStyle w:val="Style_8"/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2) </w:t>
      </w:r>
      <w:r>
        <w:rPr>
          <w:color w:val="000000"/>
          <w:sz w:val="28"/>
        </w:rPr>
        <w:t xml:space="preserve">в случае </w:t>
      </w:r>
      <w:r>
        <w:rPr>
          <w:sz w:val="28"/>
        </w:rPr>
        <w:t xml:space="preserve">выдачи дубликата документа, выданного по результату ранее предоставленной муниципальной услуги: </w:t>
      </w:r>
    </w:p>
    <w:p w14:paraId="6A000000">
      <w:pPr>
        <w:pStyle w:val="Style_8"/>
        <w:widowControl w:val="1"/>
        <w:ind w:firstLine="708"/>
        <w:jc w:val="both"/>
      </w:pPr>
      <w:r>
        <w:rPr>
          <w:sz w:val="28"/>
        </w:rPr>
        <w:t>дубликат документа, выданного по результату ранее предоставленной муниципальной услуги;</w:t>
      </w:r>
    </w:p>
    <w:p w14:paraId="6B000000">
      <w:pPr>
        <w:pStyle w:val="Style_8"/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решение об отказе в предоставлении муниципальной услуги в форме письма, подписанного руководителем уполномоченного органа.</w:t>
      </w:r>
    </w:p>
    <w:p w14:paraId="6C000000">
      <w:pPr>
        <w:pStyle w:val="Style_8"/>
        <w:widowControl w:val="1"/>
        <w:ind w:firstLine="708"/>
        <w:jc w:val="both"/>
      </w:pPr>
      <w:r>
        <w:rPr>
          <w:sz w:val="28"/>
        </w:rPr>
        <w:t>2.3.2.  В ходе предоставления муниципальной услуги отсутствует нео</w:t>
      </w:r>
      <w:r>
        <w:rPr>
          <w:sz w:val="28"/>
        </w:rPr>
        <w:t>б</w:t>
      </w:r>
      <w:r>
        <w:rPr>
          <w:sz w:val="28"/>
        </w:rPr>
        <w:t>ходимость формирования реестровой записи в качестве результата предоста</w:t>
      </w:r>
      <w:r>
        <w:rPr>
          <w:sz w:val="28"/>
        </w:rPr>
        <w:t>в</w:t>
      </w:r>
      <w:r>
        <w:rPr>
          <w:sz w:val="28"/>
        </w:rPr>
        <w:t>ления муниципальной услуги.</w:t>
      </w:r>
    </w:p>
    <w:p w14:paraId="6D000000">
      <w:pPr>
        <w:pStyle w:val="Style_8"/>
        <w:widowControl w:val="1"/>
        <w:ind w:firstLine="708"/>
        <w:jc w:val="both"/>
        <w:rPr>
          <w:sz w:val="28"/>
        </w:rPr>
      </w:pPr>
      <w:r>
        <w:rPr>
          <w:sz w:val="28"/>
        </w:rPr>
        <w:t>2.3.3. Способы получения результатов муниципальной услуги.</w:t>
      </w:r>
    </w:p>
    <w:p w14:paraId="6E000000">
      <w:pPr>
        <w:pStyle w:val="Style_8"/>
        <w:widowControl w:val="1"/>
        <w:ind w:firstLine="708"/>
        <w:jc w:val="both"/>
      </w:pPr>
      <w:r>
        <w:rPr>
          <w:sz w:val="28"/>
        </w:rPr>
        <w:t>Результат предоставления муниципальной услуги может быть получен по выбору заявителя одним из следующих способов:</w:t>
      </w:r>
    </w:p>
    <w:p w14:paraId="6F000000">
      <w:pPr>
        <w:pStyle w:val="Style_8"/>
        <w:widowControl w:val="1"/>
        <w:ind w:firstLine="708"/>
        <w:jc w:val="both"/>
      </w:pPr>
      <w:r>
        <w:rPr>
          <w:sz w:val="28"/>
        </w:rPr>
        <w:t>1) путем личного обращения в уполномоченный орган на бумажном н</w:t>
      </w:r>
      <w:r>
        <w:rPr>
          <w:sz w:val="28"/>
        </w:rPr>
        <w:t>о</w:t>
      </w:r>
      <w:r>
        <w:rPr>
          <w:sz w:val="28"/>
        </w:rPr>
        <w:t>сителе;</w:t>
      </w:r>
    </w:p>
    <w:p w14:paraId="70000000">
      <w:pPr>
        <w:pStyle w:val="Style_8"/>
        <w:widowControl w:val="1"/>
        <w:ind w:firstLine="708"/>
        <w:jc w:val="both"/>
      </w:pPr>
      <w:r>
        <w:rPr>
          <w:sz w:val="28"/>
        </w:rPr>
        <w:t>2) путем направления почтового отправления с объявленной ценностью, описью вложения и уведомлением о вручении на бумажном носителе;</w:t>
      </w:r>
    </w:p>
    <w:p w14:paraId="71000000">
      <w:pPr>
        <w:pStyle w:val="Style_8"/>
        <w:widowControl w:val="1"/>
        <w:ind w:firstLine="708"/>
        <w:jc w:val="both"/>
      </w:pPr>
      <w:r>
        <w:rPr>
          <w:sz w:val="28"/>
        </w:rPr>
        <w:t>3) путем личного обращения в государственное автономное учреждение Краснодарского края «Многофункциональный центр предоставления госуда</w:t>
      </w:r>
      <w:r>
        <w:rPr>
          <w:sz w:val="28"/>
        </w:rPr>
        <w:t>р</w:t>
      </w:r>
      <w:r>
        <w:rPr>
          <w:sz w:val="28"/>
        </w:rPr>
        <w:t xml:space="preserve">ственных и муниципальных услуг Краснодарского края» (далее - МФЦ), в том числе по экстерриториальному принципу, на бумажном носителе или в форме электронного документа; </w:t>
      </w:r>
    </w:p>
    <w:p w14:paraId="72000000">
      <w:pPr>
        <w:pStyle w:val="Style_8"/>
        <w:widowControl w:val="1"/>
        <w:ind w:firstLine="708"/>
        <w:jc w:val="both"/>
      </w:pPr>
      <w:r>
        <w:rPr>
          <w:sz w:val="28"/>
        </w:rPr>
        <w:t xml:space="preserve">3) в «Личном кабинете» заявителя ЕПГУ, РПГУ в форме электронного документа; </w:t>
      </w:r>
    </w:p>
    <w:p w14:paraId="73000000">
      <w:pPr>
        <w:pStyle w:val="Style_8"/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4) путем направления на адрес </w:t>
      </w:r>
      <w:r>
        <w:rPr>
          <w:sz w:val="28"/>
        </w:rPr>
        <w:t>e-mail</w:t>
      </w:r>
      <w:r>
        <w:rPr>
          <w:sz w:val="28"/>
        </w:rPr>
        <w:t xml:space="preserve"> электронной почты заявителя д</w:t>
      </w:r>
      <w:r>
        <w:rPr>
          <w:sz w:val="28"/>
        </w:rPr>
        <w:t>о</w:t>
      </w:r>
      <w:r>
        <w:rPr>
          <w:sz w:val="28"/>
        </w:rPr>
        <w:t>кумента в электронной форме.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74000000">
      <w:pPr>
        <w:pStyle w:val="Style_8"/>
        <w:widowControl w:val="1"/>
        <w:ind w:firstLine="708"/>
        <w:jc w:val="both"/>
        <w:rPr>
          <w:sz w:val="28"/>
        </w:rPr>
      </w:pPr>
      <w:r>
        <w:rPr>
          <w:sz w:val="28"/>
        </w:rPr>
        <w:t>В случае обращения заявителя за получением муниципальной услуги по экстерриториальному принципу (независимо от его места жительства или ме</w:t>
      </w:r>
      <w:r>
        <w:rPr>
          <w:sz w:val="28"/>
        </w:rPr>
        <w:t>с</w:t>
      </w:r>
      <w:r>
        <w:rPr>
          <w:sz w:val="28"/>
        </w:rPr>
        <w:t>та пребывания - для физических лиц</w:t>
      </w:r>
      <w:r>
        <w:rPr>
          <w:sz w:val="28"/>
        </w:rPr>
        <w:t xml:space="preserve">, </w:t>
      </w:r>
      <w:r>
        <w:rPr>
          <w:sz w:val="28"/>
        </w:rPr>
        <w:t>включая индивидуальных предприним</w:t>
      </w:r>
      <w:r>
        <w:rPr>
          <w:sz w:val="28"/>
        </w:rPr>
        <w:t>а</w:t>
      </w:r>
      <w:r>
        <w:rPr>
          <w:sz w:val="28"/>
        </w:rPr>
        <w:t>телей) либо места нахождения (для юридических лиц)</w:t>
      </w:r>
      <w:r>
        <w:rPr>
          <w:sz w:val="28"/>
        </w:rPr>
        <w:t xml:space="preserve"> результат предоставл</w:t>
      </w:r>
      <w:r>
        <w:rPr>
          <w:sz w:val="28"/>
        </w:rPr>
        <w:t>е</w:t>
      </w:r>
      <w:r>
        <w:rPr>
          <w:sz w:val="28"/>
        </w:rPr>
        <w:t>ния муниципальной услуги направляется заявителю на бумажном носителе ч</w:t>
      </w:r>
      <w:r>
        <w:rPr>
          <w:sz w:val="28"/>
        </w:rPr>
        <w:t>е</w:t>
      </w:r>
      <w:r>
        <w:rPr>
          <w:sz w:val="28"/>
        </w:rPr>
        <w:t>рез МФЦ, посредством почтового отправления с уведомлением или в виде электронных документов и (или) электронных образов документов через МФЦ, через</w:t>
      </w:r>
      <w:r>
        <w:rPr>
          <w:sz w:val="28"/>
        </w:rPr>
        <w:t xml:space="preserve"> «Личный кабинет» заявителя ЕПГУ, РПГУ или на </w:t>
      </w:r>
      <w:r>
        <w:rPr>
          <w:sz w:val="28"/>
        </w:rPr>
        <w:t>e-mail</w:t>
      </w:r>
      <w:r>
        <w:rPr>
          <w:sz w:val="28"/>
        </w:rPr>
        <w:t xml:space="preserve"> электронной почты заявителя.</w:t>
      </w:r>
    </w:p>
    <w:p w14:paraId="75000000">
      <w:pPr>
        <w:pStyle w:val="Style_8"/>
        <w:widowControl w:val="1"/>
        <w:ind w:firstLine="708"/>
        <w:jc w:val="both"/>
      </w:pPr>
    </w:p>
    <w:p w14:paraId="76000000">
      <w:pPr>
        <w:pStyle w:val="Style_8"/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2.4. Срок предоставления муниципальной услуги</w:t>
      </w:r>
    </w:p>
    <w:p w14:paraId="77000000">
      <w:pPr>
        <w:pStyle w:val="Style_8"/>
        <w:widowControl w:val="1"/>
        <w:ind/>
        <w:jc w:val="center"/>
      </w:pPr>
    </w:p>
    <w:p w14:paraId="78000000">
      <w:pPr>
        <w:widowControl w:val="1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2.4.1. </w:t>
      </w:r>
      <w:r>
        <w:rPr>
          <w:rFonts w:ascii="Times New Roman" w:hAnsi="Times New Roman"/>
          <w:sz w:val="28"/>
          <w:highlight w:val="white"/>
        </w:rPr>
        <w:t>Максимальный срок предоставления муниципальной услуги:</w:t>
      </w:r>
    </w:p>
    <w:p w14:paraId="79000000">
      <w:pPr>
        <w:widowControl w:val="1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выдач</w:t>
      </w:r>
      <w:r>
        <w:rPr>
          <w:rFonts w:ascii="Times New Roman" w:hAnsi="Times New Roman"/>
          <w:sz w:val="28"/>
          <w:highlight w:val="white"/>
        </w:rPr>
        <w:t>а</w:t>
      </w:r>
      <w:r>
        <w:rPr>
          <w:rFonts w:ascii="Times New Roman" w:hAnsi="Times New Roman"/>
          <w:sz w:val="28"/>
          <w:highlight w:val="white"/>
        </w:rPr>
        <w:t xml:space="preserve"> заверенной</w:t>
      </w:r>
      <w:r>
        <w:rPr>
          <w:rFonts w:ascii="Times New Roman" w:hAnsi="Times New Roman"/>
          <w:sz w:val="28"/>
          <w:highlight w:val="white"/>
        </w:rPr>
        <w:t xml:space="preserve"> копии – не более 15 рабочих дней;</w:t>
      </w:r>
    </w:p>
    <w:p w14:paraId="7A000000">
      <w:pPr>
        <w:widowControl w:val="1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случае выдачи дубликата документа, выданного по результату ранее предоставленной муниципальной услуги – не более 5 рабочих дней.</w:t>
      </w:r>
    </w:p>
    <w:p w14:paraId="7B000000">
      <w:pPr>
        <w:widowControl w:val="1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2.4.2. Срок предоставления муниципальной услуги, предусмотренный в данном пункте, в отношении всех случаев предоставления муниципальной у</w:t>
      </w:r>
      <w:r>
        <w:rPr>
          <w:rFonts w:ascii="Times New Roman" w:hAnsi="Times New Roman"/>
          <w:sz w:val="28"/>
          <w:highlight w:val="white"/>
        </w:rPr>
        <w:t>с</w:t>
      </w:r>
      <w:r>
        <w:rPr>
          <w:rFonts w:ascii="Times New Roman" w:hAnsi="Times New Roman"/>
          <w:sz w:val="28"/>
          <w:highlight w:val="white"/>
        </w:rPr>
        <w:t>луги исчисляется со дня регистрации запроса (</w:t>
      </w:r>
      <w:r>
        <w:rPr>
          <w:rFonts w:ascii="Times New Roman" w:hAnsi="Times New Roman"/>
          <w:sz w:val="28"/>
          <w:highlight w:val="white"/>
        </w:rPr>
        <w:t>далее-заявление</w:t>
      </w:r>
      <w:r>
        <w:rPr>
          <w:rFonts w:ascii="Times New Roman" w:hAnsi="Times New Roman"/>
          <w:sz w:val="28"/>
          <w:highlight w:val="white"/>
        </w:rPr>
        <w:t xml:space="preserve">) и документов и (или) информации, необходимых для предоставления муниципальной услуги, </w:t>
      </w:r>
      <w:r>
        <w:rPr>
          <w:rFonts w:ascii="Times New Roman" w:hAnsi="Times New Roman"/>
          <w:sz w:val="28"/>
        </w:rPr>
        <w:t>вне зависимости от категории (признаков) заявителя и способа подачи указа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ного заявления.</w:t>
      </w:r>
    </w:p>
    <w:p w14:paraId="7C000000">
      <w:pPr>
        <w:widowControl w:val="1"/>
        <w:ind w:firstLine="720"/>
        <w:jc w:val="both"/>
        <w:rPr>
          <w:rFonts w:ascii="Times New Roman" w:hAnsi="Times New Roman"/>
          <w:sz w:val="24"/>
        </w:rPr>
      </w:pPr>
    </w:p>
    <w:p w14:paraId="7D000000">
      <w:pPr>
        <w:widowControl w:val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2.5. Исчерпывающий перечень оснований для отказа в приеме</w:t>
      </w:r>
    </w:p>
    <w:p w14:paraId="7E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color w:themeColor="text1" w:val="000000"/>
          <w:sz w:val="28"/>
        </w:rPr>
      </w:pPr>
      <w:bookmarkStart w:id="3" w:name="_Hlk192847844"/>
      <w:r>
        <w:rPr>
          <w:rFonts w:ascii="Times New Roman" w:hAnsi="Times New Roman"/>
          <w:b w:val="1"/>
          <w:color w:themeColor="text1" w:val="000000"/>
          <w:sz w:val="28"/>
        </w:rPr>
        <w:t xml:space="preserve">заявления о предоставлении муниципальной услуги и </w:t>
      </w:r>
      <w:bookmarkEnd w:id="3"/>
      <w:r>
        <w:rPr>
          <w:rFonts w:ascii="Times New Roman" w:hAnsi="Times New Roman"/>
          <w:b w:val="1"/>
          <w:color w:themeColor="text1" w:val="000000"/>
          <w:sz w:val="28"/>
        </w:rPr>
        <w:t>документов,</w:t>
      </w:r>
    </w:p>
    <w:p w14:paraId="7F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1"/>
          <w:color w:themeColor="text1" w:val="000000"/>
          <w:sz w:val="28"/>
        </w:rPr>
        <w:t>необходимых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для предоставления муниципальной услуги, и</w:t>
      </w:r>
    </w:p>
    <w:p w14:paraId="80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исчерпывающий перечень оснований для приостановления </w:t>
      </w:r>
    </w:p>
    <w:p w14:paraId="81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предоставления муниципальной услуги или для отказа</w:t>
      </w:r>
    </w:p>
    <w:p w14:paraId="82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в предоставлении муниципальной услуги</w:t>
      </w:r>
    </w:p>
    <w:p w14:paraId="83000000">
      <w:pPr>
        <w:widowControl w:val="1"/>
        <w:tabs>
          <w:tab w:leader="none" w:pos="993" w:val="left"/>
        </w:tabs>
        <w:ind/>
        <w:contextualSpacing w:val="1"/>
        <w:jc w:val="both"/>
        <w:rPr>
          <w:rFonts w:ascii="Times New Roman" w:hAnsi="Times New Roman"/>
          <w:sz w:val="28"/>
        </w:rPr>
      </w:pPr>
    </w:p>
    <w:p w14:paraId="84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10_ch"/>
          <w:sz w:val="28"/>
        </w:rPr>
        <w:t xml:space="preserve">2.5.1. </w:t>
      </w:r>
      <w:r>
        <w:rPr>
          <w:rFonts w:ascii="Times New Roman" w:hAnsi="Times New Roman"/>
          <w:sz w:val="28"/>
        </w:rPr>
        <w:t>Перечень оснований для отказа в приёме запроса (</w:t>
      </w:r>
      <w:r>
        <w:rPr>
          <w:rFonts w:ascii="Times New Roman" w:hAnsi="Times New Roman"/>
          <w:sz w:val="28"/>
        </w:rPr>
        <w:t>далее-заявление</w:t>
      </w:r>
      <w:r>
        <w:rPr>
          <w:rFonts w:ascii="Times New Roman" w:hAnsi="Times New Roman"/>
          <w:sz w:val="28"/>
        </w:rPr>
        <w:t>) о предоставлении муниципальной услуги и документов, необходимых для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доставления муниципальной услуги, оснований для отказа в предоставлении муниципальной услуги приведены в </w:t>
      </w:r>
      <w:r>
        <w:rPr>
          <w:rFonts w:ascii="Times New Roman" w:hAnsi="Times New Roman"/>
          <w:sz w:val="28"/>
        </w:rPr>
        <w:t>приложении 4 к</w:t>
      </w:r>
      <w:r>
        <w:rPr>
          <w:rFonts w:ascii="Times New Roman" w:hAnsi="Times New Roman"/>
          <w:sz w:val="28"/>
        </w:rPr>
        <w:t xml:space="preserve"> настоящему администр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тивному регламенту с учётом категории (признаков) заявителя.</w:t>
      </w:r>
    </w:p>
    <w:p w14:paraId="85000000">
      <w:pPr>
        <w:widowControl w:val="1"/>
        <w:tabs>
          <w:tab w:leader="none" w:pos="709" w:val="left"/>
          <w:tab w:leader="none" w:pos="993" w:val="left"/>
        </w:tabs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2.5.2.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  <w:r>
        <w:rPr>
          <w:rFonts w:ascii="Times New Roman" w:hAnsi="Times New Roman"/>
          <w:b w:val="1"/>
          <w:color w:val="0070C0"/>
          <w:sz w:val="28"/>
        </w:rPr>
        <w:t xml:space="preserve"> </w:t>
      </w:r>
      <w:r>
        <w:rPr>
          <w:b w:val="1"/>
        </w:rPr>
        <w:t xml:space="preserve"> </w:t>
      </w:r>
    </w:p>
    <w:p w14:paraId="86000000">
      <w:pPr>
        <w:widowControl w:val="0"/>
        <w:tabs>
          <w:tab w:leader="none" w:pos="8505" w:val="left"/>
        </w:tabs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2.5.3.</w:t>
      </w:r>
      <w:r>
        <w:rPr>
          <w:rFonts w:ascii="Times New Roman" w:hAnsi="Times New Roman"/>
          <w:sz w:val="28"/>
        </w:rPr>
        <w:t xml:space="preserve"> Перечень оснований для отказа 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выдаче дубликата документа, в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данного по результатам предоставления муниципальной услуги,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указан 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ложении 4  к административному регламенту.</w:t>
      </w:r>
    </w:p>
    <w:p w14:paraId="87000000">
      <w:pPr>
        <w:widowControl w:val="0"/>
        <w:tabs>
          <w:tab w:leader="none" w:pos="709" w:val="left"/>
          <w:tab w:leader="none" w:pos="8505" w:val="left"/>
        </w:tabs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2.5.4.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14:paraId="88000000">
      <w:pPr>
        <w:widowControl w:val="1"/>
        <w:tabs>
          <w:tab w:leader="none" w:pos="993" w:val="left"/>
        </w:tabs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2.5.5. Перечни являются едиными для всех категорий заявителей, пред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смотренных подразделом 1.2 раздела </w:t>
      </w:r>
      <w:r>
        <w:rPr>
          <w:rFonts w:ascii="Times New Roman" w:hAnsi="Times New Roman"/>
          <w:sz w:val="28"/>
        </w:rPr>
        <w:t>II</w:t>
      </w:r>
      <w:r>
        <w:rPr>
          <w:rFonts w:ascii="Times New Roman" w:hAnsi="Times New Roman"/>
          <w:sz w:val="28"/>
        </w:rPr>
        <w:t xml:space="preserve"> настоящего административного регл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мента.</w:t>
      </w:r>
    </w:p>
    <w:p w14:paraId="89000000">
      <w:pPr>
        <w:widowControl w:val="1"/>
        <w:tabs>
          <w:tab w:leader="none" w:pos="993" w:val="left"/>
        </w:tabs>
        <w:ind/>
        <w:contextualSpacing w:val="1"/>
        <w:jc w:val="both"/>
        <w:rPr>
          <w:rFonts w:ascii="Times New Roman" w:hAnsi="Times New Roman"/>
          <w:sz w:val="28"/>
        </w:rPr>
      </w:pPr>
    </w:p>
    <w:p w14:paraId="8A000000">
      <w:pPr>
        <w:pStyle w:val="Style_8"/>
        <w:widowControl w:val="1"/>
        <w:ind/>
        <w:jc w:val="center"/>
        <w:rPr>
          <w:b w:val="1"/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 xml:space="preserve">2.6. Размер платы, взимаемой с заявителя при предоставлении </w:t>
      </w:r>
    </w:p>
    <w:p w14:paraId="8B000000">
      <w:pPr>
        <w:pStyle w:val="Style_8"/>
        <w:widowControl w:val="1"/>
        <w:ind/>
        <w:jc w:val="center"/>
        <w:rPr>
          <w:b w:val="1"/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муниципальной услуги, и способы ее взимания</w:t>
      </w:r>
    </w:p>
    <w:p w14:paraId="8C000000">
      <w:pPr>
        <w:pStyle w:val="Style_8"/>
        <w:widowControl w:val="1"/>
        <w:ind/>
        <w:jc w:val="center"/>
      </w:pPr>
    </w:p>
    <w:p w14:paraId="8D000000">
      <w:pPr>
        <w:pStyle w:val="Style_11"/>
        <w:widowControl w:val="1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2.6.1. Государственная пошлина или иная плата  за предоставление 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ниципальной услуги не взимается. Муниципальная услуга предоставляется  без взимания платы.</w:t>
      </w:r>
    </w:p>
    <w:p w14:paraId="8E000000">
      <w:pPr>
        <w:widowControl w:val="1"/>
        <w:ind/>
        <w:contextualSpacing w:val="1"/>
        <w:jc w:val="both"/>
        <w:rPr>
          <w:rFonts w:ascii="Times New Roman" w:hAnsi="Times New Roman"/>
          <w:color w:themeColor="text1" w:val="000000"/>
          <w:sz w:val="26"/>
        </w:rPr>
      </w:pPr>
    </w:p>
    <w:p w14:paraId="8F000000">
      <w:pPr>
        <w:pStyle w:val="Style_8"/>
        <w:widowControl w:val="1"/>
        <w:ind/>
        <w:jc w:val="center"/>
      </w:pPr>
      <w:r>
        <w:rPr>
          <w:b w:val="1"/>
          <w:color w:themeColor="text1" w:val="000000"/>
          <w:sz w:val="28"/>
        </w:rPr>
        <w:t>2.7. Срок регистрации заявления </w:t>
      </w:r>
      <w:r>
        <w:rPr>
          <w:rStyle w:val="Style_9_ch"/>
          <w:b w:val="1"/>
          <w:color w:themeColor="text1" w:val="000000"/>
          <w:sz w:val="28"/>
        </w:rPr>
        <w:fldChar w:fldCharType="begin"/>
      </w:r>
      <w:r>
        <w:rPr>
          <w:rStyle w:val="Style_9_ch"/>
          <w:b w:val="1"/>
          <w:color w:themeColor="text1" w:val="000000"/>
          <w:sz w:val="28"/>
        </w:rPr>
        <w:instrText>HYPERLINK "https://internet.garant.ru/#/document/12177515/entry/2003" \o "https://internet.garant.ru/#/document/12177515/entry/2003"</w:instrText>
      </w:r>
      <w:r>
        <w:rPr>
          <w:rStyle w:val="Style_9_ch"/>
          <w:b w:val="1"/>
          <w:color w:themeColor="text1" w:val="000000"/>
          <w:sz w:val="28"/>
        </w:rPr>
        <w:fldChar w:fldCharType="separate"/>
      </w:r>
      <w:r>
        <w:rPr>
          <w:rStyle w:val="Style_9_ch"/>
          <w:b w:val="1"/>
          <w:color w:themeColor="text1" w:val="000000"/>
          <w:sz w:val="28"/>
        </w:rPr>
        <w:t>заявителя</w:t>
      </w:r>
      <w:r>
        <w:rPr>
          <w:rStyle w:val="Style_9_ch"/>
          <w:b w:val="1"/>
          <w:color w:themeColor="text1" w:val="000000"/>
          <w:sz w:val="28"/>
        </w:rPr>
        <w:fldChar w:fldCharType="end"/>
      </w:r>
      <w:r>
        <w:rPr>
          <w:b w:val="1"/>
          <w:color w:themeColor="text1" w:val="000000"/>
          <w:sz w:val="28"/>
        </w:rPr>
        <w:t> о предоставлении</w:t>
      </w:r>
    </w:p>
    <w:p w14:paraId="90000000">
      <w:pPr>
        <w:pStyle w:val="Style_8"/>
        <w:widowControl w:val="1"/>
        <w:ind/>
        <w:jc w:val="center"/>
      </w:pPr>
      <w:r>
        <w:rPr>
          <w:b w:val="1"/>
          <w:color w:themeColor="text1" w:val="000000"/>
          <w:sz w:val="28"/>
        </w:rPr>
        <w:t>муниципальной услуги</w:t>
      </w:r>
    </w:p>
    <w:p w14:paraId="91000000">
      <w:pPr>
        <w:widowControl w:val="1"/>
        <w:ind/>
        <w:contextualSpacing w:val="1"/>
        <w:jc w:val="both"/>
        <w:rPr>
          <w:rFonts w:ascii="Times New Roman" w:hAnsi="Times New Roman"/>
          <w:color w:val="0070C0"/>
          <w:sz w:val="24"/>
        </w:rPr>
      </w:pPr>
    </w:p>
    <w:p w14:paraId="92000000">
      <w:pPr>
        <w:pStyle w:val="Style_12"/>
        <w:widowControl w:val="1"/>
        <w:ind/>
        <w:jc w:val="both"/>
        <w:rPr>
          <w:sz w:val="28"/>
        </w:rPr>
      </w:pPr>
      <w:r>
        <w:rPr>
          <w:sz w:val="28"/>
        </w:rPr>
        <w:t xml:space="preserve">2.7.1. При </w:t>
      </w:r>
      <w:r>
        <w:rPr>
          <w:sz w:val="28"/>
        </w:rPr>
        <w:t>подаче запроса о предоставлении муниципальной услуги</w:t>
      </w:r>
      <w:r>
        <w:rPr>
          <w:sz w:val="28"/>
        </w:rPr>
        <w:t>:</w:t>
      </w:r>
    </w:p>
    <w:p w14:paraId="93000000">
      <w:pPr>
        <w:pStyle w:val="Style_12"/>
        <w:widowControl w:val="1"/>
        <w:ind/>
        <w:jc w:val="both"/>
        <w:rPr>
          <w:sz w:val="28"/>
        </w:rPr>
      </w:pPr>
      <w:r>
        <w:rPr>
          <w:sz w:val="28"/>
        </w:rPr>
        <w:t>при личном обращении заявителя в уполномоченный орган, в МФЦ – 1 день;</w:t>
      </w:r>
    </w:p>
    <w:p w14:paraId="94000000">
      <w:pPr>
        <w:pStyle w:val="Style_12"/>
        <w:widowControl w:val="1"/>
        <w:ind/>
        <w:jc w:val="both"/>
        <w:rPr>
          <w:sz w:val="28"/>
        </w:rPr>
      </w:pPr>
      <w:r>
        <w:rPr>
          <w:sz w:val="28"/>
        </w:rPr>
        <w:t>посредством ЕПГУ, РПГУ – 1 день.</w:t>
      </w:r>
    </w:p>
    <w:p w14:paraId="95000000">
      <w:pPr>
        <w:pStyle w:val="Style_12"/>
        <w:widowControl w:val="1"/>
        <w:ind/>
        <w:jc w:val="both"/>
        <w:rPr>
          <w:sz w:val="28"/>
        </w:rPr>
      </w:pPr>
      <w:r>
        <w:rPr>
          <w:sz w:val="28"/>
        </w:rPr>
        <w:t>2.7.2. При выдаче дубликата документа, выданного по результату ранее предоставленной муниципальной услуги:</w:t>
      </w:r>
    </w:p>
    <w:p w14:paraId="96000000">
      <w:pPr>
        <w:pStyle w:val="Style_12"/>
        <w:widowControl w:val="1"/>
        <w:ind/>
        <w:jc w:val="both"/>
        <w:rPr>
          <w:sz w:val="28"/>
        </w:rPr>
      </w:pPr>
      <w:r>
        <w:rPr>
          <w:sz w:val="28"/>
        </w:rPr>
        <w:t>при личном обращении заявителя в уполномоченный орган, в МФЦ – 1 день;</w:t>
      </w:r>
    </w:p>
    <w:p w14:paraId="97000000">
      <w:pPr>
        <w:pStyle w:val="Style_12"/>
        <w:widowControl w:val="1"/>
        <w:ind/>
        <w:jc w:val="both"/>
        <w:rPr>
          <w:sz w:val="28"/>
        </w:rPr>
      </w:pPr>
      <w:r>
        <w:rPr>
          <w:sz w:val="28"/>
        </w:rPr>
        <w:t>при направлении заявления по электронной почте, почтовым отправл</w:t>
      </w:r>
      <w:r>
        <w:rPr>
          <w:sz w:val="28"/>
        </w:rPr>
        <w:t>е</w:t>
      </w:r>
      <w:r>
        <w:rPr>
          <w:sz w:val="28"/>
        </w:rPr>
        <w:t>нием – 1 день со дня поступления заявления в уполномоченный орган.</w:t>
      </w:r>
    </w:p>
    <w:p w14:paraId="98000000">
      <w:pPr>
        <w:pStyle w:val="Style_13"/>
        <w:widowControl w:val="1"/>
        <w:ind w:firstLine="709"/>
        <w:rPr>
          <w:sz w:val="28"/>
        </w:rPr>
      </w:pPr>
      <w:r>
        <w:rPr>
          <w:sz w:val="28"/>
        </w:rPr>
        <w:t>2.7.3. При поступлении заявления  в выходной (нерабочий или праздни</w:t>
      </w:r>
      <w:r>
        <w:rPr>
          <w:sz w:val="28"/>
        </w:rPr>
        <w:t>ч</w:t>
      </w:r>
      <w:r>
        <w:rPr>
          <w:sz w:val="28"/>
        </w:rPr>
        <w:t>ный) день – заявление регистрируется в первый за ним рабочий день.</w:t>
      </w:r>
    </w:p>
    <w:p w14:paraId="99000000">
      <w:pPr>
        <w:widowControl w:val="1"/>
        <w:ind/>
        <w:contextualSpacing w:val="1"/>
        <w:jc w:val="both"/>
        <w:rPr>
          <w:rFonts w:ascii="Times New Roman" w:hAnsi="Times New Roman"/>
          <w:color w:val="0070C0"/>
          <w:sz w:val="28"/>
        </w:rPr>
      </w:pPr>
    </w:p>
    <w:p w14:paraId="9A000000">
      <w:pPr>
        <w:pStyle w:val="Style_8"/>
        <w:widowControl w:val="1"/>
        <w:ind/>
        <w:jc w:val="center"/>
      </w:pPr>
      <w:r>
        <w:rPr>
          <w:b w:val="1"/>
          <w:color w:themeColor="text1" w:val="000000"/>
          <w:sz w:val="28"/>
        </w:rPr>
        <w:t>2.8. Требования к помещениям, в которых предоставляется</w:t>
      </w:r>
    </w:p>
    <w:p w14:paraId="9B000000">
      <w:pPr>
        <w:pStyle w:val="Style_8"/>
        <w:widowControl w:val="1"/>
        <w:ind/>
        <w:jc w:val="center"/>
      </w:pPr>
      <w:r>
        <w:rPr>
          <w:b w:val="1"/>
          <w:color w:themeColor="text1" w:val="000000"/>
          <w:sz w:val="28"/>
        </w:rPr>
        <w:t>муниципальная услуга</w:t>
      </w:r>
    </w:p>
    <w:p w14:paraId="9C000000">
      <w:pPr>
        <w:pStyle w:val="Style_8"/>
        <w:widowControl w:val="1"/>
        <w:ind/>
        <w:jc w:val="both"/>
        <w:rPr>
          <w:color w:themeColor="text1" w:val="000000"/>
          <w:sz w:val="28"/>
        </w:rPr>
      </w:pPr>
    </w:p>
    <w:p w14:paraId="9D000000">
      <w:pPr>
        <w:widowControl w:val="1"/>
        <w:ind w:firstLine="708" w:right="-1"/>
        <w:jc w:val="both"/>
      </w:pPr>
      <w:r>
        <w:rPr>
          <w:rFonts w:ascii="Times New Roman" w:hAnsi="Times New Roman"/>
          <w:sz w:val="28"/>
        </w:rPr>
        <w:t xml:space="preserve">2.8.1. </w:t>
      </w:r>
      <w:r>
        <w:rPr>
          <w:rFonts w:ascii="Times New Roman" w:hAnsi="Times New Roman"/>
          <w:sz w:val="28"/>
        </w:rPr>
        <w:t>Требования, которым должны соответствовать помещения, в кот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рых предоставляется муниципальная услуга, в том числе зал ожидания, места для заполнения заявлений о предоставлении муниципальной услуги, информ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ционные стенды с образцами их заполнения и перечнем документов и (или) информации, необходимых для предоставления каждой муниципальной усл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ги, а также требования к обеспечению доступности для инвалидов указанных объектов в соответствии с </w:t>
      </w:r>
      <w:r>
        <w:rPr>
          <w:rStyle w:val="Style_14_ch"/>
          <w:rFonts w:ascii="Times New Roman" w:hAnsi="Times New Roman"/>
          <w:sz w:val="28"/>
        </w:rPr>
        <w:fldChar w:fldCharType="begin"/>
      </w:r>
      <w:r>
        <w:rPr>
          <w:rStyle w:val="Style_14_ch"/>
          <w:rFonts w:ascii="Times New Roman" w:hAnsi="Times New Roman"/>
          <w:sz w:val="28"/>
        </w:rPr>
        <w:instrText>HYPERLINK "https://internet.garant.ru/document/redirect/10164504/3" \o "https://internet.garant.ru/document/redirect/10164504/3"</w:instrText>
      </w:r>
      <w:r>
        <w:rPr>
          <w:rStyle w:val="Style_14_ch"/>
          <w:rFonts w:ascii="Times New Roman" w:hAnsi="Times New Roman"/>
          <w:sz w:val="28"/>
        </w:rPr>
        <w:fldChar w:fldCharType="separate"/>
      </w:r>
      <w:r>
        <w:rPr>
          <w:rStyle w:val="Style_14_ch"/>
          <w:rFonts w:ascii="Times New Roman" w:hAnsi="Times New Roman"/>
          <w:sz w:val="28"/>
        </w:rPr>
        <w:t>законодательством</w:t>
      </w:r>
      <w:r>
        <w:rPr>
          <w:rStyle w:val="Style_14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Российской Федерации о соц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альной защите</w:t>
      </w:r>
      <w:r>
        <w:rPr>
          <w:rFonts w:ascii="Times New Roman" w:hAnsi="Times New Roman"/>
          <w:sz w:val="28"/>
        </w:rPr>
        <w:t xml:space="preserve"> инвалидов </w:t>
      </w:r>
      <w:r>
        <w:rPr>
          <w:rFonts w:ascii="Times New Roman" w:hAnsi="Times New Roman"/>
          <w:sz w:val="28"/>
        </w:rPr>
        <w:t>размещены</w:t>
      </w:r>
      <w:r>
        <w:rPr>
          <w:rFonts w:ascii="Times New Roman" w:hAnsi="Times New Roman"/>
          <w:sz w:val="28"/>
        </w:rPr>
        <w:t>:</w:t>
      </w:r>
    </w:p>
    <w:p w14:paraId="9E000000">
      <w:pPr>
        <w:widowControl w:val="1"/>
        <w:ind w:firstLine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официальном сайте администрации</w:t>
      </w:r>
      <w:r>
        <w:rPr>
          <w:rFonts w:ascii="Times New Roman" w:hAnsi="Times New Roman"/>
          <w:color w:themeColor="text1" w:val="000000"/>
          <w:sz w:val="28"/>
        </w:rPr>
        <w:t xml:space="preserve"> http://</w:t>
      </w:r>
      <w:r>
        <w:rPr>
          <w:rFonts w:ascii="Times New Roman" w:hAnsi="Times New Roman"/>
          <w:color w:themeColor="text1" w:val="000000"/>
          <w:sz w:val="28"/>
        </w:rPr>
        <w:t>adminlenkub</w:t>
      </w:r>
      <w:r>
        <w:rPr>
          <w:rFonts w:ascii="Times New Roman" w:hAnsi="Times New Roman"/>
          <w:color w:themeColor="text1" w:val="000000"/>
          <w:sz w:val="28"/>
        </w:rPr>
        <w:t>.</w:t>
      </w:r>
      <w:r>
        <w:rPr>
          <w:rFonts w:ascii="Times New Roman" w:hAnsi="Times New Roman"/>
          <w:color w:themeColor="text1" w:val="000000"/>
          <w:sz w:val="28"/>
        </w:rPr>
        <w:t>ru</w:t>
      </w:r>
      <w:r>
        <w:rPr>
          <w:rFonts w:ascii="Times New Roman" w:hAnsi="Times New Roman"/>
          <w:color w:themeColor="text1" w:val="000000"/>
          <w:sz w:val="28"/>
        </w:rPr>
        <w:t xml:space="preserve">; </w:t>
      </w:r>
    </w:p>
    <w:p w14:paraId="9F000000">
      <w:pPr>
        <w:pStyle w:val="Style_11"/>
        <w:widowControl w:val="1"/>
        <w:ind w:firstLine="708" w:left="0"/>
        <w:jc w:val="both"/>
      </w:pPr>
      <w:r>
        <w:rPr>
          <w:rFonts w:ascii="Times New Roman" w:hAnsi="Times New Roman"/>
          <w:sz w:val="28"/>
        </w:rPr>
        <w:t xml:space="preserve">на Едином  портале </w:t>
      </w:r>
      <w:r>
        <w:rPr>
          <w:rStyle w:val="Style_9_ch"/>
          <w:rFonts w:ascii="Times New Roman" w:hAnsi="Times New Roman"/>
          <w:sz w:val="28"/>
        </w:rPr>
        <w:fldChar w:fldCharType="begin"/>
      </w:r>
      <w:r>
        <w:rPr>
          <w:rStyle w:val="Style_9_ch"/>
          <w:rFonts w:ascii="Times New Roman" w:hAnsi="Times New Roman"/>
          <w:sz w:val="28"/>
        </w:rPr>
        <w:instrText>HYPERLINK "http://gosuslugi.ru/" \o "http://gosuslugi.ru/"</w:instrText>
      </w:r>
      <w:r>
        <w:rPr>
          <w:rStyle w:val="Style_9_ch"/>
          <w:rFonts w:ascii="Times New Roman" w:hAnsi="Times New Roman"/>
          <w:sz w:val="28"/>
        </w:rPr>
        <w:fldChar w:fldCharType="separate"/>
      </w:r>
      <w:r>
        <w:rPr>
          <w:rStyle w:val="Style_9_ch"/>
          <w:rFonts w:ascii="Times New Roman" w:hAnsi="Times New Roman"/>
          <w:sz w:val="28"/>
        </w:rPr>
        <w:t>http://</w:t>
      </w:r>
      <w:r>
        <w:rPr>
          <w:rStyle w:val="Style_9_ch"/>
          <w:rFonts w:ascii="Times New Roman" w:hAnsi="Times New Roman"/>
          <w:sz w:val="28"/>
        </w:rPr>
        <w:t>gosuslugi.ru</w:t>
      </w:r>
      <w:r>
        <w:rPr>
          <w:rStyle w:val="Style_9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color w:val="C00000"/>
          <w:sz w:val="28"/>
        </w:rPr>
        <w:t xml:space="preserve"> </w:t>
      </w:r>
    </w:p>
    <w:p w14:paraId="A0000000">
      <w:pPr>
        <w:widowControl w:val="1"/>
        <w:ind w:firstLine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Региональном портале http://pgu.krasnodar.ru.</w:t>
      </w:r>
    </w:p>
    <w:p w14:paraId="A1000000">
      <w:pPr>
        <w:pStyle w:val="Style_8"/>
        <w:widowControl w:val="1"/>
        <w:spacing w:after="280" w:before="280"/>
        <w:ind/>
        <w:jc w:val="center"/>
      </w:pPr>
      <w:r>
        <w:rPr>
          <w:b w:val="1"/>
          <w:color w:themeColor="text1" w:val="000000"/>
          <w:sz w:val="28"/>
        </w:rPr>
        <w:t>2.9. Показатели качества и доступности муниципальной услуги</w:t>
      </w:r>
    </w:p>
    <w:p w14:paraId="A2000000">
      <w:pPr>
        <w:widowControl w:val="1"/>
        <w:ind w:firstLine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2.9.1. </w:t>
      </w:r>
      <w:r>
        <w:rPr>
          <w:rFonts w:ascii="Times New Roman" w:hAnsi="Times New Roman"/>
          <w:sz w:val="28"/>
        </w:rPr>
        <w:t>Перечень показателей качества и доступности муниципальной у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луги, в том числе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временности предоставления муниципальной услуги (отсутствии нарушений сроков предоставления муниципальной услуги), удобстве информирования заявителя о ходе предоставления муниципальной услуги, а также получения результата предоставления муниципальной услуги, размещены</w:t>
      </w:r>
    </w:p>
    <w:p w14:paraId="A3000000">
      <w:pPr>
        <w:widowControl w:val="1"/>
        <w:ind w:firstLine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официальном сайте администрации</w:t>
      </w:r>
      <w:r>
        <w:rPr>
          <w:rFonts w:ascii="Times New Roman" w:hAnsi="Times New Roman"/>
          <w:color w:themeColor="text1" w:val="000000"/>
          <w:sz w:val="28"/>
        </w:rPr>
        <w:t xml:space="preserve"> http://</w:t>
      </w:r>
      <w:r>
        <w:rPr>
          <w:rFonts w:ascii="Times New Roman" w:hAnsi="Times New Roman"/>
          <w:color w:themeColor="text1" w:val="000000"/>
          <w:sz w:val="28"/>
        </w:rPr>
        <w:t>adminlenkub</w:t>
      </w:r>
      <w:r>
        <w:rPr>
          <w:rFonts w:ascii="Times New Roman" w:hAnsi="Times New Roman"/>
          <w:color w:themeColor="text1" w:val="000000"/>
          <w:sz w:val="28"/>
        </w:rPr>
        <w:t>.</w:t>
      </w:r>
      <w:r>
        <w:rPr>
          <w:rFonts w:ascii="Times New Roman" w:hAnsi="Times New Roman"/>
          <w:color w:themeColor="text1" w:val="000000"/>
          <w:sz w:val="28"/>
        </w:rPr>
        <w:t>ru</w:t>
      </w:r>
      <w:r>
        <w:rPr>
          <w:rFonts w:ascii="Times New Roman" w:hAnsi="Times New Roman"/>
          <w:color w:themeColor="text1" w:val="000000"/>
          <w:sz w:val="28"/>
        </w:rPr>
        <w:t xml:space="preserve">; </w:t>
      </w:r>
    </w:p>
    <w:p w14:paraId="A4000000">
      <w:pPr>
        <w:pStyle w:val="Style_11"/>
        <w:widowControl w:val="1"/>
        <w:ind w:firstLine="708" w:left="0"/>
        <w:jc w:val="both"/>
      </w:pPr>
      <w:r>
        <w:rPr>
          <w:rFonts w:ascii="Times New Roman" w:hAnsi="Times New Roman"/>
          <w:sz w:val="28"/>
        </w:rPr>
        <w:t xml:space="preserve">на ЕПГУ </w:t>
      </w:r>
      <w:r>
        <w:rPr>
          <w:rStyle w:val="Style_9_ch"/>
          <w:rFonts w:ascii="Times New Roman" w:hAnsi="Times New Roman"/>
          <w:sz w:val="28"/>
        </w:rPr>
        <w:fldChar w:fldCharType="begin"/>
      </w:r>
      <w:r>
        <w:rPr>
          <w:rStyle w:val="Style_9_ch"/>
          <w:rFonts w:ascii="Times New Roman" w:hAnsi="Times New Roman"/>
          <w:sz w:val="28"/>
        </w:rPr>
        <w:instrText>HYPERLINK "http://gosuslugi.ru/" \o "http://gosuslugi.ru/"</w:instrText>
      </w:r>
      <w:r>
        <w:rPr>
          <w:rStyle w:val="Style_9_ch"/>
          <w:rFonts w:ascii="Times New Roman" w:hAnsi="Times New Roman"/>
          <w:sz w:val="28"/>
        </w:rPr>
        <w:fldChar w:fldCharType="separate"/>
      </w:r>
      <w:r>
        <w:rPr>
          <w:rStyle w:val="Style_9_ch"/>
          <w:rFonts w:ascii="Times New Roman" w:hAnsi="Times New Roman"/>
          <w:sz w:val="28"/>
        </w:rPr>
        <w:t>http://</w:t>
      </w:r>
      <w:r>
        <w:rPr>
          <w:rStyle w:val="Style_9_ch"/>
          <w:rFonts w:ascii="Times New Roman" w:hAnsi="Times New Roman"/>
          <w:sz w:val="28"/>
        </w:rPr>
        <w:t>gosuslugi.ru</w:t>
      </w:r>
      <w:r>
        <w:rPr>
          <w:rStyle w:val="Style_9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A5000000">
      <w:pPr>
        <w:widowControl w:val="1"/>
        <w:ind w:firstLine="708"/>
        <w:jc w:val="both"/>
      </w:pPr>
      <w:r>
        <w:rPr>
          <w:rFonts w:ascii="Times New Roman" w:hAnsi="Times New Roman"/>
          <w:sz w:val="28"/>
        </w:rPr>
        <w:t xml:space="preserve">на РПГУ </w:t>
      </w:r>
      <w:r>
        <w:rPr>
          <w:rStyle w:val="Style_9_ch"/>
          <w:rFonts w:ascii="Times New Roman" w:hAnsi="Times New Roman"/>
          <w:sz w:val="28"/>
        </w:rPr>
        <w:fldChar w:fldCharType="begin"/>
      </w:r>
      <w:r>
        <w:rPr>
          <w:rStyle w:val="Style_9_ch"/>
          <w:rFonts w:ascii="Times New Roman" w:hAnsi="Times New Roman"/>
          <w:sz w:val="28"/>
        </w:rPr>
        <w:instrText>HYPERLINK "http://pgu.krasnodar.ru/" \o "http://pgu.krasnodar.ru/"</w:instrText>
      </w:r>
      <w:r>
        <w:rPr>
          <w:rStyle w:val="Style_9_ch"/>
          <w:rFonts w:ascii="Times New Roman" w:hAnsi="Times New Roman"/>
          <w:sz w:val="28"/>
        </w:rPr>
        <w:fldChar w:fldCharType="separate"/>
      </w:r>
      <w:r>
        <w:rPr>
          <w:rStyle w:val="Style_9_ch"/>
          <w:rFonts w:ascii="Times New Roman" w:hAnsi="Times New Roman"/>
          <w:sz w:val="28"/>
        </w:rPr>
        <w:t>http://pgu.krasnodar.ru</w:t>
      </w:r>
      <w:r>
        <w:rPr>
          <w:rStyle w:val="Style_9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A6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A7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2.10.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1"/>
          <w:color w:themeColor="text1" w:val="000000"/>
          <w:sz w:val="28"/>
        </w:rPr>
        <w:t>Иные требования к предоставлению муниципальной услуги</w:t>
      </w:r>
    </w:p>
    <w:p w14:paraId="A8000000">
      <w:pPr>
        <w:widowControl w:val="1"/>
        <w:ind w:firstLine="709"/>
        <w:contextualSpacing w:val="1"/>
        <w:jc w:val="both"/>
        <w:rPr>
          <w:rFonts w:ascii="Times New Roman" w:hAnsi="Times New Roman"/>
          <w:color w:themeColor="text1" w:val="000000"/>
          <w:sz w:val="26"/>
        </w:rPr>
      </w:pPr>
    </w:p>
    <w:p w14:paraId="A9000000">
      <w:pPr>
        <w:widowControl w:val="1"/>
        <w:ind w:firstLine="708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2.10.1. Услуги, которые являются необходимыми и обязательными для предоставления муниципальной услуги отсутствуют.</w:t>
      </w:r>
    </w:p>
    <w:p w14:paraId="AA000000">
      <w:pPr>
        <w:widowControl w:val="1"/>
        <w:ind w:firstLine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  <w:sz w:val="28"/>
        </w:rPr>
        <w:t>2.10.2</w:t>
      </w:r>
      <w:r>
        <w:rPr>
          <w:rFonts w:ascii="Times New Roman" w:hAnsi="Times New Roman"/>
          <w:sz w:val="28"/>
        </w:rPr>
        <w:t>. При предоставлении муниципальной услуги используются сл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дующие информационные системы:</w:t>
      </w:r>
    </w:p>
    <w:p w14:paraId="AB000000">
      <w:pPr>
        <w:widowControl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Единый  портал  </w:t>
      </w:r>
      <w:r>
        <w:rPr>
          <w:rFonts w:ascii="Times New Roman" w:hAnsi="Times New Roman"/>
          <w:sz w:val="28"/>
        </w:rPr>
        <w:t>www.gosuslugi.ru</w:t>
      </w:r>
      <w:r>
        <w:rPr>
          <w:rFonts w:ascii="Times New Roman" w:hAnsi="Times New Roman"/>
          <w:b w:val="1"/>
          <w:i w:val="1"/>
          <w:color w:val="C00000"/>
          <w:sz w:val="26"/>
        </w:rPr>
        <w:t xml:space="preserve"> </w:t>
      </w:r>
    </w:p>
    <w:p w14:paraId="AC000000">
      <w:pPr>
        <w:widowControl w:val="1"/>
        <w:ind w:firstLine="708"/>
        <w:jc w:val="both"/>
      </w:pPr>
      <w:r>
        <w:rPr>
          <w:rStyle w:val="Style_14_ch"/>
          <w:rFonts w:ascii="Times New Roman" w:hAnsi="Times New Roman"/>
          <w:sz w:val="28"/>
        </w:rPr>
        <w:t>Региональный портал http://pgu.krasnodar.ru</w:t>
      </w:r>
      <w:r>
        <w:rPr>
          <w:rStyle w:val="Style_10_ch"/>
          <w:sz w:val="28"/>
        </w:rPr>
        <w:t>;</w:t>
      </w:r>
    </w:p>
    <w:p w14:paraId="AD000000">
      <w:pPr>
        <w:widowControl w:val="1"/>
        <w:ind w:firstLine="709"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Автоматизированная информационная система ГАУ КК «МФЦ» (далее - АИС МФЦ);</w:t>
      </w:r>
    </w:p>
    <w:p w14:paraId="AE000000">
      <w:pPr>
        <w:widowControl w:val="1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Единая система нормативно-справочной информации (далее - ЕСНСИ);</w:t>
      </w:r>
    </w:p>
    <w:p w14:paraId="AF000000">
      <w:pPr>
        <w:widowControl w:val="1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Автоматизированная информационная система «Предоставления гос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дарственных и муниципальных услуг Краснодарского края в электронной фо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ме» (далее - АИС «ПГМУ» КК);</w:t>
      </w:r>
    </w:p>
    <w:p w14:paraId="B0000000">
      <w:pPr>
        <w:widowControl w:val="1"/>
        <w:ind w:firstLine="708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«Личный кабинет»  заявителя РПГУ.</w:t>
      </w:r>
    </w:p>
    <w:p w14:paraId="B1000000">
      <w:pPr>
        <w:pStyle w:val="Style_15"/>
        <w:widowControl w:val="1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2.10.3. Возможно предоставление законному представителю несове</w:t>
      </w:r>
      <w:r>
        <w:rPr>
          <w:b w:val="0"/>
          <w:sz w:val="28"/>
        </w:rPr>
        <w:t>р</w:t>
      </w:r>
      <w:r>
        <w:rPr>
          <w:b w:val="0"/>
          <w:sz w:val="28"/>
        </w:rPr>
        <w:t>шеннолетнего, не являющемуся заявителем, результатов предоставления м</w:t>
      </w:r>
      <w:r>
        <w:rPr>
          <w:b w:val="0"/>
          <w:sz w:val="28"/>
        </w:rPr>
        <w:t>у</w:t>
      </w:r>
      <w:r>
        <w:rPr>
          <w:b w:val="0"/>
          <w:sz w:val="28"/>
        </w:rPr>
        <w:t>ниципальной услуги в отношении несовершеннолетнего, оформленных в фо</w:t>
      </w:r>
      <w:r>
        <w:rPr>
          <w:b w:val="0"/>
          <w:sz w:val="28"/>
        </w:rPr>
        <w:t>р</w:t>
      </w:r>
      <w:r>
        <w:rPr>
          <w:b w:val="0"/>
          <w:sz w:val="28"/>
        </w:rPr>
        <w:t>ме документа на бумажном носителе в случае, если заявитель в момент подачи заявления о предоставлении муниципальной услуги выразил письменно жел</w:t>
      </w:r>
      <w:r>
        <w:rPr>
          <w:b w:val="0"/>
          <w:sz w:val="28"/>
        </w:rPr>
        <w:t>а</w:t>
      </w:r>
      <w:r>
        <w:rPr>
          <w:b w:val="0"/>
          <w:sz w:val="28"/>
        </w:rPr>
        <w:t>ние получить запрашиваемые результаты предоставления муниципальной сл</w:t>
      </w:r>
      <w:r>
        <w:rPr>
          <w:b w:val="0"/>
          <w:sz w:val="28"/>
        </w:rPr>
        <w:t>у</w:t>
      </w:r>
      <w:r>
        <w:rPr>
          <w:b w:val="0"/>
          <w:sz w:val="28"/>
        </w:rPr>
        <w:t>ги в отношении несовершеннолетнего лично.</w:t>
      </w:r>
    </w:p>
    <w:p w14:paraId="B2000000">
      <w:pPr>
        <w:pStyle w:val="Style_15"/>
        <w:widowControl w:val="1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2.10.4. Выдача результата предоставления</w:t>
      </w:r>
      <w:r>
        <w:rPr>
          <w:b w:val="0"/>
          <w:sz w:val="28"/>
        </w:rPr>
        <w:t xml:space="preserve"> муниципальной услуги в о</w:t>
      </w:r>
      <w:r>
        <w:rPr>
          <w:b w:val="0"/>
          <w:sz w:val="28"/>
        </w:rPr>
        <w:t>т</w:t>
      </w:r>
      <w:r>
        <w:rPr>
          <w:b w:val="0"/>
          <w:sz w:val="28"/>
        </w:rPr>
        <w:t>ношении несовершеннолетнего, оформленного в форме документа на бума</w:t>
      </w:r>
      <w:r>
        <w:rPr>
          <w:b w:val="0"/>
          <w:sz w:val="28"/>
        </w:rPr>
        <w:t>ж</w:t>
      </w:r>
      <w:r>
        <w:rPr>
          <w:b w:val="0"/>
          <w:sz w:val="28"/>
        </w:rPr>
        <w:t>ном носителе, законному представителю несовершеннолетнего, не являющ</w:t>
      </w:r>
      <w:r>
        <w:rPr>
          <w:b w:val="0"/>
          <w:sz w:val="28"/>
        </w:rPr>
        <w:t>е</w:t>
      </w:r>
      <w:r>
        <w:rPr>
          <w:b w:val="0"/>
          <w:sz w:val="28"/>
        </w:rPr>
        <w:t>муся заявителем, осуществляется в порядке, способами и в сроки, как и при получении результата предоставления муниципальной услуги заявителем, з</w:t>
      </w:r>
      <w:r>
        <w:rPr>
          <w:b w:val="0"/>
          <w:sz w:val="28"/>
        </w:rPr>
        <w:t>а</w:t>
      </w:r>
      <w:r>
        <w:rPr>
          <w:b w:val="0"/>
          <w:sz w:val="28"/>
        </w:rPr>
        <w:t>конным представителем несовершеннолетнего, являющимся заявителем.</w:t>
      </w:r>
    </w:p>
    <w:p w14:paraId="B3000000">
      <w:pPr>
        <w:widowControl w:val="1"/>
        <w:ind w:firstLine="720"/>
        <w:jc w:val="both"/>
        <w:rPr>
          <w:rFonts w:ascii="Times New Roman" w:hAnsi="Times New Roman"/>
          <w:spacing w:val="-6"/>
          <w:sz w:val="28"/>
          <w:highlight w:val="white"/>
        </w:rPr>
      </w:pPr>
      <w:r>
        <w:rPr>
          <w:rFonts w:ascii="Times New Roman" w:hAnsi="Times New Roman"/>
          <w:spacing w:val="-6"/>
          <w:sz w:val="28"/>
          <w:highlight w:val="white"/>
        </w:rPr>
        <w:t>Предоставление муниципальной услуги осуществляется, в том числе в МФЦ. МФЦ может принять решение об отказе в приёме заявления и документов и (или) информации, необходимых для предоставления муниципальной услуги.</w:t>
      </w:r>
    </w:p>
    <w:p w14:paraId="B4000000">
      <w:pPr>
        <w:pStyle w:val="Style_15"/>
        <w:widowControl w:val="1"/>
        <w:ind/>
        <w:jc w:val="both"/>
        <w:rPr>
          <w:b w:val="0"/>
          <w:sz w:val="28"/>
        </w:rPr>
      </w:pPr>
      <w:r>
        <w:rPr>
          <w:b w:val="0"/>
          <w:sz w:val="28"/>
        </w:rPr>
        <w:tab/>
      </w:r>
      <w:r>
        <w:rPr>
          <w:b w:val="0"/>
          <w:sz w:val="28"/>
        </w:rPr>
        <w:t xml:space="preserve">2.10.5. </w:t>
      </w:r>
      <w:r>
        <w:rPr>
          <w:b w:val="0"/>
          <w:sz w:val="28"/>
        </w:rPr>
        <w:t>МФЦ может осуществлять выдачу заявителю результата предо</w:t>
      </w:r>
      <w:r>
        <w:rPr>
          <w:b w:val="0"/>
          <w:sz w:val="28"/>
        </w:rPr>
        <w:t>с</w:t>
      </w:r>
      <w:r>
        <w:rPr>
          <w:b w:val="0"/>
          <w:sz w:val="28"/>
        </w:rPr>
        <w:t>тавления муниципальной услуги, в том числе выдачу документов на бумажном носителе, подтверждающих содержание электронных документов, направле</w:t>
      </w:r>
      <w:r>
        <w:rPr>
          <w:b w:val="0"/>
          <w:sz w:val="28"/>
        </w:rPr>
        <w:t>н</w:t>
      </w:r>
      <w:r>
        <w:rPr>
          <w:b w:val="0"/>
          <w:sz w:val="28"/>
        </w:rPr>
        <w:t>ных в МФЦ по результатам предоставления муниципальной услуги органом, предоставляющим муниципальную услугу, а также выдачу документов, вкл</w:t>
      </w:r>
      <w:r>
        <w:rPr>
          <w:b w:val="0"/>
          <w:sz w:val="28"/>
        </w:rPr>
        <w:t>ю</w:t>
      </w:r>
      <w:r>
        <w:rPr>
          <w:b w:val="0"/>
          <w:sz w:val="28"/>
        </w:rPr>
        <w:t>чая составление на бумажном носителе и заверение выписок из информацио</w:t>
      </w:r>
      <w:r>
        <w:rPr>
          <w:b w:val="0"/>
          <w:sz w:val="28"/>
        </w:rPr>
        <w:t>н</w:t>
      </w:r>
      <w:r>
        <w:rPr>
          <w:b w:val="0"/>
          <w:sz w:val="28"/>
        </w:rPr>
        <w:t>ных систем органа, предоставляющего муниципальную услугу.</w:t>
      </w:r>
    </w:p>
    <w:p w14:paraId="B5000000">
      <w:pPr>
        <w:pStyle w:val="Style_15"/>
        <w:widowControl w:val="1"/>
        <w:ind/>
        <w:jc w:val="both"/>
        <w:rPr>
          <w:sz w:val="28"/>
        </w:rPr>
      </w:pPr>
    </w:p>
    <w:p w14:paraId="B6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2.11. Исчерпывающий перечень документов, необходимых </w:t>
      </w:r>
    </w:p>
    <w:p w14:paraId="B7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предоставления муниципальной услуги</w:t>
      </w:r>
    </w:p>
    <w:p w14:paraId="B8000000">
      <w:pPr>
        <w:widowControl w:val="1"/>
        <w:ind w:firstLine="992"/>
        <w:rPr>
          <w:rFonts w:ascii="Times New Roman" w:hAnsi="Times New Roman"/>
          <w:b w:val="1"/>
          <w:sz w:val="28"/>
        </w:rPr>
      </w:pPr>
    </w:p>
    <w:p w14:paraId="B9000000">
      <w:pPr>
        <w:widowControl w:val="1"/>
        <w:ind w:firstLine="720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z w:val="28"/>
        </w:rPr>
        <w:t xml:space="preserve">2.11.1. </w:t>
      </w:r>
      <w:r>
        <w:rPr>
          <w:rFonts w:ascii="Times New Roman" w:hAnsi="Times New Roman"/>
          <w:spacing w:val="-6"/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</w:t>
      </w:r>
      <w:r>
        <w:rPr>
          <w:rFonts w:ascii="Times New Roman" w:hAnsi="Times New Roman"/>
          <w:spacing w:val="-6"/>
          <w:sz w:val="28"/>
        </w:rPr>
        <w:t>е</w:t>
      </w:r>
      <w:r>
        <w:rPr>
          <w:rFonts w:ascii="Times New Roman" w:hAnsi="Times New Roman"/>
          <w:spacing w:val="-6"/>
          <w:sz w:val="28"/>
        </w:rPr>
        <w:t xml:space="preserve">ния муниципальной услуги, </w:t>
      </w:r>
      <w:r>
        <w:rPr>
          <w:rFonts w:ascii="Times New Roman" w:hAnsi="Times New Roman"/>
          <w:spacing w:val="-6"/>
          <w:sz w:val="28"/>
        </w:rPr>
        <w:t>приведён в приложении 3</w:t>
      </w:r>
      <w:r>
        <w:rPr>
          <w:rFonts w:ascii="Times New Roman" w:hAnsi="Times New Roman"/>
          <w:spacing w:val="-6"/>
          <w:sz w:val="28"/>
        </w:rPr>
        <w:t xml:space="preserve"> к настоящему администр</w:t>
      </w:r>
      <w:r>
        <w:rPr>
          <w:rFonts w:ascii="Times New Roman" w:hAnsi="Times New Roman"/>
          <w:spacing w:val="-6"/>
          <w:sz w:val="28"/>
        </w:rPr>
        <w:t>а</w:t>
      </w:r>
      <w:r>
        <w:rPr>
          <w:rFonts w:ascii="Times New Roman" w:hAnsi="Times New Roman"/>
          <w:spacing w:val="-6"/>
          <w:sz w:val="28"/>
        </w:rPr>
        <w:t>тивному регламенту, с учётом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</w:t>
      </w:r>
      <w:r>
        <w:rPr>
          <w:rFonts w:ascii="Times New Roman" w:hAnsi="Times New Roman"/>
          <w:spacing w:val="-6"/>
          <w:sz w:val="28"/>
        </w:rPr>
        <w:t>т</w:t>
      </w:r>
      <w:r>
        <w:rPr>
          <w:rFonts w:ascii="Times New Roman" w:hAnsi="Times New Roman"/>
          <w:spacing w:val="-6"/>
          <w:sz w:val="28"/>
        </w:rPr>
        <w:t xml:space="preserve">ву, представлению документов только отдельными категориями заявителей и иные </w:t>
      </w:r>
      <w:r>
        <w:rPr>
          <w:rFonts w:ascii="Times New Roman" w:hAnsi="Times New Roman"/>
          <w:spacing w:val="-6"/>
          <w:sz w:val="28"/>
        </w:rPr>
        <w:t>необходимые требования</w:t>
      </w:r>
      <w:r>
        <w:rPr>
          <w:rFonts w:ascii="Times New Roman" w:hAnsi="Times New Roman"/>
          <w:spacing w:val="-6"/>
          <w:sz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</w:t>
      </w:r>
      <w:r>
        <w:rPr>
          <w:rFonts w:ascii="Times New Roman" w:hAnsi="Times New Roman"/>
          <w:spacing w:val="-6"/>
          <w:sz w:val="28"/>
        </w:rPr>
        <w:t>е</w:t>
      </w:r>
      <w:r>
        <w:rPr>
          <w:rFonts w:ascii="Times New Roman" w:hAnsi="Times New Roman"/>
          <w:spacing w:val="-6"/>
          <w:sz w:val="28"/>
        </w:rPr>
        <w:t>нию в рамках межведомственного информационного взаимодействия.</w:t>
      </w:r>
    </w:p>
    <w:p w14:paraId="BA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2.11.2. Формы заявлений о предоставлении муниципальной услуги, пр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ведены в </w:t>
      </w:r>
      <w:r>
        <w:rPr>
          <w:rFonts w:ascii="Times New Roman" w:hAnsi="Times New Roman"/>
          <w:sz w:val="28"/>
        </w:rPr>
        <w:t>приложениях 7,10</w:t>
      </w:r>
      <w:r>
        <w:rPr>
          <w:rFonts w:ascii="Times New Roman" w:hAnsi="Times New Roman"/>
          <w:sz w:val="28"/>
        </w:rPr>
        <w:t xml:space="preserve">,13 к настоящему административному </w:t>
      </w:r>
      <w:r>
        <w:rPr>
          <w:rFonts w:ascii="Times New Roman" w:hAnsi="Times New Roman"/>
          <w:sz w:val="28"/>
        </w:rPr>
        <w:t>pe</w:t>
      </w:r>
      <w:r>
        <w:rPr>
          <w:rFonts w:ascii="Times New Roman" w:hAnsi="Times New Roman"/>
          <w:sz w:val="28"/>
        </w:rPr>
        <w:t>гламенту</w:t>
      </w:r>
      <w:r>
        <w:rPr>
          <w:rFonts w:ascii="Times New Roman" w:hAnsi="Times New Roman"/>
          <w:sz w:val="28"/>
        </w:rPr>
        <w:t>.</w:t>
      </w:r>
    </w:p>
    <w:p w14:paraId="BB000000">
      <w:pPr>
        <w:widowControl w:val="1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Перечень способов подачи заявления о предоставлении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пальной услуги и документов, необходимых для предоставления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ной услуги приведён </w:t>
      </w:r>
      <w:r>
        <w:rPr>
          <w:rFonts w:ascii="Times New Roman" w:hAnsi="Times New Roman"/>
          <w:sz w:val="28"/>
        </w:rPr>
        <w:t>в приложении 3 к</w:t>
      </w:r>
      <w:r>
        <w:rPr>
          <w:rFonts w:ascii="Times New Roman" w:hAnsi="Times New Roman"/>
          <w:sz w:val="28"/>
        </w:rPr>
        <w:t xml:space="preserve"> настоящему административному регл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менту.</w:t>
      </w:r>
    </w:p>
    <w:p w14:paraId="BC000000">
      <w:pPr>
        <w:widowControl w:val="1"/>
        <w:ind w:firstLine="720"/>
        <w:jc w:val="both"/>
        <w:rPr>
          <w:rFonts w:ascii="Times New Roman" w:hAnsi="Times New Roman"/>
          <w:sz w:val="28"/>
          <w:highlight w:val="white"/>
        </w:rPr>
      </w:pPr>
    </w:p>
    <w:p w14:paraId="BD000000">
      <w:pPr>
        <w:widowControl w:val="1"/>
        <w:ind w:firstLine="708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2.12. </w:t>
      </w:r>
      <w:r>
        <w:rPr>
          <w:rFonts w:ascii="Times New Roman" w:hAnsi="Times New Roman"/>
          <w:b w:val="1"/>
          <w:color w:val="000000"/>
          <w:sz w:val="28"/>
        </w:rPr>
        <w:t xml:space="preserve">Порядок выдачи дубликата документа, выданного </w:t>
      </w:r>
    </w:p>
    <w:p w14:paraId="BE000000">
      <w:pPr>
        <w:widowControl w:val="1"/>
        <w:ind w:firstLine="708"/>
        <w:rPr>
          <w:rFonts w:ascii="Arial" w:hAnsi="Arial"/>
          <w:color w:val="000000"/>
        </w:rPr>
      </w:pPr>
      <w:r>
        <w:rPr>
          <w:rFonts w:ascii="Times New Roman" w:hAnsi="Times New Roman"/>
          <w:b w:val="1"/>
          <w:color w:val="000000"/>
          <w:sz w:val="28"/>
        </w:rPr>
        <w:t>по результатам предоставления муниципальной услуги</w:t>
      </w:r>
    </w:p>
    <w:p w14:paraId="BF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color w:val="000000"/>
          <w:sz w:val="28"/>
        </w:rPr>
      </w:pPr>
    </w:p>
    <w:p w14:paraId="C0000000">
      <w:pPr>
        <w:widowControl w:val="1"/>
        <w:ind w:firstLine="709"/>
        <w:contextualSpacing w:val="1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2.12.1. Заявитель вправе обратиться в уполномоченный орган с заявлен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ем  о выдаче дубликата  документа, выданного в результате предоставления муниципальной </w:t>
      </w:r>
      <w:r>
        <w:rPr>
          <w:rFonts w:ascii="Times New Roman" w:hAnsi="Times New Roman"/>
          <w:color w:val="000000"/>
          <w:sz w:val="28"/>
        </w:rPr>
        <w:t>услуги по форме приложения 10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 настоящему администр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тивному регламенту,  образец заполнения заявления представлен </w:t>
      </w:r>
      <w:r>
        <w:rPr>
          <w:rFonts w:ascii="Times New Roman" w:hAnsi="Times New Roman"/>
          <w:color w:val="000000"/>
          <w:sz w:val="28"/>
        </w:rPr>
        <w:t xml:space="preserve">в приложении </w:t>
      </w:r>
      <w:r>
        <w:rPr>
          <w:rFonts w:ascii="Times New Roman" w:hAnsi="Times New Roman"/>
          <w:color w:val="000000"/>
          <w:sz w:val="28"/>
        </w:rPr>
        <w:t xml:space="preserve">11 </w:t>
      </w:r>
      <w:r>
        <w:rPr>
          <w:rFonts w:ascii="Times New Roman" w:hAnsi="Times New Roman"/>
          <w:color w:val="000000"/>
          <w:sz w:val="28"/>
        </w:rPr>
        <w:t>(далее - заявление о выдаче дубликата) к настоящему административному регламенту.</w:t>
      </w:r>
    </w:p>
    <w:p w14:paraId="C1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8"/>
        </w:rPr>
        <w:t>2.12.2. Перечень документов, прилагаемых к заявлению, которые заяв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тель должен представить самостоятельно, приведен </w:t>
      </w:r>
      <w:r>
        <w:rPr>
          <w:rFonts w:ascii="Times New Roman" w:hAnsi="Times New Roman"/>
          <w:color w:val="000000"/>
          <w:sz w:val="28"/>
        </w:rPr>
        <w:t>в приложении 3 к насто</w:t>
      </w:r>
      <w:r>
        <w:rPr>
          <w:rFonts w:ascii="Times New Roman" w:hAnsi="Times New Roman"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щему</w:t>
      </w:r>
      <w:r>
        <w:rPr>
          <w:rFonts w:ascii="Times New Roman" w:hAnsi="Times New Roman"/>
          <w:color w:val="000000"/>
          <w:sz w:val="28"/>
        </w:rPr>
        <w:t xml:space="preserve"> административному регламенту.</w:t>
      </w:r>
    </w:p>
    <w:p w14:paraId="C2000000">
      <w:pPr>
        <w:widowControl w:val="1"/>
        <w:ind w:firstLine="709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моуправления муниципальных образований Краснодарского края и иных орг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нов, участвующих в предоставлении государственных или муниципальных у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луг, и которые заявитель вправе представить, отсутствуют. </w:t>
      </w:r>
    </w:p>
    <w:p w14:paraId="C300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Способы подачи заявления, документов и информации, необходимых  для получения муниципальной услуги указаны в пункте 2.11.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подраздела 2.11. раздела </w:t>
      </w:r>
      <w:r>
        <w:rPr>
          <w:rFonts w:ascii="Times New Roman" w:hAnsi="Times New Roman"/>
          <w:sz w:val="28"/>
        </w:rPr>
        <w:t>II</w:t>
      </w:r>
      <w:r>
        <w:rPr>
          <w:rFonts w:ascii="Times New Roman" w:hAnsi="Times New Roman"/>
          <w:sz w:val="28"/>
        </w:rPr>
        <w:t xml:space="preserve"> настоящего административного регламента.</w:t>
      </w:r>
    </w:p>
    <w:p w14:paraId="C400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Arial" w:hAnsi="Arial"/>
        </w:rPr>
      </w:pPr>
      <w:r>
        <w:rPr>
          <w:rFonts w:ascii="Times New Roman" w:hAnsi="Times New Roman"/>
          <w:color w:val="000000"/>
          <w:sz w:val="28"/>
        </w:rPr>
        <w:t>2.12.3. Перечень оснований для отказа в приеме заявления о предоста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лении муниципальной услуги и документов, необходимых для предоставления муниципальной услуги, </w:t>
      </w:r>
      <w:r>
        <w:rPr>
          <w:rFonts w:ascii="Times New Roman" w:hAnsi="Times New Roman"/>
          <w:color w:val="000000"/>
          <w:sz w:val="28"/>
        </w:rPr>
        <w:t>указан в приложении 4 к</w:t>
      </w:r>
      <w:r>
        <w:rPr>
          <w:rFonts w:ascii="Times New Roman" w:hAnsi="Times New Roman"/>
          <w:color w:val="000000"/>
          <w:sz w:val="28"/>
        </w:rPr>
        <w:t xml:space="preserve"> настоящему администрати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ному регламенту.</w:t>
      </w:r>
    </w:p>
    <w:p w14:paraId="C5000000">
      <w:pPr>
        <w:widowControl w:val="1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Срок регистрации заявления и прилагаемых документов и (или) инфо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мации, необходимых для предоставления муниципальной услуги в уполном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ченном органе или МФЦ не может превышать 20 минут.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Заявление регистр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руется в присутствии заявителя, которому выдается копия заявления с регис</w:t>
      </w:r>
      <w:r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рационным номером.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6000000">
      <w:pPr>
        <w:widowControl w:val="1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При поступлении заявления в уполномоченный орган по почте, заявл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ние регистрируется в течение 1 рабочего дня.</w:t>
      </w:r>
    </w:p>
    <w:p w14:paraId="C7000000">
      <w:pPr>
        <w:widowControl w:val="1"/>
        <w:ind w:firstLine="709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При поступлении заявления в электронном виде посредством ЕПГУ, РПГУ заявление регистрируется не позднее рабочего дня, следующего за днем его поступления.</w:t>
      </w:r>
    </w:p>
    <w:p w14:paraId="C800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C900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Arial" w:hAnsi="Arial"/>
        </w:rPr>
      </w:pPr>
      <w:r>
        <w:rPr>
          <w:rFonts w:ascii="Times New Roman" w:hAnsi="Times New Roman"/>
          <w:color w:val="000000"/>
          <w:sz w:val="28"/>
        </w:rPr>
        <w:t>2.12.4. Перечень оснований для отказа в предоставлении муниципальной услуги, указан в приложении 4 к настоящему административному регламенту</w:t>
      </w:r>
      <w:r>
        <w:rPr>
          <w:rFonts w:ascii="Times New Roman" w:hAnsi="Times New Roman"/>
          <w:color w:val="000000"/>
          <w:sz w:val="28"/>
        </w:rPr>
        <w:t>.</w:t>
      </w:r>
    </w:p>
    <w:p w14:paraId="CA000000">
      <w:pPr>
        <w:widowControl w:val="1"/>
        <w:ind w:firstLine="709"/>
        <w:contextualSpacing w:val="1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2.12.5. В случае отсутствия оснований для отказа в предоставлении м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ниципальной услуги уполномоченный орган выдает дубликат с присвоением того же регистрационного номера, который был указан в ранее выданном при предоставлении муниципальной услуги, документе. В случае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если ранее за</w:t>
      </w:r>
      <w:r>
        <w:rPr>
          <w:rFonts w:ascii="Times New Roman" w:hAnsi="Times New Roman"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вителю документ выдан в форме электронного документа, подписанного ус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ленной квалифицированной электронной подписью уполномоченного должн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стного лица, то в качестве дубликата заявителю повторно представляется ук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занный документ.</w:t>
      </w:r>
    </w:p>
    <w:p w14:paraId="CB000000">
      <w:pPr>
        <w:widowControl w:val="1"/>
        <w:ind w:firstLine="709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Срок подготовки документа не должен превышать 3 рабочих дней со дня регистрации заявления.</w:t>
      </w:r>
    </w:p>
    <w:p w14:paraId="CC000000">
      <w:pPr>
        <w:widowControl w:val="1"/>
        <w:ind w:firstLine="709"/>
        <w:contextualSpacing w:val="1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Результат предоставления муниципальной услуги выдается заявителю непосредственно в уполномоченном органе или в МФЦ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не позднее одного к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лендарного дня до даты истечения срока предоставления муниципальной у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луг. </w:t>
      </w:r>
    </w:p>
    <w:p w14:paraId="CD000000">
      <w:pPr>
        <w:widowControl w:val="1"/>
        <w:ind w:firstLine="709"/>
        <w:contextualSpacing w:val="1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При направлении заявителю результата предоставления муниципальной услуги на бумажном носителе из уполномоченного органа посредством почт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вого отправления «Почта России» -  срок выдачи результата увеличивается на 4 рабочих дня.</w:t>
      </w:r>
    </w:p>
    <w:p w14:paraId="CE00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Arial" w:hAnsi="Arial"/>
        </w:rPr>
      </w:pPr>
      <w:r>
        <w:rPr>
          <w:rFonts w:ascii="Times New Roman" w:hAnsi="Times New Roman"/>
          <w:color w:val="000000"/>
          <w:sz w:val="28"/>
        </w:rPr>
        <w:t>2.12.6. Способы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предоставления результата муниципальной услуги  ук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заны в пункте 2.3.3. подраздела 2.3 раздела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настоящего административного регламента.</w:t>
      </w:r>
    </w:p>
    <w:p w14:paraId="CF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color w:val="FF0000"/>
          <w:sz w:val="24"/>
          <w:highlight w:val="yellow"/>
        </w:rPr>
      </w:pPr>
    </w:p>
    <w:p w14:paraId="D0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2.13. Порядок оставления запроса заявителя о предоставлении </w:t>
      </w:r>
    </w:p>
    <w:p w14:paraId="D1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муниципальной услуги без рассмотрения</w:t>
      </w:r>
    </w:p>
    <w:p w14:paraId="D2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sz w:val="28"/>
        </w:rPr>
      </w:pPr>
    </w:p>
    <w:p w14:paraId="D3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2.13.1. </w:t>
      </w:r>
      <w:r>
        <w:rPr>
          <w:rFonts w:ascii="Times New Roman" w:hAnsi="Times New Roman"/>
          <w:color w:val="000000"/>
          <w:sz w:val="28"/>
        </w:rPr>
        <w:t>Заявитель не позднее рабочего дня, предшествующего дню око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чания срока предоставления услуги,  вправе обратиться в уполномоченный о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ган с заявлением об оставлении заявления о предоставлении муниципальной услуги</w:t>
      </w:r>
      <w:r>
        <w:rPr>
          <w:rFonts w:ascii="Times New Roman" w:hAnsi="Times New Roman"/>
          <w:color w:val="000000"/>
          <w:sz w:val="28"/>
        </w:rPr>
        <w:t xml:space="preserve"> без рассмотрения</w:t>
      </w:r>
      <w:r>
        <w:rPr>
          <w:rFonts w:ascii="Times New Roman" w:hAnsi="Times New Roman"/>
          <w:color w:val="000000"/>
          <w:sz w:val="28"/>
        </w:rPr>
        <w:t xml:space="preserve"> (далее – заявление о предоставлении муниципальной услуги без рассмотрения) по форме </w:t>
      </w:r>
      <w:r>
        <w:rPr>
          <w:rFonts w:ascii="Times New Roman" w:hAnsi="Times New Roman"/>
          <w:color w:val="000000"/>
          <w:sz w:val="28"/>
        </w:rPr>
        <w:t>согласно приложению 13 к настоящему</w:t>
      </w:r>
      <w:r>
        <w:rPr>
          <w:rFonts w:ascii="Times New Roman" w:hAnsi="Times New Roman"/>
          <w:color w:val="000000"/>
          <w:sz w:val="28"/>
        </w:rPr>
        <w:t xml:space="preserve"> административному регламенту, образец заполнения заявления представлен в </w:t>
      </w:r>
      <w:r>
        <w:rPr>
          <w:rFonts w:ascii="Times New Roman" w:hAnsi="Times New Roman"/>
          <w:color w:val="000000"/>
          <w:sz w:val="28"/>
        </w:rPr>
        <w:t xml:space="preserve">приложении </w:t>
      </w:r>
      <w:r>
        <w:rPr>
          <w:rFonts w:ascii="Times New Roman" w:hAnsi="Times New Roman"/>
          <w:color w:val="000000"/>
          <w:sz w:val="28"/>
        </w:rPr>
        <w:t>14</w:t>
      </w:r>
      <w:r>
        <w:rPr>
          <w:rFonts w:ascii="Times New Roman" w:hAnsi="Times New Roman"/>
          <w:color w:val="000000"/>
          <w:sz w:val="28"/>
        </w:rPr>
        <w:t xml:space="preserve"> к настоящему административному регламенту.</w:t>
      </w:r>
    </w:p>
    <w:p w14:paraId="D4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заявлению о предоставлении муниципальной услуги без рассмотрения</w:t>
      </w:r>
      <w:r>
        <w:rPr>
          <w:rFonts w:ascii="Times New Roman" w:hAnsi="Times New Roman"/>
          <w:color w:val="000000"/>
          <w:sz w:val="28"/>
        </w:rPr>
        <w:t xml:space="preserve"> прилагается документ, удостоверяющий личность заявителя, или  документ, подтверждающий полномочия представителя заявителя действовать от его имени и документ, удостоверяющий личность представителя заявителя.</w:t>
      </w:r>
    </w:p>
    <w:p w14:paraId="D500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2.13.2. Способы подачи заявления, документов и информации, необх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димых для получения муниципальной услуги указаны в пункте 2.11.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подра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 xml:space="preserve">дела 2.11. раздела </w:t>
      </w:r>
      <w:r>
        <w:rPr>
          <w:rFonts w:ascii="Times New Roman" w:hAnsi="Times New Roman"/>
          <w:sz w:val="28"/>
        </w:rPr>
        <w:t>II</w:t>
      </w:r>
      <w:r>
        <w:rPr>
          <w:rFonts w:ascii="Times New Roman" w:hAnsi="Times New Roman"/>
          <w:sz w:val="28"/>
        </w:rPr>
        <w:t xml:space="preserve"> настоящего административного регламента.</w:t>
      </w:r>
    </w:p>
    <w:p w14:paraId="D600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2.13.3. </w:t>
      </w:r>
      <w:r>
        <w:rPr>
          <w:rFonts w:ascii="Times New Roman" w:hAnsi="Times New Roman"/>
          <w:color w:val="000000"/>
          <w:sz w:val="28"/>
        </w:rPr>
        <w:t>На основании поступившего заявления об оставлении заявления о предоставлении муниципальной услуги без рассмотрения уполномоченный о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ган принимает решение об оставлении заявления без рассмотрения и направл</w:t>
      </w:r>
      <w:r>
        <w:rPr>
          <w:rFonts w:ascii="Times New Roman" w:hAnsi="Times New Roman"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 xml:space="preserve">ет заявителю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письмо </w:t>
      </w:r>
      <w:r>
        <w:rPr>
          <w:rFonts w:ascii="Times New Roman" w:hAnsi="Times New Roman"/>
          <w:color w:val="000000"/>
          <w:sz w:val="28"/>
        </w:rPr>
        <w:t>в порядке</w:t>
      </w:r>
      <w:r>
        <w:rPr>
          <w:rFonts w:ascii="Times New Roman" w:hAnsi="Times New Roman"/>
          <w:color w:val="000000"/>
          <w:sz w:val="28"/>
        </w:rPr>
        <w:t xml:space="preserve">, установленном настоящим административным регламентом, способом, указанным заявителем в заявлении об оставлении </w:t>
      </w: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явления без рассмотрения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не позднее рабочего дня, следующего за днем п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ступления </w:t>
      </w:r>
      <w:r>
        <w:rPr>
          <w:rFonts w:ascii="Times New Roman" w:hAnsi="Times New Roman"/>
          <w:color w:val="000000"/>
          <w:sz w:val="28"/>
        </w:rPr>
        <w:t>заявления</w:t>
      </w:r>
      <w:r>
        <w:rPr>
          <w:rFonts w:ascii="Times New Roman" w:hAnsi="Times New Roman"/>
          <w:color w:val="000000"/>
          <w:sz w:val="28"/>
        </w:rPr>
        <w:t xml:space="preserve"> о предоставлении муниципальной услуги без рассмотр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ния</w:t>
      </w:r>
      <w:r>
        <w:rPr>
          <w:rFonts w:ascii="Times New Roman" w:hAnsi="Times New Roman"/>
          <w:color w:val="000000"/>
          <w:sz w:val="28"/>
        </w:rPr>
        <w:t>.</w:t>
      </w:r>
    </w:p>
    <w:p w14:paraId="D7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Оставление без рассмотрения заявления </w:t>
      </w:r>
      <w:r>
        <w:rPr>
          <w:rFonts w:ascii="Times New Roman" w:hAnsi="Times New Roman"/>
          <w:color w:val="000000"/>
          <w:sz w:val="28"/>
        </w:rPr>
        <w:t>о предоставлении муниципал</w:t>
      </w:r>
      <w:r>
        <w:rPr>
          <w:rFonts w:ascii="Times New Roman" w:hAnsi="Times New Roman"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ной услуги </w:t>
      </w:r>
      <w:r>
        <w:rPr>
          <w:rFonts w:ascii="Times New Roman" w:hAnsi="Times New Roman"/>
          <w:color w:val="000000"/>
          <w:sz w:val="28"/>
        </w:rPr>
        <w:t>не препятствует повторному обращению заявителя в уполномоче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ный орган за предоставлением услуги.</w:t>
      </w:r>
    </w:p>
    <w:p w14:paraId="D8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D9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2.14. Особенности предоставления муниципальных услуг </w:t>
      </w:r>
    </w:p>
    <w:p w14:paraId="DA00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 </w:t>
      </w:r>
      <w:r>
        <w:rPr>
          <w:rFonts w:ascii="Times New Roman" w:hAnsi="Times New Roman"/>
          <w:b w:val="1"/>
          <w:sz w:val="28"/>
        </w:rPr>
        <w:t>многофункциональных центрах</w:t>
      </w:r>
    </w:p>
    <w:p w14:paraId="DB000000">
      <w:pPr>
        <w:rPr>
          <w:rFonts w:ascii="Times New Roman" w:hAnsi="Times New Roman"/>
          <w:sz w:val="28"/>
        </w:rPr>
      </w:pPr>
    </w:p>
    <w:p w14:paraId="DC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2.14.1.</w:t>
      </w:r>
      <w:r>
        <w:rPr>
          <w:rFonts w:ascii="Times New Roman" w:hAnsi="Times New Roman"/>
          <w:sz w:val="28"/>
        </w:rPr>
        <w:t xml:space="preserve"> Предоставление муниципальной услуги в МФЦ осуществляется на основании заключенного соглашения о взаимодействии между уполном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ченным органом и МФЦ.</w:t>
      </w:r>
    </w:p>
    <w:p w14:paraId="DD00000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sz w:val="28"/>
        </w:rPr>
        <w:t>2. При предоставлении муниципальных услуг взаимодействие между уполномоченным органом и МФЦ осуществляется с использованием информ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ционно-телекоммуникационных технологий по защищенным каналам связи.</w:t>
      </w:r>
    </w:p>
    <w:p w14:paraId="DE000000">
      <w:pPr>
        <w:widowControl w:val="1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в упо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номоченный орган, предоставляющий муниципальную услугу</w:t>
      </w:r>
      <w:r>
        <w:rPr>
          <w:rFonts w:ascii="Times New Roman" w:hAnsi="Times New Roman"/>
          <w:sz w:val="24"/>
          <w:highlight w:val="white"/>
        </w:rPr>
        <w:t xml:space="preserve"> в </w:t>
      </w:r>
      <w:r>
        <w:rPr>
          <w:rFonts w:ascii="Times New Roman" w:hAnsi="Times New Roman"/>
          <w:sz w:val="28"/>
          <w:highlight w:val="white"/>
        </w:rPr>
        <w:t>день подачи заявления</w:t>
      </w:r>
      <w:r>
        <w:rPr>
          <w:rFonts w:ascii="Times New Roman" w:hAnsi="Times New Roman"/>
          <w:sz w:val="28"/>
        </w:rPr>
        <w:t>.</w:t>
      </w:r>
    </w:p>
    <w:p w14:paraId="DF000000">
      <w:pPr>
        <w:widowControl w:val="1"/>
        <w:tabs>
          <w:tab w:leader="none" w:pos="1114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 обеспечивает прием электронных документов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(или) электронных образов документов, необходимых для предоставления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ниципальной услуги, и их регистрацию без необходимости повторного пре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ставления заявителем или МФЦ таких документов на бумажном носителе.</w:t>
      </w:r>
    </w:p>
    <w:p w14:paraId="E0000000">
      <w:pPr>
        <w:widowControl w:val="1"/>
        <w:tabs>
          <w:tab w:leader="none" w:pos="1138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обходимых для предоставления муниципальной услуги, а также получения в установленном порядке информации об оплате муниципальной услуги заяв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телем, за исключением случая, если для процедуры предоставления услуги в соответствии с законодательством требуется личная явка.</w:t>
      </w:r>
    </w:p>
    <w:p w14:paraId="E1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sz w:val="28"/>
        </w:rPr>
        <w:t>3. 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ления муниципальных услуг, направляются МФЦ в уполномоченный орган на бумажных носителях.</w:t>
      </w:r>
    </w:p>
    <w:p w14:paraId="E2000000">
      <w:pPr>
        <w:widowControl w:val="1"/>
        <w:ind w:firstLine="70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Передача пакета документов из МФЦ в уполномоченный орган, осущ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ствляется в соответствии с условиями соглашения о взаимодействии на осн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вании реестра, который составляется в двух экземплярах и содержит дату и время передачи, заверяются подписями специалиста</w:t>
      </w:r>
      <w:r>
        <w:rPr>
          <w:rFonts w:ascii="Times New Roman" w:hAnsi="Times New Roman"/>
          <w:sz w:val="28"/>
        </w:rPr>
        <w:t xml:space="preserve"> уполномоченного органа </w:t>
      </w:r>
      <w:r>
        <w:rPr>
          <w:rFonts w:ascii="Times New Roman" w:hAnsi="Times New Roman"/>
          <w:sz w:val="28"/>
        </w:rPr>
        <w:t>и работника МФЦ.</w:t>
      </w:r>
    </w:p>
    <w:p w14:paraId="E3000000">
      <w:pPr>
        <w:widowControl w:val="1"/>
        <w:ind w:firstLine="70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Срок передачи заявления и документов на бумажном носителе посредс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вом почтового отправления «Почтой России» из МФЦ в уполномоченный 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ган увеличивается на 4 рабочих дня.</w:t>
      </w:r>
    </w:p>
    <w:p w14:paraId="E4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sz w:val="28"/>
        </w:rPr>
        <w:t>4 Заявитель независимо от его места жительства или места пребыв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 (для физических лиц</w:t>
      </w:r>
      <w:r>
        <w:rPr>
          <w:rFonts w:ascii="Times New Roman" w:hAnsi="Times New Roman"/>
          <w:sz w:val="28"/>
        </w:rPr>
        <w:t>, включая индивидуальных предпринимателей) либо места нахождения (для юридических лиц) имеет право на обращение в любой по его выбору многофункциональный центр в пр</w:t>
      </w:r>
      <w:r>
        <w:rPr>
          <w:rFonts w:ascii="Times New Roman" w:hAnsi="Times New Roman"/>
          <w:sz w:val="28"/>
        </w:rPr>
        <w:t>еделах территории Красн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дарского края для получения муниципальной услуги по экстерриториальному принципу.</w:t>
      </w:r>
    </w:p>
    <w:p w14:paraId="E5000000">
      <w:pPr>
        <w:widowControl w:val="1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  <w:highlight w:val="white"/>
        </w:rPr>
        <w:t>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взаимодействии, заключенных уполномоченным многофункциональным це</w:t>
      </w:r>
      <w:r>
        <w:rPr>
          <w:rFonts w:ascii="Times New Roman" w:hAnsi="Times New Roman"/>
          <w:color w:val="000000"/>
          <w:sz w:val="28"/>
          <w:highlight w:val="white"/>
        </w:rPr>
        <w:t>н</w:t>
      </w:r>
      <w:r>
        <w:rPr>
          <w:rFonts w:ascii="Times New Roman" w:hAnsi="Times New Roman"/>
          <w:color w:val="000000"/>
          <w:sz w:val="28"/>
          <w:highlight w:val="white"/>
        </w:rPr>
        <w:t>тром с уполномоченным органом</w:t>
      </w:r>
      <w:r>
        <w:rPr>
          <w:rFonts w:ascii="Times New Roman" w:hAnsi="Times New Roman"/>
          <w:color w:val="000000"/>
          <w:sz w:val="28"/>
        </w:rPr>
        <w:t>.</w:t>
      </w:r>
    </w:p>
    <w:p w14:paraId="E6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(предст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вителя)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14:paraId="E7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представления заявителем документов, предусмотренных пун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тами 1 - 3.1, 7, 9, 17 и 18 части 6 статьи 7 Федерального закона </w:t>
      </w:r>
      <w:r>
        <w:rPr>
          <w:rFonts w:ascii="Times New Roman" w:hAnsi="Times New Roman"/>
          <w:sz w:val="28"/>
        </w:rPr>
        <w:t xml:space="preserve">№ 210 </w:t>
      </w:r>
      <w:r>
        <w:rPr>
          <w:rFonts w:ascii="Times New Roman" w:hAnsi="Times New Roman"/>
          <w:sz w:val="28"/>
        </w:rPr>
        <w:t>- ФЗ</w:t>
      </w:r>
      <w:r>
        <w:rPr>
          <w:rFonts w:ascii="Times New Roman" w:hAnsi="Times New Roman"/>
          <w:sz w:val="28"/>
        </w:rPr>
        <w:t>, их бесплатное копирование осуществляется работником МФЦ, после чего ориг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налы возвращаются заявителю. Копии иных документов представляются за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вителем самостоятельно.</w:t>
      </w:r>
    </w:p>
    <w:p w14:paraId="E8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.5. </w:t>
      </w:r>
      <w:r>
        <w:rPr>
          <w:rFonts w:ascii="Times New Roman" w:hAnsi="Times New Roman"/>
          <w:spacing w:val="-6"/>
          <w:sz w:val="28"/>
          <w:highlight w:val="white"/>
        </w:rPr>
        <w:t>Заявитель имеет право получить муниципальную услугу путем н</w:t>
      </w:r>
      <w:r>
        <w:rPr>
          <w:rFonts w:ascii="Times New Roman" w:hAnsi="Times New Roman"/>
          <w:spacing w:val="-6"/>
          <w:sz w:val="28"/>
          <w:highlight w:val="white"/>
        </w:rPr>
        <w:t>а</w:t>
      </w:r>
      <w:r>
        <w:rPr>
          <w:rFonts w:ascii="Times New Roman" w:hAnsi="Times New Roman"/>
          <w:spacing w:val="-6"/>
          <w:sz w:val="28"/>
          <w:highlight w:val="white"/>
        </w:rPr>
        <w:t>правления заявления о предоставлении нескольких государственных и (или) мун</w:t>
      </w:r>
      <w:r>
        <w:rPr>
          <w:rFonts w:ascii="Times New Roman" w:hAnsi="Times New Roman"/>
          <w:spacing w:val="-6"/>
          <w:sz w:val="28"/>
          <w:highlight w:val="white"/>
        </w:rPr>
        <w:t>и</w:t>
      </w:r>
      <w:r>
        <w:rPr>
          <w:rFonts w:ascii="Times New Roman" w:hAnsi="Times New Roman"/>
          <w:spacing w:val="-6"/>
          <w:sz w:val="28"/>
          <w:highlight w:val="white"/>
        </w:rPr>
        <w:t>ципальных услуг в МФЦ, предусмотренного статьей 15.1 Федерального закона от 27 июля 2010 г. № 210-ФЗ «Об организации предоставления государственных и муниципальных услуг» (комплексный запрос) (</w:t>
      </w:r>
      <w:r>
        <w:rPr>
          <w:rFonts w:ascii="Times New Roman" w:hAnsi="Times New Roman"/>
          <w:spacing w:val="-6"/>
          <w:sz w:val="28"/>
          <w:highlight w:val="white"/>
        </w:rPr>
        <w:t>далее-Федеральный</w:t>
      </w:r>
      <w:r>
        <w:rPr>
          <w:rFonts w:ascii="Times New Roman" w:hAnsi="Times New Roman"/>
          <w:spacing w:val="-6"/>
          <w:sz w:val="28"/>
          <w:highlight w:val="white"/>
        </w:rPr>
        <w:t xml:space="preserve"> закон № 210-ФЗ).</w:t>
      </w:r>
    </w:p>
    <w:p w14:paraId="E9000000">
      <w:pPr>
        <w:widowControl w:val="1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sz w:val="28"/>
        </w:rPr>
        <w:t>6. При подаче запроса о предоставлении муниципальной услуги в  МФЦ возможно принятие решения об отказе в приеме запроса и документов (или) информации, необходимой для предоставления муниципальной услуги при наличии оснований</w:t>
      </w:r>
      <w:r>
        <w:rPr>
          <w:rFonts w:ascii="Times New Roman" w:hAnsi="Times New Roman"/>
          <w:sz w:val="28"/>
        </w:rPr>
        <w:t xml:space="preserve">, предусмотренных настоящим </w:t>
      </w:r>
      <w:r>
        <w:rPr>
          <w:rFonts w:ascii="Times New Roman" w:hAnsi="Times New Roman"/>
          <w:sz w:val="28"/>
        </w:rPr>
        <w:t>административным</w:t>
      </w:r>
      <w:r>
        <w:rPr>
          <w:rFonts w:ascii="Times New Roman" w:hAnsi="Times New Roman"/>
          <w:sz w:val="28"/>
        </w:rPr>
        <w:t xml:space="preserve"> ре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ламентом.</w:t>
      </w:r>
    </w:p>
    <w:p w14:paraId="EA000000">
      <w:pPr>
        <w:widowControl w:val="1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2.1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 xml:space="preserve">.7. </w:t>
      </w:r>
      <w:r>
        <w:rPr>
          <w:rFonts w:ascii="Times New Roman" w:hAnsi="Times New Roman"/>
          <w:sz w:val="28"/>
        </w:rPr>
        <w:t>МФЦ может осуществлять выдачу заявителю результата предо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тавления муниципальной услуги, в том числе выдачу документов на бумажном носителе, подтверждающих содержание электронных документов, направле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ных в МФЦ по результатам предоставления муниципальной услуги уполном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ченным органом, а также выдачу выписок из информационных систем органа, предоставляющего муниципальную услугу, заверенных МФЦ.</w:t>
      </w:r>
    </w:p>
    <w:p w14:paraId="EB000000">
      <w:pPr>
        <w:widowControl w:val="1"/>
        <w:tabs>
          <w:tab w:leader="none" w:pos="993" w:val="left"/>
        </w:tabs>
        <w:ind/>
        <w:contextualSpacing w:val="1"/>
        <w:jc w:val="both"/>
        <w:rPr>
          <w:rFonts w:ascii="Times New Roman" w:hAnsi="Times New Roman"/>
          <w:b w:val="1"/>
          <w:color w:val="000000"/>
          <w:sz w:val="28"/>
          <w:highlight w:val="yellow"/>
        </w:rPr>
      </w:pPr>
    </w:p>
    <w:p w14:paraId="EC000000">
      <w:pPr>
        <w:widowControl w:val="1"/>
        <w:tabs>
          <w:tab w:leader="none" w:pos="993" w:val="left"/>
        </w:tabs>
        <w:ind w:firstLine="992"/>
        <w:contextualSpacing w:val="1"/>
        <w:outlineLvl w:val="2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2.15.  Особенности предоставления муниципальных услуг</w:t>
      </w:r>
    </w:p>
    <w:p w14:paraId="ED000000">
      <w:pPr>
        <w:widowControl w:val="1"/>
        <w:tabs>
          <w:tab w:leader="none" w:pos="993" w:val="left"/>
        </w:tabs>
        <w:ind w:firstLine="992"/>
        <w:contextualSpacing w:val="1"/>
        <w:outlineLvl w:val="2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электронной форме</w:t>
      </w:r>
    </w:p>
    <w:p w14:paraId="EE000000">
      <w:pPr>
        <w:widowControl w:val="1"/>
        <w:ind w:firstLine="992"/>
        <w:jc w:val="both"/>
        <w:rPr>
          <w:rFonts w:ascii="Times New Roman" w:hAnsi="Times New Roman"/>
          <w:color w:val="7030A0"/>
          <w:sz w:val="28"/>
        </w:rPr>
      </w:pPr>
    </w:p>
    <w:p w14:paraId="EF000000">
      <w:pPr>
        <w:widowControl w:val="1"/>
        <w:ind w:firstLine="709"/>
        <w:jc w:val="both"/>
        <w:rPr>
          <w:rFonts w:ascii="Arial" w:hAnsi="Arial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Заявитель имеет право получения муниципальной услуги в форме электронного документа </w:t>
      </w:r>
      <w:r>
        <w:rPr>
          <w:rFonts w:ascii="Times New Roman" w:hAnsi="Times New Roman"/>
          <w:color w:val="000000"/>
          <w:sz w:val="28"/>
        </w:rPr>
        <w:t>(использование программно-технических сре</w:t>
      </w:r>
      <w:r>
        <w:rPr>
          <w:rFonts w:ascii="Times New Roman" w:hAnsi="Times New Roman"/>
          <w:color w:val="000000"/>
          <w:sz w:val="28"/>
        </w:rPr>
        <w:t>дств пр</w:t>
      </w:r>
      <w:r>
        <w:rPr>
          <w:rFonts w:ascii="Times New Roman" w:hAnsi="Times New Roman"/>
          <w:color w:val="000000"/>
          <w:sz w:val="28"/>
        </w:rPr>
        <w:t>оводится при наличии технической возможности)</w:t>
      </w:r>
      <w:r>
        <w:rPr>
          <w:rFonts w:ascii="Times New Roman" w:hAnsi="Times New Roman"/>
          <w:color w:val="000000"/>
          <w:sz w:val="28"/>
        </w:rPr>
        <w:t>:</w:t>
      </w:r>
    </w:p>
    <w:p w14:paraId="F0000000">
      <w:pPr>
        <w:widowControl w:val="1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через «Личный кабинет» заявителя  ЕПГУ, РПГУ и других средств и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формационно-телекоммуникационных технологий в случаях и порядке, уст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новленных законодательством Российской Федерации (при наличии технич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ской возможности).</w:t>
      </w:r>
    </w:p>
    <w:p w14:paraId="F1000000">
      <w:pPr>
        <w:widowControl w:val="1"/>
        <w:ind w:firstLine="709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При этом заявление и электронный образ прилагаемых документов должны быть подписаны усиленной квалифицированной электронной подп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сью.</w:t>
      </w:r>
    </w:p>
    <w:p w14:paraId="F2000000">
      <w:pPr>
        <w:widowControl w:val="1"/>
        <w:ind w:firstLine="709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>Электронные документы, подписанные квалифицированными электро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ными подписями соответствующих лиц, могут передаваться нотариусом др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гим физическим или юридическим лицам путем создания пакета электронных документов, подписанных квалифицированной электронной подписью нот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риуса и передачи его с использованием информационно-телекоммуникационных сетей. </w:t>
      </w:r>
      <w:r>
        <w:rPr>
          <w:rFonts w:ascii="Times New Roman" w:hAnsi="Times New Roman"/>
          <w:color w:val="000000"/>
          <w:sz w:val="28"/>
        </w:rPr>
        <w:t>Электронные документы принимаются к пер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даче при условии, что квалифицированная электронная подпись лица, от кот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рого исходят электронные документы, проверена и подтверждена принадле</w:t>
      </w:r>
      <w:r>
        <w:rPr>
          <w:rFonts w:ascii="Times New Roman" w:hAnsi="Times New Roman"/>
          <w:color w:val="000000"/>
          <w:sz w:val="28"/>
        </w:rPr>
        <w:t>ж</w:t>
      </w:r>
      <w:r>
        <w:rPr>
          <w:rFonts w:ascii="Times New Roman" w:hAnsi="Times New Roman"/>
          <w:color w:val="000000"/>
          <w:sz w:val="28"/>
        </w:rPr>
        <w:t xml:space="preserve">ность данной подписи этому лицу в соответствии с Федеральным законом от 6 апреля 2011 г. № 63-ФЗ «Об электронной подписи», </w:t>
      </w:r>
      <w:r>
        <w:rPr>
          <w:rFonts w:ascii="Times New Roman" w:hAnsi="Times New Roman"/>
          <w:color w:val="000000"/>
          <w:sz w:val="28"/>
        </w:rPr>
        <w:t>вид которой должен соо</w:t>
      </w:r>
      <w:r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ветствовать требованиям постановления Правительства Российской Федерации от 25 июня 2012 г. № 634 «О видах электронной подписи, использование кот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рых</w:t>
      </w:r>
      <w:r>
        <w:rPr>
          <w:rFonts w:ascii="Times New Roman" w:hAnsi="Times New Roman"/>
          <w:color w:val="000000"/>
          <w:sz w:val="28"/>
        </w:rPr>
        <w:t xml:space="preserve"> допускается при обращении за получением государственных и муниц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пальных услуг» (далее - постановление Правительства № 634);</w:t>
      </w:r>
    </w:p>
    <w:p w14:paraId="F3000000">
      <w:pPr>
        <w:widowControl w:val="1"/>
        <w:ind w:firstLine="709"/>
        <w:jc w:val="both"/>
        <w:rPr>
          <w:rFonts w:ascii="Arial" w:hAnsi="Arial"/>
        </w:rPr>
      </w:pPr>
      <w:r>
        <w:rPr>
          <w:rFonts w:ascii="Times New Roman" w:hAnsi="Times New Roman"/>
          <w:color w:val="000000"/>
          <w:sz w:val="28"/>
        </w:rPr>
        <w:t>через</w:t>
      </w:r>
      <w:r>
        <w:rPr>
          <w:rFonts w:ascii="Times New Roman" w:hAnsi="Times New Roman"/>
          <w:color w:val="000000"/>
          <w:sz w:val="28"/>
        </w:rPr>
        <w:t xml:space="preserve"> МФЦ, в котором обеспечен доступ к </w:t>
      </w:r>
      <w:r>
        <w:rPr>
          <w:rFonts w:ascii="Times New Roman" w:hAnsi="Times New Roman"/>
          <w:color w:val="000000"/>
          <w:sz w:val="28"/>
        </w:rPr>
        <w:t xml:space="preserve">ЕПГУ, РПГУ </w:t>
      </w:r>
      <w:r>
        <w:rPr>
          <w:rFonts w:ascii="Times New Roman" w:hAnsi="Times New Roman"/>
          <w:color w:val="000000"/>
          <w:sz w:val="28"/>
        </w:rPr>
        <w:t xml:space="preserve">в соответствии с постановлением Правительства Российской Федерации от 22 декабря 2012 г. № 1376 «Об утверждении </w:t>
      </w:r>
      <w:r>
        <w:rPr>
          <w:rFonts w:ascii="Times New Roman" w:hAnsi="Times New Roman"/>
          <w:color w:val="000000"/>
          <w:sz w:val="28"/>
        </w:rPr>
        <w:t>Правил организации деятельности многофункционал</w:t>
      </w:r>
      <w:r>
        <w:rPr>
          <w:rFonts w:ascii="Times New Roman" w:hAnsi="Times New Roman"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ных центров предоставления государственных</w:t>
      </w:r>
      <w:r>
        <w:rPr>
          <w:rFonts w:ascii="Times New Roman" w:hAnsi="Times New Roman"/>
          <w:color w:val="000000"/>
          <w:sz w:val="28"/>
        </w:rPr>
        <w:t xml:space="preserve"> и муниципальных услуг» (далее - постановление Правительства № 1376);</w:t>
      </w:r>
    </w:p>
    <w:p w14:paraId="F4000000">
      <w:pPr>
        <w:widowControl w:val="1"/>
        <w:ind w:firstLine="709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  <w:highlight w:val="white"/>
        </w:rPr>
        <w:t>путем направления электронного документа на официальную электро</w:t>
      </w:r>
      <w:r>
        <w:rPr>
          <w:rFonts w:ascii="Times New Roman" w:hAnsi="Times New Roman"/>
          <w:color w:val="000000"/>
          <w:sz w:val="28"/>
          <w:highlight w:val="white"/>
        </w:rPr>
        <w:t>н</w:t>
      </w:r>
      <w:r>
        <w:rPr>
          <w:rFonts w:ascii="Times New Roman" w:hAnsi="Times New Roman"/>
          <w:color w:val="000000"/>
          <w:sz w:val="28"/>
          <w:highlight w:val="white"/>
        </w:rPr>
        <w:t>ную почту уполномоченного органа (</w:t>
      </w:r>
      <w:r>
        <w:rPr>
          <w:rFonts w:ascii="Times New Roman" w:hAnsi="Times New Roman"/>
          <w:color w:val="000000"/>
          <w:sz w:val="28"/>
        </w:rPr>
        <w:t>e-mail</w:t>
      </w:r>
      <w:r>
        <w:rPr>
          <w:rFonts w:ascii="Times New Roman" w:hAnsi="Times New Roman"/>
          <w:color w:val="000000"/>
          <w:sz w:val="28"/>
        </w:rPr>
        <w:t xml:space="preserve"> электронной почты уполномоче</w:t>
      </w: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ного органа).</w:t>
      </w:r>
    </w:p>
    <w:p w14:paraId="F5000000">
      <w:pPr>
        <w:widowControl w:val="0"/>
        <w:ind w:firstLine="709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В случае направления заявления посредством </w:t>
      </w:r>
      <w:r>
        <w:rPr>
          <w:rFonts w:ascii="Times New Roman" w:hAnsi="Times New Roman"/>
          <w:color w:val="000000"/>
          <w:sz w:val="28"/>
        </w:rPr>
        <w:t>ЕПГУ, РПГУ</w:t>
      </w:r>
      <w:r>
        <w:rPr>
          <w:rFonts w:ascii="Times New Roman" w:hAnsi="Times New Roman"/>
          <w:color w:val="000000"/>
          <w:sz w:val="28"/>
        </w:rPr>
        <w:t xml:space="preserve"> сведения из документа, удостоверяющего личность заявителя (его представителя)  автом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тически формируются при подтверждении учетной записи в ФГИС ЕСИА.</w:t>
      </w:r>
    </w:p>
    <w:p w14:paraId="F6000000">
      <w:pPr>
        <w:widowControl w:val="1"/>
        <w:ind w:firstLine="709"/>
        <w:jc w:val="both"/>
        <w:rPr>
          <w:rFonts w:ascii="Arial" w:hAnsi="Arial"/>
        </w:rPr>
      </w:pPr>
      <w:r>
        <w:rPr>
          <w:rFonts w:ascii="Times New Roman" w:hAnsi="Times New Roman"/>
          <w:color w:val="000000"/>
          <w:sz w:val="28"/>
        </w:rPr>
        <w:t xml:space="preserve">Заявление в форме электронного документа подписывается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"https://internet.garant.ru/document/redirect/12184522/21" \o "https://internet.garant.ru/document/redirect/12184522/21"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электронной подписью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 вид которой определяется в соответствии с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"https://internet.garant.ru/document/redirect/12177515/21102" \o "https://internet.garant.ru/document/redirect/12177515/21102"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частью 2 статьи 21.1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Федерального закона № 210-ФЗ.</w:t>
      </w:r>
    </w:p>
    <w:p w14:paraId="F7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направления заявления посредством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"https://internet.garant.ru/document/redirect/990941/2770" \o "https://internet.garant.ru/document/redirect/990941/2770"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ЕПГУ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РПГУ формиров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ние заявления осуществляется посредством заполнения интерактивной формы, которая может также включать в себя опросную форму для определения инд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видуального набора документов и сведений, обязательных для предоставления услуги, без необходимости дополнительной подачи заявления в какой-либо иной форме и документов, необходимых для предоставления услуги, в форме электронных документов.</w:t>
      </w:r>
    </w:p>
    <w:p w14:paraId="F8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.2. </w:t>
      </w:r>
      <w:r>
        <w:rPr>
          <w:rFonts w:ascii="Times New Roman" w:hAnsi="Times New Roman"/>
          <w:sz w:val="28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пускается при обращении за получением муниципальных услуг, утверждённых постановлением Правительства № 634.</w:t>
      </w:r>
    </w:p>
    <w:p w14:paraId="F9000000">
      <w:pPr>
        <w:widowControl w:val="1"/>
        <w:ind/>
        <w:jc w:val="both"/>
        <w:rPr>
          <w:rFonts w:ascii="Times New Roman" w:hAnsi="Times New Roman"/>
          <w:color w:val="000000"/>
          <w:sz w:val="28"/>
          <w:highlight w:val="yellow"/>
        </w:rPr>
      </w:pPr>
    </w:p>
    <w:p w14:paraId="FA000000">
      <w:pPr>
        <w:pStyle w:val="Style_11"/>
        <w:widowControl w:val="1"/>
        <w:ind w:left="1504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III</w:t>
      </w:r>
      <w:r>
        <w:rPr>
          <w:rFonts w:ascii="Times New Roman" w:hAnsi="Times New Roman"/>
          <w:b w:val="1"/>
          <w:color w:themeColor="text1" w:val="000000"/>
          <w:sz w:val="28"/>
        </w:rPr>
        <w:t>. Состав, последовательность и сроки выполнения</w:t>
      </w:r>
    </w:p>
    <w:p w14:paraId="FB000000">
      <w:pPr>
        <w:pStyle w:val="Style_11"/>
        <w:widowControl w:val="1"/>
        <w:ind w:firstLine="620" w:left="1504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административных процедур</w:t>
      </w:r>
    </w:p>
    <w:p w14:paraId="FC000000">
      <w:pPr>
        <w:widowControl w:val="0"/>
        <w:ind w:firstLine="709"/>
        <w:jc w:val="both"/>
        <w:outlineLvl w:val="0"/>
        <w:rPr>
          <w:rFonts w:ascii="Times New Roman" w:hAnsi="Times New Roman"/>
          <w:b w:val="1"/>
          <w:sz w:val="28"/>
        </w:rPr>
      </w:pPr>
    </w:p>
    <w:p w14:paraId="FD000000">
      <w:pPr>
        <w:widowControl w:val="0"/>
        <w:ind w:firstLine="709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3.1. Перечень осуществляемых при предоставлении муниципальной услуги административных процедур</w:t>
      </w:r>
    </w:p>
    <w:p w14:paraId="FE000000">
      <w:pPr>
        <w:widowControl w:val="0"/>
        <w:ind w:firstLine="709"/>
        <w:outlineLvl w:val="0"/>
        <w:rPr>
          <w:rFonts w:ascii="Times New Roman" w:hAnsi="Times New Roman"/>
          <w:b w:val="1"/>
          <w:sz w:val="28"/>
        </w:rPr>
      </w:pPr>
    </w:p>
    <w:p w14:paraId="FF000000">
      <w:pPr>
        <w:widowControl w:val="1"/>
        <w:tabs>
          <w:tab w:leader="none" w:pos="709" w:val="left"/>
        </w:tabs>
        <w:ind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3.1.1. Перечень административных процедур предоставления </w:t>
      </w:r>
      <w:r>
        <w:rPr>
          <w:rStyle w:val="Style_16_ch"/>
          <w:sz w:val="28"/>
        </w:rPr>
        <w:t>муниц</w:t>
      </w:r>
      <w:r>
        <w:rPr>
          <w:rStyle w:val="Style_16_ch"/>
          <w:sz w:val="28"/>
        </w:rPr>
        <w:t>и</w:t>
      </w:r>
      <w:r>
        <w:rPr>
          <w:rStyle w:val="Style_16_ch"/>
          <w:sz w:val="28"/>
        </w:rPr>
        <w:t>пальной</w:t>
      </w:r>
      <w:r>
        <w:rPr>
          <w:rFonts w:ascii="Times New Roman" w:hAnsi="Times New Roman"/>
          <w:sz w:val="28"/>
        </w:rPr>
        <w:t xml:space="preserve"> услуги при обращении заявителя в уполномоченный орган:</w:t>
      </w:r>
    </w:p>
    <w:p w14:paraId="00010000">
      <w:pPr>
        <w:widowControl w:val="1"/>
        <w:tabs>
          <w:tab w:leader="none" w:pos="709" w:val="left"/>
        </w:tabs>
        <w:ind w:right="-1"/>
        <w:contextualSpacing w:val="1"/>
        <w:jc w:val="both"/>
        <w:rPr>
          <w:rFonts w:ascii="Times New Roman" w:hAnsi="Times New Roman"/>
          <w:sz w:val="28"/>
        </w:rPr>
      </w:pPr>
      <w:r>
        <w:tab/>
      </w:r>
      <w:r>
        <w:rPr>
          <w:rFonts w:ascii="Times New Roman" w:hAnsi="Times New Roman"/>
          <w:sz w:val="28"/>
        </w:rPr>
        <w:t>профилирование заявителя;</w:t>
      </w:r>
    </w:p>
    <w:p w14:paraId="01010000">
      <w:pPr>
        <w:pStyle w:val="Style_13"/>
        <w:rPr>
          <w:highlight w:val="white"/>
        </w:rPr>
      </w:pPr>
      <w:r>
        <w:rPr>
          <w:sz w:val="28"/>
        </w:rPr>
        <w:t>прием</w:t>
      </w:r>
      <w:r>
        <w:rPr>
          <w:sz w:val="28"/>
        </w:rPr>
        <w:t xml:space="preserve">, рассмотрение заявления </w:t>
      </w:r>
      <w:r>
        <w:rPr>
          <w:sz w:val="28"/>
        </w:rPr>
        <w:t xml:space="preserve">и документов </w:t>
      </w:r>
      <w:r>
        <w:rPr>
          <w:sz w:val="28"/>
          <w:highlight w:val="white"/>
        </w:rPr>
        <w:t>и (или) информации</w:t>
      </w:r>
      <w:r>
        <w:rPr>
          <w:sz w:val="28"/>
        </w:rPr>
        <w:t>, нео</w:t>
      </w:r>
      <w:r>
        <w:rPr>
          <w:sz w:val="28"/>
        </w:rPr>
        <w:t>б</w:t>
      </w:r>
      <w:r>
        <w:rPr>
          <w:sz w:val="28"/>
        </w:rPr>
        <w:t xml:space="preserve">ходимых для предоставления </w:t>
      </w:r>
      <w:r>
        <w:rPr>
          <w:rStyle w:val="Style_16_ch"/>
          <w:sz w:val="28"/>
        </w:rPr>
        <w:t>муниципальной</w:t>
      </w:r>
      <w:r>
        <w:rPr>
          <w:sz w:val="28"/>
        </w:rPr>
        <w:t xml:space="preserve"> услуги,  регистрация </w:t>
      </w:r>
      <w:r>
        <w:rPr>
          <w:sz w:val="28"/>
          <w:highlight w:val="white"/>
        </w:rPr>
        <w:t>заявления и прилагаемых до</w:t>
      </w:r>
      <w:r>
        <w:rPr>
          <w:sz w:val="28"/>
          <w:highlight w:val="white"/>
        </w:rPr>
        <w:t>кументов</w:t>
      </w:r>
      <w:r>
        <w:rPr>
          <w:sz w:val="28"/>
          <w:highlight w:val="white"/>
        </w:rPr>
        <w:t xml:space="preserve"> или </w:t>
      </w:r>
      <w:r>
        <w:rPr>
          <w:sz w:val="28"/>
          <w:highlight w:val="white"/>
        </w:rPr>
        <w:t>принятие решения об отказе в приёме заявления и документов и (или) информации;</w:t>
      </w:r>
    </w:p>
    <w:p w14:paraId="02010000">
      <w:pPr>
        <w:pStyle w:val="Style_13"/>
        <w:widowControl w:val="1"/>
        <w:ind w:firstLine="708"/>
        <w:rPr>
          <w:sz w:val="28"/>
          <w:highlight w:val="white"/>
        </w:rPr>
      </w:pPr>
      <w:r>
        <w:rPr>
          <w:sz w:val="28"/>
          <w:highlight w:val="white"/>
        </w:rPr>
        <w:t>принятие решения о предоставлении (отказе в предоставлении) муниц</w:t>
      </w:r>
      <w:r>
        <w:rPr>
          <w:sz w:val="28"/>
          <w:highlight w:val="white"/>
        </w:rPr>
        <w:t>и</w:t>
      </w:r>
      <w:r>
        <w:rPr>
          <w:sz w:val="28"/>
          <w:highlight w:val="white"/>
        </w:rPr>
        <w:t>пальной услуги,</w:t>
      </w:r>
    </w:p>
    <w:p w14:paraId="03010000">
      <w:pPr>
        <w:pStyle w:val="Style_13"/>
        <w:widowControl w:val="1"/>
        <w:ind w:firstLine="708"/>
        <w:rPr>
          <w:sz w:val="28"/>
          <w:highlight w:val="yellow"/>
        </w:rPr>
      </w:pPr>
      <w:r>
        <w:rPr>
          <w:sz w:val="28"/>
          <w:highlight w:val="white"/>
        </w:rPr>
        <w:t>предоставление результата муниципальной услуг</w:t>
      </w:r>
      <w:r>
        <w:rPr>
          <w:sz w:val="28"/>
          <w:highlight w:val="white"/>
        </w:rPr>
        <w:t>и</w:t>
      </w:r>
      <w:r>
        <w:rPr>
          <w:sz w:val="28"/>
          <w:highlight w:val="white"/>
        </w:rPr>
        <w:t>-</w:t>
      </w: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>передача результата предоставления муниципальной услуги в МФЦ для выдачи заявителю (в сл</w:t>
      </w:r>
      <w:r>
        <w:rPr>
          <w:sz w:val="28"/>
          <w:highlight w:val="white"/>
        </w:rPr>
        <w:t>у</w:t>
      </w:r>
      <w:r>
        <w:rPr>
          <w:sz w:val="28"/>
          <w:highlight w:val="white"/>
        </w:rPr>
        <w:t xml:space="preserve">чае обращения за получением муниципальной услуги через МФЦ), или </w:t>
      </w:r>
      <w:r>
        <w:rPr>
          <w:sz w:val="28"/>
          <w:highlight w:val="white"/>
        </w:rPr>
        <w:t>н</w:t>
      </w:r>
      <w:r>
        <w:rPr>
          <w:sz w:val="28"/>
          <w:highlight w:val="white"/>
        </w:rPr>
        <w:t>а</w:t>
      </w:r>
      <w:r>
        <w:rPr>
          <w:sz w:val="28"/>
          <w:highlight w:val="white"/>
        </w:rPr>
        <w:t>правление заявителю сканированной копии резуль</w:t>
      </w:r>
      <w:r>
        <w:rPr>
          <w:sz w:val="28"/>
          <w:highlight w:val="white"/>
        </w:rPr>
        <w:t>тата предоставления мун</w:t>
      </w:r>
      <w:r>
        <w:rPr>
          <w:sz w:val="28"/>
          <w:highlight w:val="white"/>
        </w:rPr>
        <w:t>и</w:t>
      </w:r>
      <w:r>
        <w:rPr>
          <w:sz w:val="28"/>
          <w:highlight w:val="white"/>
        </w:rPr>
        <w:t>ципальной услуги (в случае обращения за получением муниципальной услуги посредством</w:t>
      </w:r>
      <w:r>
        <w:rPr>
          <w:sz w:val="28"/>
        </w:rPr>
        <w:t xml:space="preserve"> ЕПГУ, РПГУ). </w:t>
      </w:r>
    </w:p>
    <w:p w14:paraId="0401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3.1.2. В настоящем административном регламенте законодательством Российской Федерации не предусмотрены административные процедуры:</w:t>
      </w:r>
    </w:p>
    <w:p w14:paraId="0501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приостановление предоставления муниципальной услуги, повторение которой в рамках предоставления </w:t>
      </w:r>
      <w:r>
        <w:rPr>
          <w:rFonts w:ascii="Times New Roman" w:hAnsi="Times New Roman"/>
          <w:sz w:val="28"/>
        </w:rPr>
        <w:t>одной муниципальной услуги допускается</w:t>
      </w:r>
      <w:r>
        <w:rPr>
          <w:rFonts w:ascii="Times New Roman" w:hAnsi="Times New Roman"/>
          <w:sz w:val="28"/>
        </w:rPr>
        <w:t xml:space="preserve"> два и более раза;</w:t>
      </w:r>
    </w:p>
    <w:p w14:paraId="0601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получения дополнительных сведений</w:t>
      </w:r>
      <w:r>
        <w:rPr>
          <w:rFonts w:ascii="Times New Roman" w:hAnsi="Times New Roman"/>
          <w:sz w:val="28"/>
        </w:rPr>
        <w:t xml:space="preserve"> и дополнительных документов и (или) информации в процессе предоставления муниципальной услуги</w:t>
      </w:r>
      <w:r>
        <w:rPr>
          <w:rFonts w:ascii="Times New Roman" w:hAnsi="Times New Roman"/>
          <w:sz w:val="28"/>
        </w:rPr>
        <w:t xml:space="preserve"> от заяв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теля;</w:t>
      </w:r>
    </w:p>
    <w:p w14:paraId="0701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проведение оценки сведений о заявителе и (или) объектах, принадл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жащих заявителю, и (или) иных объектах, а также знаний (навыков) заявителя на предмет их соответствия требованиям законодательства Российской Фед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рации (за исключением требований, которые проверяются в рамках процедуры принятия решения о предоставлении (отказе в предоставлении муниципальной услуги);</w:t>
      </w:r>
    </w:p>
    <w:p w14:paraId="08010000">
      <w:pPr>
        <w:widowControl w:val="1"/>
        <w:tabs>
          <w:tab w:leader="none" w:pos="993" w:val="left"/>
        </w:tabs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распределения в отношении заявителя ограниченного ресурса (в том числе земельных участков, радиочастот, квот), </w:t>
      </w:r>
      <w:r>
        <w:rPr>
          <w:rFonts w:ascii="Times New Roman" w:hAnsi="Times New Roman"/>
          <w:sz w:val="28"/>
        </w:rPr>
        <w:t>осуществляемое</w:t>
      </w:r>
      <w:r>
        <w:rPr>
          <w:rFonts w:ascii="Times New Roman" w:hAnsi="Times New Roman"/>
          <w:sz w:val="28"/>
        </w:rPr>
        <w:t xml:space="preserve"> уполномоче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ным органом, после принятия решения о предоставлении муниципальной усл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ги</w:t>
      </w:r>
    </w:p>
    <w:p w14:paraId="0901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3.1.3. Перечень административных процедур предоставления </w:t>
      </w:r>
      <w:r>
        <w:rPr>
          <w:rStyle w:val="Style_16_ch"/>
          <w:sz w:val="28"/>
        </w:rPr>
        <w:t>муниц</w:t>
      </w:r>
      <w:r>
        <w:rPr>
          <w:rStyle w:val="Style_16_ch"/>
          <w:sz w:val="28"/>
        </w:rPr>
        <w:t>и</w:t>
      </w:r>
      <w:r>
        <w:rPr>
          <w:rStyle w:val="Style_16_ch"/>
          <w:sz w:val="28"/>
        </w:rPr>
        <w:t>пальной</w:t>
      </w:r>
      <w:r>
        <w:rPr>
          <w:rFonts w:ascii="Times New Roman" w:hAnsi="Times New Roman"/>
          <w:sz w:val="28"/>
        </w:rPr>
        <w:t xml:space="preserve"> услуги </w:t>
      </w:r>
      <w:r>
        <w:rPr>
          <w:rFonts w:ascii="Times New Roman" w:hAnsi="Times New Roman"/>
          <w:sz w:val="28"/>
        </w:rPr>
        <w:t>при обращении заявителя в МФЦ:</w:t>
      </w:r>
    </w:p>
    <w:p w14:paraId="0A010000">
      <w:pPr>
        <w:widowControl w:val="1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прием </w:t>
      </w:r>
      <w:r>
        <w:rPr>
          <w:rFonts w:ascii="Times New Roman" w:hAnsi="Times New Roman"/>
          <w:color w:val="000000"/>
          <w:sz w:val="28"/>
        </w:rPr>
        <w:t xml:space="preserve">заявления </w:t>
      </w:r>
      <w:r>
        <w:rPr>
          <w:rFonts w:ascii="Times New Roman" w:hAnsi="Times New Roman"/>
          <w:sz w:val="28"/>
        </w:rPr>
        <w:t>и пакета документов, необходимых для предоставления муниципальной услуги;</w:t>
      </w:r>
    </w:p>
    <w:p w14:paraId="0B010000">
      <w:pPr>
        <w:widowControl w:val="1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передача запроса и документов, необходимых для предоставления мун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ципальной услуги в уполномоченный орган;</w:t>
      </w:r>
    </w:p>
    <w:p w14:paraId="0C010000">
      <w:pPr>
        <w:widowControl w:val="1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прием от </w:t>
      </w:r>
      <w:r>
        <w:rPr>
          <w:rFonts w:ascii="Times New Roman" w:hAnsi="Times New Roman"/>
          <w:sz w:val="28"/>
        </w:rPr>
        <w:t xml:space="preserve">уполномоченного органа  </w:t>
      </w:r>
      <w:r>
        <w:rPr>
          <w:rFonts w:ascii="Times New Roman" w:hAnsi="Times New Roman"/>
          <w:sz w:val="28"/>
        </w:rPr>
        <w:t>результата предоставления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пальной услуги</w:t>
      </w:r>
    </w:p>
    <w:p w14:paraId="0D010000">
      <w:pPr>
        <w:widowControl w:val="1"/>
        <w:ind w:firstLine="72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выдача заявителю результата предоставления муниципальной услуги.</w:t>
      </w:r>
    </w:p>
    <w:p w14:paraId="0E010000">
      <w:pPr>
        <w:widowControl w:val="1"/>
        <w:ind w:firstLine="708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3.1.4. Перечень административных процедур предоставления </w:t>
      </w:r>
      <w:r>
        <w:rPr>
          <w:rStyle w:val="Style_16_ch"/>
          <w:color w:themeColor="text1" w:val="000000"/>
          <w:sz w:val="28"/>
        </w:rPr>
        <w:t>муниц</w:t>
      </w:r>
      <w:r>
        <w:rPr>
          <w:rStyle w:val="Style_16_ch"/>
          <w:color w:themeColor="text1" w:val="000000"/>
          <w:sz w:val="28"/>
        </w:rPr>
        <w:t>и</w:t>
      </w:r>
      <w:r>
        <w:rPr>
          <w:rStyle w:val="Style_16_ch"/>
          <w:color w:themeColor="text1" w:val="000000"/>
          <w:sz w:val="28"/>
        </w:rPr>
        <w:t>пальной</w:t>
      </w:r>
      <w:r>
        <w:rPr>
          <w:rFonts w:ascii="Times New Roman" w:hAnsi="Times New Roman"/>
          <w:color w:themeColor="text1" w:val="000000"/>
          <w:sz w:val="28"/>
        </w:rPr>
        <w:t xml:space="preserve"> услуги</w:t>
      </w:r>
      <w:r>
        <w:rPr>
          <w:rFonts w:ascii="Times New Roman" w:hAnsi="Times New Roman"/>
          <w:color w:themeColor="text1" w:val="000000"/>
          <w:sz w:val="28"/>
        </w:rPr>
        <w:t xml:space="preserve"> при обращении заявителя за предоставлением муниципальной услуги в электронной форме (при условии технической реализации</w:t>
      </w:r>
      <w:r>
        <w:rPr>
          <w:rFonts w:ascii="Times New Roman" w:hAnsi="Times New Roman"/>
          <w:i w:val="1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0F010000">
      <w:pPr>
        <w:widowControl w:val="1"/>
        <w:ind w:firstLine="708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прием и регистрацию органом, предоставляющим муниципальную усл</w:t>
      </w:r>
      <w:r>
        <w:rPr>
          <w:rFonts w:ascii="Times New Roman" w:hAnsi="Times New Roman"/>
          <w:color w:themeColor="text1" w:val="000000"/>
          <w:sz w:val="28"/>
        </w:rPr>
        <w:t>у</w:t>
      </w:r>
      <w:r>
        <w:rPr>
          <w:rFonts w:ascii="Times New Roman" w:hAnsi="Times New Roman"/>
          <w:color w:themeColor="text1" w:val="000000"/>
          <w:sz w:val="28"/>
        </w:rPr>
        <w:t>гу, заполненного  в электронной форме,</w:t>
      </w:r>
      <w:r>
        <w:rPr>
          <w:rFonts w:ascii="Times New Roman" w:hAnsi="Times New Roman"/>
          <w:color w:themeColor="text1" w:val="000000"/>
          <w:sz w:val="28"/>
        </w:rPr>
        <w:t xml:space="preserve"> заявления </w:t>
      </w:r>
      <w:r>
        <w:rPr>
          <w:rFonts w:ascii="Times New Roman" w:hAnsi="Times New Roman"/>
          <w:color w:themeColor="text1" w:val="000000"/>
          <w:sz w:val="28"/>
        </w:rPr>
        <w:t>и пакета электронных док</w:t>
      </w:r>
      <w:r>
        <w:rPr>
          <w:rFonts w:ascii="Times New Roman" w:hAnsi="Times New Roman"/>
          <w:color w:themeColor="text1" w:val="000000"/>
          <w:sz w:val="28"/>
        </w:rPr>
        <w:t>у</w:t>
      </w:r>
      <w:r>
        <w:rPr>
          <w:rFonts w:ascii="Times New Roman" w:hAnsi="Times New Roman"/>
          <w:color w:themeColor="text1" w:val="000000"/>
          <w:sz w:val="28"/>
        </w:rPr>
        <w:t>ментов, необходимых для предоставления услуги;</w:t>
      </w:r>
    </w:p>
    <w:p w14:paraId="10010000">
      <w:pPr>
        <w:widowControl w:val="1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прием и регистрация органом, предоставляющим муниципальную усл</w:t>
      </w:r>
      <w:r>
        <w:rPr>
          <w:rFonts w:ascii="Times New Roman" w:hAnsi="Times New Roman"/>
          <w:color w:val="000000"/>
          <w:sz w:val="28"/>
          <w:highlight w:val="white"/>
        </w:rPr>
        <w:t>у</w:t>
      </w:r>
      <w:r>
        <w:rPr>
          <w:rFonts w:ascii="Times New Roman" w:hAnsi="Times New Roman"/>
          <w:color w:val="000000"/>
          <w:sz w:val="28"/>
          <w:highlight w:val="white"/>
        </w:rPr>
        <w:t>гу, заполненного в электронной форме,</w:t>
      </w:r>
      <w:r>
        <w:rPr>
          <w:rFonts w:ascii="Times New Roman" w:hAnsi="Times New Roman"/>
          <w:color w:val="000000"/>
          <w:sz w:val="28"/>
          <w:highlight w:val="white"/>
        </w:rPr>
        <w:t xml:space="preserve"> заявления </w:t>
      </w:r>
      <w:r>
        <w:rPr>
          <w:rFonts w:ascii="Times New Roman" w:hAnsi="Times New Roman"/>
          <w:color w:val="000000"/>
          <w:sz w:val="28"/>
          <w:highlight w:val="white"/>
        </w:rPr>
        <w:t>и пакета электронных док</w:t>
      </w:r>
      <w:r>
        <w:rPr>
          <w:rFonts w:ascii="Times New Roman" w:hAnsi="Times New Roman"/>
          <w:color w:val="000000"/>
          <w:sz w:val="28"/>
          <w:highlight w:val="white"/>
        </w:rPr>
        <w:t>у</w:t>
      </w:r>
      <w:r>
        <w:rPr>
          <w:rFonts w:ascii="Times New Roman" w:hAnsi="Times New Roman"/>
          <w:color w:val="000000"/>
          <w:sz w:val="28"/>
          <w:highlight w:val="white"/>
        </w:rPr>
        <w:t>ментов, необходимых для предоставления услуги;</w:t>
      </w:r>
    </w:p>
    <w:p w14:paraId="11010000">
      <w:pPr>
        <w:widowControl w:val="1"/>
        <w:ind w:firstLine="70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уведомление заявителя на </w:t>
      </w:r>
      <w:r>
        <w:rPr>
          <w:rFonts w:ascii="Times New Roman" w:hAnsi="Times New Roman"/>
          <w:color w:val="000000"/>
          <w:sz w:val="28"/>
          <w:highlight w:val="white"/>
        </w:rPr>
        <w:t>e-mail</w:t>
      </w:r>
      <w:r>
        <w:rPr>
          <w:rFonts w:ascii="Times New Roman" w:hAnsi="Times New Roman"/>
          <w:color w:val="000000"/>
          <w:sz w:val="28"/>
          <w:highlight w:val="white"/>
        </w:rPr>
        <w:t xml:space="preserve"> электронной почты</w:t>
      </w:r>
      <w:r>
        <w:rPr>
          <w:rFonts w:ascii="Times New Roman" w:hAnsi="Times New Roman"/>
          <w:color w:val="000000"/>
          <w:sz w:val="28"/>
          <w:highlight w:val="white"/>
        </w:rPr>
        <w:t xml:space="preserve"> или в «Личный к</w:t>
      </w:r>
      <w:r>
        <w:rPr>
          <w:rFonts w:ascii="Times New Roman" w:hAnsi="Times New Roman"/>
          <w:color w:val="000000"/>
          <w:sz w:val="28"/>
          <w:highlight w:val="white"/>
        </w:rPr>
        <w:t>а</w:t>
      </w:r>
      <w:r>
        <w:rPr>
          <w:rFonts w:ascii="Times New Roman" w:hAnsi="Times New Roman"/>
          <w:color w:val="000000"/>
          <w:sz w:val="28"/>
          <w:highlight w:val="white"/>
        </w:rPr>
        <w:t>бинет» заявителя ЕПГУ, РПГУ о ходе выполнения запроса о предоставлении муниципальной услуги.</w:t>
      </w:r>
    </w:p>
    <w:p w14:paraId="12010000">
      <w:pPr>
        <w:widowControl w:val="1"/>
        <w:ind w:right="-1"/>
        <w:jc w:val="both"/>
        <w:rPr>
          <w:rFonts w:ascii="Times New Roman" w:hAnsi="Times New Roman"/>
          <w:color w:themeColor="text1" w:val="000000"/>
          <w:sz w:val="28"/>
          <w:highlight w:val="white"/>
        </w:rPr>
      </w:pPr>
    </w:p>
    <w:p w14:paraId="1301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3.2 Предоставление муниципальной услуги в </w:t>
      </w:r>
      <w:r>
        <w:rPr>
          <w:rFonts w:ascii="Times New Roman" w:hAnsi="Times New Roman"/>
          <w:b w:val="1"/>
          <w:sz w:val="28"/>
        </w:rPr>
        <w:t>упреждающем</w:t>
      </w:r>
    </w:p>
    <w:p w14:paraId="1401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(</w:t>
      </w:r>
      <w:r>
        <w:rPr>
          <w:rFonts w:ascii="Times New Roman" w:hAnsi="Times New Roman"/>
          <w:b w:val="1"/>
          <w:sz w:val="28"/>
        </w:rPr>
        <w:t>проактивном</w:t>
      </w:r>
      <w:r>
        <w:rPr>
          <w:rFonts w:ascii="Times New Roman" w:hAnsi="Times New Roman"/>
          <w:b w:val="1"/>
          <w:sz w:val="28"/>
        </w:rPr>
        <w:t xml:space="preserve">) </w:t>
      </w:r>
      <w:r>
        <w:rPr>
          <w:rFonts w:ascii="Times New Roman" w:hAnsi="Times New Roman"/>
          <w:b w:val="1"/>
          <w:sz w:val="28"/>
        </w:rPr>
        <w:t>режиме</w:t>
      </w:r>
    </w:p>
    <w:p w14:paraId="1501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color w:val="0070C0"/>
          <w:sz w:val="28"/>
        </w:rPr>
      </w:pPr>
    </w:p>
    <w:p w14:paraId="16010000">
      <w:pPr>
        <w:widowControl w:val="1"/>
        <w:ind/>
        <w:contextualSpacing w:val="1"/>
        <w:jc w:val="both"/>
        <w:rPr>
          <w:rFonts w:ascii="Times New Roman" w:hAnsi="Times New Roman"/>
          <w:color w:val="0070C0"/>
          <w:sz w:val="24"/>
        </w:rPr>
      </w:pPr>
      <w:r>
        <w:rPr>
          <w:rStyle w:val="Style_17_ch"/>
          <w:color w:themeColor="text1" w:val="000000"/>
          <w:sz w:val="28"/>
        </w:rPr>
        <w:tab/>
      </w:r>
      <w:r>
        <w:rPr>
          <w:rStyle w:val="Style_17_ch"/>
          <w:color w:themeColor="text1" w:val="000000"/>
          <w:sz w:val="28"/>
        </w:rPr>
        <w:t xml:space="preserve">3.2.1. Возможность </w:t>
      </w:r>
      <w:r>
        <w:rPr>
          <w:rStyle w:val="Style_18_ch"/>
          <w:rFonts w:ascii="Times New Roman" w:hAnsi="Times New Roman"/>
          <w:color w:themeColor="text1" w:val="000000"/>
          <w:sz w:val="28"/>
        </w:rPr>
        <w:t>в</w:t>
      </w:r>
      <w:r>
        <w:rPr>
          <w:rFonts w:ascii="Times New Roman" w:hAnsi="Times New Roman"/>
          <w:sz w:val="28"/>
        </w:rPr>
        <w:t xml:space="preserve"> упреждающем (</w:t>
      </w:r>
      <w:r>
        <w:rPr>
          <w:rFonts w:ascii="Times New Roman" w:hAnsi="Times New Roman"/>
          <w:sz w:val="28"/>
        </w:rPr>
        <w:t>проактивном</w:t>
      </w:r>
      <w:r>
        <w:rPr>
          <w:rFonts w:ascii="Times New Roman" w:hAnsi="Times New Roman"/>
          <w:sz w:val="28"/>
        </w:rPr>
        <w:t xml:space="preserve">) </w:t>
      </w:r>
      <w:r>
        <w:rPr>
          <w:rStyle w:val="Style_19_ch"/>
          <w:rFonts w:ascii="Times New Roman" w:hAnsi="Times New Roman"/>
          <w:sz w:val="28"/>
        </w:rPr>
        <w:t xml:space="preserve">режиме </w:t>
      </w:r>
      <w:r>
        <w:rPr>
          <w:rStyle w:val="Style_17_ch"/>
          <w:color w:themeColor="text1" w:val="000000"/>
          <w:sz w:val="28"/>
        </w:rPr>
        <w:t>предоставл</w:t>
      </w:r>
      <w:r>
        <w:rPr>
          <w:rStyle w:val="Style_17_ch"/>
          <w:color w:themeColor="text1" w:val="000000"/>
          <w:sz w:val="28"/>
        </w:rPr>
        <w:t>е</w:t>
      </w:r>
      <w:r>
        <w:rPr>
          <w:rStyle w:val="Style_17_ch"/>
          <w:color w:themeColor="text1" w:val="000000"/>
          <w:sz w:val="28"/>
        </w:rPr>
        <w:t xml:space="preserve">ние муниципальной услуги без участия заявителя </w:t>
      </w:r>
      <w:r>
        <w:rPr>
          <w:rStyle w:val="Style_20_ch"/>
          <w:sz w:val="28"/>
        </w:rPr>
        <w:t>не применяется.</w:t>
      </w:r>
    </w:p>
    <w:p w14:paraId="17010000">
      <w:pPr>
        <w:widowControl w:val="1"/>
        <w:tabs>
          <w:tab w:leader="none" w:pos="993" w:val="left"/>
        </w:tabs>
        <w:ind w:firstLine="709"/>
        <w:contextualSpacing w:val="1"/>
        <w:rPr>
          <w:rFonts w:ascii="Times New Roman" w:hAnsi="Times New Roman"/>
          <w:color w:themeColor="text1" w:val="000000"/>
          <w:sz w:val="28"/>
        </w:rPr>
      </w:pPr>
    </w:p>
    <w:p w14:paraId="18010000">
      <w:pPr>
        <w:pStyle w:val="Style_11"/>
        <w:widowControl w:val="1"/>
        <w:ind w:firstLine="709" w:left="0"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3.3  Профилирование заявителя</w:t>
      </w:r>
    </w:p>
    <w:p w14:paraId="1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A010000">
      <w:pPr>
        <w:widowControl w:val="1"/>
        <w:ind w:firstLine="708" w:right="-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3.3.1. Профилирование</w:t>
      </w:r>
      <w:r>
        <w:rPr>
          <w:rFonts w:ascii="Times New Roman" w:hAnsi="Times New Roman"/>
          <w:sz w:val="28"/>
          <w:highlight w:val="white"/>
        </w:rPr>
        <w:t> служит для формирования из перечня ответов на вопросы  формы </w:t>
      </w:r>
      <w:r>
        <w:rPr>
          <w:rFonts w:ascii="Times New Roman" w:hAnsi="Times New Roman"/>
          <w:sz w:val="28"/>
          <w:highlight w:val="white"/>
        </w:rPr>
        <w:t>заявления</w:t>
      </w:r>
      <w:r>
        <w:rPr>
          <w:rFonts w:ascii="Times New Roman" w:hAnsi="Times New Roman"/>
          <w:sz w:val="28"/>
          <w:highlight w:val="white"/>
        </w:rPr>
        <w:t> для конкретной категории </w:t>
      </w:r>
      <w:r>
        <w:rPr>
          <w:rFonts w:ascii="Times New Roman" w:hAnsi="Times New Roman"/>
          <w:sz w:val="28"/>
          <w:highlight w:val="white"/>
        </w:rPr>
        <w:t>заявителя</w:t>
      </w:r>
      <w:r>
        <w:rPr>
          <w:rFonts w:ascii="Times New Roman" w:hAnsi="Times New Roman"/>
          <w:sz w:val="28"/>
          <w:highlight w:val="white"/>
        </w:rPr>
        <w:t xml:space="preserve"> и его случая обращения, индивидуального пакета документов, межведомственных запросов. </w:t>
      </w:r>
      <w:r>
        <w:rPr>
          <w:rFonts w:ascii="Times New Roman" w:hAnsi="Times New Roman"/>
          <w:color w:val="000000"/>
          <w:sz w:val="28"/>
        </w:rPr>
        <w:t xml:space="preserve">По результатам получения ответов от заявителя на вопросы профилирования, а также  </w:t>
      </w:r>
      <w:r>
        <w:rPr>
          <w:rFonts w:ascii="Times New Roman" w:hAnsi="Times New Roman"/>
          <w:color w:val="333333"/>
          <w:sz w:val="28"/>
          <w:highlight w:val="white"/>
        </w:rPr>
        <w:t xml:space="preserve">анализа </w:t>
      </w:r>
      <w:r>
        <w:rPr>
          <w:rFonts w:ascii="Times New Roman" w:hAnsi="Times New Roman"/>
          <w:sz w:val="28"/>
          <w:highlight w:val="white"/>
        </w:rPr>
        <w:t xml:space="preserve">содержания запроса заявителя </w:t>
      </w:r>
      <w:r>
        <w:rPr>
          <w:rFonts w:ascii="Times New Roman" w:hAnsi="Times New Roman"/>
          <w:color w:val="000000"/>
          <w:sz w:val="28"/>
        </w:rPr>
        <w:t>уполномоченный орган опред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ляет </w:t>
      </w:r>
      <w:r>
        <w:rPr>
          <w:rFonts w:ascii="Times New Roman" w:hAnsi="Times New Roman"/>
          <w:sz w:val="28"/>
          <w:highlight w:val="white"/>
        </w:rPr>
        <w:t>результат муниципальной услуги, за которым обратился заявитель, а та</w:t>
      </w:r>
      <w:r>
        <w:rPr>
          <w:rFonts w:ascii="Times New Roman" w:hAnsi="Times New Roman"/>
          <w:sz w:val="28"/>
          <w:highlight w:val="white"/>
        </w:rPr>
        <w:t>к</w:t>
      </w:r>
      <w:r>
        <w:rPr>
          <w:rFonts w:ascii="Times New Roman" w:hAnsi="Times New Roman"/>
          <w:sz w:val="28"/>
          <w:highlight w:val="white"/>
        </w:rPr>
        <w:t xml:space="preserve">же признаки заявителя. </w:t>
      </w:r>
    </w:p>
    <w:p w14:paraId="1B010000">
      <w:pPr>
        <w:widowControl w:val="1"/>
        <w:ind w:firstLine="708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Профилирование осуществляется  при обращении заявителя за </w:t>
      </w:r>
      <w:r>
        <w:rPr>
          <w:rFonts w:ascii="Times New Roman" w:hAnsi="Times New Roman"/>
          <w:sz w:val="28"/>
        </w:rPr>
        <w:t>предо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тавлением муниципальной услуги в личном кабинете на </w:t>
      </w:r>
      <w:r>
        <w:rPr>
          <w:rFonts w:ascii="Times New Roman" w:hAnsi="Times New Roman"/>
          <w:sz w:val="28"/>
        </w:rPr>
        <w:t>ЕПГУ, РПГУ</w:t>
      </w:r>
      <w:r>
        <w:rPr>
          <w:rFonts w:ascii="Times New Roman" w:hAnsi="Times New Roman"/>
          <w:sz w:val="28"/>
        </w:rPr>
        <w:t xml:space="preserve"> </w:t>
      </w:r>
      <w:bookmarkStart w:id="4" w:name="undefined"/>
      <w:bookmarkEnd w:id="4"/>
      <w:r>
        <w:rPr>
          <w:rFonts w:ascii="Times New Roman" w:hAnsi="Times New Roman"/>
          <w:sz w:val="28"/>
        </w:rPr>
        <w:t>(и</w:t>
      </w:r>
      <w:r>
        <w:rPr>
          <w:rFonts w:ascii="Times New Roman" w:hAnsi="Times New Roman"/>
          <w:sz w:val="28"/>
          <w:highlight w:val="white"/>
        </w:rPr>
        <w:t>спол</w:t>
      </w:r>
      <w:r>
        <w:rPr>
          <w:rFonts w:ascii="Times New Roman" w:hAnsi="Times New Roman"/>
          <w:sz w:val="28"/>
          <w:highlight w:val="white"/>
        </w:rPr>
        <w:t>ь</w:t>
      </w:r>
      <w:r>
        <w:rPr>
          <w:rFonts w:ascii="Times New Roman" w:hAnsi="Times New Roman"/>
          <w:sz w:val="28"/>
          <w:highlight w:val="white"/>
        </w:rPr>
        <w:t>зование вышеуказанных технологий проводится при наличии технической возможности).</w:t>
      </w:r>
    </w:p>
    <w:p w14:paraId="1C010000">
      <w:pPr>
        <w:pStyle w:val="Style_21"/>
        <w:widowControl w:val="1"/>
        <w:ind/>
        <w:jc w:val="both"/>
        <w:rPr>
          <w:highlight w:val="white"/>
        </w:rPr>
      </w:pPr>
      <w:r>
        <w:t xml:space="preserve">По результатам получения ответов от заявителя на </w:t>
      </w:r>
      <w:r>
        <w:t>ЕПГУ, РПГУ</w:t>
      </w:r>
      <w:r>
        <w:rPr>
          <w:highlight w:val="white"/>
        </w:rPr>
        <w:t xml:space="preserve"> автом</w:t>
      </w:r>
      <w:r>
        <w:rPr>
          <w:highlight w:val="white"/>
        </w:rPr>
        <w:t>а</w:t>
      </w:r>
      <w:r>
        <w:rPr>
          <w:highlight w:val="white"/>
        </w:rPr>
        <w:t>тически подбирается под конкретного </w:t>
      </w:r>
      <w:r>
        <w:rPr>
          <w:highlight w:val="white"/>
        </w:rPr>
        <w:t>заявителя</w:t>
      </w:r>
      <w:r>
        <w:rPr>
          <w:highlight w:val="white"/>
        </w:rPr>
        <w:t xml:space="preserve"> результат муниципальной у</w:t>
      </w:r>
      <w:r>
        <w:rPr>
          <w:highlight w:val="white"/>
        </w:rPr>
        <w:t>с</w:t>
      </w:r>
      <w:r>
        <w:rPr>
          <w:highlight w:val="white"/>
        </w:rPr>
        <w:t xml:space="preserve">луги с четким перечнем необходимых документов, сроками предоставления услуги. </w:t>
      </w:r>
    </w:p>
    <w:p w14:paraId="1D010000">
      <w:pPr>
        <w:pStyle w:val="Style_21"/>
        <w:widowControl w:val="1"/>
        <w:ind/>
        <w:jc w:val="both"/>
      </w:pPr>
      <w:r>
        <w:t>Установленные по результатам профилирования сведения доводится до заявителя в электронной форме (при подаче заявителем заявления о предоста</w:t>
      </w:r>
      <w:r>
        <w:t>в</w:t>
      </w:r>
      <w:r>
        <w:t xml:space="preserve">лении муниципальной услуги посредством </w:t>
      </w:r>
      <w:r>
        <w:t>ЕПГУ, РПГУ)</w:t>
      </w:r>
      <w:r>
        <w:t xml:space="preserve">. </w:t>
      </w:r>
    </w:p>
    <w:p w14:paraId="1E01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обращении заявителя путем направления </w:t>
      </w:r>
      <w:r>
        <w:rPr>
          <w:rFonts w:ascii="Times New Roman" w:hAnsi="Times New Roman"/>
          <w:sz w:val="28"/>
        </w:rPr>
        <w:t xml:space="preserve"> почтового (курьерского) отправления </w:t>
      </w:r>
      <w:r>
        <w:rPr>
          <w:rFonts w:ascii="Times New Roman" w:hAnsi="Times New Roman"/>
          <w:sz w:val="28"/>
        </w:rPr>
        <w:t>профилирование не осуществляется</w:t>
      </w:r>
      <w:r>
        <w:rPr>
          <w:rFonts w:ascii="Times New Roman" w:hAnsi="Times New Roman"/>
          <w:sz w:val="28"/>
        </w:rPr>
        <w:t>.</w:t>
      </w:r>
    </w:p>
    <w:p w14:paraId="1F01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2001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IV</w:t>
      </w:r>
      <w:r>
        <w:rPr>
          <w:rFonts w:ascii="Times New Roman" w:hAnsi="Times New Roman"/>
          <w:b w:val="1"/>
          <w:sz w:val="28"/>
        </w:rPr>
        <w:t xml:space="preserve">. Способы информирования заявителя об изменении статуса </w:t>
      </w:r>
    </w:p>
    <w:p w14:paraId="21010000">
      <w:pPr>
        <w:widowControl w:val="1"/>
        <w:tabs>
          <w:tab w:leader="none" w:pos="993" w:val="left"/>
        </w:tabs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рассмотрения заявления о предоставлении муниципальной услуги</w:t>
      </w:r>
    </w:p>
    <w:p w14:paraId="22010000">
      <w:pPr>
        <w:widowControl w:val="1"/>
        <w:tabs>
          <w:tab w:leader="none" w:pos="993" w:val="left"/>
        </w:tabs>
        <w:ind/>
        <w:contextualSpacing w:val="1"/>
        <w:jc w:val="both"/>
        <w:rPr>
          <w:rFonts w:ascii="Times New Roman" w:hAnsi="Times New Roman"/>
          <w:color w:val="0070C0"/>
          <w:sz w:val="24"/>
        </w:rPr>
      </w:pPr>
    </w:p>
    <w:p w14:paraId="23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4.1. Заявитель имеет право на получение информации </w:t>
      </w:r>
      <w:r>
        <w:rPr>
          <w:rStyle w:val="Style_22_ch"/>
          <w:rFonts w:ascii="Times New Roman" w:hAnsi="Times New Roman"/>
          <w:sz w:val="28"/>
        </w:rPr>
        <w:t>о ходе рассмотр</w:t>
      </w:r>
      <w:r>
        <w:rPr>
          <w:rStyle w:val="Style_22_ch"/>
          <w:rFonts w:ascii="Times New Roman" w:hAnsi="Times New Roman"/>
          <w:sz w:val="28"/>
        </w:rPr>
        <w:t>е</w:t>
      </w:r>
      <w:r>
        <w:rPr>
          <w:rStyle w:val="Style_22_ch"/>
          <w:rFonts w:ascii="Times New Roman" w:hAnsi="Times New Roman"/>
          <w:sz w:val="28"/>
        </w:rPr>
        <w:t>ния его заявления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sz w:val="28"/>
        </w:rPr>
        <w:t>предоставления муниципальной услуги.</w:t>
      </w:r>
    </w:p>
    <w:p w14:paraId="24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4.1.1. Предоставление сведений </w:t>
      </w:r>
      <w:r>
        <w:rPr>
          <w:rStyle w:val="Style_22_ch"/>
          <w:rFonts w:ascii="Times New Roman" w:hAnsi="Times New Roman"/>
          <w:sz w:val="28"/>
        </w:rPr>
        <w:t>о ходе рассмотрения его заявления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sz w:val="28"/>
        </w:rPr>
        <w:t>предоставления муниципальной услуги осуществляется:</w:t>
      </w:r>
    </w:p>
    <w:p w14:paraId="25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непосредственно при личном приеме заявителя в уполномоченном  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гане или МФЦ;</w:t>
      </w:r>
    </w:p>
    <w:p w14:paraId="26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по телефону в уполномоченном органе или МФЦ;</w:t>
      </w:r>
    </w:p>
    <w:p w14:paraId="27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 xml:space="preserve">в письменном виде </w:t>
      </w:r>
      <w:r>
        <w:rPr>
          <w:rFonts w:ascii="Times New Roman" w:hAnsi="Times New Roman"/>
          <w:sz w:val="28"/>
        </w:rPr>
        <w:t>(ответ направляется заявителю в соответствии со способом, указанным в обращении)</w:t>
      </w:r>
      <w:r>
        <w:rPr>
          <w:rFonts w:ascii="Times New Roman" w:hAnsi="Times New Roman"/>
          <w:sz w:val="28"/>
        </w:rPr>
        <w:t>:</w:t>
      </w:r>
    </w:p>
    <w:p w14:paraId="28010000">
      <w:pPr>
        <w:pStyle w:val="Style_8"/>
        <w:widowControl w:val="1"/>
        <w:ind w:firstLine="709"/>
        <w:jc w:val="both"/>
      </w:pPr>
      <w:r>
        <w:rPr>
          <w:sz w:val="28"/>
        </w:rPr>
        <w:t>по почтовому адресу, указанному в обращении;</w:t>
      </w:r>
    </w:p>
    <w:p w14:paraId="29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посредством электронной почты (в случае, если в запросе был указан а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рес электронной почты);</w:t>
      </w:r>
    </w:p>
    <w:p w14:paraId="2A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посредством размещения в открытой и доступной форме информации через  личный кабинет заявителя на ЕПГУ, РПГУ.</w:t>
      </w:r>
      <w:r>
        <w:rPr>
          <w:rFonts w:ascii="Times New Roman" w:hAnsi="Times New Roman"/>
          <w:sz w:val="23"/>
        </w:rPr>
        <w:t xml:space="preserve"> </w:t>
      </w:r>
    </w:p>
    <w:p w14:paraId="2B010000">
      <w:pPr>
        <w:pStyle w:val="Style_8"/>
        <w:widowControl w:val="1"/>
        <w:ind w:firstLine="709"/>
        <w:jc w:val="both"/>
      </w:pPr>
      <w:r>
        <w:rPr>
          <w:sz w:val="28"/>
        </w:rPr>
        <w:t xml:space="preserve">4.1.2. Срок предоставления информации </w:t>
      </w:r>
      <w:r>
        <w:rPr>
          <w:sz w:val="28"/>
        </w:rPr>
        <w:t>по письменным обращениям заявителей - не позднее 5 календарных дней со дня регистрации обращения.</w:t>
      </w:r>
    </w:p>
    <w:p w14:paraId="2C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Заявителю  направляется:</w:t>
      </w:r>
    </w:p>
    <w:p w14:paraId="2D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сведения</w:t>
      </w:r>
      <w:r>
        <w:rPr>
          <w:rFonts w:ascii="Times New Roman" w:hAnsi="Times New Roman"/>
          <w:sz w:val="28"/>
        </w:rPr>
        <w:t xml:space="preserve"> о ходе рассмотрения заявления о предоставлении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ной услуги;</w:t>
      </w:r>
    </w:p>
    <w:p w14:paraId="2E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уведомление о приеме и регистрации заявления и иных документов, 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обходимых для предоставления </w:t>
      </w:r>
      <w:r>
        <w:rPr>
          <w:rFonts w:ascii="Times New Roman" w:hAnsi="Times New Roman"/>
          <w:sz w:val="28"/>
          <w:highlight w:val="white"/>
        </w:rPr>
        <w:t>муниципальн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услуги  и начале процедуры предоставления </w:t>
      </w:r>
      <w:r>
        <w:rPr>
          <w:rFonts w:ascii="Times New Roman" w:hAnsi="Times New Roman"/>
          <w:sz w:val="28"/>
          <w:highlight w:val="white"/>
        </w:rPr>
        <w:t>муниципальн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услуги, а также единый номер заявления,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ступившего в уполномоченный орган;</w:t>
      </w:r>
    </w:p>
    <w:p w14:paraId="2F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сведения о дате и времени окончания предоставления </w:t>
      </w:r>
      <w:r>
        <w:rPr>
          <w:rFonts w:ascii="Times New Roman" w:hAnsi="Times New Roman"/>
          <w:sz w:val="28"/>
          <w:highlight w:val="white"/>
        </w:rPr>
        <w:t>муниципальн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услуги;</w:t>
      </w:r>
    </w:p>
    <w:p w14:paraId="3001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уведомление о результатах рассмотрения заявления о предоставлении</w:t>
      </w:r>
      <w:r>
        <w:rPr>
          <w:rFonts w:ascii="Times New Roman" w:hAnsi="Times New Roman"/>
          <w:sz w:val="28"/>
          <w:highlight w:val="white"/>
        </w:rPr>
        <w:t xml:space="preserve"> муниципальн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услуги, содержащее сведения о принятии положительного 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шения о предоставлении </w:t>
      </w:r>
      <w:r>
        <w:rPr>
          <w:rFonts w:ascii="Times New Roman" w:hAnsi="Times New Roman"/>
          <w:sz w:val="28"/>
          <w:highlight w:val="white"/>
        </w:rPr>
        <w:t>муниципальн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услуги либо мотивированный отказ в предоставлении муниципальной услуги.</w:t>
      </w:r>
    </w:p>
    <w:p w14:paraId="31010000">
      <w:pPr>
        <w:pStyle w:val="Style_23"/>
        <w:widowControl w:val="1"/>
        <w:ind w:firstLine="709"/>
        <w:jc w:val="both"/>
      </w:pPr>
      <w:r>
        <w:rPr>
          <w:sz w:val="28"/>
        </w:rPr>
        <w:t>4.1.3.</w:t>
      </w:r>
      <w:r>
        <w:rPr>
          <w:color w:val="7030A0"/>
          <w:sz w:val="28"/>
        </w:rPr>
        <w:t xml:space="preserve"> </w:t>
      </w:r>
      <w:r>
        <w:rPr>
          <w:sz w:val="28"/>
          <w:highlight w:val="white"/>
        </w:rPr>
        <w:t xml:space="preserve">Информирование заявителей о рассмотрении заявления в МФЦ </w:t>
      </w:r>
      <w:r>
        <w:rPr>
          <w:rStyle w:val="Style_22_ch"/>
          <w:sz w:val="28"/>
        </w:rPr>
        <w:t>следующими способами</w:t>
      </w:r>
      <w:r>
        <w:rPr>
          <w:sz w:val="28"/>
        </w:rPr>
        <w:t>: </w:t>
      </w:r>
    </w:p>
    <w:p w14:paraId="32010000">
      <w:pPr>
        <w:widowControl w:val="1"/>
        <w:ind w:firstLine="709"/>
        <w:jc w:val="both"/>
      </w:pPr>
      <w:r>
        <w:rPr>
          <w:rStyle w:val="Style_22_ch"/>
          <w:rFonts w:ascii="Times New Roman" w:hAnsi="Times New Roman"/>
          <w:sz w:val="28"/>
        </w:rPr>
        <w:t>через ЕПГУ и (или) РПГУ,</w:t>
      </w:r>
      <w:r>
        <w:rPr>
          <w:rFonts w:ascii="Times New Roman" w:hAnsi="Times New Roman"/>
          <w:sz w:val="28"/>
        </w:rPr>
        <w:t xml:space="preserve"> в личном кабинете по логину с паролем  в разделе «Заявления»;</w:t>
      </w:r>
    </w:p>
    <w:p w14:paraId="33010000">
      <w:pPr>
        <w:widowControl w:val="1"/>
        <w:ind w:firstLine="709"/>
        <w:jc w:val="both"/>
      </w:pPr>
      <w:r>
        <w:rPr>
          <w:rStyle w:val="Style_22_ch"/>
          <w:rFonts w:ascii="Times New Roman" w:hAnsi="Times New Roman"/>
          <w:sz w:val="28"/>
        </w:rPr>
        <w:t>на сайте МФЦ</w:t>
      </w:r>
      <w:r>
        <w:rPr>
          <w:rFonts w:ascii="Times New Roman" w:hAnsi="Times New Roman"/>
          <w:sz w:val="28"/>
        </w:rPr>
        <w:t xml:space="preserve">, с главной страницы сайта в разделе «Проверить статус дела» или «Проверка статуса заявления»; </w:t>
      </w:r>
    </w:p>
    <w:p w14:paraId="34010000">
      <w:pPr>
        <w:widowControl w:val="1"/>
        <w:ind w:firstLine="709"/>
        <w:jc w:val="both"/>
      </w:pPr>
      <w:r>
        <w:rPr>
          <w:rStyle w:val="Style_22_ch"/>
          <w:rFonts w:ascii="Times New Roman" w:hAnsi="Times New Roman"/>
          <w:sz w:val="28"/>
        </w:rPr>
        <w:t>по телефону горячей линии МФЦ</w:t>
      </w:r>
      <w:r>
        <w:rPr>
          <w:rFonts w:ascii="Times New Roman" w:hAnsi="Times New Roman"/>
          <w:sz w:val="28"/>
        </w:rPr>
        <w:t>, указанному на официальном сайте МФЦ;</w:t>
      </w:r>
    </w:p>
    <w:p w14:paraId="35010000">
      <w:pPr>
        <w:widowControl w:val="1"/>
        <w:ind w:firstLine="709"/>
        <w:jc w:val="both"/>
      </w:pPr>
      <w:r>
        <w:rPr>
          <w:rStyle w:val="Style_22_ch"/>
          <w:rFonts w:ascii="Times New Roman" w:hAnsi="Times New Roman"/>
          <w:sz w:val="28"/>
        </w:rPr>
        <w:t>лично в МФЦ</w:t>
      </w:r>
      <w:r>
        <w:rPr>
          <w:rFonts w:ascii="Times New Roman" w:hAnsi="Times New Roman"/>
          <w:sz w:val="28"/>
        </w:rPr>
        <w:t xml:space="preserve"> по </w:t>
      </w:r>
      <w:r>
        <w:rPr>
          <w:rFonts w:ascii="Times New Roman" w:hAnsi="Times New Roman"/>
          <w:sz w:val="28"/>
        </w:rPr>
        <w:t>документу</w:t>
      </w:r>
      <w:r>
        <w:rPr>
          <w:rFonts w:ascii="Times New Roman" w:hAnsi="Times New Roman"/>
          <w:sz w:val="28"/>
        </w:rPr>
        <w:t xml:space="preserve"> удостоверяющему личность заявителя;</w:t>
      </w:r>
    </w:p>
    <w:p w14:paraId="36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в мобильном приложении</w:t>
      </w:r>
      <w:r>
        <w:rPr>
          <w:sz w:val="28"/>
        </w:rPr>
        <w:t>  на главном экране в разделе «Уведомления» вкладка «Заявления» - осуществляется просмотр истории  всех промежуточных статусов. </w:t>
      </w:r>
    </w:p>
    <w:p w14:paraId="37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4.1.4. Проверка статуса рассмотрения заявления осуществляется с</w:t>
      </w:r>
      <w:r>
        <w:rPr>
          <w:rStyle w:val="Style_22_ch"/>
          <w:sz w:val="28"/>
        </w:rPr>
        <w:t>а</w:t>
      </w:r>
      <w:r>
        <w:rPr>
          <w:rStyle w:val="Style_22_ch"/>
          <w:sz w:val="28"/>
        </w:rPr>
        <w:t>мостоятельно</w:t>
      </w:r>
      <w:r>
        <w:rPr>
          <w:sz w:val="28"/>
        </w:rPr>
        <w:t xml:space="preserve"> через ЕПГУ и (или) РПГУ</w:t>
      </w:r>
      <w:r>
        <w:rPr>
          <w:rStyle w:val="Style_22_ch"/>
          <w:sz w:val="28"/>
        </w:rPr>
        <w:t xml:space="preserve"> </w:t>
      </w:r>
      <w:r>
        <w:rPr>
          <w:sz w:val="28"/>
        </w:rPr>
        <w:t>с любой страницы в верхнем меню через вкладку «Заявления», внутри которой видны все статусы:</w:t>
      </w:r>
    </w:p>
    <w:p w14:paraId="38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«Черновик заявления»</w:t>
      </w:r>
      <w:r>
        <w:rPr>
          <w:sz w:val="28"/>
        </w:rPr>
        <w:t>. Заявление создано и сохранено на портале, но не отправлено заявителем. Если черновик долго остаётся невостребованным, система его автоматически удаляет.</w:t>
      </w:r>
    </w:p>
    <w:p w14:paraId="39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«В очереди на отправку»</w:t>
      </w:r>
      <w:r>
        <w:rPr>
          <w:sz w:val="28"/>
        </w:rPr>
        <w:t>. Пользователь не вправе редактировать док</w:t>
      </w:r>
      <w:r>
        <w:rPr>
          <w:sz w:val="28"/>
        </w:rPr>
        <w:t>у</w:t>
      </w:r>
      <w:r>
        <w:rPr>
          <w:sz w:val="28"/>
        </w:rPr>
        <w:t xml:space="preserve">мент, он ждёт отправки в уполномоченный орган. </w:t>
      </w:r>
    </w:p>
    <w:p w14:paraId="3A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«Зарегистрировано на портале»</w:t>
      </w:r>
      <w:r>
        <w:rPr>
          <w:sz w:val="28"/>
        </w:rPr>
        <w:t>. Автоматическая система проверила, что обращение составлено по всем правилам сайта, документы готовы к о</w:t>
      </w:r>
      <w:r>
        <w:rPr>
          <w:sz w:val="28"/>
        </w:rPr>
        <w:t>т</w:t>
      </w:r>
      <w:r>
        <w:rPr>
          <w:sz w:val="28"/>
        </w:rPr>
        <w:t xml:space="preserve">правке в уполномоченный орган.  </w:t>
      </w:r>
    </w:p>
    <w:p w14:paraId="3B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«Отправлено в ведомство»</w:t>
      </w:r>
      <w:r>
        <w:rPr>
          <w:sz w:val="28"/>
        </w:rPr>
        <w:t>. Обращение ушло на рассмотрение в упо</w:t>
      </w:r>
      <w:r>
        <w:rPr>
          <w:sz w:val="28"/>
        </w:rPr>
        <w:t>л</w:t>
      </w:r>
      <w:r>
        <w:rPr>
          <w:sz w:val="28"/>
        </w:rPr>
        <w:t>номоченный орган. </w:t>
      </w:r>
    </w:p>
    <w:p w14:paraId="3C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«Зарегистрировано ведомством»</w:t>
      </w:r>
      <w:r>
        <w:rPr>
          <w:sz w:val="28"/>
        </w:rPr>
        <w:t>. Документы приняты в уполномоче</w:t>
      </w:r>
      <w:r>
        <w:rPr>
          <w:sz w:val="28"/>
        </w:rPr>
        <w:t>н</w:t>
      </w:r>
      <w:r>
        <w:rPr>
          <w:sz w:val="28"/>
        </w:rPr>
        <w:t>ном органе, заявлению присвоен входящий номер, назначено должностное л</w:t>
      </w:r>
      <w:r>
        <w:rPr>
          <w:sz w:val="28"/>
        </w:rPr>
        <w:t>и</w:t>
      </w:r>
      <w:r>
        <w:rPr>
          <w:sz w:val="28"/>
        </w:rPr>
        <w:t>цо для предметного рассмотрения.</w:t>
      </w:r>
    </w:p>
    <w:p w14:paraId="3D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«Принято к рассмотрению»</w:t>
      </w:r>
      <w:r>
        <w:rPr>
          <w:sz w:val="28"/>
        </w:rPr>
        <w:t>. Должностное лицо приступило к предме</w:t>
      </w:r>
      <w:r>
        <w:rPr>
          <w:sz w:val="28"/>
        </w:rPr>
        <w:t>т</w:t>
      </w:r>
      <w:r>
        <w:rPr>
          <w:sz w:val="28"/>
        </w:rPr>
        <w:t xml:space="preserve">ному рассмотрению запроса.  </w:t>
      </w:r>
    </w:p>
    <w:p w14:paraId="3E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«Ожидание дополнительной информации»</w:t>
      </w:r>
      <w:r>
        <w:rPr>
          <w:sz w:val="28"/>
        </w:rPr>
        <w:t>. Этот статус не является обязательным, он присваивается, когда для вынесения решения по заявке уполномоченному органу нужны уточняющие данные или дополнительные д</w:t>
      </w:r>
      <w:r>
        <w:rPr>
          <w:sz w:val="28"/>
        </w:rPr>
        <w:t>о</w:t>
      </w:r>
      <w:r>
        <w:rPr>
          <w:sz w:val="28"/>
        </w:rPr>
        <w:t>кументы, которые обязан предоставить заявитель.</w:t>
      </w:r>
    </w:p>
    <w:p w14:paraId="3F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«Приглашение на приём»</w:t>
      </w:r>
      <w:r>
        <w:rPr>
          <w:sz w:val="28"/>
        </w:rPr>
        <w:t xml:space="preserve">. Статус появляется в случае, если окончание оказания муниципальной услуги требует личной явки заявителя. </w:t>
      </w:r>
    </w:p>
    <w:p w14:paraId="40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«Заявление отменяется»</w:t>
      </w:r>
      <w:r>
        <w:rPr>
          <w:sz w:val="28"/>
        </w:rPr>
        <w:t>. Статус появляется в случае, если заявитель отменил запрос.</w:t>
      </w:r>
    </w:p>
    <w:p w14:paraId="41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«Отказано в предоставлении услуги»</w:t>
      </w:r>
      <w:r>
        <w:rPr>
          <w:sz w:val="28"/>
        </w:rPr>
        <w:t>. Статус появляется в случае, если  уполномоченный орган отказывает в предоставлении услуги. </w:t>
      </w:r>
    </w:p>
    <w:p w14:paraId="42010000">
      <w:pPr>
        <w:pStyle w:val="Style_23"/>
        <w:widowControl w:val="1"/>
        <w:ind w:firstLine="709"/>
        <w:jc w:val="both"/>
      </w:pPr>
      <w:r>
        <w:rPr>
          <w:rStyle w:val="Style_22_ch"/>
          <w:sz w:val="28"/>
        </w:rPr>
        <w:t>«Услуга оказана»</w:t>
      </w:r>
      <w:r>
        <w:rPr>
          <w:sz w:val="28"/>
        </w:rPr>
        <w:t>. Документы рассмотрены и по ним вынесено полож</w:t>
      </w:r>
      <w:r>
        <w:rPr>
          <w:sz w:val="28"/>
        </w:rPr>
        <w:t>и</w:t>
      </w:r>
      <w:r>
        <w:rPr>
          <w:sz w:val="28"/>
        </w:rPr>
        <w:t>тельное решение.</w:t>
      </w:r>
    </w:p>
    <w:p w14:paraId="43010000">
      <w:pPr>
        <w:pStyle w:val="Style_23"/>
        <w:widowControl w:val="1"/>
        <w:ind/>
        <w:jc w:val="both"/>
        <w:rPr>
          <w:sz w:val="28"/>
        </w:rPr>
      </w:pPr>
    </w:p>
    <w:p w14:paraId="44010000">
      <w:pPr>
        <w:widowControl w:val="1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Управляющий делами </w:t>
      </w:r>
    </w:p>
    <w:p w14:paraId="45010000">
      <w:pPr>
        <w:widowControl w:val="1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администрации </w:t>
      </w:r>
      <w:r>
        <w:rPr>
          <w:rFonts w:ascii="Times New Roman" w:hAnsi="Times New Roman"/>
          <w:color w:themeColor="text1" w:val="000000"/>
          <w:sz w:val="28"/>
        </w:rPr>
        <w:t>Ленинградск</w:t>
      </w:r>
      <w:r>
        <w:rPr>
          <w:rFonts w:ascii="Times New Roman" w:hAnsi="Times New Roman"/>
          <w:color w:themeColor="text1" w:val="000000"/>
          <w:sz w:val="28"/>
        </w:rPr>
        <w:t>ого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46010000">
      <w:pPr>
        <w:widowControl w:val="1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>униципальн</w:t>
      </w:r>
      <w:r>
        <w:rPr>
          <w:rFonts w:ascii="Times New Roman" w:hAnsi="Times New Roman"/>
          <w:color w:themeColor="text1" w:val="000000"/>
          <w:sz w:val="28"/>
        </w:rPr>
        <w:t xml:space="preserve">ого </w:t>
      </w:r>
      <w:r>
        <w:rPr>
          <w:rFonts w:ascii="Times New Roman" w:hAnsi="Times New Roman"/>
          <w:color w:themeColor="text1" w:val="000000"/>
          <w:sz w:val="28"/>
        </w:rPr>
        <w:t>округ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 xml:space="preserve">                                                                       А.Л. </w:t>
      </w:r>
      <w:r>
        <w:rPr>
          <w:rFonts w:ascii="Times New Roman" w:hAnsi="Times New Roman"/>
          <w:color w:themeColor="text1" w:val="000000"/>
          <w:sz w:val="28"/>
        </w:rPr>
        <w:t>Мазуров</w:t>
      </w:r>
    </w:p>
    <w:p w14:paraId="47010000">
      <w:pPr>
        <w:widowControl w:val="1"/>
        <w:ind w:right="-1"/>
        <w:jc w:val="both"/>
        <w:rPr>
          <w:rFonts w:ascii="Times New Roman" w:hAnsi="Times New Roman"/>
          <w:color w:val="333333"/>
          <w:sz w:val="28"/>
          <w:highlight w:val="white"/>
        </w:rPr>
      </w:pPr>
    </w:p>
    <w:tbl>
      <w:tblPr>
        <w:tblStyle w:val="Style_3"/>
        <w:tblW w:type="auto" w:w="0"/>
        <w:tblInd w:type="dxa" w:w="5495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359"/>
        <w:gridCol w:w="4359"/>
      </w:tblGrid>
      <w:tr>
        <w:tc>
          <w:tcPr>
            <w:tcW w:type="dxa" w:w="435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48010000">
            <w:pPr>
              <w:pageBreakBefore w:val="1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Приложение 1</w:t>
            </w:r>
          </w:p>
          <w:p w14:paraId="49010000">
            <w:pPr>
              <w:widowControl w:val="1"/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 административному регламенту предоставления муниципальной услуги 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«Предоставление копий правовых актов администрации муниципального образования </w:t>
            </w:r>
          </w:p>
          <w:p w14:paraId="4A010000">
            <w:pPr>
              <w:widowControl w:val="1"/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Ленинградский муниципальный округ Краснодарского края»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 </w:t>
            </w:r>
          </w:p>
        </w:tc>
        <w:tc>
          <w:tcPr>
            <w:tcW w:type="dxa" w:w="435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4B010000">
            <w:pPr>
              <w:pageBreakBefore w:val="1"/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4C01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p w14:paraId="4D01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Перечень условных обозначений и сокращений</w:t>
      </w:r>
    </w:p>
    <w:p w14:paraId="4E010000">
      <w:pPr>
        <w:widowControl w:val="1"/>
        <w:ind/>
        <w:jc w:val="both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3"/>
        <w:tblW w:type="auto" w:w="0"/>
        <w:tblLayout w:type="fixed"/>
      </w:tblPr>
      <w:tblGrid>
        <w:gridCol w:w="2512"/>
        <w:gridCol w:w="7342"/>
      </w:tblGrid>
      <w:tr>
        <w:tc>
          <w:tcPr>
            <w:tcW w:type="dxa" w:w="2512"/>
          </w:tcPr>
          <w:p w14:paraId="4F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АР или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администр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а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тивный  регламент</w:t>
            </w:r>
          </w:p>
        </w:tc>
        <w:tc>
          <w:tcPr>
            <w:tcW w:type="dxa" w:w="7342"/>
          </w:tcPr>
          <w:p w14:paraId="50010000">
            <w:pPr>
              <w:widowControl w:val="1"/>
              <w:ind/>
              <w:contextualSpacing w:val="1"/>
              <w:jc w:val="both"/>
              <w:rPr>
                <w:rFonts w:ascii="Calibri" w:hAnsi="Calibri"/>
              </w:rPr>
            </w:pPr>
            <w:r>
              <w:rPr>
                <w:rStyle w:val="Style_24_ch"/>
                <w:sz w:val="24"/>
              </w:rPr>
              <w:t>Административный регламент предоставления муниципальной у</w:t>
            </w:r>
            <w:r>
              <w:rPr>
                <w:rStyle w:val="Style_24_ch"/>
                <w:sz w:val="24"/>
              </w:rPr>
              <w:t>с</w:t>
            </w:r>
            <w:r>
              <w:rPr>
                <w:rStyle w:val="Style_24_ch"/>
                <w:sz w:val="24"/>
              </w:rPr>
              <w:t>луги</w:t>
            </w:r>
          </w:p>
        </w:tc>
      </w:tr>
      <w:tr>
        <w:tc>
          <w:tcPr>
            <w:tcW w:type="dxa" w:w="2512"/>
          </w:tcPr>
          <w:p w14:paraId="51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Администрация</w:t>
            </w:r>
          </w:p>
        </w:tc>
        <w:tc>
          <w:tcPr>
            <w:tcW w:type="dxa" w:w="7342"/>
          </w:tcPr>
          <w:p w14:paraId="52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муниципального образования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Ленинградский мун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ципальный округ Краснодарского края</w:t>
            </w:r>
          </w:p>
        </w:tc>
      </w:tr>
      <w:tr>
        <w:tc>
          <w:tcPr>
            <w:tcW w:type="dxa" w:w="2512"/>
          </w:tcPr>
          <w:p w14:paraId="53010000">
            <w:pPr>
              <w:pStyle w:val="Style_25"/>
              <w:widowControl w:val="1"/>
              <w:spacing w:line="240" w:lineRule="auto"/>
              <w:ind w:firstLine="0"/>
              <w:contextualSpacing w:val="1"/>
            </w:pPr>
            <w:r>
              <w:rPr>
                <w:rStyle w:val="Style_24_ch"/>
              </w:rPr>
              <w:t>ФИО</w:t>
            </w:r>
          </w:p>
        </w:tc>
        <w:tc>
          <w:tcPr>
            <w:tcW w:type="dxa" w:w="7342"/>
          </w:tcPr>
          <w:p w14:paraId="54010000">
            <w:pPr>
              <w:pStyle w:val="Style_25"/>
              <w:widowControl w:val="1"/>
              <w:spacing w:line="240" w:lineRule="auto"/>
              <w:ind w:firstLine="0"/>
              <w:contextualSpacing w:val="1"/>
              <w:jc w:val="both"/>
            </w:pPr>
            <w:r>
              <w:rPr>
                <w:rStyle w:val="Style_24_ch"/>
              </w:rPr>
              <w:t>Фамилия, имя, отчество</w:t>
            </w:r>
          </w:p>
        </w:tc>
      </w:tr>
      <w:tr>
        <w:tc>
          <w:tcPr>
            <w:tcW w:type="dxa" w:w="2512"/>
          </w:tcPr>
          <w:p w14:paraId="55010000">
            <w:pPr>
              <w:pStyle w:val="Style_25"/>
              <w:widowControl w:val="1"/>
              <w:spacing w:line="240" w:lineRule="auto"/>
              <w:ind w:firstLine="0"/>
              <w:contextualSpacing w:val="1"/>
            </w:pPr>
            <w:r>
              <w:rPr>
                <w:rStyle w:val="Style_24_ch"/>
              </w:rPr>
              <w:t>ФЛ</w:t>
            </w:r>
          </w:p>
        </w:tc>
        <w:tc>
          <w:tcPr>
            <w:tcW w:type="dxa" w:w="7342"/>
          </w:tcPr>
          <w:p w14:paraId="56010000">
            <w:pPr>
              <w:pStyle w:val="Style_25"/>
              <w:widowControl w:val="1"/>
              <w:spacing w:line="240" w:lineRule="auto"/>
              <w:ind w:firstLine="0"/>
              <w:contextualSpacing w:val="1"/>
              <w:jc w:val="both"/>
            </w:pPr>
            <w:r>
              <w:rPr>
                <w:rStyle w:val="Style_24_ch"/>
              </w:rPr>
              <w:t>Физическое лицо</w:t>
            </w:r>
          </w:p>
        </w:tc>
      </w:tr>
      <w:tr>
        <w:tc>
          <w:tcPr>
            <w:tcW w:type="dxa" w:w="2512"/>
          </w:tcPr>
          <w:p w14:paraId="57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ЕПГУ или Единый портал</w:t>
            </w:r>
          </w:p>
        </w:tc>
        <w:tc>
          <w:tcPr>
            <w:tcW w:type="dxa" w:w="7342"/>
          </w:tcPr>
          <w:p w14:paraId="58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>
        <w:tc>
          <w:tcPr>
            <w:tcW w:type="dxa" w:w="2512"/>
          </w:tcPr>
          <w:p w14:paraId="59010000">
            <w:pPr>
              <w:widowControl w:val="1"/>
              <w:ind/>
              <w:contextualSpacing w:val="1"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 xml:space="preserve">РПГУ или </w:t>
            </w:r>
            <w:r>
              <w:rPr>
                <w:rStyle w:val="Style_14_ch"/>
                <w:rFonts w:ascii="Times New Roman" w:hAnsi="Times New Roman"/>
                <w:sz w:val="24"/>
              </w:rPr>
              <w:t>Регионал</w:t>
            </w:r>
            <w:r>
              <w:rPr>
                <w:rStyle w:val="Style_14_ch"/>
                <w:rFonts w:ascii="Times New Roman" w:hAnsi="Times New Roman"/>
                <w:sz w:val="24"/>
              </w:rPr>
              <w:t>ь</w:t>
            </w:r>
            <w:r>
              <w:rPr>
                <w:rStyle w:val="Style_14_ch"/>
                <w:rFonts w:ascii="Times New Roman" w:hAnsi="Times New Roman"/>
                <w:sz w:val="24"/>
              </w:rPr>
              <w:t>ный портал</w:t>
            </w:r>
          </w:p>
        </w:tc>
        <w:tc>
          <w:tcPr>
            <w:tcW w:type="dxa" w:w="7342"/>
          </w:tcPr>
          <w:p w14:paraId="5A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Региональный портал государственных и муниципальных услуг (функций)</w:t>
            </w:r>
          </w:p>
        </w:tc>
      </w:tr>
      <w:tr>
        <w:tc>
          <w:tcPr>
            <w:tcW w:type="dxa" w:w="2512"/>
          </w:tcPr>
          <w:p w14:paraId="5B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Личный кабинет</w:t>
            </w:r>
          </w:p>
        </w:tc>
        <w:tc>
          <w:tcPr>
            <w:tcW w:type="dxa" w:w="7342"/>
          </w:tcPr>
          <w:p w14:paraId="5C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Сервис РПГУ, позволяющий Заявителю получать информацию о х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де обработки запросов, поданных посредством РПГУ</w:t>
            </w:r>
          </w:p>
        </w:tc>
      </w:tr>
      <w:tr>
        <w:tc>
          <w:tcPr>
            <w:tcW w:type="dxa" w:w="2512"/>
          </w:tcPr>
          <w:p w14:paraId="5D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АИС «ПГМУ» КК</w:t>
            </w:r>
          </w:p>
        </w:tc>
        <w:tc>
          <w:tcPr>
            <w:tcW w:type="dxa" w:w="7342"/>
          </w:tcPr>
          <w:p w14:paraId="5E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Автоматизированная информационная система «Предоставления г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сударственных и муниципальных услуг Краснодарского края в эле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тронной форме»</w:t>
            </w:r>
          </w:p>
        </w:tc>
      </w:tr>
      <w:tr>
        <w:tc>
          <w:tcPr>
            <w:tcW w:type="dxa" w:w="2512"/>
          </w:tcPr>
          <w:p w14:paraId="5F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ФГИС ЕСИА или ЕСИА</w:t>
            </w:r>
          </w:p>
        </w:tc>
        <w:tc>
          <w:tcPr>
            <w:tcW w:type="dxa" w:w="7342"/>
          </w:tcPr>
          <w:p w14:paraId="60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Федеральная государственная информационная система «Единая система идентификац</w:t>
            </w:r>
            <w:r>
              <w:rPr>
                <w:rFonts w:ascii="Times New Roman" w:hAnsi="Times New Roman"/>
                <w:sz w:val="24"/>
              </w:rPr>
              <w:t>ии и ау</w:t>
            </w:r>
            <w:r>
              <w:rPr>
                <w:rFonts w:ascii="Times New Roman" w:hAnsi="Times New Roman"/>
                <w:sz w:val="24"/>
              </w:rPr>
              <w:t>тентификации в инфраструктуре, обе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печивающей информационно-технологическое взаимодействие и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формационных систем, используемых для предоставления госуда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ственных и муниципальных услуг в электронной форме»</w:t>
            </w:r>
          </w:p>
        </w:tc>
      </w:tr>
      <w:tr>
        <w:tc>
          <w:tcPr>
            <w:tcW w:type="dxa" w:w="2512"/>
          </w:tcPr>
          <w:p w14:paraId="61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Официальный сайт</w:t>
            </w:r>
          </w:p>
        </w:tc>
        <w:tc>
          <w:tcPr>
            <w:tcW w:type="dxa" w:w="7342"/>
          </w:tcPr>
          <w:p w14:paraId="62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Официальный сайт  администрации муниципального 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Ленинградский  муниципальный округ Краснодарского края</w:t>
            </w:r>
          </w:p>
        </w:tc>
      </w:tr>
      <w:tr>
        <w:tc>
          <w:tcPr>
            <w:tcW w:type="dxa" w:w="2512"/>
          </w:tcPr>
          <w:p w14:paraId="63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МФЦ</w:t>
            </w:r>
          </w:p>
        </w:tc>
        <w:tc>
          <w:tcPr>
            <w:tcW w:type="dxa" w:w="7342"/>
          </w:tcPr>
          <w:p w14:paraId="64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</w:t>
            </w:r>
          </w:p>
        </w:tc>
      </w:tr>
      <w:tr>
        <w:tc>
          <w:tcPr>
            <w:tcW w:type="dxa" w:w="2512"/>
          </w:tcPr>
          <w:p w14:paraId="65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АИС МФЦ</w:t>
            </w:r>
          </w:p>
        </w:tc>
        <w:tc>
          <w:tcPr>
            <w:tcW w:type="dxa" w:w="7342"/>
          </w:tcPr>
          <w:p w14:paraId="66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Автоматизированная информационная система ГАУ КК «МФЦ»</w:t>
            </w:r>
          </w:p>
        </w:tc>
      </w:tr>
      <w:tr>
        <w:tc>
          <w:tcPr>
            <w:tcW w:type="dxa" w:w="2512"/>
          </w:tcPr>
          <w:p w14:paraId="67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ЕСНСИ</w:t>
            </w:r>
          </w:p>
        </w:tc>
        <w:tc>
          <w:tcPr>
            <w:tcW w:type="dxa" w:w="7342"/>
          </w:tcPr>
          <w:p w14:paraId="68010000">
            <w:pPr>
              <w:widowControl w:val="1"/>
              <w:ind w:right="-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Единая система нормативно-справочной информации </w:t>
            </w:r>
          </w:p>
        </w:tc>
      </w:tr>
      <w:tr>
        <w:tc>
          <w:tcPr>
            <w:tcW w:type="dxa" w:w="2512"/>
          </w:tcPr>
          <w:p w14:paraId="69010000">
            <w:pPr>
              <w:pStyle w:val="Style_25"/>
              <w:widowControl w:val="1"/>
              <w:spacing w:line="240" w:lineRule="auto"/>
              <w:ind w:firstLine="0"/>
              <w:contextualSpacing w:val="1"/>
            </w:pPr>
            <w:r>
              <w:rPr>
                <w:rStyle w:val="Style_24_ch"/>
              </w:rPr>
              <w:t>ЭП</w:t>
            </w:r>
          </w:p>
        </w:tc>
        <w:tc>
          <w:tcPr>
            <w:tcW w:type="dxa" w:w="7342"/>
          </w:tcPr>
          <w:p w14:paraId="6A010000">
            <w:pPr>
              <w:pStyle w:val="Style_25"/>
              <w:widowControl w:val="1"/>
              <w:spacing w:line="240" w:lineRule="auto"/>
              <w:ind w:firstLine="0"/>
              <w:contextualSpacing w:val="1"/>
              <w:jc w:val="both"/>
            </w:pPr>
            <w:r>
              <w:rPr>
                <w:rStyle w:val="Style_24_ch"/>
              </w:rPr>
              <w:t>Электронная подпись</w:t>
            </w:r>
          </w:p>
        </w:tc>
      </w:tr>
      <w:tr>
        <w:tc>
          <w:tcPr>
            <w:tcW w:type="dxa" w:w="2512"/>
          </w:tcPr>
          <w:p w14:paraId="6B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e-mail</w:t>
            </w:r>
          </w:p>
        </w:tc>
        <w:tc>
          <w:tcPr>
            <w:tcW w:type="dxa" w:w="7342"/>
          </w:tcPr>
          <w:p w14:paraId="6C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Электронная почта</w:t>
            </w:r>
          </w:p>
        </w:tc>
      </w:tr>
      <w:tr>
        <w:tc>
          <w:tcPr>
            <w:tcW w:type="dxa" w:w="2512"/>
          </w:tcPr>
          <w:p w14:paraId="6D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СМЭВ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ab/>
            </w:r>
          </w:p>
        </w:tc>
        <w:tc>
          <w:tcPr>
            <w:tcW w:type="dxa" w:w="7342"/>
          </w:tcPr>
          <w:p w14:paraId="6E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>
        <w:tc>
          <w:tcPr>
            <w:tcW w:type="dxa" w:w="2512"/>
          </w:tcPr>
          <w:p w14:paraId="6F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highlight w:val="white"/>
              </w:rPr>
              <w:t>Федеральный закон № 820 ФЗ</w:t>
            </w:r>
          </w:p>
        </w:tc>
        <w:tc>
          <w:tcPr>
            <w:tcW w:type="dxa" w:w="7342"/>
          </w:tcPr>
          <w:p w14:paraId="70010000">
            <w:pPr>
              <w:widowControl w:val="1"/>
              <w:spacing w:afterAutospacing="on" w:beforeAutospacing="on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Федеральный закон от 14 июля 2018 г. № 820 «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Об установлении требований к проведению идентификации гражданина Российской Федерации государственными органами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организациями, осущес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вляющими размещение в электронной форме в единой системе идентификации и аутентификации сведений, необходимых для рег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страции гражданина Российской Федерации в указанной системе, и иных сведений, предусмотренных федеральными законами, а также размещающими сведения в единой информационной системе перс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нальных данных, обеспечивающей обработку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, включая сбор и хр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нение биометрических персональных данных, их проверку и перед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чу информации о степени их соответствия предоставленным би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метрическим персональным данным гражданина Российской Фед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hd w:fill="FDFDFD" w:val="clear"/>
              </w:rPr>
              <w:t>рации»</w:t>
            </w:r>
          </w:p>
        </w:tc>
      </w:tr>
      <w:tr>
        <w:tc>
          <w:tcPr>
            <w:tcW w:type="dxa" w:w="2512"/>
          </w:tcPr>
          <w:p w14:paraId="71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highlight w:val="white"/>
              </w:rPr>
              <w:t>Федеральный закон № 572-ФЗ</w:t>
            </w:r>
          </w:p>
        </w:tc>
        <w:tc>
          <w:tcPr>
            <w:tcW w:type="dxa" w:w="7342"/>
          </w:tcPr>
          <w:p w14:paraId="72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Федеральный закон от 29 декабря 2022 года № 572-ФЗ «Об осущес</w:t>
            </w:r>
            <w:r>
              <w:rPr>
                <w:rFonts w:ascii="Times New Roman" w:hAnsi="Times New Roman"/>
                <w:sz w:val="24"/>
                <w:highlight w:val="white"/>
              </w:rPr>
              <w:t>т</w:t>
            </w:r>
            <w:r>
              <w:rPr>
                <w:rFonts w:ascii="Times New Roman" w:hAnsi="Times New Roman"/>
                <w:sz w:val="24"/>
                <w:highlight w:val="white"/>
              </w:rPr>
              <w:t>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</w:t>
            </w:r>
            <w:r>
              <w:rPr>
                <w:rFonts w:ascii="Times New Roman" w:hAnsi="Times New Roman"/>
                <w:sz w:val="24"/>
                <w:highlight w:val="white"/>
              </w:rPr>
              <w:t>а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ции и признании </w:t>
            </w:r>
            <w:r>
              <w:rPr>
                <w:rFonts w:ascii="Times New Roman" w:hAnsi="Times New Roman"/>
                <w:sz w:val="24"/>
                <w:highlight w:val="white"/>
              </w:rPr>
              <w:t>утратившими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силу отдельных положений закон</w:t>
            </w:r>
            <w:r>
              <w:rPr>
                <w:rFonts w:ascii="Times New Roman" w:hAnsi="Times New Roman"/>
                <w:sz w:val="24"/>
                <w:highlight w:val="white"/>
              </w:rPr>
              <w:t>о</w:t>
            </w:r>
            <w:r>
              <w:rPr>
                <w:rFonts w:ascii="Times New Roman" w:hAnsi="Times New Roman"/>
                <w:sz w:val="24"/>
                <w:highlight w:val="white"/>
              </w:rPr>
              <w:t>дательных актов Российской Федерации»</w:t>
            </w:r>
          </w:p>
        </w:tc>
      </w:tr>
      <w:tr>
        <w:tc>
          <w:tcPr>
            <w:tcW w:type="dxa" w:w="2512"/>
          </w:tcPr>
          <w:p w14:paraId="73010000">
            <w:pPr>
              <w:widowControl w:val="1"/>
              <w:ind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Федеральный закон № 210-ФЗ</w:t>
            </w:r>
          </w:p>
        </w:tc>
        <w:tc>
          <w:tcPr>
            <w:tcW w:type="dxa" w:w="7342"/>
          </w:tcPr>
          <w:p w14:paraId="74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Федерального закона от 27 июля 2010 г. № 210-ФЗ «Об организации предоставления государственных и муниципальных услуг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2512"/>
          </w:tcPr>
          <w:p w14:paraId="75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</w:t>
            </w:r>
          </w:p>
          <w:p w14:paraId="76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Правительства РФ </w:t>
            </w:r>
          </w:p>
          <w:p w14:paraId="77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634</w:t>
            </w:r>
          </w:p>
        </w:tc>
        <w:tc>
          <w:tcPr>
            <w:tcW w:type="dxa" w:w="7342"/>
          </w:tcPr>
          <w:p w14:paraId="7801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постановление Правительства Российской Федерации от 25 июня 2012 г. № 634 «О видах электронной подписи, использование кот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рых допускается при обращении за получением государственных и муниципальных услуг»</w:t>
            </w:r>
          </w:p>
        </w:tc>
      </w:tr>
    </w:tbl>
    <w:p w14:paraId="79010000">
      <w:pPr>
        <w:widowControl w:val="1"/>
        <w:ind w:right="-1"/>
        <w:jc w:val="both"/>
        <w:rPr>
          <w:rFonts w:ascii="Times New Roman" w:hAnsi="Times New Roman"/>
          <w:color w:themeColor="text1" w:val="000000"/>
          <w:sz w:val="28"/>
        </w:rPr>
      </w:pPr>
    </w:p>
    <w:p w14:paraId="7A010000">
      <w:pPr>
        <w:widowControl w:val="1"/>
        <w:ind/>
        <w:jc w:val="both"/>
        <w:rPr>
          <w:rFonts w:ascii="Times New Roman" w:hAnsi="Times New Roman"/>
        </w:rPr>
      </w:pPr>
    </w:p>
    <w:p w14:paraId="7B010000">
      <w:pPr>
        <w:widowControl w:val="1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Управляющий делами </w:t>
      </w:r>
    </w:p>
    <w:p w14:paraId="7C010000">
      <w:pPr>
        <w:widowControl w:val="1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администрации </w:t>
      </w:r>
      <w:r>
        <w:rPr>
          <w:rFonts w:ascii="Times New Roman" w:hAnsi="Times New Roman"/>
          <w:color w:themeColor="text1" w:val="000000"/>
          <w:sz w:val="28"/>
        </w:rPr>
        <w:t>Ленинградского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7D010000">
      <w:pPr>
        <w:widowControl w:val="1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муниципального округа                                                                       А.Л. </w:t>
      </w:r>
      <w:r>
        <w:rPr>
          <w:rFonts w:ascii="Times New Roman" w:hAnsi="Times New Roman"/>
          <w:color w:themeColor="text1" w:val="000000"/>
          <w:sz w:val="28"/>
        </w:rPr>
        <w:t>Мазуров</w:t>
      </w:r>
    </w:p>
    <w:p w14:paraId="7E010000">
      <w:pPr>
        <w:widowControl w:val="1"/>
        <w:ind/>
        <w:jc w:val="both"/>
        <w:rPr>
          <w:rFonts w:ascii="Times New Roman" w:hAnsi="Times New Roman"/>
        </w:rPr>
      </w:pPr>
    </w:p>
    <w:p w14:paraId="7F010000">
      <w:pPr>
        <w:widowControl w:val="1"/>
        <w:tabs>
          <w:tab w:leader="none" w:pos="6521" w:val="left"/>
        </w:tabs>
        <w:ind w:hanging="142" w:left="-282"/>
        <w:rPr>
          <w:color w:val="00000A"/>
          <w:sz w:val="28"/>
        </w:rPr>
      </w:pPr>
      <w:r>
        <w:rPr>
          <w:color w:val="00000A"/>
          <w:sz w:val="27"/>
        </w:rPr>
        <w:t xml:space="preserve">                                                                                        </w:t>
      </w:r>
      <w:bookmarkStart w:id="5" w:name="_Hlk214650847"/>
      <w:bookmarkEnd w:id="5"/>
      <w:r>
        <w:rPr>
          <w:color w:val="00000A"/>
          <w:sz w:val="28"/>
        </w:rPr>
        <w:t>Приложение 2</w:t>
      </w:r>
    </w:p>
    <w:p w14:paraId="80010000">
      <w:pPr>
        <w:widowControl w:val="1"/>
        <w:tabs>
          <w:tab w:leader="none" w:pos="6521" w:val="left"/>
        </w:tabs>
        <w:ind w:hanging="425" w:left="5812"/>
        <w:rPr>
          <w:color w:val="00000A"/>
          <w:sz w:val="28"/>
        </w:rPr>
      </w:pPr>
      <w:r>
        <w:rPr>
          <w:color w:val="00000A"/>
          <w:sz w:val="28"/>
        </w:rPr>
        <w:t xml:space="preserve">  к административному регламе</w:t>
      </w:r>
      <w:r>
        <w:rPr>
          <w:color w:val="00000A"/>
          <w:sz w:val="28"/>
        </w:rPr>
        <w:t>н</w:t>
      </w:r>
      <w:r>
        <w:rPr>
          <w:color w:val="00000A"/>
          <w:sz w:val="28"/>
        </w:rPr>
        <w:t xml:space="preserve">ту  </w:t>
      </w:r>
    </w:p>
    <w:p w14:paraId="81010000">
      <w:pPr>
        <w:widowControl w:val="1"/>
        <w:tabs>
          <w:tab w:leader="none" w:pos="6521" w:val="left"/>
        </w:tabs>
        <w:ind w:left="5490"/>
        <w:rPr>
          <w:color w:val="00000A"/>
          <w:sz w:val="28"/>
        </w:rPr>
      </w:pPr>
      <w:r>
        <w:rPr>
          <w:color w:val="00000A"/>
          <w:sz w:val="28"/>
        </w:rPr>
        <w:t xml:space="preserve"> предоставления </w:t>
      </w:r>
    </w:p>
    <w:p w14:paraId="82010000">
      <w:pPr>
        <w:widowControl w:val="1"/>
        <w:tabs>
          <w:tab w:leader="none" w:pos="5529" w:val="left"/>
          <w:tab w:leader="none" w:pos="6521" w:val="left"/>
        </w:tabs>
        <w:ind w:left="5529"/>
        <w:rPr>
          <w:color w:val="00000A"/>
          <w:sz w:val="28"/>
        </w:rPr>
      </w:pPr>
      <w:r>
        <w:rPr>
          <w:color w:val="00000A"/>
          <w:sz w:val="28"/>
        </w:rPr>
        <w:t xml:space="preserve">муниципальной услуги </w:t>
      </w:r>
    </w:p>
    <w:p w14:paraId="83010000">
      <w:pPr>
        <w:widowControl w:val="1"/>
        <w:tabs>
          <w:tab w:leader="none" w:pos="5529" w:val="left"/>
          <w:tab w:leader="none" w:pos="6521" w:val="left"/>
        </w:tabs>
        <w:ind w:left="5529"/>
        <w:rPr>
          <w:color w:val="00000A"/>
          <w:sz w:val="28"/>
        </w:rPr>
      </w:pPr>
      <w:r>
        <w:rPr>
          <w:color w:val="00000A"/>
          <w:sz w:val="28"/>
        </w:rPr>
        <w:t>«Предоставление копий прав</w:t>
      </w:r>
      <w:r>
        <w:rPr>
          <w:color w:val="00000A"/>
          <w:sz w:val="28"/>
        </w:rPr>
        <w:t>о</w:t>
      </w:r>
      <w:r>
        <w:rPr>
          <w:color w:val="00000A"/>
          <w:sz w:val="28"/>
        </w:rPr>
        <w:t xml:space="preserve">вых актов администрации </w:t>
      </w:r>
    </w:p>
    <w:p w14:paraId="84010000">
      <w:pPr>
        <w:widowControl w:val="1"/>
        <w:tabs>
          <w:tab w:leader="none" w:pos="5529" w:val="left"/>
          <w:tab w:leader="none" w:pos="6521" w:val="left"/>
        </w:tabs>
        <w:ind w:left="5529"/>
        <w:rPr>
          <w:color w:val="00000A"/>
          <w:sz w:val="28"/>
        </w:rPr>
      </w:pPr>
      <w:r>
        <w:rPr>
          <w:color w:val="00000A"/>
          <w:sz w:val="28"/>
        </w:rPr>
        <w:t xml:space="preserve">муниципального образования </w:t>
      </w:r>
    </w:p>
    <w:p w14:paraId="85010000">
      <w:pPr>
        <w:widowControl w:val="1"/>
        <w:tabs>
          <w:tab w:leader="none" w:pos="5529" w:val="left"/>
          <w:tab w:leader="none" w:pos="6521" w:val="left"/>
        </w:tabs>
        <w:ind w:left="5529"/>
        <w:rPr>
          <w:color w:val="00000A"/>
          <w:sz w:val="27"/>
        </w:rPr>
      </w:pPr>
      <w:r>
        <w:rPr>
          <w:color w:val="00000A"/>
          <w:sz w:val="28"/>
        </w:rPr>
        <w:t>Ленинградский муниципальный округ Краснодарского края</w:t>
      </w:r>
      <w:r>
        <w:rPr>
          <w:color w:val="00000A"/>
          <w:sz w:val="28"/>
        </w:rPr>
        <w:t>»</w:t>
      </w:r>
    </w:p>
    <w:p w14:paraId="86010000">
      <w:pPr>
        <w:widowControl w:val="1"/>
        <w:tabs>
          <w:tab w:leader="none" w:pos="5529" w:val="left"/>
          <w:tab w:leader="none" w:pos="6521" w:val="left"/>
        </w:tabs>
        <w:ind w:left="5529"/>
        <w:rPr>
          <w:color w:val="00000A"/>
          <w:sz w:val="27"/>
        </w:rPr>
      </w:pPr>
    </w:p>
    <w:p w14:paraId="87010000">
      <w:pPr>
        <w:widowControl w:val="0"/>
        <w:ind/>
        <w:outlineLvl w:val="2"/>
        <w:rPr>
          <w:b w:val="1"/>
          <w:sz w:val="28"/>
        </w:rPr>
      </w:pPr>
      <w:r>
        <w:rPr>
          <w:b w:val="1"/>
          <w:sz w:val="28"/>
        </w:rPr>
        <w:t>Идентификаторы категорий</w:t>
      </w:r>
    </w:p>
    <w:p w14:paraId="88010000">
      <w:pPr>
        <w:widowControl w:val="0"/>
        <w:ind/>
        <w:outlineLvl w:val="2"/>
        <w:rPr>
          <w:b w:val="1"/>
          <w:sz w:val="28"/>
        </w:rPr>
      </w:pPr>
      <w:r>
        <w:rPr>
          <w:b w:val="1"/>
          <w:sz w:val="28"/>
        </w:rPr>
        <w:t xml:space="preserve">(признаков) заявителей                                                                                                                </w:t>
      </w:r>
    </w:p>
    <w:p w14:paraId="89010000">
      <w:pPr>
        <w:widowControl w:val="0"/>
        <w:ind/>
        <w:outlineLvl w:val="2"/>
        <w:rPr>
          <w:b w:val="1"/>
          <w:sz w:val="28"/>
        </w:rPr>
      </w:pPr>
    </w:p>
    <w:p w14:paraId="8A010000">
      <w:pPr>
        <w:widowControl w:val="0"/>
        <w:ind/>
        <w:outlineLvl w:val="2"/>
        <w:rPr>
          <w:sz w:val="28"/>
        </w:rPr>
      </w:pPr>
    </w:p>
    <w:tbl>
      <w:tblPr>
        <w:tblStyle w:val="Style_26"/>
        <w:tblW w:type="auto" w:w="0"/>
        <w:tblInd w:type="dxa" w:w="250"/>
        <w:tblLayout w:type="fixed"/>
      </w:tblPr>
      <w:tblGrid>
        <w:gridCol w:w="567"/>
        <w:gridCol w:w="3686"/>
        <w:gridCol w:w="5131"/>
      </w:tblGrid>
      <w:tr>
        <w:trPr>
          <w:trHeight w:hRule="atLeast" w:val="717"/>
        </w:trPr>
        <w:tc>
          <w:tcPr>
            <w:tcW w:type="dxa" w:w="567"/>
          </w:tcPr>
          <w:p w14:paraId="8B010000">
            <w:pPr>
              <w:widowControl w:val="1"/>
              <w:ind/>
              <w:outlineLvl w:val="2"/>
            </w:pPr>
            <w:r>
              <w:t>№</w:t>
            </w:r>
          </w:p>
          <w:p w14:paraId="8C010000">
            <w:pPr>
              <w:widowControl w:val="1"/>
              <w:ind/>
              <w:outlineLvl w:val="2"/>
            </w:pPr>
            <w:r>
              <w:t>п</w:t>
            </w:r>
            <w:r>
              <w:t>/</w:t>
            </w:r>
            <w:r>
              <w:t>п</w:t>
            </w:r>
          </w:p>
        </w:tc>
        <w:tc>
          <w:tcPr>
            <w:tcW w:type="dxa" w:w="3686"/>
          </w:tcPr>
          <w:p w14:paraId="8D010000">
            <w:r>
              <w:t xml:space="preserve">Перечень </w:t>
            </w:r>
            <w:r>
              <w:t>отдельных</w:t>
            </w:r>
            <w:r>
              <w:t xml:space="preserve"> </w:t>
            </w:r>
          </w:p>
          <w:p w14:paraId="8E010000">
            <w:r>
              <w:t>признаков заявителей</w:t>
            </w:r>
          </w:p>
        </w:tc>
        <w:tc>
          <w:tcPr>
            <w:tcW w:type="dxa" w:w="5131"/>
          </w:tcPr>
          <w:p w14:paraId="8F010000">
            <w:r>
              <w:t xml:space="preserve">Перечень результатов предоставления </w:t>
            </w:r>
          </w:p>
          <w:p w14:paraId="90010000">
            <w:r>
              <w:t>муниципальной услуги</w:t>
            </w:r>
          </w:p>
        </w:tc>
      </w:tr>
      <w:tr>
        <w:tc>
          <w:tcPr>
            <w:tcW w:type="dxa" w:w="567"/>
          </w:tcPr>
          <w:p w14:paraId="91010000">
            <w:pPr>
              <w:widowControl w:val="1"/>
              <w:ind/>
              <w:outlineLvl w:val="2"/>
            </w:pPr>
            <w:r>
              <w:t>1</w:t>
            </w:r>
          </w:p>
        </w:tc>
        <w:tc>
          <w:tcPr>
            <w:tcW w:type="dxa" w:w="3686"/>
          </w:tcPr>
          <w:p w14:paraId="92010000">
            <w:pPr>
              <w:widowControl w:val="1"/>
              <w:ind/>
              <w:jc w:val="both"/>
            </w:pPr>
            <w:r>
              <w:t>Физические лица или ю</w:t>
            </w:r>
            <w:r>
              <w:t>ридические л</w:t>
            </w:r>
            <w:r>
              <w:t>и</w:t>
            </w:r>
            <w:r>
              <w:t>ца</w:t>
            </w:r>
            <w:r>
              <w:t>, или п</w:t>
            </w:r>
            <w:r>
              <w:t>редставители заявителя, над</w:t>
            </w:r>
            <w:r>
              <w:t>е</w:t>
            </w:r>
            <w:r>
              <w:t>лённые соответствующими полном</w:t>
            </w:r>
            <w:r>
              <w:t>о</w:t>
            </w:r>
            <w:r>
              <w:t>чиями в порядке, установленном зак</w:t>
            </w:r>
            <w:r>
              <w:t>о</w:t>
            </w:r>
            <w:r>
              <w:t>нодательством Российской Федер</w:t>
            </w:r>
            <w:r>
              <w:t>а</w:t>
            </w:r>
            <w:r>
              <w:t>ции</w:t>
            </w:r>
          </w:p>
        </w:tc>
        <w:tc>
          <w:tcPr>
            <w:tcW w:type="dxa" w:w="5131"/>
          </w:tcPr>
          <w:p w14:paraId="93010000">
            <w:pPr>
              <w:widowControl w:val="1"/>
              <w:ind/>
              <w:jc w:val="both"/>
            </w:pPr>
            <w:r>
              <w:t>Результат предоставления муниципальной услуги, ук</w:t>
            </w:r>
            <w:r>
              <w:t>а</w:t>
            </w:r>
            <w:r>
              <w:t xml:space="preserve">занный в пункте </w:t>
            </w:r>
            <w:r>
              <w:t xml:space="preserve">2.3.1. </w:t>
            </w:r>
            <w:r>
              <w:t>подраздела 2.3 раздела 2</w:t>
            </w:r>
            <w:r>
              <w:t xml:space="preserve"> Р</w:t>
            </w:r>
            <w:r>
              <w:t>егл</w:t>
            </w:r>
            <w:r>
              <w:t>а</w:t>
            </w:r>
            <w:r>
              <w:t>мента, в виде решения о выдаче заверенной копии пр</w:t>
            </w:r>
            <w:r>
              <w:t>а</w:t>
            </w:r>
            <w:r>
              <w:t xml:space="preserve">вового акта администрации </w:t>
            </w:r>
            <w:r>
              <w:t>муниципального образов</w:t>
            </w:r>
            <w:r>
              <w:t>а</w:t>
            </w:r>
            <w:r>
              <w:t>ния Ленинградский муниципальный округ Краснода</w:t>
            </w:r>
            <w:r>
              <w:t>р</w:t>
            </w:r>
            <w:r>
              <w:t>ского края</w:t>
            </w:r>
          </w:p>
        </w:tc>
      </w:tr>
      <w:tr>
        <w:tc>
          <w:tcPr>
            <w:tcW w:type="dxa" w:w="567"/>
          </w:tcPr>
          <w:p w14:paraId="94010000">
            <w:pPr>
              <w:widowControl w:val="1"/>
              <w:ind/>
              <w:outlineLvl w:val="2"/>
            </w:pPr>
            <w:r>
              <w:t>2</w:t>
            </w:r>
          </w:p>
        </w:tc>
        <w:tc>
          <w:tcPr>
            <w:tcW w:type="dxa" w:w="3686"/>
          </w:tcPr>
          <w:p w14:paraId="95010000">
            <w:pPr>
              <w:widowControl w:val="1"/>
              <w:ind/>
              <w:jc w:val="both"/>
            </w:pPr>
            <w:r>
              <w:t>Физические лица или ю</w:t>
            </w:r>
            <w:r>
              <w:t>ридические л</w:t>
            </w:r>
            <w:r>
              <w:t>и</w:t>
            </w:r>
            <w:r>
              <w:t>ца</w:t>
            </w:r>
            <w:r>
              <w:t xml:space="preserve">, </w:t>
            </w:r>
            <w:r>
              <w:t>или представители заявителя, над</w:t>
            </w:r>
            <w:r>
              <w:t>е</w:t>
            </w:r>
            <w:r>
              <w:t>лённые соответствующими полном</w:t>
            </w:r>
            <w:r>
              <w:t>о</w:t>
            </w:r>
            <w:r>
              <w:t>чиями в порядке, установленном зак</w:t>
            </w:r>
            <w:r>
              <w:t>о</w:t>
            </w:r>
            <w:r>
              <w:t>нодательством Российской Федер</w:t>
            </w:r>
            <w:r>
              <w:t>а</w:t>
            </w:r>
            <w:r>
              <w:t>ции</w:t>
            </w:r>
          </w:p>
        </w:tc>
        <w:tc>
          <w:tcPr>
            <w:tcW w:type="dxa" w:w="5131"/>
          </w:tcPr>
          <w:p w14:paraId="96010000">
            <w:pPr>
              <w:widowControl w:val="1"/>
              <w:ind/>
              <w:jc w:val="both"/>
            </w:pPr>
            <w:r>
              <w:t>Результат предоставления муниципальной услуги, ук</w:t>
            </w:r>
            <w:r>
              <w:t>а</w:t>
            </w:r>
            <w:r>
              <w:t xml:space="preserve">занный в пункте </w:t>
            </w:r>
            <w:r>
              <w:t xml:space="preserve">2.3.2. </w:t>
            </w:r>
            <w:r>
              <w:t>подраздела 2.3 раздела 2</w:t>
            </w:r>
            <w:r>
              <w:t xml:space="preserve"> Р</w:t>
            </w:r>
            <w:r>
              <w:t>егл</w:t>
            </w:r>
            <w:r>
              <w:t>а</w:t>
            </w:r>
            <w:r>
              <w:t xml:space="preserve">мента, в виде </w:t>
            </w:r>
            <w:r>
              <w:t>р</w:t>
            </w:r>
            <w:r>
              <w:t>ешени</w:t>
            </w:r>
            <w:r>
              <w:t>я</w:t>
            </w:r>
            <w:r>
              <w:t xml:space="preserve"> об отказе в предоставлении м</w:t>
            </w:r>
            <w:r>
              <w:t>у</w:t>
            </w:r>
            <w:r>
              <w:t>ниципальной услуги</w:t>
            </w:r>
          </w:p>
        </w:tc>
      </w:tr>
    </w:tbl>
    <w:p w14:paraId="97010000"/>
    <w:p w14:paraId="98010000"/>
    <w:p w14:paraId="99010000">
      <w:pPr>
        <w:widowControl w:val="1"/>
        <w:ind w:right="-1"/>
        <w:jc w:val="both"/>
        <w:rPr>
          <w:sz w:val="28"/>
        </w:rPr>
      </w:pPr>
    </w:p>
    <w:tbl>
      <w:tblPr>
        <w:tblStyle w:val="Style_2"/>
        <w:tblW w:type="auto" w:w="0"/>
        <w:tblInd w:type="dxa" w:w="108"/>
        <w:tblLayout w:type="fixed"/>
      </w:tblPr>
      <w:tblGrid>
        <w:gridCol w:w="4395"/>
        <w:gridCol w:w="5267"/>
      </w:tblGrid>
      <w:tr>
        <w:tc>
          <w:tcPr>
            <w:tcW w:type="dxa" w:w="4395"/>
            <w:shd w:fill="auto" w:val="clear"/>
            <w:vAlign w:val="bottom"/>
          </w:tcPr>
          <w:p w14:paraId="9A010000">
            <w:pPr>
              <w:widowControl w:val="1"/>
              <w:ind w:right="-1"/>
              <w:rPr>
                <w:sz w:val="28"/>
              </w:rPr>
            </w:pPr>
            <w:r>
              <w:rPr>
                <w:sz w:val="28"/>
              </w:rPr>
              <w:t xml:space="preserve">Управляющий делами </w:t>
            </w:r>
          </w:p>
          <w:p w14:paraId="9B010000">
            <w:pPr>
              <w:widowControl w:val="1"/>
              <w:ind w:right="-1"/>
              <w:rPr>
                <w:sz w:val="28"/>
              </w:rPr>
            </w:pPr>
            <w:r>
              <w:rPr>
                <w:sz w:val="28"/>
              </w:rPr>
              <w:t>администрации Ленинградского муниципального округа</w:t>
            </w:r>
          </w:p>
        </w:tc>
        <w:tc>
          <w:tcPr>
            <w:tcW w:type="dxa" w:w="5267"/>
            <w:shd w:fill="auto" w:val="clear"/>
            <w:vAlign w:val="bottom"/>
          </w:tcPr>
          <w:p w14:paraId="9C010000">
            <w:pPr>
              <w:widowControl w:val="1"/>
              <w:ind w:right="-1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А.Л. </w:t>
            </w:r>
            <w:r>
              <w:rPr>
                <w:sz w:val="28"/>
              </w:rPr>
              <w:t>Мазуров</w:t>
            </w:r>
          </w:p>
        </w:tc>
      </w:tr>
    </w:tbl>
    <w:p w14:paraId="9D010000">
      <w:pPr>
        <w:widowControl w:val="1"/>
        <w:ind w:right="-1"/>
        <w:rPr>
          <w:sz w:val="28"/>
        </w:rPr>
      </w:pPr>
    </w:p>
    <w:p w14:paraId="9E010000">
      <w:pPr>
        <w:widowControl w:val="1"/>
        <w:ind w:right="-1"/>
        <w:jc w:val="both"/>
        <w:rPr>
          <w:sz w:val="28"/>
        </w:rPr>
      </w:pPr>
    </w:p>
    <w:p w14:paraId="9F010000">
      <w:pPr>
        <w:widowControl w:val="1"/>
        <w:ind w:right="-1"/>
        <w:jc w:val="both"/>
        <w:rPr>
          <w:sz w:val="28"/>
        </w:rPr>
      </w:pPr>
    </w:p>
    <w:p w14:paraId="A0010000">
      <w:pPr>
        <w:widowControl w:val="1"/>
        <w:ind w:right="-1"/>
        <w:jc w:val="both"/>
        <w:rPr>
          <w:sz w:val="28"/>
        </w:rPr>
      </w:pPr>
    </w:p>
    <w:p w14:paraId="A1010000">
      <w:pPr>
        <w:widowControl w:val="1"/>
        <w:ind w:right="-1"/>
        <w:jc w:val="both"/>
        <w:rPr>
          <w:sz w:val="28"/>
        </w:rPr>
      </w:pPr>
    </w:p>
    <w:p w14:paraId="A2010000">
      <w:pPr>
        <w:widowControl w:val="1"/>
        <w:ind w:right="-1"/>
        <w:jc w:val="both"/>
        <w:rPr>
          <w:sz w:val="28"/>
        </w:rPr>
      </w:pPr>
    </w:p>
    <w:p w14:paraId="A3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4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5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6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7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8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9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A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B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C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D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E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AF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0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1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2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3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4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5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6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7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8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9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A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B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C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D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E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BF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C0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C101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C2010000">
      <w:pPr>
        <w:sectPr>
          <w:headerReference r:id="rId8" w:type="first"/>
          <w:headerReference r:id="rId6" w:type="even"/>
          <w:type w:val="nextPage"/>
          <w:pgSz w:h="16838" w:orient="portrait" w:w="11906"/>
          <w:pgMar w:bottom="1134" w:footer="0" w:gutter="0" w:header="567" w:left="1701" w:right="624" w:top="1134"/>
        </w:sectPr>
      </w:pPr>
    </w:p>
    <w:p w14:paraId="C3010000">
      <w:pPr>
        <w:widowControl w:val="1"/>
        <w:tabs>
          <w:tab w:leader="none" w:pos="6521" w:val="left"/>
        </w:tabs>
        <w:ind w:left="-708"/>
        <w:rPr>
          <w:color w:val="00000A"/>
          <w:sz w:val="28"/>
        </w:rPr>
      </w:pPr>
      <w:r>
        <w:rPr>
          <w:color w:val="00000A"/>
          <w:sz w:val="28"/>
        </w:rPr>
        <w:t xml:space="preserve">                                                                                                                                             Приложение 3</w:t>
      </w:r>
    </w:p>
    <w:p w14:paraId="C4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 xml:space="preserve">к административному регламенту  </w:t>
      </w:r>
    </w:p>
    <w:p w14:paraId="C5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 xml:space="preserve">предоставления муниципальной услуги </w:t>
      </w:r>
      <w:r>
        <w:rPr>
          <w:color w:val="00000A"/>
          <w:sz w:val="28"/>
        </w:rPr>
        <w:t xml:space="preserve">    </w:t>
      </w:r>
      <w:r>
        <w:rPr>
          <w:color w:val="00000A"/>
          <w:sz w:val="28"/>
        </w:rPr>
        <w:t xml:space="preserve">«Предоставление копий правовых актов </w:t>
      </w:r>
    </w:p>
    <w:p w14:paraId="C6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>а</w:t>
      </w:r>
      <w:r>
        <w:rPr>
          <w:color w:val="00000A"/>
          <w:sz w:val="28"/>
        </w:rPr>
        <w:t xml:space="preserve">дминистрации </w:t>
      </w:r>
      <w:r>
        <w:rPr>
          <w:color w:val="00000A"/>
          <w:sz w:val="28"/>
        </w:rPr>
        <w:t>муниципального</w:t>
      </w:r>
      <w:r>
        <w:rPr>
          <w:color w:val="00000A"/>
          <w:sz w:val="28"/>
        </w:rPr>
        <w:t xml:space="preserve"> </w:t>
      </w:r>
    </w:p>
    <w:p w14:paraId="C7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 xml:space="preserve">образования </w:t>
      </w:r>
      <w:r>
        <w:rPr>
          <w:color w:val="00000A"/>
          <w:sz w:val="28"/>
        </w:rPr>
        <w:t>Ленинградский</w:t>
      </w:r>
      <w:r>
        <w:rPr>
          <w:color w:val="00000A"/>
          <w:sz w:val="28"/>
        </w:rPr>
        <w:t xml:space="preserve"> </w:t>
      </w:r>
    </w:p>
    <w:p w14:paraId="C8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>муниципальный округ Краснодарского края</w:t>
      </w:r>
      <w:r>
        <w:rPr>
          <w:color w:val="00000A"/>
          <w:sz w:val="28"/>
        </w:rPr>
        <w:t>»</w:t>
      </w:r>
    </w:p>
    <w:p w14:paraId="C9010000">
      <w:pPr>
        <w:widowControl w:val="0"/>
        <w:ind/>
        <w:outlineLvl w:val="2"/>
      </w:pPr>
    </w:p>
    <w:p w14:paraId="CA010000">
      <w:pPr>
        <w:widowControl w:val="1"/>
        <w:tabs>
          <w:tab w:leader="none" w:pos="993" w:val="left"/>
        </w:tabs>
        <w:ind/>
        <w:contextualSpacing w:val="1"/>
        <w:rPr>
          <w:b w:val="1"/>
          <w:sz w:val="28"/>
        </w:rPr>
      </w:pPr>
      <w:r>
        <w:rPr>
          <w:b w:val="1"/>
          <w:sz w:val="28"/>
        </w:rPr>
        <w:t>Исчерпывающий перечень документов и информации, необходимых для предоставления</w:t>
      </w:r>
    </w:p>
    <w:p w14:paraId="CB010000">
      <w:pPr>
        <w:widowControl w:val="1"/>
        <w:tabs>
          <w:tab w:leader="none" w:pos="993" w:val="left"/>
        </w:tabs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 муниципальной услуги, которые заявитель должен представить самостоятельно</w:t>
      </w:r>
    </w:p>
    <w:p w14:paraId="CC010000">
      <w:pPr>
        <w:widowControl w:val="1"/>
        <w:tabs>
          <w:tab w:leader="none" w:pos="993" w:val="left"/>
        </w:tabs>
        <w:ind/>
        <w:contextualSpacing w:val="1"/>
        <w:rPr>
          <w:b w:val="1"/>
          <w:color w:val="0070C0"/>
          <w:sz w:val="28"/>
        </w:rPr>
      </w:pPr>
    </w:p>
    <w:tbl>
      <w:tblPr>
        <w:tblStyle w:val="Style_26"/>
        <w:tblW w:type="auto" w:w="0"/>
        <w:tblLayout w:type="fixed"/>
      </w:tblPr>
      <w:tblGrid>
        <w:gridCol w:w="624"/>
        <w:gridCol w:w="2529"/>
        <w:gridCol w:w="3051"/>
        <w:gridCol w:w="4110"/>
        <w:gridCol w:w="4536"/>
      </w:tblGrid>
      <w:tr>
        <w:tc>
          <w:tcPr>
            <w:tcW w:type="dxa" w:w="624"/>
          </w:tcPr>
          <w:p w14:paraId="CD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№</w:t>
            </w:r>
          </w:p>
          <w:p w14:paraId="CE010000">
            <w:pPr>
              <w:widowControl w:val="1"/>
              <w:tabs>
                <w:tab w:leader="none" w:pos="993" w:val="left"/>
              </w:tabs>
              <w:ind/>
              <w:contextualSpacing w:val="1"/>
              <w:rPr>
                <w:b w:val="1"/>
              </w:rPr>
            </w:pPr>
            <w:r>
              <w:t>п</w:t>
            </w:r>
            <w:r>
              <w:t>/</w:t>
            </w:r>
            <w:r>
              <w:t>п</w:t>
            </w:r>
          </w:p>
        </w:tc>
        <w:tc>
          <w:tcPr>
            <w:tcW w:type="dxa" w:w="2529"/>
          </w:tcPr>
          <w:p w14:paraId="CF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Идентификатор кат</w:t>
            </w:r>
            <w:r>
              <w:t>е</w:t>
            </w:r>
            <w:r>
              <w:t>гории (признаков) заявителя</w:t>
            </w:r>
          </w:p>
        </w:tc>
        <w:tc>
          <w:tcPr>
            <w:tcW w:type="dxa" w:w="3051"/>
          </w:tcPr>
          <w:p w14:paraId="D0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Способы подачи таких докуме</w:t>
            </w:r>
            <w:r>
              <w:t>н</w:t>
            </w:r>
            <w:r>
              <w:t>тов и (или) инфо</w:t>
            </w:r>
            <w:r>
              <w:t>р</w:t>
            </w:r>
            <w:r>
              <w:t>мации</w:t>
            </w:r>
          </w:p>
        </w:tc>
        <w:tc>
          <w:tcPr>
            <w:tcW w:type="dxa" w:w="4110"/>
          </w:tcPr>
          <w:p w14:paraId="D1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Требования к предоставлению док</w:t>
            </w:r>
            <w:r>
              <w:t>у</w:t>
            </w:r>
            <w:r>
              <w:t>ментов заявителем</w:t>
            </w:r>
          </w:p>
        </w:tc>
        <w:tc>
          <w:tcPr>
            <w:tcW w:type="dxa" w:w="4536"/>
          </w:tcPr>
          <w:p w14:paraId="D2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Перечень необходимых для предоставления м</w:t>
            </w:r>
            <w:r>
              <w:t>у</w:t>
            </w:r>
            <w:r>
              <w:t>ниципальной услуги документов и (или) инфо</w:t>
            </w:r>
            <w:r>
              <w:t>р</w:t>
            </w:r>
            <w:r>
              <w:t>мации</w:t>
            </w:r>
            <w:r>
              <w:t>, которые заявитель должен предоставить самостоятельно</w:t>
            </w:r>
          </w:p>
        </w:tc>
      </w:tr>
      <w:tr>
        <w:tc>
          <w:tcPr>
            <w:tcW w:type="dxa" w:w="624"/>
          </w:tcPr>
          <w:p w14:paraId="D3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1</w:t>
            </w:r>
          </w:p>
        </w:tc>
        <w:tc>
          <w:tcPr>
            <w:tcW w:type="dxa" w:w="2529"/>
          </w:tcPr>
          <w:p w14:paraId="D4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2</w:t>
            </w:r>
          </w:p>
        </w:tc>
        <w:tc>
          <w:tcPr>
            <w:tcW w:type="dxa" w:w="3051"/>
          </w:tcPr>
          <w:p w14:paraId="D5010000">
            <w:r>
              <w:t>3</w:t>
            </w:r>
          </w:p>
        </w:tc>
        <w:tc>
          <w:tcPr>
            <w:tcW w:type="dxa" w:w="4110"/>
          </w:tcPr>
          <w:p w14:paraId="D6010000">
            <w:r>
              <w:t>4</w:t>
            </w:r>
          </w:p>
        </w:tc>
        <w:tc>
          <w:tcPr>
            <w:tcW w:type="dxa" w:w="4536"/>
          </w:tcPr>
          <w:p w14:paraId="D7010000">
            <w:r>
              <w:t>5</w:t>
            </w:r>
          </w:p>
        </w:tc>
      </w:tr>
      <w:tr>
        <w:tc>
          <w:tcPr>
            <w:tcW w:type="dxa" w:w="624"/>
          </w:tcPr>
          <w:p w14:paraId="D8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1.</w:t>
            </w:r>
          </w:p>
        </w:tc>
        <w:tc>
          <w:tcPr>
            <w:tcW w:type="dxa" w:w="2529"/>
          </w:tcPr>
          <w:p w14:paraId="D9010000">
            <w:pPr>
              <w:widowControl w:val="1"/>
              <w:ind/>
              <w:jc w:val="both"/>
            </w:pPr>
            <w:r>
              <w:t>Физические лица или юридические лица, или представители заявителя, наделённые соответс</w:t>
            </w:r>
            <w:r>
              <w:t>т</w:t>
            </w:r>
            <w:r>
              <w:t>вующими полномочиями в порядке, устано</w:t>
            </w:r>
            <w:r>
              <w:t>в</w:t>
            </w:r>
            <w:r>
              <w:t>ленном законодательством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type="dxa" w:w="3051"/>
          </w:tcPr>
          <w:p w14:paraId="DA010000">
            <w:pPr>
              <w:widowControl w:val="1"/>
              <w:numPr>
                <w:ilvl w:val="0"/>
                <w:numId w:val="1"/>
              </w:numPr>
              <w:ind w:left="0"/>
              <w:jc w:val="both"/>
            </w:pPr>
            <w:r>
              <w:t>1) в электронном формате посредством Портала;</w:t>
            </w:r>
          </w:p>
          <w:p w14:paraId="DB010000">
            <w:pPr>
              <w:widowControl w:val="1"/>
              <w:numPr>
                <w:ilvl w:val="0"/>
                <w:numId w:val="1"/>
              </w:numPr>
              <w:ind w:left="0"/>
              <w:jc w:val="both"/>
            </w:pPr>
            <w:r>
              <w:t>2) на бумажном носителе посредством личного о</w:t>
            </w:r>
            <w:r>
              <w:t>б</w:t>
            </w:r>
            <w:r>
              <w:t>ращения в Администр</w:t>
            </w:r>
            <w:r>
              <w:t>а</w:t>
            </w:r>
            <w:r>
              <w:t>цию, в том числе через МФЦ, в соответствии с Соглашением о взаимодейс</w:t>
            </w:r>
            <w:r>
              <w:t>т</w:t>
            </w:r>
            <w:r>
              <w:t>вии между МФЦ и Адм</w:t>
            </w:r>
            <w:r>
              <w:t>и</w:t>
            </w:r>
            <w:r>
              <w:t>нистрацией.</w:t>
            </w:r>
          </w:p>
        </w:tc>
        <w:tc>
          <w:tcPr>
            <w:tcW w:type="dxa" w:w="4110"/>
          </w:tcPr>
          <w:p w14:paraId="DC010000">
            <w:pPr>
              <w:widowControl w:val="1"/>
              <w:ind/>
              <w:jc w:val="both"/>
            </w:pPr>
            <w:r>
              <w:t>Требования к предоставлению док</w:t>
            </w:r>
            <w:r>
              <w:t>у</w:t>
            </w:r>
            <w:r>
              <w:t>ментов заявителем, включая треб</w:t>
            </w:r>
            <w:r>
              <w:t>о</w:t>
            </w:r>
            <w:r>
              <w:t>вания к формату, количеству, пр</w:t>
            </w:r>
            <w:r>
              <w:t>е</w:t>
            </w:r>
            <w:r>
              <w:t>доставлению документов только о</w:t>
            </w:r>
            <w:r>
              <w:t>т</w:t>
            </w:r>
            <w:r>
              <w:t>дельными категориями заявителей и иные необходимые требования, пред</w:t>
            </w:r>
            <w:r>
              <w:t>у</w:t>
            </w:r>
            <w:r>
              <w:t xml:space="preserve">смотрены </w:t>
            </w:r>
            <w:r>
              <w:t>Р</w:t>
            </w:r>
            <w:r>
              <w:t>егламентом, а также иными но</w:t>
            </w:r>
            <w:r>
              <w:t>р</w:t>
            </w:r>
            <w:r>
              <w:t>мативными правовыми актами Российской Федерации.</w:t>
            </w:r>
          </w:p>
        </w:tc>
        <w:tc>
          <w:tcPr>
            <w:tcW w:type="dxa" w:w="4536"/>
          </w:tcPr>
          <w:p w14:paraId="DD010000">
            <w:pPr>
              <w:widowControl w:val="1"/>
              <w:numPr>
                <w:ilvl w:val="0"/>
                <w:numId w:val="2"/>
              </w:numPr>
              <w:ind w:left="0"/>
              <w:jc w:val="both"/>
            </w:pPr>
            <w:r>
              <w:t>1) Запрос по форме согласно прилож</w:t>
            </w:r>
            <w:r>
              <w:t>е</w:t>
            </w:r>
            <w:r>
              <w:t xml:space="preserve">нию </w:t>
            </w:r>
            <w:r>
              <w:t>5</w:t>
            </w:r>
            <w:r>
              <w:t xml:space="preserve"> к Регламенту;</w:t>
            </w:r>
          </w:p>
          <w:p w14:paraId="DE010000">
            <w:pPr>
              <w:widowControl w:val="1"/>
              <w:numPr>
                <w:ilvl w:val="0"/>
                <w:numId w:val="2"/>
              </w:numPr>
              <w:ind w:left="0"/>
              <w:jc w:val="both"/>
            </w:pPr>
            <w:r>
              <w:t xml:space="preserve">2) копия документа, удостоверяющего личность гражданина, </w:t>
            </w:r>
          </w:p>
          <w:p w14:paraId="DF010000">
            <w:pPr>
              <w:widowControl w:val="1"/>
              <w:numPr>
                <w:ilvl w:val="0"/>
                <w:numId w:val="2"/>
              </w:numPr>
              <w:ind w:left="0"/>
              <w:jc w:val="both"/>
            </w:pPr>
            <w:r>
              <w:t>3) копия документа, удостоверяющего права (полномочия) гражданина, обр</w:t>
            </w:r>
            <w:r>
              <w:t>а</w:t>
            </w:r>
            <w:r>
              <w:t xml:space="preserve">тившегося от лица </w:t>
            </w:r>
            <w:r>
              <w:t>физического или юр</w:t>
            </w:r>
            <w:r>
              <w:t>и</w:t>
            </w:r>
            <w:r>
              <w:t>дического лица</w:t>
            </w:r>
          </w:p>
        </w:tc>
      </w:tr>
    </w:tbl>
    <w:p w14:paraId="E0010000"/>
    <w:p w14:paraId="E1010000"/>
    <w:tbl>
      <w:tblPr>
        <w:tblStyle w:val="Style_2"/>
        <w:tblW w:type="auto" w:w="0"/>
        <w:tblInd w:type="dxa" w:w="108"/>
        <w:tblLayout w:type="fixed"/>
      </w:tblPr>
      <w:tblGrid>
        <w:gridCol w:w="4395"/>
        <w:gridCol w:w="10347"/>
      </w:tblGrid>
      <w:tr>
        <w:tc>
          <w:tcPr>
            <w:tcW w:type="dxa" w:w="4395"/>
            <w:shd w:fill="auto" w:val="clear"/>
            <w:vAlign w:val="bottom"/>
          </w:tcPr>
          <w:p w14:paraId="E2010000">
            <w:pPr>
              <w:rPr>
                <w:sz w:val="28"/>
              </w:rPr>
            </w:pPr>
            <w:r>
              <w:rPr>
                <w:sz w:val="28"/>
              </w:rPr>
              <w:t xml:space="preserve">Управляющий делами </w:t>
            </w:r>
          </w:p>
          <w:p w14:paraId="E3010000">
            <w:pPr>
              <w:rPr>
                <w:sz w:val="28"/>
              </w:rPr>
            </w:pPr>
            <w:r>
              <w:rPr>
                <w:sz w:val="28"/>
              </w:rPr>
              <w:t>администрации Ленинградского муниципального округа</w:t>
            </w:r>
          </w:p>
        </w:tc>
        <w:tc>
          <w:tcPr>
            <w:tcW w:type="dxa" w:w="10347"/>
            <w:shd w:fill="auto" w:val="clear"/>
            <w:vAlign w:val="bottom"/>
          </w:tcPr>
          <w:p w14:paraId="E4010000">
            <w:pPr>
              <w:widowControl w:val="1"/>
              <w:tabs>
                <w:tab w:leader="none" w:pos="5278" w:val="left"/>
              </w:tabs>
              <w:ind w:right="-448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</w:t>
            </w:r>
            <w:r>
              <w:rPr>
                <w:sz w:val="28"/>
              </w:rPr>
              <w:t xml:space="preserve">                                                               </w:t>
            </w:r>
            <w:r>
              <w:rPr>
                <w:sz w:val="28"/>
              </w:rPr>
              <w:t xml:space="preserve"> А.Л. </w:t>
            </w:r>
            <w:r>
              <w:rPr>
                <w:sz w:val="28"/>
              </w:rPr>
              <w:t>Мазуров</w:t>
            </w:r>
          </w:p>
        </w:tc>
      </w:tr>
    </w:tbl>
    <w:p w14:paraId="E5010000">
      <w:pPr>
        <w:rPr>
          <w:sz w:val="28"/>
        </w:rPr>
      </w:pPr>
    </w:p>
    <w:p w14:paraId="E6010000">
      <w:pPr>
        <w:widowControl w:val="1"/>
        <w:tabs>
          <w:tab w:leader="none" w:pos="6521" w:val="left"/>
        </w:tabs>
        <w:ind w:left="-708"/>
        <w:rPr>
          <w:color w:val="00000A"/>
          <w:sz w:val="28"/>
        </w:rPr>
      </w:pPr>
      <w:r>
        <w:rPr>
          <w:color w:val="00000A"/>
          <w:sz w:val="28"/>
        </w:rPr>
        <w:t xml:space="preserve">                                                                                                                                              Приложение 4</w:t>
      </w:r>
    </w:p>
    <w:p w14:paraId="E7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 xml:space="preserve">к административному регламенту  </w:t>
      </w:r>
    </w:p>
    <w:p w14:paraId="E8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 xml:space="preserve">предоставления муниципальной услуги «Предоставление копий правовых актов </w:t>
      </w:r>
    </w:p>
    <w:p w14:paraId="E9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 xml:space="preserve">администрации </w:t>
      </w:r>
      <w:r>
        <w:rPr>
          <w:color w:val="00000A"/>
          <w:sz w:val="28"/>
        </w:rPr>
        <w:t>муниципального</w:t>
      </w:r>
      <w:r>
        <w:rPr>
          <w:color w:val="00000A"/>
          <w:sz w:val="28"/>
        </w:rPr>
        <w:t xml:space="preserve"> </w:t>
      </w:r>
    </w:p>
    <w:p w14:paraId="EA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 xml:space="preserve">образования </w:t>
      </w:r>
      <w:r>
        <w:rPr>
          <w:color w:val="00000A"/>
          <w:sz w:val="28"/>
        </w:rPr>
        <w:t>Ленинградский</w:t>
      </w:r>
      <w:r>
        <w:rPr>
          <w:color w:val="00000A"/>
          <w:sz w:val="28"/>
        </w:rPr>
        <w:t xml:space="preserve"> </w:t>
      </w:r>
    </w:p>
    <w:p w14:paraId="EB010000">
      <w:pPr>
        <w:widowControl w:val="1"/>
        <w:tabs>
          <w:tab w:leader="none" w:pos="6521" w:val="left"/>
        </w:tabs>
        <w:ind w:left="9213"/>
        <w:rPr>
          <w:color w:val="00000A"/>
          <w:sz w:val="28"/>
        </w:rPr>
      </w:pPr>
      <w:r>
        <w:rPr>
          <w:color w:val="00000A"/>
          <w:sz w:val="28"/>
        </w:rPr>
        <w:t>муниципальный округ Краснодарского края</w:t>
      </w:r>
      <w:r>
        <w:rPr>
          <w:color w:val="00000A"/>
          <w:sz w:val="28"/>
        </w:rPr>
        <w:t>»</w:t>
      </w:r>
    </w:p>
    <w:p w14:paraId="EC010000">
      <w:pPr>
        <w:widowControl w:val="1"/>
        <w:tabs>
          <w:tab w:leader="none" w:pos="6521" w:val="left"/>
        </w:tabs>
        <w:ind w:left="9213"/>
        <w:rPr>
          <w:sz w:val="28"/>
        </w:rPr>
      </w:pPr>
    </w:p>
    <w:p w14:paraId="ED010000">
      <w:pPr>
        <w:widowControl w:val="0"/>
        <w:ind/>
        <w:outlineLvl w:val="2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</w:t>
      </w:r>
    </w:p>
    <w:p w14:paraId="EE010000">
      <w:pPr>
        <w:widowControl w:val="1"/>
        <w:tabs>
          <w:tab w:leader="none" w:pos="993" w:val="left"/>
        </w:tabs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Исчерпывающий перечень оснований для отказа в приеме заявления о предоставлении </w:t>
      </w:r>
    </w:p>
    <w:p w14:paraId="EF010000">
      <w:pPr>
        <w:widowControl w:val="1"/>
        <w:tabs>
          <w:tab w:leader="none" w:pos="993" w:val="left"/>
        </w:tabs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муниципальной услуги и документов, необходимых для предоставления муниципальной услуги, </w:t>
      </w:r>
    </w:p>
    <w:p w14:paraId="F0010000">
      <w:pPr>
        <w:widowControl w:val="1"/>
        <w:tabs>
          <w:tab w:leader="none" w:pos="993" w:val="left"/>
        </w:tabs>
        <w:ind/>
        <w:contextualSpacing w:val="1"/>
        <w:rPr>
          <w:b w:val="1"/>
          <w:sz w:val="28"/>
        </w:rPr>
      </w:pPr>
      <w:r>
        <w:rPr>
          <w:b w:val="1"/>
          <w:sz w:val="28"/>
        </w:rPr>
        <w:t>оснований для отказа в предоставлении муниципальной услуги</w:t>
      </w:r>
    </w:p>
    <w:p w14:paraId="F1010000">
      <w:pPr>
        <w:widowControl w:val="1"/>
        <w:tabs>
          <w:tab w:leader="none" w:pos="993" w:val="left"/>
        </w:tabs>
        <w:ind/>
        <w:contextualSpacing w:val="1"/>
        <w:rPr>
          <w:b w:val="1"/>
          <w:color w:val="0070C0"/>
          <w:sz w:val="28"/>
        </w:rPr>
      </w:pPr>
    </w:p>
    <w:p w14:paraId="F2010000">
      <w:pPr>
        <w:widowControl w:val="1"/>
        <w:tabs>
          <w:tab w:leader="none" w:pos="993" w:val="left"/>
        </w:tabs>
        <w:ind/>
        <w:contextualSpacing w:val="1"/>
        <w:rPr>
          <w:b w:val="1"/>
          <w:color w:val="0070C0"/>
          <w:sz w:val="28"/>
        </w:rPr>
      </w:pPr>
    </w:p>
    <w:tbl>
      <w:tblPr>
        <w:tblStyle w:val="Style_26"/>
        <w:tblpPr w:bottomFromText="0" w:horzAnchor="text" w:leftFromText="180" w:rightFromText="180" w:tblpXSpec="left" w:tblpY="1" w:topFromText="0" w:vertAnchor="text"/>
        <w:tblW w:type="auto" w:w="0"/>
        <w:tblLayout w:type="fixed"/>
      </w:tblPr>
      <w:tblGrid>
        <w:gridCol w:w="624"/>
        <w:gridCol w:w="2664"/>
        <w:gridCol w:w="5751"/>
        <w:gridCol w:w="2268"/>
        <w:gridCol w:w="3260"/>
      </w:tblGrid>
      <w:tr>
        <w:trPr>
          <w:trHeight w:hRule="atLeast" w:val="887"/>
        </w:trPr>
        <w:tc>
          <w:tcPr>
            <w:tcW w:type="dxa" w:w="624"/>
            <w:vMerge w:val="restart"/>
          </w:tcPr>
          <w:p w14:paraId="F3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№</w:t>
            </w:r>
          </w:p>
          <w:p w14:paraId="F4010000">
            <w:pPr>
              <w:widowControl w:val="1"/>
              <w:tabs>
                <w:tab w:leader="none" w:pos="993" w:val="left"/>
              </w:tabs>
              <w:ind/>
              <w:contextualSpacing w:val="1"/>
              <w:rPr>
                <w:b w:val="1"/>
              </w:rPr>
            </w:pPr>
            <w:r>
              <w:t>п</w:t>
            </w:r>
            <w:r>
              <w:t>/</w:t>
            </w:r>
            <w:r>
              <w:t>п</w:t>
            </w:r>
          </w:p>
        </w:tc>
        <w:tc>
          <w:tcPr>
            <w:tcW w:type="dxa" w:w="2664"/>
            <w:vMerge w:val="restart"/>
          </w:tcPr>
          <w:p w14:paraId="F5010000">
            <w:pPr>
              <w:widowControl w:val="1"/>
              <w:tabs>
                <w:tab w:leader="none" w:pos="993" w:val="left"/>
              </w:tabs>
              <w:ind/>
              <w:contextualSpacing w:val="1"/>
              <w:jc w:val="both"/>
            </w:pPr>
            <w:r>
              <w:t>Идентификатор кат</w:t>
            </w:r>
            <w:r>
              <w:t>е</w:t>
            </w:r>
            <w:r>
              <w:t>гории (признаков) за</w:t>
            </w:r>
            <w:r>
              <w:t>я</w:t>
            </w:r>
            <w:r>
              <w:t>вителя</w:t>
            </w:r>
          </w:p>
        </w:tc>
        <w:tc>
          <w:tcPr>
            <w:tcW w:type="dxa" w:w="5751"/>
            <w:vMerge w:val="restart"/>
          </w:tcPr>
          <w:p w14:paraId="F6010000">
            <w:pPr>
              <w:widowControl w:val="1"/>
              <w:tabs>
                <w:tab w:leader="none" w:pos="993" w:val="left"/>
              </w:tabs>
              <w:ind/>
              <w:contextualSpacing w:val="1"/>
              <w:jc w:val="both"/>
            </w:pPr>
            <w:r>
              <w:t>Перечень оснований для отказа в приеме заявления о предо</w:t>
            </w:r>
            <w:r>
              <w:t>с</w:t>
            </w:r>
            <w:r>
              <w:t>тавлении муниципальной услуги и докуме</w:t>
            </w:r>
            <w:r>
              <w:t>н</w:t>
            </w:r>
            <w:r>
              <w:t>тов, необходимых для предоставления муниципал</w:t>
            </w:r>
            <w:r>
              <w:t>ь</w:t>
            </w:r>
            <w:r>
              <w:t>ной услуги</w:t>
            </w:r>
          </w:p>
        </w:tc>
        <w:tc>
          <w:tcPr>
            <w:tcW w:type="dxa" w:w="2268"/>
            <w:vMerge w:val="restart"/>
          </w:tcPr>
          <w:p w14:paraId="F7010000">
            <w:pPr>
              <w:widowControl w:val="1"/>
              <w:tabs>
                <w:tab w:leader="none" w:pos="993" w:val="left"/>
              </w:tabs>
              <w:ind/>
              <w:contextualSpacing w:val="1"/>
              <w:jc w:val="both"/>
            </w:pPr>
            <w:r>
              <w:t>Перечень основ</w:t>
            </w:r>
            <w:r>
              <w:t>а</w:t>
            </w:r>
            <w:r>
              <w:t>ний для приост</w:t>
            </w:r>
            <w:r>
              <w:t>а</w:t>
            </w:r>
            <w:r>
              <w:t>новления предоставления мун</w:t>
            </w:r>
            <w:r>
              <w:t>и</w:t>
            </w:r>
            <w:r>
              <w:t>ципальной услуги</w:t>
            </w:r>
          </w:p>
        </w:tc>
        <w:tc>
          <w:tcPr>
            <w:tcW w:type="dxa" w:w="3260"/>
            <w:vMerge w:val="restart"/>
          </w:tcPr>
          <w:p w14:paraId="F8010000">
            <w:pPr>
              <w:widowControl w:val="1"/>
              <w:tabs>
                <w:tab w:leader="none" w:pos="993" w:val="left"/>
              </w:tabs>
              <w:ind/>
              <w:contextualSpacing w:val="1"/>
              <w:jc w:val="both"/>
            </w:pPr>
            <w:r>
              <w:t>Перечень оснований для о</w:t>
            </w:r>
            <w:r>
              <w:t>т</w:t>
            </w:r>
            <w:r>
              <w:t>каза в предоставлении мун</w:t>
            </w:r>
            <w:r>
              <w:t>и</w:t>
            </w:r>
            <w:r>
              <w:t>ципальной услуги</w:t>
            </w:r>
          </w:p>
        </w:tc>
      </w:tr>
      <w:tr>
        <w:trPr>
          <w:trHeight w:hRule="atLeast" w:val="887"/>
        </w:trPr>
        <w:tc>
          <w:tcPr>
            <w:tcW w:type="dxa" w:w="624"/>
            <w:gridSpan w:val="1"/>
            <w:vMerge w:val="continue"/>
          </w:tcPr>
          <w:p/>
        </w:tc>
        <w:tc>
          <w:tcPr>
            <w:tcW w:type="dxa" w:w="2664"/>
            <w:gridSpan w:val="1"/>
            <w:vMerge w:val="continue"/>
          </w:tcPr>
          <w:p/>
        </w:tc>
        <w:tc>
          <w:tcPr>
            <w:tcW w:type="dxa" w:w="5751"/>
            <w:gridSpan w:val="1"/>
            <w:vMerge w:val="continue"/>
          </w:tcPr>
          <w:p/>
        </w:tc>
        <w:tc>
          <w:tcPr>
            <w:tcW w:type="dxa" w:w="2268"/>
            <w:gridSpan w:val="1"/>
            <w:vMerge w:val="continue"/>
          </w:tcPr>
          <w:p/>
        </w:tc>
        <w:tc>
          <w:tcPr>
            <w:tcW w:type="dxa" w:w="3260"/>
            <w:gridSpan w:val="1"/>
            <w:vMerge w:val="continue"/>
          </w:tcPr>
          <w:p/>
        </w:tc>
      </w:tr>
      <w:tr>
        <w:tc>
          <w:tcPr>
            <w:tcW w:type="dxa" w:w="624"/>
          </w:tcPr>
          <w:p w14:paraId="F9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1</w:t>
            </w:r>
          </w:p>
        </w:tc>
        <w:tc>
          <w:tcPr>
            <w:tcW w:type="dxa" w:w="2664"/>
          </w:tcPr>
          <w:p w14:paraId="FA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2</w:t>
            </w:r>
          </w:p>
        </w:tc>
        <w:tc>
          <w:tcPr>
            <w:tcW w:type="dxa" w:w="5751"/>
          </w:tcPr>
          <w:p w14:paraId="FB010000">
            <w:r>
              <w:t>3</w:t>
            </w:r>
          </w:p>
        </w:tc>
        <w:tc>
          <w:tcPr>
            <w:tcW w:type="dxa" w:w="2268"/>
          </w:tcPr>
          <w:p w14:paraId="FC010000">
            <w:r>
              <w:t>4</w:t>
            </w:r>
          </w:p>
        </w:tc>
        <w:tc>
          <w:tcPr>
            <w:tcW w:type="dxa" w:w="3260"/>
          </w:tcPr>
          <w:p w14:paraId="FD010000">
            <w:r>
              <w:t>5</w:t>
            </w:r>
          </w:p>
        </w:tc>
      </w:tr>
      <w:tr>
        <w:tc>
          <w:tcPr>
            <w:tcW w:type="dxa" w:w="624"/>
          </w:tcPr>
          <w:p w14:paraId="FE010000">
            <w:pPr>
              <w:widowControl w:val="1"/>
              <w:tabs>
                <w:tab w:leader="none" w:pos="993" w:val="left"/>
              </w:tabs>
              <w:ind/>
              <w:contextualSpacing w:val="1"/>
            </w:pPr>
            <w:r>
              <w:t>1.</w:t>
            </w:r>
          </w:p>
        </w:tc>
        <w:tc>
          <w:tcPr>
            <w:tcW w:type="dxa" w:w="2664"/>
          </w:tcPr>
          <w:p w14:paraId="FF010000">
            <w:pPr>
              <w:widowControl w:val="1"/>
              <w:ind/>
              <w:jc w:val="both"/>
            </w:pPr>
            <w:r>
              <w:t>Физические лица или юр</w:t>
            </w:r>
            <w:r>
              <w:t>и</w:t>
            </w:r>
            <w:r>
              <w:t>дические лица, или пре</w:t>
            </w:r>
            <w:r>
              <w:t>д</w:t>
            </w:r>
            <w:r>
              <w:t>ставители заявителя, над</w:t>
            </w:r>
            <w:r>
              <w:t>е</w:t>
            </w:r>
            <w:r>
              <w:t>лённые соо</w:t>
            </w:r>
            <w:r>
              <w:t>т</w:t>
            </w:r>
            <w:r>
              <w:t>ветствующими полн</w:t>
            </w:r>
            <w:r>
              <w:t>о</w:t>
            </w:r>
            <w:r>
              <w:t>мочиями в порядке, установленном законод</w:t>
            </w:r>
            <w:r>
              <w:t>а</w:t>
            </w:r>
            <w:r>
              <w:t>тельством Российской Ф</w:t>
            </w:r>
            <w:r>
              <w:t>е</w:t>
            </w:r>
            <w:r>
              <w:t>дерации</w:t>
            </w:r>
          </w:p>
        </w:tc>
        <w:tc>
          <w:tcPr>
            <w:tcW w:type="dxa" w:w="5751"/>
          </w:tcPr>
          <w:p w14:paraId="00020000">
            <w:pPr>
              <w:widowControl w:val="1"/>
              <w:numPr>
                <w:ilvl w:val="0"/>
                <w:numId w:val="3"/>
              </w:numPr>
              <w:ind w:left="0"/>
              <w:jc w:val="both"/>
            </w:pPr>
            <w:r>
              <w:t>1) п</w:t>
            </w:r>
            <w:r>
              <w:t>редоставление запроса и (или) документов лицом, не уполномоченным на подачу запроса и д</w:t>
            </w:r>
            <w:r>
              <w:t>о</w:t>
            </w:r>
            <w:r>
              <w:t>кументов;</w:t>
            </w:r>
          </w:p>
          <w:p w14:paraId="01020000">
            <w:pPr>
              <w:widowControl w:val="1"/>
              <w:ind/>
              <w:jc w:val="both"/>
            </w:pPr>
            <w:r>
              <w:t>2) неполное (некорректное) заполнение обязательных полей в форме запроса, в том числе в интерактивной форме запроса на Портале;</w:t>
            </w:r>
          </w:p>
          <w:p w14:paraId="02020000">
            <w:pPr>
              <w:widowControl w:val="1"/>
              <w:ind/>
              <w:jc w:val="both"/>
            </w:pPr>
            <w:r>
              <w:t>3) предоставление заявителем (представителем заявителя)</w:t>
            </w:r>
            <w:r>
              <w:t xml:space="preserve"> </w:t>
            </w:r>
            <w:r>
              <w:t>д</w:t>
            </w:r>
            <w:r>
              <w:t>о</w:t>
            </w:r>
            <w:r>
              <w:t>кументов, утративших силу на день обр</w:t>
            </w:r>
            <w:r>
              <w:t>а</w:t>
            </w:r>
            <w:r>
              <w:t>щения за получением муниципальной услуги (док</w:t>
            </w:r>
            <w:r>
              <w:t>у</w:t>
            </w:r>
            <w:r>
              <w:t>мент, удостоверяющий личность; документ, удостоверяющий полномочия представителя заяв</w:t>
            </w:r>
            <w:r>
              <w:t>и</w:t>
            </w:r>
            <w:r>
              <w:t>теля, в случае обращения за получением муниципальной у</w:t>
            </w:r>
            <w:r>
              <w:t>с</w:t>
            </w:r>
            <w:r>
              <w:t>луги указанным лицом);</w:t>
            </w:r>
          </w:p>
          <w:p w14:paraId="03020000">
            <w:pPr>
              <w:widowControl w:val="1"/>
              <w:ind/>
              <w:jc w:val="both"/>
            </w:pPr>
            <w:r>
              <w:t>4</w:t>
            </w:r>
            <w:r>
              <w:t>) предоставление заявителем (представителем заявителя)</w:t>
            </w:r>
            <w:r>
              <w:t xml:space="preserve"> </w:t>
            </w:r>
            <w:r>
              <w:t>з</w:t>
            </w:r>
            <w:r>
              <w:t>а</w:t>
            </w:r>
            <w:r>
              <w:t>проса и (или) документов, оформленных не в соответствии с установленным Порядком (наличие исправлений, серьёзных повреждений, подчисток, не позволяющих в полном объёме получить информ</w:t>
            </w:r>
            <w:r>
              <w:t>а</w:t>
            </w:r>
            <w:r>
              <w:t>цию и сведения, содержащиеся в документах, однозначно истолковать их содержание, отсутствие о</w:t>
            </w:r>
            <w:r>
              <w:t>б</w:t>
            </w:r>
            <w:r>
              <w:t>ратного адреса, отсутствие подписи, печати (при н</w:t>
            </w:r>
            <w:r>
              <w:t>а</w:t>
            </w:r>
            <w:r>
              <w:t>личии);</w:t>
            </w:r>
          </w:p>
          <w:p w14:paraId="04020000">
            <w:pPr>
              <w:widowControl w:val="1"/>
              <w:ind/>
              <w:jc w:val="both"/>
            </w:pPr>
            <w:r>
              <w:t>5</w:t>
            </w:r>
            <w:r>
              <w:t>) несоблюдение заявителем (представителем заявителя)</w:t>
            </w:r>
            <w:r>
              <w:t xml:space="preserve"> </w:t>
            </w:r>
            <w:r>
              <w:t>уст</w:t>
            </w:r>
            <w:r>
              <w:t>а</w:t>
            </w:r>
            <w:r>
              <w:t>новленных законодательством Российской</w:t>
            </w:r>
            <w:r>
              <w:t xml:space="preserve"> </w:t>
            </w:r>
            <w:r>
              <w:t>Федерации условий признания действительности электронной подписи</w:t>
            </w:r>
            <w:r>
              <w:t xml:space="preserve"> в докуме</w:t>
            </w:r>
            <w:r>
              <w:t>н</w:t>
            </w:r>
            <w:r>
              <w:t>тах, предоставле</w:t>
            </w:r>
            <w:r>
              <w:t>н</w:t>
            </w:r>
            <w:r>
              <w:t>ных в электронной форме.</w:t>
            </w:r>
          </w:p>
        </w:tc>
        <w:tc>
          <w:tcPr>
            <w:tcW w:type="dxa" w:w="2268"/>
          </w:tcPr>
          <w:p w14:paraId="05020000">
            <w:pPr>
              <w:widowControl w:val="1"/>
              <w:ind/>
              <w:jc w:val="both"/>
            </w:pPr>
            <w:r>
              <w:t>Основания для прио</w:t>
            </w:r>
            <w:r>
              <w:t>с</w:t>
            </w:r>
            <w:r>
              <w:t>тановления предоста</w:t>
            </w:r>
            <w:r>
              <w:t>в</w:t>
            </w:r>
            <w:r>
              <w:t>ления муниципальной услуги законодательс</w:t>
            </w:r>
            <w:r>
              <w:t>т</w:t>
            </w:r>
            <w:r>
              <w:t>вом Российской Фед</w:t>
            </w:r>
            <w:r>
              <w:t>е</w:t>
            </w:r>
            <w:r>
              <w:t>рации не предусмотр</w:t>
            </w:r>
            <w:r>
              <w:t>е</w:t>
            </w:r>
            <w:r>
              <w:t>ны.</w:t>
            </w:r>
          </w:p>
        </w:tc>
        <w:tc>
          <w:tcPr>
            <w:tcW w:type="dxa" w:w="3260"/>
          </w:tcPr>
          <w:p w14:paraId="06020000">
            <w:pPr>
              <w:widowControl w:val="1"/>
              <w:numPr>
                <w:ilvl w:val="0"/>
                <w:numId w:val="4"/>
              </w:numPr>
              <w:ind w:left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1</w:t>
            </w:r>
            <w:r>
              <w:rPr>
                <w:highlight w:val="white"/>
              </w:rPr>
              <w:t xml:space="preserve">) </w:t>
            </w:r>
            <w:r>
              <w:rPr>
                <w:rFonts w:ascii="Tahoma" w:hAnsi="Tahoma"/>
                <w:highlight w:val="white"/>
              </w:rPr>
              <w:t>﻿﻿﻿</w:t>
            </w:r>
            <w:r>
              <w:rPr>
                <w:highlight w:val="white"/>
              </w:rPr>
              <w:t>отсутствие</w:t>
            </w:r>
            <w:r>
              <w:rPr>
                <w:highlight w:val="white"/>
              </w:rPr>
              <w:t xml:space="preserve"> у заявителя (пре</w:t>
            </w:r>
            <w:r>
              <w:rPr>
                <w:highlight w:val="white"/>
              </w:rPr>
              <w:t>д</w:t>
            </w:r>
            <w:r>
              <w:rPr>
                <w:highlight w:val="white"/>
              </w:rPr>
              <w:t>ставителя заявителя) права на п</w:t>
            </w:r>
            <w:r>
              <w:rPr>
                <w:highlight w:val="white"/>
              </w:rPr>
              <w:t>о</w:t>
            </w:r>
            <w:r>
              <w:rPr>
                <w:highlight w:val="white"/>
              </w:rPr>
              <w:t>лучение муниц</w:t>
            </w:r>
            <w:r>
              <w:rPr>
                <w:highlight w:val="white"/>
              </w:rPr>
              <w:t>и</w:t>
            </w:r>
            <w:r>
              <w:rPr>
                <w:highlight w:val="white"/>
              </w:rPr>
              <w:t>пальной услуги;</w:t>
            </w:r>
          </w:p>
          <w:p w14:paraId="07020000">
            <w:pPr>
              <w:widowControl w:val="0"/>
              <w:numPr>
                <w:ilvl w:val="0"/>
                <w:numId w:val="4"/>
              </w:numPr>
              <w:ind w:left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2) обращение (в письменном виде) заявителя (представителя заявит</w:t>
            </w:r>
            <w:r>
              <w:rPr>
                <w:highlight w:val="white"/>
              </w:rPr>
              <w:t>е</w:t>
            </w:r>
            <w:r>
              <w:rPr>
                <w:highlight w:val="white"/>
              </w:rPr>
              <w:t>ля) с просьбой о прекращении пр</w:t>
            </w:r>
            <w:r>
              <w:rPr>
                <w:highlight w:val="white"/>
              </w:rPr>
              <w:t>е</w:t>
            </w:r>
            <w:r>
              <w:rPr>
                <w:highlight w:val="white"/>
              </w:rPr>
              <w:t>доставления муници</w:t>
            </w:r>
            <w:r>
              <w:rPr>
                <w:highlight w:val="white"/>
              </w:rPr>
              <w:t>пальной усл</w:t>
            </w:r>
            <w:r>
              <w:rPr>
                <w:highlight w:val="white"/>
              </w:rPr>
              <w:t>у</w:t>
            </w:r>
            <w:r>
              <w:rPr>
                <w:highlight w:val="white"/>
              </w:rPr>
              <w:t>ги.</w:t>
            </w:r>
          </w:p>
          <w:p w14:paraId="08020000">
            <w:pPr>
              <w:widowControl w:val="1"/>
              <w:numPr>
                <w:ilvl w:val="0"/>
                <w:numId w:val="4"/>
              </w:numPr>
              <w:ind w:left="0"/>
              <w:jc w:val="both"/>
              <w:rPr>
                <w:highlight w:val="white"/>
              </w:rPr>
            </w:pPr>
          </w:p>
          <w:p w14:paraId="09020000">
            <w:pPr>
              <w:widowControl w:val="1"/>
              <w:numPr>
                <w:ilvl w:val="0"/>
                <w:numId w:val="4"/>
              </w:numPr>
              <w:ind w:left="0"/>
              <w:jc w:val="both"/>
              <w:rPr>
                <w:highlight w:val="white"/>
              </w:rPr>
            </w:pPr>
          </w:p>
        </w:tc>
      </w:tr>
    </w:tbl>
    <w:p w14:paraId="0A020000">
      <w:pPr>
        <w:rPr>
          <w:sz w:val="28"/>
        </w:rPr>
      </w:pPr>
      <w:r>
        <w:rPr>
          <w:sz w:val="28"/>
        </w:rPr>
        <w:br/>
      </w:r>
    </w:p>
    <w:p w14:paraId="0B020000">
      <w:pPr>
        <w:rPr>
          <w:sz w:val="28"/>
        </w:rPr>
      </w:pPr>
    </w:p>
    <w:tbl>
      <w:tblPr>
        <w:tblStyle w:val="Style_2"/>
        <w:tblW w:type="auto" w:w="0"/>
        <w:tblInd w:type="dxa" w:w="108"/>
        <w:tblLayout w:type="fixed"/>
      </w:tblPr>
      <w:tblGrid>
        <w:gridCol w:w="4395"/>
        <w:gridCol w:w="9355"/>
      </w:tblGrid>
      <w:tr>
        <w:tc>
          <w:tcPr>
            <w:tcW w:type="dxa" w:w="4395"/>
            <w:shd w:fill="auto" w:val="clear"/>
            <w:vAlign w:val="bottom"/>
          </w:tcPr>
          <w:p w14:paraId="0C020000">
            <w:pPr>
              <w:rPr>
                <w:sz w:val="28"/>
              </w:rPr>
            </w:pPr>
            <w:r>
              <w:rPr>
                <w:sz w:val="28"/>
              </w:rPr>
              <w:t xml:space="preserve">Управляющий делами </w:t>
            </w:r>
          </w:p>
          <w:p w14:paraId="0D020000">
            <w:pPr>
              <w:rPr>
                <w:sz w:val="28"/>
              </w:rPr>
            </w:pPr>
            <w:r>
              <w:rPr>
                <w:sz w:val="28"/>
              </w:rPr>
              <w:t>администрации Ленинградского муниципального округа</w:t>
            </w:r>
          </w:p>
        </w:tc>
        <w:tc>
          <w:tcPr>
            <w:tcW w:type="dxa" w:w="9355"/>
            <w:shd w:fill="auto" w:val="clear"/>
            <w:vAlign w:val="bottom"/>
          </w:tcPr>
          <w:p w14:paraId="0E02000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</w:t>
            </w:r>
            <w:r>
              <w:rPr>
                <w:sz w:val="28"/>
              </w:rPr>
              <w:t xml:space="preserve">                                                           </w:t>
            </w:r>
            <w:r>
              <w:rPr>
                <w:sz w:val="28"/>
              </w:rPr>
              <w:t xml:space="preserve">А.Л. </w:t>
            </w:r>
            <w:r>
              <w:rPr>
                <w:sz w:val="28"/>
              </w:rPr>
              <w:t>Мазуров</w:t>
            </w:r>
          </w:p>
        </w:tc>
      </w:tr>
    </w:tbl>
    <w:p w14:paraId="0F020000">
      <w:pPr>
        <w:rPr>
          <w:sz w:val="28"/>
        </w:rPr>
      </w:pPr>
    </w:p>
    <w:p w14:paraId="10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1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2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3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4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5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6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7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8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9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A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B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C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D02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1E020000">
      <w:pPr>
        <w:sectPr>
          <w:headerReference r:id="rId1" w:type="first"/>
          <w:headerReference r:id="rId2" w:type="even"/>
          <w:pgSz w:h="11906" w:orient="landscape" w:w="16838"/>
          <w:pgMar w:bottom="624" w:footer="0" w:gutter="0" w:header="567" w:left="1134" w:right="1134" w:top="1701"/>
        </w:sectPr>
      </w:pPr>
    </w:p>
    <w:tbl>
      <w:tblPr>
        <w:tblStyle w:val="Style_2"/>
        <w:tblW w:type="auto" w:w="0"/>
        <w:tblInd w:type="dxa" w:w="20"/>
        <w:tblLayout w:type="fixed"/>
      </w:tblPr>
      <w:tblGrid>
        <w:gridCol w:w="4721"/>
        <w:gridCol w:w="4831"/>
      </w:tblGrid>
      <w:tr>
        <w:tc>
          <w:tcPr>
            <w:tcW w:type="dxa" w:w="4721"/>
          </w:tcPr>
          <w:p w14:paraId="1F020000">
            <w:pPr>
              <w:pageBreakBefore w:val="1"/>
              <w:widowControl w:val="1"/>
              <w:spacing w:after="140" w:line="276" w:lineRule="auto"/>
              <w:ind w:right="58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4831"/>
          </w:tcPr>
          <w:p w14:paraId="20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Приложение </w:t>
            </w: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  <w:p w14:paraId="21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 административному регламенту предоставления </w:t>
            </w:r>
            <w:r>
              <w:rPr>
                <w:rFonts w:ascii="Times New Roman" w:hAnsi="Times New Roman"/>
                <w:color w:val="000000"/>
                <w:sz w:val="28"/>
              </w:rPr>
              <w:t>муниципальной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22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услуги «Предоставление копий </w:t>
            </w:r>
          </w:p>
          <w:p w14:paraId="23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правовых актов администрации </w:t>
            </w:r>
          </w:p>
          <w:p w14:paraId="24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муниципального образования </w:t>
            </w:r>
          </w:p>
          <w:p w14:paraId="25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Ленинградский муниципальный округ Краснодарского края»  </w:t>
            </w:r>
          </w:p>
          <w:p w14:paraId="26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</w:p>
        </w:tc>
      </w:tr>
    </w:tbl>
    <w:p w14:paraId="27020000">
      <w:pPr>
        <w:widowControl w:val="1"/>
        <w:ind w:right="58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ОБРАЗЕЦ </w:t>
      </w:r>
      <w:r>
        <w:rPr>
          <w:rFonts w:ascii="Times New Roman" w:hAnsi="Times New Roman"/>
          <w:b w:val="1"/>
          <w:sz w:val="28"/>
        </w:rPr>
        <w:t>УВЕДОМЛЕНИ</w:t>
      </w:r>
      <w:r>
        <w:rPr>
          <w:rFonts w:ascii="Times New Roman" w:hAnsi="Times New Roman"/>
          <w:b w:val="1"/>
          <w:sz w:val="28"/>
        </w:rPr>
        <w:t>Я</w:t>
      </w:r>
    </w:p>
    <w:p w14:paraId="28020000">
      <w:pPr>
        <w:widowControl w:val="1"/>
        <w:ind w:right="58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 xml:space="preserve"> предоставлении копии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правового акта администрации</w:t>
      </w:r>
    </w:p>
    <w:p w14:paraId="29020000">
      <w:pPr>
        <w:widowControl w:val="1"/>
        <w:ind w:right="58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муниципального образования </w:t>
      </w:r>
      <w:r>
        <w:rPr>
          <w:rFonts w:ascii="Times New Roman" w:hAnsi="Times New Roman"/>
          <w:b w:val="1"/>
          <w:sz w:val="28"/>
        </w:rPr>
        <w:t>Ленинградский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муниципальный </w:t>
      </w:r>
    </w:p>
    <w:p w14:paraId="2A020000">
      <w:pPr>
        <w:widowControl w:val="1"/>
        <w:ind w:right="58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округ Краснодарского края</w:t>
      </w:r>
    </w:p>
    <w:p w14:paraId="2B020000">
      <w:pPr>
        <w:widowControl w:val="1"/>
        <w:spacing w:line="276" w:lineRule="auto"/>
        <w:ind/>
        <w:jc w:val="both"/>
        <w:rPr>
          <w:rFonts w:ascii="Times New Roman" w:hAnsi="Times New Roman"/>
          <w:b w:val="1"/>
          <w:sz w:val="28"/>
        </w:rPr>
      </w:pPr>
    </w:p>
    <w:p w14:paraId="2C020000">
      <w:pPr>
        <w:widowControl w:val="1"/>
        <w:ind w:firstLine="55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Краснодарский край,</w:t>
      </w:r>
    </w:p>
    <w:p w14:paraId="2D020000">
      <w:pPr>
        <w:widowControl w:val="1"/>
        <w:ind w:firstLine="55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Тихорецкий</w:t>
      </w:r>
      <w:r>
        <w:rPr>
          <w:rFonts w:ascii="Times New Roman" w:hAnsi="Times New Roman"/>
          <w:sz w:val="28"/>
        </w:rPr>
        <w:t xml:space="preserve"> район, п. Западный, </w:t>
      </w:r>
    </w:p>
    <w:p w14:paraId="2E020000">
      <w:pPr>
        <w:widowControl w:val="1"/>
        <w:ind w:firstLine="55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ул. </w:t>
      </w:r>
      <w:r>
        <w:rPr>
          <w:rFonts w:ascii="Times New Roman" w:hAnsi="Times New Roman"/>
          <w:sz w:val="28"/>
        </w:rPr>
        <w:t>Тихорец</w:t>
      </w:r>
      <w:r>
        <w:rPr>
          <w:rFonts w:ascii="Times New Roman" w:hAnsi="Times New Roman"/>
          <w:sz w:val="28"/>
        </w:rPr>
        <w:t xml:space="preserve">кая, </w:t>
      </w:r>
      <w:r>
        <w:rPr>
          <w:rFonts w:ascii="Times New Roman" w:hAnsi="Times New Roman"/>
          <w:sz w:val="28"/>
        </w:rPr>
        <w:t>8</w:t>
      </w:r>
    </w:p>
    <w:p w14:paraId="2F020000">
      <w:pPr>
        <w:widowControl w:val="1"/>
        <w:ind w:firstLine="55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Ивановой И.В.</w:t>
      </w:r>
    </w:p>
    <w:p w14:paraId="30020000">
      <w:pPr>
        <w:widowControl w:val="1"/>
        <w:ind w:firstLine="5529"/>
        <w:jc w:val="both"/>
        <w:rPr>
          <w:rFonts w:ascii="Times New Roman" w:hAnsi="Times New Roman"/>
          <w:sz w:val="28"/>
        </w:rPr>
      </w:pPr>
    </w:p>
    <w:p w14:paraId="3102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32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Уважаемая И</w:t>
      </w:r>
      <w:r>
        <w:rPr>
          <w:rFonts w:ascii="Times New Roman" w:hAnsi="Times New Roman"/>
          <w:sz w:val="28"/>
        </w:rPr>
        <w:t>ри</w:t>
      </w:r>
      <w:r>
        <w:rPr>
          <w:rFonts w:ascii="Times New Roman" w:hAnsi="Times New Roman"/>
          <w:sz w:val="28"/>
        </w:rPr>
        <w:t>на В</w:t>
      </w:r>
      <w:r>
        <w:rPr>
          <w:rFonts w:ascii="Times New Roman" w:hAnsi="Times New Roman"/>
          <w:sz w:val="28"/>
        </w:rPr>
        <w:t>ениаминов</w:t>
      </w:r>
      <w:r>
        <w:rPr>
          <w:rFonts w:ascii="Times New Roman" w:hAnsi="Times New Roman"/>
          <w:sz w:val="28"/>
        </w:rPr>
        <w:t>на!</w:t>
      </w:r>
    </w:p>
    <w:p w14:paraId="3302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3402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Ваше заявление о выдаче копии постановления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мун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ципального образования </w:t>
      </w:r>
      <w:r>
        <w:rPr>
          <w:rFonts w:ascii="Times New Roman" w:hAnsi="Times New Roman"/>
          <w:sz w:val="28"/>
        </w:rPr>
        <w:t>Ленинградский муниципальный округ Краснодарского края направляем заверенную ко</w:t>
      </w:r>
      <w:r>
        <w:rPr>
          <w:rFonts w:ascii="Times New Roman" w:hAnsi="Times New Roman"/>
          <w:sz w:val="28"/>
        </w:rPr>
        <w:t xml:space="preserve">пию постановления </w:t>
      </w:r>
      <w:r>
        <w:rPr>
          <w:rFonts w:ascii="Times New Roman" w:hAnsi="Times New Roman"/>
          <w:sz w:val="28"/>
        </w:rPr>
        <w:t>администрации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пального образования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Ленинградский муниципальный округ Краснодарского края от 28 октября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6 года № 1037 «Об утверждении порядка определения цены земельных участков, находящихся в муниципальной собственности 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ниципального образования Ленинградский муниципальный округ Краснода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ского края, при заключении договоров купли-продажи земельных участков без проведения торгов</w:t>
      </w:r>
      <w:r>
        <w:rPr>
          <w:rFonts w:ascii="Times New Roman" w:hAnsi="Times New Roman"/>
          <w:sz w:val="28"/>
        </w:rPr>
        <w:t>» на 1 листе.</w:t>
      </w:r>
    </w:p>
    <w:p w14:paraId="35020000">
      <w:pPr>
        <w:widowControl w:val="1"/>
        <w:ind w:hanging="20" w:left="20" w:right="8787"/>
        <w:jc w:val="both"/>
        <w:rPr>
          <w:rFonts w:ascii="Times New Roman" w:hAnsi="Times New Roman"/>
          <w:sz w:val="28"/>
        </w:rPr>
      </w:pPr>
    </w:p>
    <w:p w14:paraId="36020000">
      <w:pPr>
        <w:widowControl w:val="1"/>
        <w:ind w:hanging="20" w:lef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37020000">
      <w:pPr>
        <w:widowControl w:val="1"/>
        <w:ind w:hanging="20" w:lef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Ленинградского муниципального </w:t>
      </w:r>
    </w:p>
    <w:p w14:paraId="38020000">
      <w:pPr>
        <w:widowControl w:val="1"/>
        <w:ind w:hanging="20" w:lef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округа                                                                                                   Н.И. Петров</w:t>
      </w:r>
    </w:p>
    <w:p w14:paraId="39020000">
      <w:pPr>
        <w:widowControl w:val="1"/>
        <w:ind w:hanging="20" w:left="20" w:right="58"/>
        <w:jc w:val="right"/>
        <w:rPr>
          <w:rFonts w:ascii="Times New Roman" w:hAnsi="Times New Roman"/>
          <w:sz w:val="28"/>
        </w:rPr>
      </w:pPr>
    </w:p>
    <w:p w14:paraId="3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1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Иващенко Л.Л.</w:t>
      </w:r>
    </w:p>
    <w:p w14:paraId="42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8-861-45-7-77-77 </w:t>
      </w:r>
      <w:r>
        <w:rPr>
          <w:rFonts w:ascii="Times New Roman" w:hAnsi="Times New Roman"/>
          <w:sz w:val="24"/>
        </w:rPr>
        <w:t>доб</w:t>
      </w:r>
      <w:r>
        <w:rPr>
          <w:rFonts w:ascii="Times New Roman" w:hAnsi="Times New Roman"/>
          <w:sz w:val="24"/>
        </w:rPr>
        <w:t xml:space="preserve"> 555</w:t>
      </w:r>
    </w:p>
    <w:p w14:paraId="43020000"/>
    <w:tbl>
      <w:tblPr>
        <w:tblStyle w:val="Style_2"/>
        <w:tblW w:type="auto" w:w="0"/>
        <w:tblInd w:type="dxa" w:w="20"/>
        <w:tblLayout w:type="fixed"/>
      </w:tblPr>
      <w:tblGrid>
        <w:gridCol w:w="4721"/>
        <w:gridCol w:w="4831"/>
      </w:tblGrid>
      <w:tr>
        <w:tc>
          <w:tcPr>
            <w:tcW w:type="dxa" w:w="4721"/>
          </w:tcPr>
          <w:p w14:paraId="44020000">
            <w:pPr>
              <w:pageBreakBefore w:val="1"/>
              <w:widowControl w:val="1"/>
              <w:spacing w:after="140" w:line="276" w:lineRule="auto"/>
              <w:ind w:right="58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4831"/>
          </w:tcPr>
          <w:p w14:paraId="45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Приложение </w:t>
            </w: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  <w:p w14:paraId="46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 административному регламенту предоставления </w:t>
            </w:r>
            <w:r>
              <w:rPr>
                <w:rFonts w:ascii="Times New Roman" w:hAnsi="Times New Roman"/>
                <w:color w:val="000000"/>
                <w:sz w:val="28"/>
              </w:rPr>
              <w:t>муниципальной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47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услуги «Предоставление копий </w:t>
            </w:r>
          </w:p>
          <w:p w14:paraId="48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правовых актов администрации </w:t>
            </w:r>
          </w:p>
          <w:p w14:paraId="49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муниципального образования </w:t>
            </w:r>
          </w:p>
          <w:p w14:paraId="4A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Ленинградский муниципальный округ Краснодарского края»  </w:t>
            </w:r>
          </w:p>
          <w:p w14:paraId="4B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</w:p>
        </w:tc>
      </w:tr>
    </w:tbl>
    <w:p w14:paraId="4C020000">
      <w:pPr>
        <w:widowControl w:val="1"/>
        <w:ind w:right="58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ОБРАЗЕЦ УВЕДОМЛЕНИЯ</w:t>
      </w:r>
    </w:p>
    <w:p w14:paraId="4D020000">
      <w:pPr>
        <w:widowControl w:val="1"/>
        <w:ind w:right="58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>б отказе в предоставлении копии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правового акта администрации</w:t>
      </w:r>
    </w:p>
    <w:p w14:paraId="4E020000">
      <w:pPr>
        <w:widowControl w:val="1"/>
        <w:ind w:right="58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муниципального образования </w:t>
      </w:r>
      <w:r>
        <w:rPr>
          <w:rFonts w:ascii="Times New Roman" w:hAnsi="Times New Roman"/>
          <w:b w:val="1"/>
          <w:sz w:val="28"/>
        </w:rPr>
        <w:t>Ленинградский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муниципальный </w:t>
      </w:r>
    </w:p>
    <w:p w14:paraId="4F020000">
      <w:pPr>
        <w:widowControl w:val="1"/>
        <w:ind w:right="58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округ Краснодарского края</w:t>
      </w:r>
    </w:p>
    <w:p w14:paraId="50020000">
      <w:pPr>
        <w:widowControl w:val="1"/>
        <w:spacing w:line="276" w:lineRule="auto"/>
        <w:ind/>
        <w:jc w:val="both"/>
        <w:rPr>
          <w:rFonts w:ascii="Times New Roman" w:hAnsi="Times New Roman"/>
          <w:b w:val="1"/>
          <w:sz w:val="28"/>
        </w:rPr>
      </w:pPr>
    </w:p>
    <w:p w14:paraId="51020000">
      <w:pPr>
        <w:widowControl w:val="1"/>
        <w:ind w:firstLine="55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Краснодарский край,</w:t>
      </w:r>
    </w:p>
    <w:p w14:paraId="52020000">
      <w:pPr>
        <w:widowControl w:val="1"/>
        <w:ind w:firstLine="55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Тихорецкий</w:t>
      </w:r>
      <w:r>
        <w:rPr>
          <w:rFonts w:ascii="Times New Roman" w:hAnsi="Times New Roman"/>
          <w:sz w:val="28"/>
        </w:rPr>
        <w:t xml:space="preserve"> район, п. Западный, </w:t>
      </w:r>
    </w:p>
    <w:p w14:paraId="53020000">
      <w:pPr>
        <w:widowControl w:val="1"/>
        <w:ind w:firstLine="55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ул. </w:t>
      </w:r>
      <w:r>
        <w:rPr>
          <w:rFonts w:ascii="Times New Roman" w:hAnsi="Times New Roman"/>
          <w:sz w:val="28"/>
        </w:rPr>
        <w:t>Тихорец</w:t>
      </w:r>
      <w:r>
        <w:rPr>
          <w:rFonts w:ascii="Times New Roman" w:hAnsi="Times New Roman"/>
          <w:sz w:val="28"/>
        </w:rPr>
        <w:t xml:space="preserve">кая, </w:t>
      </w:r>
      <w:r>
        <w:rPr>
          <w:rFonts w:ascii="Times New Roman" w:hAnsi="Times New Roman"/>
          <w:sz w:val="28"/>
        </w:rPr>
        <w:t>8</w:t>
      </w:r>
    </w:p>
    <w:p w14:paraId="54020000">
      <w:pPr>
        <w:widowControl w:val="1"/>
        <w:ind w:firstLine="55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Ивановой И.В.</w:t>
      </w:r>
    </w:p>
    <w:p w14:paraId="55020000">
      <w:pPr>
        <w:widowControl w:val="1"/>
        <w:ind w:firstLine="5529"/>
        <w:jc w:val="both"/>
        <w:rPr>
          <w:rFonts w:ascii="Times New Roman" w:hAnsi="Times New Roman"/>
          <w:sz w:val="28"/>
        </w:rPr>
      </w:pPr>
    </w:p>
    <w:p w14:paraId="5602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57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Уважаемая И</w:t>
      </w:r>
      <w:r>
        <w:rPr>
          <w:rFonts w:ascii="Times New Roman" w:hAnsi="Times New Roman"/>
          <w:sz w:val="28"/>
        </w:rPr>
        <w:t>ри</w:t>
      </w:r>
      <w:r>
        <w:rPr>
          <w:rFonts w:ascii="Times New Roman" w:hAnsi="Times New Roman"/>
          <w:sz w:val="28"/>
        </w:rPr>
        <w:t>на В</w:t>
      </w:r>
      <w:r>
        <w:rPr>
          <w:rFonts w:ascii="Times New Roman" w:hAnsi="Times New Roman"/>
          <w:sz w:val="28"/>
        </w:rPr>
        <w:t>ениаминов</w:t>
      </w:r>
      <w:r>
        <w:rPr>
          <w:rFonts w:ascii="Times New Roman" w:hAnsi="Times New Roman"/>
          <w:sz w:val="28"/>
        </w:rPr>
        <w:t>на!</w:t>
      </w:r>
    </w:p>
    <w:p w14:paraId="5802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5902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5A02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Рассмотрев Ваше обращение от 9 августа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г., поступившее из фили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ла ГАУ КК «МФЦ КК»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Тихорецком</w:t>
      </w:r>
      <w:r>
        <w:rPr>
          <w:rFonts w:ascii="Times New Roman" w:hAnsi="Times New Roman"/>
          <w:sz w:val="28"/>
        </w:rPr>
        <w:t xml:space="preserve"> районе, офис в г. Тихорецк, сообщаем, что выдать копию постановления (распоряжения) не предоставляется возмо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ным, так как Вы не указали дату, регистрационный номер, наименование док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мента. </w:t>
      </w:r>
    </w:p>
    <w:p w14:paraId="5B020000">
      <w:pPr>
        <w:widowControl w:val="1"/>
        <w:ind w:hanging="20" w:left="20" w:right="8787"/>
        <w:jc w:val="both"/>
        <w:rPr>
          <w:rFonts w:ascii="Times New Roman" w:hAnsi="Times New Roman"/>
          <w:sz w:val="28"/>
        </w:rPr>
      </w:pPr>
    </w:p>
    <w:p w14:paraId="5C020000">
      <w:pPr>
        <w:widowControl w:val="1"/>
        <w:ind w:hanging="20" w:left="20" w:right="8787"/>
        <w:jc w:val="both"/>
        <w:rPr>
          <w:rFonts w:ascii="Times New Roman" w:hAnsi="Times New Roman"/>
          <w:sz w:val="28"/>
        </w:rPr>
      </w:pPr>
    </w:p>
    <w:p w14:paraId="5D020000">
      <w:pPr>
        <w:widowControl w:val="1"/>
        <w:ind w:hanging="20" w:lef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5E020000">
      <w:pPr>
        <w:widowControl w:val="1"/>
        <w:ind w:hanging="20" w:lef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Ленинградского муниципального </w:t>
      </w:r>
    </w:p>
    <w:p w14:paraId="5F020000">
      <w:pPr>
        <w:widowControl w:val="1"/>
        <w:ind w:hanging="20" w:lef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округа                                                                                                   Н.И. Петров</w:t>
      </w:r>
    </w:p>
    <w:p w14:paraId="60020000">
      <w:pPr>
        <w:widowControl w:val="1"/>
        <w:ind w:hanging="20" w:left="20" w:right="58"/>
        <w:jc w:val="right"/>
        <w:rPr>
          <w:rFonts w:ascii="Times New Roman" w:hAnsi="Times New Roman"/>
          <w:sz w:val="28"/>
        </w:rPr>
      </w:pPr>
    </w:p>
    <w:p w14:paraId="61020000">
      <w:pPr>
        <w:widowControl w:val="1"/>
        <w:spacing w:after="140" w:before="9" w:line="276" w:lineRule="auto"/>
        <w:ind w:right="58"/>
        <w:jc w:val="both"/>
        <w:rPr>
          <w:rFonts w:ascii="Times New Roman" w:hAnsi="Times New Roman"/>
        </w:rPr>
      </w:pPr>
    </w:p>
    <w:p w14:paraId="62020000">
      <w:pPr>
        <w:widowControl w:val="1"/>
        <w:spacing w:after="140" w:before="9" w:line="276" w:lineRule="auto"/>
        <w:ind w:right="58"/>
        <w:jc w:val="both"/>
        <w:rPr>
          <w:rFonts w:ascii="Times New Roman" w:hAnsi="Times New Roman"/>
        </w:rPr>
      </w:pPr>
    </w:p>
    <w:p w14:paraId="63020000">
      <w:pPr>
        <w:widowControl w:val="1"/>
        <w:spacing w:after="140" w:before="9" w:line="276" w:lineRule="auto"/>
        <w:ind w:right="58"/>
        <w:jc w:val="both"/>
        <w:rPr>
          <w:rFonts w:ascii="Times New Roman" w:hAnsi="Times New Roman"/>
        </w:rPr>
      </w:pPr>
    </w:p>
    <w:p w14:paraId="64020000">
      <w:pPr>
        <w:widowControl w:val="1"/>
        <w:spacing w:after="140" w:before="9" w:line="276" w:lineRule="auto"/>
        <w:ind w:right="58"/>
        <w:jc w:val="both"/>
        <w:rPr>
          <w:rFonts w:ascii="Times New Roman" w:hAnsi="Times New Roman"/>
        </w:rPr>
      </w:pPr>
    </w:p>
    <w:p w14:paraId="65020000">
      <w:pPr>
        <w:widowControl w:val="1"/>
        <w:spacing w:after="140" w:before="9" w:line="276" w:lineRule="auto"/>
        <w:ind w:right="58"/>
        <w:jc w:val="both"/>
        <w:rPr>
          <w:rFonts w:ascii="Times New Roman" w:hAnsi="Times New Roman"/>
        </w:rPr>
      </w:pPr>
    </w:p>
    <w:p w14:paraId="66020000">
      <w:pPr>
        <w:widowControl w:val="1"/>
        <w:spacing w:after="140" w:before="9" w:line="276" w:lineRule="auto"/>
        <w:ind w:right="58"/>
        <w:jc w:val="both"/>
        <w:rPr>
          <w:rFonts w:ascii="Times New Roman" w:hAnsi="Times New Roman"/>
        </w:rPr>
      </w:pPr>
    </w:p>
    <w:p w14:paraId="67020000">
      <w:pPr>
        <w:widowControl w:val="1"/>
        <w:spacing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Иващенко Л.Л.</w:t>
      </w:r>
    </w:p>
    <w:p w14:paraId="68020000">
      <w:pPr>
        <w:widowControl w:val="1"/>
        <w:spacing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8-861-45-7-77-77 </w:t>
      </w:r>
      <w:r>
        <w:rPr>
          <w:rFonts w:ascii="Times New Roman" w:hAnsi="Times New Roman"/>
        </w:rPr>
        <w:t>доб</w:t>
      </w:r>
      <w:r>
        <w:rPr>
          <w:rFonts w:ascii="Times New Roman" w:hAnsi="Times New Roman"/>
        </w:rPr>
        <w:t xml:space="preserve"> 555</w:t>
      </w:r>
    </w:p>
    <w:p w14:paraId="69020000">
      <w:pPr>
        <w:widowControl w:val="1"/>
        <w:spacing w:after="140" w:before="9" w:line="276" w:lineRule="auto"/>
        <w:ind w:right="58"/>
        <w:jc w:val="both"/>
        <w:rPr>
          <w:rFonts w:ascii="Times New Roman" w:hAnsi="Times New Roman"/>
        </w:rPr>
      </w:pPr>
    </w:p>
    <w:p w14:paraId="6A020000">
      <w:pPr>
        <w:widowControl w:val="1"/>
        <w:ind w:left="5529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Приложение 7</w:t>
      </w:r>
    </w:p>
    <w:p w14:paraId="6B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административному регламенту предоставления муниципальной услуги </w:t>
      </w:r>
      <w:r>
        <w:rPr>
          <w:rFonts w:ascii="Times New Roman" w:hAnsi="Times New Roman"/>
          <w:color w:val="000000"/>
          <w:sz w:val="28"/>
        </w:rPr>
        <w:t xml:space="preserve">«Предоставление копий </w:t>
      </w:r>
    </w:p>
    <w:p w14:paraId="6C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правовых актов администрации </w:t>
      </w:r>
    </w:p>
    <w:p w14:paraId="6D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образования </w:t>
      </w:r>
    </w:p>
    <w:p w14:paraId="6E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Ленинградский муниципальный округ Краснодарского края»  </w:t>
      </w:r>
    </w:p>
    <w:p w14:paraId="6F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b w:val="1"/>
          <w:sz w:val="28"/>
        </w:rPr>
      </w:pPr>
    </w:p>
    <w:p w14:paraId="70020000">
      <w:pPr>
        <w:pStyle w:val="Style_27"/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4673600</wp:posOffset>
                </wp:positionH>
                <wp:positionV relativeFrom="page">
                  <wp:posOffset>-3079115</wp:posOffset>
                </wp:positionV>
                <wp:extent cx="2280285" cy="470408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280285" cy="4704080"/>
                        </a:xfrm>
                        <a:custGeom>
                          <a:avLst>
                            <a:gd fmla="val 0" name="modifier0"/>
                            <a:gd fmla="val 0" name="modifier1"/>
                            <a:gd fmla="val 0" name="modifier2"/>
                          </a:avLst>
                          <a:gdLst>
                            <a:gd fmla="val 0" name="ODFTextRectL"/>
                            <a:gd fmla="val 0" name="ODFTextRectT"/>
                            <a:gd fmla="val 100000" name="ODFTextRectR"/>
                            <a:gd fmla="val 100000" name="ODFTextRectB"/>
                            <a:gd fmla="val 100000" name="ODFWidth"/>
                            <a:gd fmla="*/ ODFTextRectL 1 ODFWidth" name="COTextRectL"/>
                            <a:gd fmla="val 1000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val 100000" name="ODFRight"/>
                            <a:gd fmla="val 100000" name="ODFBottom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100000" stroke="true" w="100000">
                              <a:moveTo>
                                <a:pt x="0" y="0"/>
                              </a:moveTo>
                              <a:lnTo>
                                <a:pt x="-12698" y="0"/>
                              </a:lnTo>
                              <a:lnTo>
                                <a:pt x="-12698" y="-12698"/>
                              </a:lnTo>
                              <a:lnTo>
                                <a:pt x="0" y="-126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1020000">
      <w:pPr>
        <w:pStyle w:val="Style_4"/>
        <w:widowControl w:val="1"/>
        <w:ind w:left="0" w:right="0"/>
        <w:jc w:val="center"/>
      </w:pPr>
      <w:r>
        <w:t>Форма заявления</w:t>
      </w:r>
    </w:p>
    <w:p w14:paraId="72020000">
      <w:pPr>
        <w:pStyle w:val="Style_4"/>
        <w:widowControl w:val="1"/>
        <w:ind w:left="0" w:right="0"/>
        <w:jc w:val="center"/>
      </w:pPr>
      <w:r>
        <w:t>о предоставлении копии правового акта администрации</w:t>
      </w:r>
    </w:p>
    <w:p w14:paraId="73020000">
      <w:pPr>
        <w:pStyle w:val="Style_4"/>
        <w:widowControl w:val="1"/>
        <w:ind w:left="0" w:right="0"/>
        <w:jc w:val="center"/>
      </w:pPr>
      <w:r>
        <w:t xml:space="preserve">муниципального образования </w:t>
      </w:r>
      <w:r>
        <w:t>Ленинградский</w:t>
      </w:r>
      <w:r>
        <w:t xml:space="preserve"> муниципальный</w:t>
      </w:r>
    </w:p>
    <w:p w14:paraId="74020000">
      <w:pPr>
        <w:pStyle w:val="Style_4"/>
        <w:widowControl w:val="1"/>
        <w:ind w:left="0" w:right="0"/>
        <w:jc w:val="center"/>
      </w:pPr>
      <w:r>
        <w:t>округ Краснодарского края</w:t>
      </w:r>
    </w:p>
    <w:tbl>
      <w:tblPr>
        <w:tblStyle w:val="Style_3"/>
        <w:tblW w:type="auto" w:w="0"/>
        <w:tblInd w:type="dxa" w:w="521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43"/>
      </w:tblGrid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5020000">
            <w:pPr>
              <w:pStyle w:val="Style_28"/>
              <w:rPr>
                <w:rFonts w:ascii="Times New Roman" w:hAnsi="Times New Roman"/>
                <w:sz w:val="22"/>
              </w:rPr>
            </w:pPr>
          </w:p>
          <w:p w14:paraId="76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Управляющему делами </w:t>
            </w:r>
          </w:p>
          <w:p w14:paraId="77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Ленинградского</w:t>
            </w:r>
          </w:p>
          <w:p w14:paraId="78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округа </w:t>
            </w:r>
          </w:p>
          <w:p w14:paraId="79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______________________________</w:t>
            </w:r>
          </w:p>
          <w:p w14:paraId="7A020000">
            <w:pPr>
              <w:pStyle w:val="Style_28"/>
              <w:widowControl w:val="1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(Ф.И.О.)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B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C02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имя, отчество (последнее - при наличии) заявителя)</w:t>
            </w:r>
            <w:r>
              <w:rPr>
                <w:rFonts w:ascii="Courier New" w:hAnsi="Courier New"/>
                <w:b w:val="1"/>
                <w:color w:val="26282F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наименование юр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дического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лица,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ИНН</w:t>
            </w:r>
            <w:r>
              <w:rPr>
                <w:rFonts w:ascii="Times New Roman" w:hAnsi="Times New Roman"/>
                <w:sz w:val="24"/>
              </w:rPr>
              <w:t>,О</w:t>
            </w:r>
            <w:r>
              <w:rPr>
                <w:rFonts w:ascii="Times New Roman" w:hAnsi="Times New Roman"/>
                <w:sz w:val="24"/>
              </w:rPr>
              <w:t>ГРН, должность, Ф.И.О.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(при наличии)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заявителя                                             для юридических лиц)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D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E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реквизиты</w:t>
            </w:r>
            <w:r>
              <w:rPr>
                <w:rFonts w:ascii="Times New Roman" w:hAnsi="Times New Roman"/>
                <w:sz w:val="24"/>
              </w:rPr>
              <w:t xml:space="preserve"> удостоверяющие личность     заявителя)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7F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0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Почтовый адрес: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1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2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(полностью адрес регистрации и место 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хождения)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3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Телефон:_______________________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4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E-mail</w:t>
            </w:r>
            <w:r>
              <w:rPr>
                <w:rFonts w:ascii="Times New Roman" w:hAnsi="Times New Roman"/>
                <w:color w:val="000000"/>
                <w:sz w:val="28"/>
              </w:rPr>
              <w:t>:_________________________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5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Представитель</w:t>
            </w:r>
            <w:r>
              <w:rPr>
                <w:rFonts w:ascii="Times New Roman" w:hAnsi="Times New Roman"/>
                <w:sz w:val="28"/>
              </w:rPr>
              <w:t xml:space="preserve"> __________________</w:t>
            </w:r>
          </w:p>
          <w:p w14:paraId="86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(последнее - при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личии) </w:t>
            </w:r>
            <w:r>
              <w:rPr>
                <w:rFonts w:ascii="Times New Roman" w:hAnsi="Times New Roman"/>
              </w:rPr>
              <w:t>(реквизиты удостоверяющие личность заявителя)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7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основании:___________________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8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89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14:paraId="8A020000">
      <w:pPr>
        <w:pStyle w:val="Style_29"/>
        <w:widowControl w:val="1"/>
        <w:ind/>
        <w:jc w:val="both"/>
        <w:rPr>
          <w:rFonts w:ascii="Times New Roman" w:hAnsi="Times New Roman"/>
          <w:sz w:val="22"/>
        </w:rPr>
      </w:pPr>
    </w:p>
    <w:p w14:paraId="8B020000">
      <w:pPr>
        <w:pStyle w:val="Style_29"/>
        <w:widowControl w:val="1"/>
        <w:ind/>
        <w:jc w:val="center"/>
        <w:rPr>
          <w:rStyle w:val="Style_30_ch"/>
          <w:rFonts w:ascii="Times New Roman" w:hAnsi="Times New Roman"/>
          <w:sz w:val="28"/>
        </w:rPr>
      </w:pPr>
      <w:r>
        <w:rPr>
          <w:rStyle w:val="Style_30_ch"/>
          <w:rFonts w:ascii="Times New Roman" w:hAnsi="Times New Roman"/>
          <w:sz w:val="28"/>
        </w:rPr>
        <w:t>Заявление</w:t>
      </w:r>
    </w:p>
    <w:p w14:paraId="8C020000"/>
    <w:p w14:paraId="8D020000">
      <w:pPr>
        <w:pStyle w:val="Style_29"/>
        <w:widowControl w:val="1"/>
        <w:ind/>
        <w:jc w:val="both"/>
        <w:rPr>
          <w:rFonts w:ascii="Times New Roman" w:hAnsi="Times New Roman"/>
          <w:sz w:val="28"/>
        </w:rPr>
      </w:pPr>
    </w:p>
    <w:p w14:paraId="8E02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выдать копию постановления (распоряжения) администрации 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ниципального образования Ленинградский муниципальный округ Краснода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края __________________________________________________________</w:t>
      </w:r>
    </w:p>
    <w:p w14:paraId="8F020000">
      <w:pPr>
        <w:widowControl w:val="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(дата, регистрационный номер, наименование документа)</w:t>
      </w:r>
    </w:p>
    <w:p w14:paraId="90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______________________________________ в количестве ______ экз.</w:t>
      </w:r>
    </w:p>
    <w:p w14:paraId="9102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(цель получения копии)</w:t>
      </w:r>
    </w:p>
    <w:p w14:paraId="92020000">
      <w:pPr>
        <w:pStyle w:val="Style_29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Выдать копию:</w:t>
      </w:r>
    </w:p>
    <w:tbl>
      <w:tblPr>
        <w:tblStyle w:val="Style_2"/>
        <w:tblW w:type="auto" w:w="0"/>
        <w:tblInd w:type="dxa" w:w="109"/>
        <w:tblLayout w:type="fixed"/>
      </w:tblPr>
      <w:tblGrid>
        <w:gridCol w:w="979"/>
        <w:gridCol w:w="7700"/>
      </w:tblGrid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0"/>
          </w:tcPr>
          <w:p w14:paraId="94020000">
            <w:pPr>
              <w:pStyle w:val="Style_31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по электронной почте (поставить любой знак в квадрате)</w:t>
            </w:r>
          </w:p>
        </w:tc>
      </w:tr>
      <w:tr>
        <w:tc>
          <w:tcPr>
            <w:tcW w:type="dxa" w:w="979"/>
          </w:tcPr>
          <w:p w14:paraId="95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0"/>
          </w:tcPr>
          <w:p w14:paraId="96020000">
            <w:pPr>
              <w:pStyle w:val="Style_28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0"/>
          </w:tcPr>
          <w:p w14:paraId="98020000">
            <w:pPr>
              <w:pStyle w:val="Style_31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по телефону, посредством автоматизированной отправки соо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щения (поставить любой знак в квадрате)</w:t>
            </w:r>
          </w:p>
        </w:tc>
      </w:tr>
      <w:tr>
        <w:tc>
          <w:tcPr>
            <w:tcW w:type="dxa" w:w="8679"/>
            <w:gridSpan w:val="2"/>
          </w:tcPr>
          <w:p w14:paraId="99020000">
            <w:pPr>
              <w:pStyle w:val="Style_28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0"/>
          </w:tcPr>
          <w:p w14:paraId="9B020000">
            <w:pPr>
              <w:pStyle w:val="Style_31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лично в МФЦ (в случае обращения за предоставлением муниц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пальной услуги через МФЦ) (поставить любой знак в квадрате)</w:t>
            </w:r>
          </w:p>
        </w:tc>
      </w:tr>
      <w:tr>
        <w:tc>
          <w:tcPr>
            <w:tcW w:type="dxa" w:w="979"/>
          </w:tcPr>
          <w:p w14:paraId="9C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0"/>
          </w:tcPr>
          <w:p w14:paraId="9D020000">
            <w:pPr>
              <w:pStyle w:val="Style_28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0"/>
          </w:tcPr>
          <w:p w14:paraId="9F020000">
            <w:pPr>
              <w:pStyle w:val="Style_31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лично в уполномоченном органе (в случае обращения за предо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тавлением муниципальной услуги через ФГИС «ЕПГМУ») (поставить любой знак в квадрате)</w:t>
            </w:r>
          </w:p>
        </w:tc>
      </w:tr>
      <w:tr>
        <w:tc>
          <w:tcPr>
            <w:tcW w:type="dxa" w:w="979"/>
          </w:tcPr>
          <w:p w14:paraId="A0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0"/>
          </w:tcPr>
          <w:p w14:paraId="A1020000">
            <w:pPr>
              <w:pStyle w:val="Style_28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pStyle w:val="Style_28"/>
              <w:widowControl w:val="1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7700"/>
          </w:tcPr>
          <w:p w14:paraId="A3020000">
            <w:pPr>
              <w:pStyle w:val="Style_31"/>
              <w:widowControl w:val="1"/>
              <w:ind/>
              <w:jc w:val="both"/>
            </w:pPr>
            <w:r>
              <w:rPr>
                <w:rFonts w:ascii="Times New Roman" w:hAnsi="Times New Roman"/>
                <w:sz w:val="24"/>
              </w:rPr>
              <w:t xml:space="preserve">с электронной обработкой персональных данных в соответствии с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"https://internet.garant.ru/document/redirect/12148567/0" \o "https://internet.garant.ru/document/redirect/12148567/0"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Федеральным законом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от 27 июля 2006 г. № 152-ФЗ «О персональных данных» согласен (</w:t>
            </w:r>
            <w:r>
              <w:rPr>
                <w:rFonts w:ascii="Times New Roman" w:hAnsi="Times New Roman"/>
                <w:sz w:val="24"/>
              </w:rPr>
              <w:t>согласна</w:t>
            </w:r>
            <w:r>
              <w:rPr>
                <w:rFonts w:ascii="Times New Roman" w:hAnsi="Times New Roman"/>
                <w:sz w:val="24"/>
              </w:rPr>
              <w:t>)».</w:t>
            </w:r>
          </w:p>
        </w:tc>
      </w:tr>
    </w:tbl>
    <w:p w14:paraId="A402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</w:rPr>
      </w:pPr>
    </w:p>
    <w:p w14:paraId="A502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</w:rPr>
      </w:pPr>
    </w:p>
    <w:p w14:paraId="A602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Управляющий делами </w:t>
      </w:r>
    </w:p>
    <w:p w14:paraId="A702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администрации </w:t>
      </w:r>
      <w:r>
        <w:rPr>
          <w:rFonts w:ascii="Times New Roman" w:hAnsi="Times New Roman"/>
          <w:color w:themeColor="text1" w:val="000000"/>
          <w:sz w:val="28"/>
        </w:rPr>
        <w:t>Ленинградского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A802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муниципального округа                                                                       А.Л. </w:t>
      </w:r>
      <w:r>
        <w:rPr>
          <w:rFonts w:ascii="Times New Roman" w:hAnsi="Times New Roman"/>
          <w:color w:themeColor="text1" w:val="000000"/>
          <w:sz w:val="28"/>
        </w:rPr>
        <w:t>Мазуров</w:t>
      </w:r>
    </w:p>
    <w:p w14:paraId="A9020000">
      <w:pPr>
        <w:widowControl w:val="0"/>
        <w:ind/>
        <w:jc w:val="both"/>
        <w:rPr>
          <w:sz w:val="28"/>
        </w:rPr>
      </w:pPr>
    </w:p>
    <w:p w14:paraId="AA020000">
      <w:pPr>
        <w:widowControl w:val="1"/>
        <w:ind w:left="5529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Приложение 8</w:t>
      </w:r>
    </w:p>
    <w:p w14:paraId="AB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административному регламенту предоставления муниципальной услуги </w:t>
      </w:r>
      <w:r>
        <w:rPr>
          <w:rFonts w:ascii="Times New Roman" w:hAnsi="Times New Roman"/>
          <w:color w:val="000000"/>
          <w:sz w:val="28"/>
        </w:rPr>
        <w:t xml:space="preserve">«Предоставление копий </w:t>
      </w:r>
    </w:p>
    <w:p w14:paraId="AC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правовых актов администрации </w:t>
      </w:r>
    </w:p>
    <w:p w14:paraId="AD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образования </w:t>
      </w:r>
    </w:p>
    <w:p w14:paraId="AE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Ленинградский муниципальный округ Краснодарского края»  </w:t>
      </w:r>
    </w:p>
    <w:p w14:paraId="AF02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b w:val="1"/>
          <w:sz w:val="28"/>
        </w:rPr>
      </w:pPr>
    </w:p>
    <w:p w14:paraId="B0020000">
      <w:pPr>
        <w:pStyle w:val="Style_27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4673600</wp:posOffset>
                </wp:positionH>
                <wp:positionV relativeFrom="page">
                  <wp:posOffset>-3079115</wp:posOffset>
                </wp:positionV>
                <wp:extent cx="2280285" cy="470408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280285" cy="4704080"/>
                        </a:xfrm>
                        <a:custGeom>
                          <a:avLst>
                            <a:gd fmla="val 0" name="modifier0"/>
                            <a:gd fmla="val 0" name="modifier1"/>
                            <a:gd fmla="val 0" name="modifier2"/>
                          </a:avLst>
                          <a:gdLst>
                            <a:gd fmla="val 0" name="ODFTextRectL"/>
                            <a:gd fmla="val 0" name="ODFTextRectT"/>
                            <a:gd fmla="val 100000" name="ODFTextRectR"/>
                            <a:gd fmla="val 100000" name="ODFTextRectB"/>
                            <a:gd fmla="val 100000" name="ODFWidth"/>
                            <a:gd fmla="*/ ODFTextRectL 1 ODFWidth" name="COTextRectL"/>
                            <a:gd fmla="val 1000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val 100000" name="ODFRight"/>
                            <a:gd fmla="val 100000" name="ODFBottom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100000" stroke="true" w="100000">
                              <a:moveTo>
                                <a:pt x="0" y="0"/>
                              </a:moveTo>
                              <a:lnTo>
                                <a:pt x="-12698" y="0"/>
                              </a:lnTo>
                              <a:lnTo>
                                <a:pt x="-12698" y="-12698"/>
                              </a:lnTo>
                              <a:lnTo>
                                <a:pt x="0" y="-126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1020000">
      <w:pPr>
        <w:pStyle w:val="Style_4"/>
        <w:widowControl w:val="1"/>
        <w:ind w:left="0" w:right="0"/>
        <w:jc w:val="center"/>
      </w:pPr>
      <w:r>
        <w:t>Форма заполнения заявления</w:t>
      </w:r>
    </w:p>
    <w:p w14:paraId="B2020000">
      <w:pPr>
        <w:pStyle w:val="Style_4"/>
        <w:widowControl w:val="1"/>
        <w:ind w:left="0" w:right="0"/>
        <w:jc w:val="center"/>
      </w:pPr>
      <w:r>
        <w:t>о предоставлении копии правового акта администрации</w:t>
      </w:r>
    </w:p>
    <w:p w14:paraId="B3020000">
      <w:pPr>
        <w:pStyle w:val="Style_4"/>
        <w:widowControl w:val="1"/>
        <w:ind w:left="0" w:right="0"/>
        <w:jc w:val="center"/>
      </w:pPr>
      <w:r>
        <w:t xml:space="preserve">муниципального образования </w:t>
      </w:r>
      <w:r>
        <w:t>Ленинградский</w:t>
      </w:r>
      <w:r>
        <w:t xml:space="preserve"> муниципальный</w:t>
      </w:r>
    </w:p>
    <w:p w14:paraId="B4020000">
      <w:pPr>
        <w:pStyle w:val="Style_4"/>
        <w:widowControl w:val="1"/>
        <w:ind w:left="0" w:right="0"/>
        <w:jc w:val="center"/>
      </w:pPr>
      <w:r>
        <w:t>округ Краснодарского края</w:t>
      </w:r>
    </w:p>
    <w:tbl>
      <w:tblPr>
        <w:tblStyle w:val="Style_3"/>
        <w:tblW w:type="auto" w:w="0"/>
        <w:tblInd w:type="dxa" w:w="521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43"/>
      </w:tblGrid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5020000">
            <w:pPr>
              <w:pStyle w:val="Style_28"/>
              <w:rPr>
                <w:rFonts w:ascii="Times New Roman" w:hAnsi="Times New Roman"/>
                <w:sz w:val="28"/>
              </w:rPr>
            </w:pPr>
          </w:p>
          <w:p w14:paraId="B6020000">
            <w:pPr>
              <w:pStyle w:val="Style_28"/>
              <w:rPr>
                <w:rFonts w:ascii="Times New Roman" w:hAnsi="Times New Roman"/>
                <w:sz w:val="28"/>
              </w:rPr>
            </w:pPr>
          </w:p>
          <w:p w14:paraId="B7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Управляющему делами </w:t>
            </w:r>
          </w:p>
          <w:p w14:paraId="B8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Ленинградского</w:t>
            </w:r>
          </w:p>
          <w:p w14:paraId="B9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округа </w:t>
            </w:r>
          </w:p>
          <w:p w14:paraId="BA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Осташкову В.П.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B02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 Рыбникова Александра </w:t>
            </w:r>
          </w:p>
          <w:p w14:paraId="BC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Всеволодовича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D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Паспорт ХХ </w:t>
            </w:r>
            <w:r>
              <w:rPr>
                <w:rFonts w:ascii="Times New Roman" w:hAnsi="Times New Roman"/>
                <w:color w:val="000000"/>
                <w:sz w:val="28"/>
              </w:rPr>
              <w:t>ХХ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Серия ХХХХХХ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E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Почтовый адрес: ст. </w:t>
            </w:r>
            <w:r>
              <w:rPr>
                <w:rFonts w:ascii="Times New Roman" w:hAnsi="Times New Roman"/>
                <w:color w:val="000000"/>
                <w:sz w:val="28"/>
              </w:rPr>
              <w:t>Ленинградская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F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ул. Светлая, 5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C002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Телефон: 8 861 45 5 00 55</w:t>
            </w:r>
          </w:p>
        </w:tc>
      </w:tr>
    </w:tbl>
    <w:p w14:paraId="C1020000">
      <w:pPr>
        <w:pStyle w:val="Style_29"/>
        <w:widowControl w:val="1"/>
        <w:ind/>
        <w:jc w:val="both"/>
        <w:rPr>
          <w:rFonts w:ascii="Times New Roman" w:hAnsi="Times New Roman"/>
          <w:sz w:val="28"/>
        </w:rPr>
      </w:pPr>
    </w:p>
    <w:p w14:paraId="C2020000">
      <w:pPr>
        <w:pStyle w:val="Style_29"/>
        <w:widowControl w:val="1"/>
        <w:ind/>
        <w:jc w:val="center"/>
        <w:rPr>
          <w:rStyle w:val="Style_30_ch"/>
          <w:rFonts w:ascii="Times New Roman" w:hAnsi="Times New Roman"/>
          <w:sz w:val="28"/>
        </w:rPr>
      </w:pPr>
      <w:r>
        <w:rPr>
          <w:rStyle w:val="Style_30_ch"/>
          <w:rFonts w:ascii="Times New Roman" w:hAnsi="Times New Roman"/>
          <w:sz w:val="28"/>
        </w:rPr>
        <w:t>Заявление</w:t>
      </w:r>
    </w:p>
    <w:p w14:paraId="C3020000">
      <w:pPr>
        <w:pStyle w:val="Style_29"/>
        <w:widowControl w:val="1"/>
        <w:ind/>
        <w:jc w:val="both"/>
        <w:rPr>
          <w:rFonts w:ascii="Times New Roman" w:hAnsi="Times New Roman"/>
          <w:sz w:val="28"/>
        </w:rPr>
      </w:pPr>
    </w:p>
    <w:p w14:paraId="C402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выдать копию постановления администрации муниципального образования Ленинградский муниципальный округ Краснодарского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края </w:t>
      </w:r>
      <w:r>
        <w:rPr>
          <w:rFonts w:ascii="Times New Roman" w:hAnsi="Times New Roman"/>
          <w:sz w:val="28"/>
        </w:rPr>
        <w:t>от 5 мая 2026 года № 888 «</w:t>
      </w:r>
      <w:r>
        <w:rPr>
          <w:rFonts w:ascii="Times New Roman" w:hAnsi="Times New Roman"/>
          <w:sz w:val="28"/>
        </w:rPr>
        <w:t>Об утверждении схемы расположения земельного учас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ка на кадастровом плане территории, образуемого путем перераспределения земельного участка с кадастровым номером 23:19:0106273:3 и земель, госуда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ственная собственность на которые не разграничена</w:t>
      </w:r>
      <w:r>
        <w:rPr>
          <w:rFonts w:ascii="Times New Roman" w:hAnsi="Times New Roman"/>
          <w:sz w:val="28"/>
        </w:rPr>
        <w:t xml:space="preserve">» для предоставления в Межмуниципальный отдел по Ленинградскому, </w:t>
      </w:r>
      <w:r>
        <w:rPr>
          <w:rFonts w:ascii="Times New Roman" w:hAnsi="Times New Roman"/>
          <w:sz w:val="28"/>
        </w:rPr>
        <w:t>Кущевскому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Староминскому</w:t>
      </w:r>
      <w:r>
        <w:rPr>
          <w:rFonts w:ascii="Times New Roman" w:hAnsi="Times New Roman"/>
          <w:sz w:val="28"/>
        </w:rPr>
        <w:t xml:space="preserve"> районам Управления</w:t>
      </w:r>
      <w:r>
        <w:rPr>
          <w:rFonts w:ascii="Times New Roman" w:hAnsi="Times New Roman"/>
          <w:sz w:val="28"/>
        </w:rPr>
        <w:t xml:space="preserve"> Федеральной службы государственной регистрации, кад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стра и картографии по Краснодарскому краю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одном</w:t>
      </w:r>
      <w:r>
        <w:rPr>
          <w:rFonts w:ascii="Times New Roman" w:hAnsi="Times New Roman"/>
          <w:sz w:val="28"/>
        </w:rPr>
        <w:t xml:space="preserve"> экз</w:t>
      </w:r>
      <w:r>
        <w:rPr>
          <w:rFonts w:ascii="Times New Roman" w:hAnsi="Times New Roman"/>
          <w:sz w:val="28"/>
        </w:rPr>
        <w:t>емпляре</w:t>
      </w:r>
      <w:r>
        <w:rPr>
          <w:rFonts w:ascii="Times New Roman" w:hAnsi="Times New Roman"/>
          <w:sz w:val="28"/>
        </w:rPr>
        <w:t>.</w:t>
      </w:r>
    </w:p>
    <w:p w14:paraId="C5020000">
      <w:pPr>
        <w:pStyle w:val="Style_29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Выдать копию:</w:t>
      </w:r>
    </w:p>
    <w:tbl>
      <w:tblPr>
        <w:tblStyle w:val="Style_2"/>
        <w:tblW w:type="auto" w:w="0"/>
        <w:tblInd w:type="dxa" w:w="109"/>
        <w:tblLayout w:type="fixed"/>
      </w:tblPr>
      <w:tblGrid>
        <w:gridCol w:w="979"/>
        <w:gridCol w:w="7701"/>
      </w:tblGrid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pStyle w:val="Style_28"/>
              <w:rPr>
                <w:rFonts w:ascii="Times New Roman" w:hAnsi="Times New Roman"/>
                <w:sz w:val="28"/>
              </w:rPr>
            </w:pPr>
          </w:p>
          <w:p w14:paraId="C7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1"/>
          </w:tcPr>
          <w:p w14:paraId="C8020000">
            <w:pPr>
              <w:pStyle w:val="Style_31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по электронной почте (поставить любой знак в квадрате)</w:t>
            </w:r>
          </w:p>
        </w:tc>
      </w:tr>
      <w:tr>
        <w:tc>
          <w:tcPr>
            <w:tcW w:type="dxa" w:w="8680"/>
            <w:gridSpan w:val="2"/>
          </w:tcPr>
          <w:p w14:paraId="C9020000">
            <w:pPr>
              <w:pStyle w:val="Style_28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1"/>
          </w:tcPr>
          <w:p w14:paraId="CB020000">
            <w:pPr>
              <w:pStyle w:val="Style_31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лично в МФЦ (в случае обращения за предоставлением муниц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пальной услуги через МФЦ) (поставить любой знак в квадрате)</w:t>
            </w:r>
          </w:p>
        </w:tc>
      </w:tr>
      <w:tr>
        <w:tc>
          <w:tcPr>
            <w:tcW w:type="dxa" w:w="979"/>
          </w:tcPr>
          <w:p w14:paraId="CC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1"/>
          </w:tcPr>
          <w:p w14:paraId="CD020000">
            <w:pPr>
              <w:pStyle w:val="Style_28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+</w:t>
            </w:r>
          </w:p>
        </w:tc>
        <w:tc>
          <w:tcPr>
            <w:tcW w:type="dxa" w:w="7701"/>
          </w:tcPr>
          <w:p w14:paraId="CF020000">
            <w:pPr>
              <w:pStyle w:val="Style_31"/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лично в уполномоченном органе (в случае обращения за предо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тавлением муниципальной услуги через ФГИС «ЕПГМУ») (поставить любой знак в квадрате)</w:t>
            </w:r>
          </w:p>
        </w:tc>
      </w:tr>
      <w:tr>
        <w:tc>
          <w:tcPr>
            <w:tcW w:type="dxa" w:w="979"/>
          </w:tcPr>
          <w:p w14:paraId="D0020000">
            <w:pPr>
              <w:pStyle w:val="Style_2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701"/>
          </w:tcPr>
          <w:p w14:paraId="D1020000">
            <w:pPr>
              <w:pStyle w:val="Style_28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pStyle w:val="Style_28"/>
              <w:widowControl w:val="1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type="dxa" w:w="7701"/>
          </w:tcPr>
          <w:p w14:paraId="D3020000">
            <w:pPr>
              <w:pStyle w:val="Style_31"/>
              <w:widowControl w:val="1"/>
              <w:ind/>
              <w:jc w:val="both"/>
            </w:pPr>
            <w:r>
              <w:rPr>
                <w:rFonts w:ascii="Times New Roman" w:hAnsi="Times New Roman"/>
                <w:sz w:val="24"/>
              </w:rPr>
              <w:t xml:space="preserve">с электронной обработкой персональных данных в соответствии с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"https://internet.garant.ru/document/redirect/12148567/0" \o "https://internet.garant.ru/document/redirect/12148567/0"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Федеральным законом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от 27 июля 2006 г. № 152-ФЗ «О персональных данных» согласен (</w:t>
            </w:r>
            <w:r>
              <w:rPr>
                <w:rFonts w:ascii="Times New Roman" w:hAnsi="Times New Roman"/>
                <w:sz w:val="24"/>
              </w:rPr>
              <w:t>согласна</w:t>
            </w:r>
            <w:r>
              <w:rPr>
                <w:rFonts w:ascii="Times New Roman" w:hAnsi="Times New Roman"/>
                <w:sz w:val="24"/>
              </w:rPr>
              <w:t>)».</w:t>
            </w:r>
          </w:p>
        </w:tc>
      </w:tr>
    </w:tbl>
    <w:p w14:paraId="D402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</w:rPr>
      </w:pPr>
    </w:p>
    <w:p w14:paraId="D502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</w:rPr>
      </w:pPr>
    </w:p>
    <w:p w14:paraId="D602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Управляющий делами </w:t>
      </w:r>
    </w:p>
    <w:p w14:paraId="D702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администрации </w:t>
      </w:r>
      <w:r>
        <w:rPr>
          <w:rFonts w:ascii="Times New Roman" w:hAnsi="Times New Roman"/>
          <w:color w:themeColor="text1" w:val="000000"/>
          <w:sz w:val="28"/>
        </w:rPr>
        <w:t>Ленинградского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D802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муниципального округа                                                                       А.Л. </w:t>
      </w:r>
      <w:r>
        <w:rPr>
          <w:rFonts w:ascii="Times New Roman" w:hAnsi="Times New Roman"/>
          <w:color w:themeColor="text1" w:val="000000"/>
          <w:sz w:val="28"/>
        </w:rPr>
        <w:t>Мазуров</w:t>
      </w:r>
    </w:p>
    <w:p w14:paraId="D9020000">
      <w:pPr>
        <w:widowControl w:val="0"/>
        <w:ind/>
        <w:jc w:val="both"/>
        <w:rPr>
          <w:rFonts w:ascii="Times New Roman" w:hAnsi="Times New Roman"/>
        </w:rPr>
      </w:pPr>
    </w:p>
    <w:p w14:paraId="DA020000"/>
    <w:tbl>
      <w:tblPr>
        <w:tblStyle w:val="Style_3"/>
        <w:tblW w:type="auto" w:w="0"/>
        <w:tblInd w:type="dxa" w:w="5495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359"/>
      </w:tblGrid>
      <w:tr>
        <w:tc>
          <w:tcPr>
            <w:tcW w:type="dxa" w:w="435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DB020000">
            <w:pPr>
              <w:pageBreakBefore w:val="1"/>
              <w:widowControl w:val="1"/>
              <w:ind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Приложение 10</w:t>
            </w:r>
          </w:p>
          <w:p w14:paraId="DC020000">
            <w:pPr>
              <w:widowControl w:val="1"/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 административному регламенту</w:t>
            </w:r>
            <w:r>
              <w:rPr>
                <w:rFonts w:ascii="Times New Roman" w:hAnsi="Times New Roman"/>
                <w:spacing w:val="1"/>
                <w:sz w:val="28"/>
                <w:highlight w:val="white"/>
              </w:rPr>
              <w:t xml:space="preserve"> предоставления муниципальной услуги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«Предоставление копий </w:t>
            </w:r>
          </w:p>
          <w:p w14:paraId="DD020000">
            <w:pPr>
              <w:widowControl w:val="1"/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правовых актов администрации </w:t>
            </w:r>
          </w:p>
          <w:p w14:paraId="DE020000">
            <w:pPr>
              <w:widowControl w:val="1"/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муниципального образования </w:t>
            </w:r>
          </w:p>
          <w:p w14:paraId="DF020000">
            <w:pPr>
              <w:widowControl w:val="1"/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Ленинградский муниципальный округ Краснодарского края»  </w:t>
            </w:r>
          </w:p>
          <w:p w14:paraId="E0020000">
            <w:pPr>
              <w:widowControl w:val="1"/>
              <w:tabs>
                <w:tab w:leader="none" w:pos="851" w:val="left"/>
              </w:tabs>
              <w:ind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</w:tbl>
    <w:p w14:paraId="E1020000">
      <w:pPr>
        <w:rPr>
          <w:rFonts w:ascii="Times New Roman" w:hAnsi="Times New Roman"/>
          <w:color w:val="000000"/>
          <w:sz w:val="28"/>
          <w:highlight w:val="white"/>
        </w:rPr>
      </w:pPr>
    </w:p>
    <w:p w14:paraId="E2020000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Образец заявления</w:t>
      </w:r>
    </w:p>
    <w:p w14:paraId="E3020000">
      <w:pPr>
        <w:rPr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о выдаче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дубликата предоставленной </w:t>
      </w:r>
      <w:r>
        <w:rPr>
          <w:rStyle w:val="Style_18_ch"/>
          <w:rFonts w:ascii="Times New Roman" w:hAnsi="Times New Roman"/>
          <w:b w:val="1"/>
          <w:sz w:val="28"/>
          <w:highlight w:val="white"/>
        </w:rPr>
        <w:t>муниципальной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услуги</w:t>
      </w:r>
    </w:p>
    <w:p w14:paraId="E4020000">
      <w:pPr>
        <w:rPr>
          <w:rFonts w:ascii="Times New Roman" w:hAnsi="Times New Roman"/>
          <w:sz w:val="28"/>
          <w:highlight w:val="white"/>
        </w:rPr>
      </w:pPr>
    </w:p>
    <w:p w14:paraId="E5020000">
      <w:pPr>
        <w:pStyle w:val="Style_11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ЗАЯВЛЕНИЕ</w:t>
      </w:r>
    </w:p>
    <w:p w14:paraId="E6020000">
      <w:pPr>
        <w:pStyle w:val="Style_11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tbl>
      <w:tblPr>
        <w:tblStyle w:val="Style_3"/>
        <w:tblW w:type="auto" w:w="0"/>
        <w:tblInd w:type="dxa" w:w="521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43"/>
      </w:tblGrid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7020000">
            <w:pPr>
              <w:pStyle w:val="Style_11"/>
              <w:widowControl w:val="1"/>
              <w:ind w:firstLine="34" w:lef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Управляющему делами </w:t>
            </w:r>
          </w:p>
          <w:p w14:paraId="E8020000">
            <w:pPr>
              <w:pStyle w:val="Style_11"/>
              <w:widowControl w:val="1"/>
              <w:ind w:firstLine="34" w:lef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  <w:highlight w:val="white"/>
              </w:rPr>
              <w:t>Ленинградск</w:t>
            </w:r>
            <w:r>
              <w:rPr>
                <w:rFonts w:ascii="Times New Roman" w:hAnsi="Times New Roman"/>
                <w:sz w:val="28"/>
                <w:highlight w:val="white"/>
              </w:rPr>
              <w:t>ого</w:t>
            </w:r>
          </w:p>
          <w:p w14:paraId="E9020000">
            <w:pPr>
              <w:pStyle w:val="Style_11"/>
              <w:widowControl w:val="1"/>
              <w:ind w:firstLine="34" w:lef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</w:t>
            </w:r>
            <w:r>
              <w:rPr>
                <w:rFonts w:ascii="Times New Roman" w:hAnsi="Times New Roman"/>
                <w:sz w:val="28"/>
                <w:highlight w:val="white"/>
              </w:rPr>
              <w:t>ого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округ</w:t>
            </w:r>
            <w:r>
              <w:rPr>
                <w:rFonts w:ascii="Times New Roman" w:hAnsi="Times New Roman"/>
                <w:sz w:val="28"/>
                <w:highlight w:val="white"/>
              </w:rPr>
              <w:t>а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</w:p>
          <w:p w14:paraId="EA020000">
            <w:pPr>
              <w:pStyle w:val="Style_11"/>
              <w:widowControl w:val="1"/>
              <w:ind w:firstLine="34" w:left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____________________________________</w:t>
            </w:r>
          </w:p>
          <w:p w14:paraId="EB020000">
            <w:pPr>
              <w:pStyle w:val="Style_11"/>
              <w:widowControl w:val="1"/>
              <w:ind w:firstLine="34" w:left="0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(Ф.И.О.)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C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от_____________________________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D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(фамилия, имя, отчество (последнее - при н</w:t>
            </w:r>
            <w:r>
              <w:rPr>
                <w:rFonts w:ascii="Times New Roman" w:hAnsi="Times New Roman"/>
                <w:highlight w:val="white"/>
              </w:rPr>
              <w:t>а</w:t>
            </w:r>
            <w:r>
              <w:rPr>
                <w:rFonts w:ascii="Times New Roman" w:hAnsi="Times New Roman"/>
                <w:highlight w:val="white"/>
              </w:rPr>
              <w:t>личии) заявителя)</w:t>
            </w:r>
            <w:r>
              <w:rPr>
                <w:rFonts w:ascii="Times New Roman" w:hAnsi="Times New Roman"/>
                <w:highlight w:val="white"/>
              </w:rPr>
              <w:t xml:space="preserve"> наименование юридическ</w:t>
            </w:r>
            <w:r>
              <w:rPr>
                <w:rFonts w:ascii="Times New Roman" w:hAnsi="Times New Roman"/>
                <w:highlight w:val="white"/>
              </w:rPr>
              <w:t>о</w:t>
            </w:r>
            <w:r>
              <w:rPr>
                <w:rFonts w:ascii="Times New Roman" w:hAnsi="Times New Roman"/>
                <w:highlight w:val="white"/>
              </w:rPr>
              <w:t>го лица, ИНН</w:t>
            </w:r>
            <w:r>
              <w:rPr>
                <w:rFonts w:ascii="Times New Roman" w:hAnsi="Times New Roman"/>
                <w:highlight w:val="white"/>
              </w:rPr>
              <w:t>,О</w:t>
            </w:r>
            <w:r>
              <w:rPr>
                <w:rFonts w:ascii="Times New Roman" w:hAnsi="Times New Roman"/>
                <w:highlight w:val="white"/>
              </w:rPr>
              <w:t>ГРН, должность, Ф.И.О.</w:t>
            </w:r>
            <w:r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(при наличии) заявителя для юридических лиц)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E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F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(</w:t>
            </w:r>
            <w:r>
              <w:rPr>
                <w:rFonts w:ascii="Times New Roman" w:hAnsi="Times New Roman"/>
                <w:highlight w:val="white"/>
              </w:rPr>
              <w:t>реквизиты</w:t>
            </w:r>
            <w:r>
              <w:rPr>
                <w:rFonts w:ascii="Times New Roman" w:hAnsi="Times New Roman"/>
                <w:highlight w:val="white"/>
              </w:rPr>
              <w:t xml:space="preserve"> удостоверяющие личность заяв</w:t>
            </w:r>
            <w:r>
              <w:rPr>
                <w:rFonts w:ascii="Times New Roman" w:hAnsi="Times New Roman"/>
                <w:highlight w:val="white"/>
              </w:rPr>
              <w:t>и</w:t>
            </w:r>
            <w:r>
              <w:rPr>
                <w:rFonts w:ascii="Times New Roman" w:hAnsi="Times New Roman"/>
                <w:highlight w:val="white"/>
              </w:rPr>
              <w:t>теля)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0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1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Почтовый адрес</w:t>
            </w:r>
            <w:r>
              <w:rPr>
                <w:rFonts w:ascii="Times New Roman" w:hAnsi="Times New Roman"/>
                <w:highlight w:val="white"/>
              </w:rPr>
              <w:t>: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2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3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(полностью адрес регистрации и место нах</w:t>
            </w:r>
            <w:r>
              <w:rPr>
                <w:rFonts w:ascii="Times New Roman" w:hAnsi="Times New Roman"/>
                <w:highlight w:val="white"/>
              </w:rPr>
              <w:t>о</w:t>
            </w:r>
            <w:r>
              <w:rPr>
                <w:rFonts w:ascii="Times New Roman" w:hAnsi="Times New Roman"/>
                <w:highlight w:val="white"/>
              </w:rPr>
              <w:t>ждения)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4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Телефон:_______________________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5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E-mail</w:t>
            </w:r>
            <w:r>
              <w:rPr>
                <w:rFonts w:ascii="Times New Roman" w:hAnsi="Times New Roman"/>
                <w:sz w:val="28"/>
                <w:highlight w:val="white"/>
              </w:rPr>
              <w:t>:_________________________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6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Представитель __________________</w:t>
            </w:r>
          </w:p>
          <w:p w14:paraId="F7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фамилия, имя, отчество (последнее - при н</w:t>
            </w:r>
            <w:r>
              <w:rPr>
                <w:rFonts w:ascii="Times New Roman" w:hAnsi="Times New Roman"/>
                <w:highlight w:val="white"/>
              </w:rPr>
              <w:t>а</w:t>
            </w:r>
            <w:r>
              <w:rPr>
                <w:rFonts w:ascii="Times New Roman" w:hAnsi="Times New Roman"/>
                <w:highlight w:val="white"/>
              </w:rPr>
              <w:t>личии) (реквизиты удостоверяющие личность заявителя)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8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На основании: 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9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A020000">
            <w:pPr>
              <w:pStyle w:val="Style_11"/>
              <w:widowControl w:val="1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14:paraId="FB020000">
      <w:pPr>
        <w:pStyle w:val="Style_11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FC020000">
      <w:pPr>
        <w:pStyle w:val="Style_11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FD020000">
      <w:pPr>
        <w:pStyle w:val="Style_11"/>
        <w:widowControl w:val="1"/>
        <w:ind/>
        <w:jc w:val="center"/>
        <w:rPr>
          <w:rFonts w:ascii="Times New Roman" w:hAnsi="Times New Roman"/>
          <w:highlight w:val="white"/>
        </w:rPr>
      </w:pPr>
    </w:p>
    <w:p w14:paraId="FE020000">
      <w:pPr>
        <w:pStyle w:val="Style_11"/>
        <w:widowControl w:val="1"/>
        <w:ind w:firstLine="720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Прошу выдать дубликат  ___________________________________</w:t>
      </w:r>
      <w:r>
        <w:rPr>
          <w:rFonts w:ascii="Times New Roman" w:hAnsi="Times New Roman"/>
          <w:sz w:val="28"/>
          <w:highlight w:val="white"/>
        </w:rPr>
        <w:t>, в</w:t>
      </w:r>
      <w:r>
        <w:rPr>
          <w:rFonts w:ascii="Times New Roman" w:hAnsi="Times New Roman"/>
          <w:sz w:val="28"/>
          <w:highlight w:val="white"/>
        </w:rPr>
        <w:t>ы</w:t>
      </w:r>
      <w:r>
        <w:rPr>
          <w:rFonts w:ascii="Times New Roman" w:hAnsi="Times New Roman"/>
          <w:sz w:val="28"/>
          <w:highlight w:val="white"/>
        </w:rPr>
        <w:t xml:space="preserve">данного </w:t>
      </w:r>
      <w:r>
        <w:rPr>
          <w:rFonts w:ascii="Times New Roman" w:hAnsi="Times New Roman"/>
          <w:sz w:val="28"/>
          <w:highlight w:val="white"/>
        </w:rPr>
        <w:t>________________года</w:t>
      </w:r>
      <w:r>
        <w:rPr>
          <w:rFonts w:ascii="Times New Roman" w:hAnsi="Times New Roman"/>
          <w:sz w:val="24"/>
          <w:highlight w:val="white"/>
        </w:rPr>
        <w:t>.</w:t>
      </w:r>
    </w:p>
    <w:p w14:paraId="FF020000">
      <w:pPr>
        <w:pStyle w:val="Style_29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Результат предоставления услуги прошу:</w:t>
      </w:r>
    </w:p>
    <w:p w14:paraId="00030000">
      <w:pPr>
        <w:rPr>
          <w:highlight w:val="white"/>
        </w:rPr>
      </w:pPr>
    </w:p>
    <w:tbl>
      <w:tblPr>
        <w:tblStyle w:val="Style_2"/>
        <w:tblW w:type="auto" w:w="0"/>
        <w:tblInd w:type="dxa" w:w="109"/>
        <w:tblLayout w:type="fixed"/>
      </w:tblPr>
      <w:tblGrid>
        <w:gridCol w:w="8642"/>
        <w:gridCol w:w="996"/>
      </w:tblGrid>
      <w:t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pStyle w:val="Style_31"/>
              <w:widowControl w:val="1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pStyle w:val="Style_28"/>
              <w:widowControl w:val="1"/>
              <w:ind/>
              <w:jc w:val="left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направить в форме электронного документа по </w:t>
            </w:r>
            <w:r>
              <w:rPr>
                <w:rFonts w:ascii="Times New Roman" w:hAnsi="Times New Roman"/>
                <w:sz w:val="24"/>
              </w:rPr>
              <w:t>e-mail</w:t>
            </w:r>
            <w:r>
              <w:rPr>
                <w:rFonts w:ascii="Times New Roman" w:hAnsi="Times New Roman"/>
                <w:sz w:val="24"/>
              </w:rPr>
              <w:t xml:space="preserve"> электронной почты:</w:t>
            </w:r>
          </w:p>
          <w:p w14:paraId="0403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pStyle w:val="Style_28"/>
              <w:widowControl w:val="1"/>
              <w:ind/>
              <w:jc w:val="left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widowControl w:val="1"/>
              <w:ind/>
              <w:jc w:val="both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выдать на бумажном носителе при личном обращении в администрацию мун</w:t>
            </w:r>
            <w:r>
              <w:rPr>
                <w:rFonts w:ascii="Times New Roman" w:hAnsi="Times New Roman"/>
                <w:sz w:val="24"/>
                <w:highlight w:val="white"/>
              </w:rPr>
              <w:t>и</w:t>
            </w:r>
            <w:r>
              <w:rPr>
                <w:rFonts w:ascii="Times New Roman" w:hAnsi="Times New Roman"/>
                <w:sz w:val="24"/>
                <w:highlight w:val="white"/>
              </w:rPr>
              <w:t>ципального образования Ленинградский муниципальный  округ  Краснодарского края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pStyle w:val="Style_28"/>
              <w:widowControl w:val="1"/>
              <w:ind/>
              <w:jc w:val="left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pStyle w:val="Style_31"/>
              <w:widowControl w:val="1"/>
              <w:ind w:firstLine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pStyle w:val="Style_28"/>
              <w:widowControl w:val="1"/>
              <w:ind/>
              <w:jc w:val="left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>
        <w:trPr>
          <w:trHeight w:hRule="atLeast" w:val="457"/>
        </w:trP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pStyle w:val="Style_31"/>
              <w:widowControl w:val="1"/>
              <w:ind w:firstLine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направить на бумажном носителе на почтовый адрес: _______________________</w:t>
            </w:r>
          </w:p>
          <w:p w14:paraId="0B030000">
            <w:pPr>
              <w:widowControl w:val="1"/>
              <w:ind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pStyle w:val="Style_28"/>
              <w:widowControl w:val="1"/>
              <w:ind/>
              <w:jc w:val="left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</w:tbl>
    <w:p w14:paraId="0D030000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highlight w:val="white"/>
        </w:rPr>
        <w:t>(Указывается один из перечисленных способов)</w:t>
      </w:r>
    </w:p>
    <w:p w14:paraId="0E030000">
      <w:pPr>
        <w:rPr>
          <w:rFonts w:ascii="Times New Roman" w:hAnsi="Times New Roman"/>
          <w:sz w:val="24"/>
          <w:highlight w:val="white"/>
        </w:rPr>
      </w:pPr>
    </w:p>
    <w:p w14:paraId="0F030000">
      <w:pPr>
        <w:pStyle w:val="Style_29"/>
        <w:rPr>
          <w:rFonts w:ascii="Times New Roman" w:hAnsi="Times New Roman"/>
          <w:sz w:val="24"/>
          <w:highlight w:val="white"/>
        </w:rPr>
      </w:pPr>
    </w:p>
    <w:p w14:paraId="10030000">
      <w:pPr>
        <w:rPr>
          <w:rFonts w:ascii="Times New Roman" w:hAnsi="Times New Roman"/>
          <w:highlight w:val="white"/>
        </w:rPr>
      </w:pPr>
    </w:p>
    <w:p w14:paraId="11030000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«____» ________ 20__г.  _______________  ____________________________</w:t>
      </w:r>
    </w:p>
    <w:p w14:paraId="12030000">
      <w:pPr>
        <w:widowControl w:val="1"/>
        <w:ind/>
        <w:contextualSpacing w:val="1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                (дата)                     (подпись заявителя)    (расшифровка подписи заявителя)</w:t>
      </w:r>
    </w:p>
    <w:p w14:paraId="13030000">
      <w:pPr>
        <w:rPr>
          <w:rFonts w:ascii="Times New Roman" w:hAnsi="Times New Roman"/>
          <w:sz w:val="24"/>
          <w:highlight w:val="white"/>
        </w:rPr>
      </w:pPr>
    </w:p>
    <w:p w14:paraId="14030000">
      <w:pPr>
        <w:widowControl w:val="1"/>
        <w:tabs>
          <w:tab w:leader="none" w:pos="6360" w:val="left"/>
        </w:tabs>
        <w:ind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М.П. </w:t>
      </w:r>
      <w:r>
        <w:rPr>
          <w:rFonts w:ascii="Times New Roman" w:hAnsi="Times New Roman"/>
          <w:highlight w:val="white"/>
        </w:rPr>
        <w:t>(при наличии)</w:t>
      </w:r>
    </w:p>
    <w:p w14:paraId="15030000">
      <w:pPr>
        <w:rPr>
          <w:rFonts w:ascii="Times New Roman" w:hAnsi="Times New Roman"/>
          <w:sz w:val="28"/>
          <w:highlight w:val="white"/>
        </w:rPr>
      </w:pPr>
    </w:p>
    <w:p w14:paraId="1603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Управляющий делами </w:t>
      </w:r>
    </w:p>
    <w:p w14:paraId="1703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администрации </w:t>
      </w:r>
      <w:r>
        <w:rPr>
          <w:rFonts w:ascii="Times New Roman" w:hAnsi="Times New Roman"/>
          <w:color w:themeColor="text1" w:val="000000"/>
          <w:sz w:val="28"/>
          <w:highlight w:val="white"/>
        </w:rPr>
        <w:t>Ленинградского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</w:p>
    <w:p w14:paraId="1803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муниципального округа                                                                       А.Л. </w:t>
      </w:r>
      <w:r>
        <w:rPr>
          <w:rFonts w:ascii="Times New Roman" w:hAnsi="Times New Roman"/>
          <w:color w:themeColor="text1" w:val="000000"/>
          <w:sz w:val="28"/>
          <w:highlight w:val="white"/>
        </w:rPr>
        <w:t>Мазуров</w:t>
      </w:r>
    </w:p>
    <w:p w14:paraId="1903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  <w:highlight w:val="white"/>
        </w:rPr>
      </w:pPr>
    </w:p>
    <w:p w14:paraId="1A030000">
      <w:pPr>
        <w:rPr>
          <w:rFonts w:ascii="Times New Roman" w:hAnsi="Times New Roman"/>
          <w:color w:val="000000"/>
          <w:sz w:val="28"/>
          <w:highlight w:val="white"/>
        </w:rPr>
      </w:pPr>
    </w:p>
    <w:p w14:paraId="1B030000">
      <w:pPr>
        <w:widowControl w:val="1"/>
        <w:ind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1C030000">
      <w:pPr>
        <w:widowControl w:val="1"/>
        <w:ind w:left="5529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Приложение 11</w:t>
      </w:r>
    </w:p>
    <w:p w14:paraId="1D03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административному регламенту предоставления муниципальной услуги </w:t>
      </w:r>
      <w:r>
        <w:rPr>
          <w:rFonts w:ascii="Times New Roman" w:hAnsi="Times New Roman"/>
          <w:color w:val="000000"/>
          <w:sz w:val="28"/>
        </w:rPr>
        <w:t xml:space="preserve">«Предоставление копий </w:t>
      </w:r>
    </w:p>
    <w:p w14:paraId="1E03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правовых актов администрации </w:t>
      </w:r>
    </w:p>
    <w:p w14:paraId="1F03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образования </w:t>
      </w:r>
    </w:p>
    <w:p w14:paraId="2003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Ленинградский муниципальный округ Краснодарского края»  </w:t>
      </w:r>
    </w:p>
    <w:p w14:paraId="21030000">
      <w:pPr>
        <w:widowControl w:val="1"/>
        <w:tabs>
          <w:tab w:leader="none" w:pos="993" w:val="left"/>
        </w:tabs>
        <w:ind w:left="5529"/>
        <w:contextualSpacing w:val="1"/>
        <w:jc w:val="left"/>
        <w:rPr>
          <w:rFonts w:ascii="Times New Roman" w:hAnsi="Times New Roman"/>
          <w:b w:val="1"/>
          <w:sz w:val="28"/>
        </w:rPr>
      </w:pPr>
    </w:p>
    <w:p w14:paraId="22030000">
      <w:pPr>
        <w:pStyle w:val="Style_27"/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4673600</wp:posOffset>
                </wp:positionH>
                <wp:positionV relativeFrom="page">
                  <wp:posOffset>-3079115</wp:posOffset>
                </wp:positionV>
                <wp:extent cx="2280285" cy="470408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280285" cy="4704080"/>
                        </a:xfrm>
                        <a:custGeom>
                          <a:avLst>
                            <a:gd fmla="val 0" name="modifier0"/>
                            <a:gd fmla="val 0" name="modifier1"/>
                            <a:gd fmla="val 0" name="modifier2"/>
                          </a:avLst>
                          <a:gdLst>
                            <a:gd fmla="val 0" name="ODFTextRectL"/>
                            <a:gd fmla="val 0" name="ODFTextRectT"/>
                            <a:gd fmla="val 100000" name="ODFTextRectR"/>
                            <a:gd fmla="val 100000" name="ODFTextRectB"/>
                            <a:gd fmla="val 100000" name="ODFWidth"/>
                            <a:gd fmla="*/ ODFTextRectL 1 ODFWidth" name="COTextRectL"/>
                            <a:gd fmla="val 1000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val 100000" name="ODFRight"/>
                            <a:gd fmla="val 100000" name="ODFBottom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100000" stroke="true" w="100000">
                              <a:moveTo>
                                <a:pt x="0" y="0"/>
                              </a:moveTo>
                              <a:lnTo>
                                <a:pt x="-12698" y="0"/>
                              </a:lnTo>
                              <a:lnTo>
                                <a:pt x="-12698" y="-12698"/>
                              </a:lnTo>
                              <a:lnTo>
                                <a:pt x="0" y="-126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3030000">
      <w:pPr>
        <w:pStyle w:val="Style_4"/>
        <w:widowControl w:val="1"/>
        <w:ind w:left="0" w:right="0"/>
        <w:jc w:val="center"/>
      </w:pPr>
      <w:r>
        <w:t>Форма заполнения заявления</w:t>
      </w:r>
    </w:p>
    <w:p w14:paraId="24030000">
      <w:pPr>
        <w:pStyle w:val="Style_4"/>
      </w:pPr>
      <w:r>
        <w:t xml:space="preserve">о </w:t>
      </w:r>
      <w:r>
        <w:t>выдаче дубликата предоставленной муниципальной услуги</w:t>
      </w:r>
    </w:p>
    <w:p w14:paraId="25030000">
      <w:pPr>
        <w:pStyle w:val="Style_4"/>
        <w:widowControl w:val="1"/>
        <w:ind w:left="0" w:right="0"/>
        <w:jc w:val="center"/>
      </w:pPr>
      <w:r>
        <w:t>копии правового акта администрации</w:t>
      </w:r>
      <w:r>
        <w:t xml:space="preserve"> </w:t>
      </w:r>
      <w:r>
        <w:t xml:space="preserve">муниципального </w:t>
      </w:r>
    </w:p>
    <w:p w14:paraId="26030000">
      <w:pPr>
        <w:pStyle w:val="Style_4"/>
        <w:widowControl w:val="1"/>
        <w:ind w:left="0" w:right="0"/>
        <w:jc w:val="center"/>
      </w:pPr>
      <w:r>
        <w:t xml:space="preserve">образования </w:t>
      </w:r>
      <w:r>
        <w:t>Ленинградский</w:t>
      </w:r>
      <w:r>
        <w:t xml:space="preserve"> муниципальный</w:t>
      </w:r>
    </w:p>
    <w:p w14:paraId="27030000">
      <w:pPr>
        <w:pStyle w:val="Style_4"/>
        <w:widowControl w:val="1"/>
        <w:ind w:left="0" w:right="0"/>
        <w:jc w:val="center"/>
      </w:pPr>
      <w:r>
        <w:t>округ Краснодарского края</w:t>
      </w:r>
    </w:p>
    <w:tbl>
      <w:tblPr>
        <w:tblStyle w:val="Style_3"/>
        <w:tblW w:type="auto" w:w="0"/>
        <w:tblInd w:type="dxa" w:w="521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43"/>
      </w:tblGrid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28030000">
            <w:pPr>
              <w:pStyle w:val="Style_28"/>
              <w:rPr>
                <w:rFonts w:ascii="Times New Roman" w:hAnsi="Times New Roman"/>
                <w:sz w:val="28"/>
              </w:rPr>
            </w:pPr>
          </w:p>
          <w:p w14:paraId="29030000">
            <w:pPr>
              <w:pStyle w:val="Style_28"/>
              <w:rPr>
                <w:rFonts w:ascii="Times New Roman" w:hAnsi="Times New Roman"/>
                <w:sz w:val="28"/>
              </w:rPr>
            </w:pPr>
          </w:p>
          <w:p w14:paraId="2A03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Управляющему </w:t>
            </w:r>
            <w:r>
              <w:rPr>
                <w:rFonts w:ascii="Times New Roman" w:hAnsi="Times New Roman"/>
                <w:sz w:val="28"/>
              </w:rPr>
              <w:t xml:space="preserve">делами </w:t>
            </w:r>
          </w:p>
          <w:p w14:paraId="2B03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Ленинградского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C030000">
            <w:pPr>
              <w:pStyle w:val="Style_28"/>
              <w:widowControl w:val="1"/>
              <w:ind w:firstLine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округа                                                                       </w:t>
            </w:r>
          </w:p>
          <w:p w14:paraId="2D03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Осташкову В.П.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2E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 Рыбникова Александра </w:t>
            </w:r>
          </w:p>
          <w:p w14:paraId="2F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Всеволодовича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30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Паспорт ХХ </w:t>
            </w:r>
            <w:r>
              <w:rPr>
                <w:rFonts w:ascii="Times New Roman" w:hAnsi="Times New Roman"/>
                <w:color w:val="000000"/>
                <w:sz w:val="28"/>
              </w:rPr>
              <w:t>ХХ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Серия ХХХХХХ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31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Почтовый адрес: ст. </w:t>
            </w:r>
            <w:r>
              <w:rPr>
                <w:rFonts w:ascii="Times New Roman" w:hAnsi="Times New Roman"/>
                <w:color w:val="000000"/>
                <w:sz w:val="28"/>
              </w:rPr>
              <w:t>Ленинградская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32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ул. Светлая, 5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33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Телефон: 8 861 45 5 00 55</w:t>
            </w:r>
          </w:p>
        </w:tc>
      </w:tr>
    </w:tbl>
    <w:p w14:paraId="34030000">
      <w:pPr>
        <w:pStyle w:val="Style_29"/>
        <w:widowControl w:val="1"/>
        <w:ind/>
        <w:jc w:val="both"/>
        <w:rPr>
          <w:rFonts w:ascii="Times New Roman" w:hAnsi="Times New Roman"/>
          <w:sz w:val="28"/>
        </w:rPr>
      </w:pPr>
    </w:p>
    <w:p w14:paraId="35030000">
      <w:pPr>
        <w:pStyle w:val="Style_29"/>
        <w:widowControl w:val="1"/>
        <w:ind w:firstLine="0"/>
        <w:jc w:val="center"/>
        <w:rPr>
          <w:rStyle w:val="Style_30_ch"/>
          <w:rFonts w:ascii="Times New Roman" w:hAnsi="Times New Roman"/>
          <w:sz w:val="28"/>
        </w:rPr>
      </w:pPr>
      <w:r>
        <w:rPr>
          <w:rStyle w:val="Style_30_ch"/>
          <w:rFonts w:ascii="Times New Roman" w:hAnsi="Times New Roman"/>
          <w:sz w:val="28"/>
        </w:rPr>
        <w:t>Заявление</w:t>
      </w:r>
    </w:p>
    <w:p w14:paraId="36030000">
      <w:pPr>
        <w:pStyle w:val="Style_29"/>
        <w:widowControl w:val="1"/>
        <w:ind/>
        <w:jc w:val="both"/>
        <w:rPr>
          <w:rFonts w:ascii="Times New Roman" w:hAnsi="Times New Roman"/>
          <w:sz w:val="28"/>
        </w:rPr>
      </w:pPr>
    </w:p>
    <w:p w14:paraId="3703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выдать дубликат  </w:t>
      </w:r>
      <w:r>
        <w:rPr>
          <w:rFonts w:ascii="Times New Roman" w:hAnsi="Times New Roman"/>
          <w:sz w:val="28"/>
        </w:rPr>
        <w:t>постановления администрации муниципального образования Ленинградский муниципальный округ Краснодарского края от 5 мая 2026 года № 888 «Об утверждении схемы расположения земельного учас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ка на кадастровом плане территории, образуемого путем перераспределения земельного участка с кадастровым номером 23:19:0106273:3 и земель, госуда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ственная собственность на которые не разграничена»</w:t>
      </w:r>
      <w:r>
        <w:rPr>
          <w:rFonts w:ascii="Times New Roman" w:hAnsi="Times New Roman"/>
          <w:sz w:val="28"/>
        </w:rPr>
        <w:t>, выданного администр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</w:t>
      </w:r>
      <w:r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Ленинградский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муниципальный  округ  Краснодарского края </w:t>
      </w:r>
      <w:r>
        <w:rPr>
          <w:rFonts w:ascii="Times New Roman" w:hAnsi="Times New Roman"/>
          <w:sz w:val="28"/>
        </w:rPr>
        <w:t>5 июня 2026</w:t>
      </w:r>
      <w:r>
        <w:rPr>
          <w:rFonts w:ascii="Times New Roman" w:hAnsi="Times New Roman"/>
          <w:sz w:val="28"/>
        </w:rPr>
        <w:t xml:space="preserve"> года.</w:t>
      </w:r>
    </w:p>
    <w:p w14:paraId="38030000">
      <w:pPr>
        <w:widowControl w:val="1"/>
        <w:ind w:firstLine="709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услуги прошу:</w:t>
      </w:r>
    </w:p>
    <w:p w14:paraId="39030000">
      <w:pPr>
        <w:widowControl w:val="1"/>
        <w:ind/>
        <w:jc w:val="left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109"/>
        <w:tblLayout w:type="fixed"/>
      </w:tblPr>
      <w:tblGrid>
        <w:gridCol w:w="8642"/>
        <w:gridCol w:w="996"/>
      </w:tblGrid>
      <w:t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направить в форме электронного документа по </w:t>
            </w:r>
            <w:r>
              <w:rPr>
                <w:rFonts w:ascii="Times New Roman" w:hAnsi="Times New Roman"/>
                <w:sz w:val="24"/>
              </w:rPr>
              <w:t>e-mail</w:t>
            </w:r>
            <w:r>
              <w:rPr>
                <w:rFonts w:ascii="Times New Roman" w:hAnsi="Times New Roman"/>
                <w:sz w:val="24"/>
              </w:rPr>
              <w:t xml:space="preserve"> электронной почты:</w:t>
            </w:r>
          </w:p>
          <w:p w14:paraId="3D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выдать на бумажном носителе при личном обращении в администраци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 xml:space="preserve">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образования  Ленинградский муниципальный  округ  Краснодарского края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57"/>
        </w:trPr>
        <w:tc>
          <w:tcPr>
            <w:tcW w:type="dxa" w:w="86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направить на бумажном носителе на почтовый адрес: _______________________</w:t>
            </w:r>
          </w:p>
          <w:p w14:paraId="44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46030000">
      <w:pPr>
        <w:widowControl w:val="1"/>
        <w:ind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(Указывается    один   из      перечисленных способов)</w:t>
      </w:r>
    </w:p>
    <w:p w14:paraId="47030000">
      <w:pPr>
        <w:widowControl w:val="1"/>
        <w:ind/>
        <w:jc w:val="left"/>
        <w:rPr>
          <w:rFonts w:ascii="Times New Roman" w:hAnsi="Times New Roman"/>
          <w:sz w:val="28"/>
        </w:rPr>
      </w:pPr>
    </w:p>
    <w:p w14:paraId="48030000">
      <w:pPr>
        <w:widowControl w:val="1"/>
        <w:ind/>
        <w:jc w:val="left"/>
        <w:rPr>
          <w:rFonts w:ascii="Times New Roman" w:hAnsi="Times New Roman"/>
          <w:sz w:val="28"/>
        </w:rPr>
      </w:pPr>
    </w:p>
    <w:p w14:paraId="49030000">
      <w:pPr>
        <w:widowControl w:val="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 </w:t>
      </w:r>
      <w:r>
        <w:rPr>
          <w:rFonts w:ascii="Times New Roman" w:hAnsi="Times New Roman"/>
          <w:sz w:val="28"/>
        </w:rPr>
        <w:t>хх</w:t>
      </w:r>
      <w:r>
        <w:rPr>
          <w:rFonts w:ascii="Times New Roman" w:hAnsi="Times New Roman"/>
          <w:sz w:val="28"/>
        </w:rPr>
        <w:t xml:space="preserve"> » </w:t>
      </w:r>
      <w:r>
        <w:rPr>
          <w:rFonts w:ascii="Times New Roman" w:hAnsi="Times New Roman"/>
          <w:sz w:val="28"/>
        </w:rPr>
        <w:t>ххххххххх</w:t>
      </w:r>
      <w:r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г.  _______________                    </w:t>
      </w:r>
      <w:r>
        <w:rPr>
          <w:rFonts w:ascii="Times New Roman" w:hAnsi="Times New Roman"/>
          <w:sz w:val="28"/>
        </w:rPr>
        <w:t>Рыбников А.В.</w:t>
      </w:r>
    </w:p>
    <w:p w14:paraId="4A030000">
      <w:pPr>
        <w:widowControl w:val="1"/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(дата)                           (подпись заявителя)          (расшифровка подписи заявителя</w:t>
      </w:r>
      <w:r>
        <w:rPr>
          <w:rFonts w:ascii="Times New Roman" w:hAnsi="Times New Roman"/>
          <w:sz w:val="24"/>
        </w:rPr>
        <w:t>)</w:t>
      </w:r>
    </w:p>
    <w:p w14:paraId="4B030000">
      <w:pPr>
        <w:widowControl w:val="1"/>
        <w:ind/>
        <w:jc w:val="left"/>
        <w:rPr>
          <w:rFonts w:ascii="Times New Roman" w:hAnsi="Times New Roman"/>
          <w:sz w:val="28"/>
        </w:rPr>
      </w:pPr>
    </w:p>
    <w:p w14:paraId="4C030000">
      <w:pPr>
        <w:widowControl w:val="1"/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М.П. (при наличии)</w:t>
      </w:r>
    </w:p>
    <w:p w14:paraId="4D030000">
      <w:pPr>
        <w:widowControl w:val="1"/>
        <w:ind/>
        <w:jc w:val="left"/>
        <w:rPr>
          <w:rFonts w:ascii="Times New Roman" w:hAnsi="Times New Roman"/>
          <w:sz w:val="28"/>
        </w:rPr>
      </w:pPr>
    </w:p>
    <w:p w14:paraId="4E03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</w:rPr>
      </w:pPr>
    </w:p>
    <w:p w14:paraId="4F030000">
      <w:pPr>
        <w:widowControl w:val="1"/>
        <w:ind/>
        <w:jc w:val="left"/>
        <w:rPr>
          <w:rFonts w:ascii="Times New Roman" w:hAnsi="Times New Roman"/>
          <w:color w:themeColor="text1" w:val="000000"/>
          <w:sz w:val="28"/>
        </w:rPr>
      </w:pPr>
    </w:p>
    <w:p w14:paraId="5003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Управляющий делами </w:t>
      </w:r>
    </w:p>
    <w:p w14:paraId="5103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администрации </w:t>
      </w:r>
      <w:r>
        <w:rPr>
          <w:rFonts w:ascii="Times New Roman" w:hAnsi="Times New Roman"/>
          <w:color w:themeColor="text1" w:val="000000"/>
          <w:sz w:val="28"/>
        </w:rPr>
        <w:t>Ленинградского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5203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муниципального округа                                                                       А.Л. </w:t>
      </w:r>
      <w:r>
        <w:rPr>
          <w:rFonts w:ascii="Times New Roman" w:hAnsi="Times New Roman"/>
          <w:color w:themeColor="text1" w:val="000000"/>
          <w:sz w:val="28"/>
        </w:rPr>
        <w:t>Мазуров</w:t>
      </w:r>
    </w:p>
    <w:p w14:paraId="53030000">
      <w:pPr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54030000">
      <w:pPr>
        <w:widowControl w:val="0"/>
        <w:ind/>
        <w:jc w:val="both"/>
        <w:rPr>
          <w:rFonts w:ascii="Times New Roman" w:hAnsi="Times New Roman"/>
        </w:rPr>
      </w:pPr>
    </w:p>
    <w:p w14:paraId="55030000">
      <w:pPr>
        <w:pageBreakBefore w:val="1"/>
        <w:widowControl w:val="1"/>
        <w:ind w:left="538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Приложение 12</w:t>
      </w:r>
    </w:p>
    <w:p w14:paraId="56030000">
      <w:pPr>
        <w:widowControl w:val="1"/>
        <w:ind w:left="5387"/>
        <w:jc w:val="both"/>
        <w:rPr>
          <w:rFonts w:ascii="Times New Roman" w:hAnsi="Times New Roman"/>
          <w:spacing w:val="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к административному регламенту</w:t>
      </w:r>
      <w:r>
        <w:rPr>
          <w:rFonts w:ascii="Times New Roman" w:hAnsi="Times New Roman"/>
          <w:spacing w:val="1"/>
          <w:sz w:val="28"/>
          <w:highlight w:val="white"/>
        </w:rPr>
        <w:t xml:space="preserve"> предоставления муниципальной </w:t>
      </w:r>
      <w:r>
        <w:rPr>
          <w:rFonts w:ascii="Times New Roman" w:hAnsi="Times New Roman"/>
          <w:spacing w:val="1"/>
          <w:sz w:val="28"/>
          <w:highlight w:val="white"/>
        </w:rPr>
        <w:t xml:space="preserve">услуги «Предоставление копий </w:t>
      </w:r>
    </w:p>
    <w:p w14:paraId="57030000">
      <w:pPr>
        <w:widowControl w:val="1"/>
        <w:ind w:left="5387"/>
        <w:jc w:val="both"/>
        <w:rPr>
          <w:rFonts w:ascii="Times New Roman" w:hAnsi="Times New Roman"/>
          <w:spacing w:val="1"/>
          <w:sz w:val="28"/>
          <w:highlight w:val="white"/>
        </w:rPr>
      </w:pPr>
      <w:r>
        <w:rPr>
          <w:rFonts w:ascii="Times New Roman" w:hAnsi="Times New Roman"/>
          <w:spacing w:val="1"/>
          <w:sz w:val="28"/>
          <w:highlight w:val="white"/>
        </w:rPr>
        <w:t xml:space="preserve">правовых актов администрации </w:t>
      </w:r>
    </w:p>
    <w:p w14:paraId="58030000">
      <w:pPr>
        <w:widowControl w:val="1"/>
        <w:ind w:left="5387"/>
        <w:jc w:val="both"/>
        <w:rPr>
          <w:rFonts w:ascii="Times New Roman" w:hAnsi="Times New Roman"/>
          <w:spacing w:val="1"/>
          <w:sz w:val="28"/>
          <w:highlight w:val="white"/>
        </w:rPr>
      </w:pPr>
      <w:r>
        <w:rPr>
          <w:rFonts w:ascii="Times New Roman" w:hAnsi="Times New Roman"/>
          <w:spacing w:val="1"/>
          <w:sz w:val="28"/>
          <w:highlight w:val="white"/>
        </w:rPr>
        <w:t xml:space="preserve">муниципального образования </w:t>
      </w:r>
    </w:p>
    <w:p w14:paraId="59030000">
      <w:pPr>
        <w:widowControl w:val="1"/>
        <w:ind w:left="5387"/>
        <w:jc w:val="both"/>
        <w:rPr>
          <w:rFonts w:ascii="Times New Roman" w:hAnsi="Times New Roman"/>
          <w:spacing w:val="1"/>
          <w:sz w:val="28"/>
          <w:highlight w:val="white"/>
        </w:rPr>
      </w:pPr>
      <w:r>
        <w:rPr>
          <w:rFonts w:ascii="Times New Roman" w:hAnsi="Times New Roman"/>
          <w:spacing w:val="1"/>
          <w:sz w:val="28"/>
          <w:highlight w:val="white"/>
        </w:rPr>
        <w:t xml:space="preserve">Ленинградский муниципальный округ Краснодарского края»  </w:t>
      </w:r>
    </w:p>
    <w:p w14:paraId="5A030000">
      <w:pPr>
        <w:widowControl w:val="1"/>
        <w:ind w:left="5387"/>
        <w:jc w:val="both"/>
        <w:rPr>
          <w:rFonts w:ascii="Times New Roman" w:hAnsi="Times New Roman"/>
          <w:b w:val="1"/>
          <w:sz w:val="24"/>
          <w:highlight w:val="white"/>
        </w:rPr>
      </w:pPr>
    </w:p>
    <w:p w14:paraId="5B030000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СОГЛАСИЕ</w:t>
      </w:r>
    </w:p>
    <w:p w14:paraId="5C030000">
      <w:pPr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на обработку персональных данных </w:t>
      </w:r>
      <w:r>
        <w:rPr>
          <w:rFonts w:ascii="Times New Roman" w:hAnsi="Times New Roman"/>
          <w:b w:val="1"/>
          <w:sz w:val="28"/>
          <w:highlight w:val="white"/>
        </w:rPr>
        <w:t xml:space="preserve">при  </w:t>
      </w:r>
      <w:r>
        <w:rPr>
          <w:rFonts w:ascii="Times New Roman" w:hAnsi="Times New Roman"/>
          <w:b w:val="1"/>
          <w:sz w:val="28"/>
          <w:highlight w:val="white"/>
        </w:rPr>
        <w:t xml:space="preserve">выдаче дубликата </w:t>
      </w:r>
    </w:p>
    <w:p w14:paraId="5D030000">
      <w:pPr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предоставленной муниципальной услуги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  <w:highlight w:val="white"/>
        </w:rPr>
        <w:t xml:space="preserve">копии правового акта </w:t>
      </w:r>
    </w:p>
    <w:p w14:paraId="5E030000">
      <w:pPr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администрации муниципального образования </w:t>
      </w:r>
      <w:r>
        <w:rPr>
          <w:rFonts w:ascii="Times New Roman" w:hAnsi="Times New Roman"/>
          <w:b w:val="1"/>
          <w:sz w:val="28"/>
          <w:highlight w:val="white"/>
        </w:rPr>
        <w:t>Ленинградский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</w:p>
    <w:p w14:paraId="5F030000">
      <w:pPr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муниципальный</w:t>
      </w: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  <w:highlight w:val="white"/>
        </w:rPr>
        <w:t>округ Краснодарского края</w:t>
      </w:r>
    </w:p>
    <w:p w14:paraId="6003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Я,</w:t>
      </w:r>
      <w:r>
        <w:rPr>
          <w:rFonts w:ascii="Times New Roman" w:hAnsi="Times New Roman"/>
          <w:i w:val="1"/>
          <w:sz w:val="28"/>
          <w:highlight w:val="white"/>
        </w:rPr>
        <w:t xml:space="preserve"> _____________________________________,_____________________________</w:t>
      </w:r>
    </w:p>
    <w:p w14:paraId="61030000">
      <w:pPr>
        <w:widowControl w:val="1"/>
        <w:ind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(Фамилия, имя, отчество - при наличии)                                  (Дата рождения)</w:t>
      </w:r>
    </w:p>
    <w:p w14:paraId="6203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документ, удостоверяющий личность: </w:t>
      </w:r>
      <w:r>
        <w:rPr>
          <w:rFonts w:ascii="Times New Roman" w:hAnsi="Times New Roman"/>
          <w:sz w:val="28"/>
          <w:highlight w:val="white"/>
        </w:rPr>
        <w:t>________</w:t>
      </w:r>
      <w:r>
        <w:rPr>
          <w:rFonts w:ascii="Times New Roman" w:hAnsi="Times New Roman"/>
          <w:sz w:val="28"/>
          <w:highlight w:val="white"/>
        </w:rPr>
        <w:t>________________________</w:t>
      </w:r>
    </w:p>
    <w:p w14:paraId="6303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____________________________________________________________________</w:t>
      </w:r>
    </w:p>
    <w:p w14:paraId="64030000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(Вид документа, серия, номер, дата выдачи документа, наименование выдавшего органа)</w:t>
      </w:r>
    </w:p>
    <w:p w14:paraId="65030000">
      <w:pPr>
        <w:widowControl w:val="1"/>
        <w:ind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Зарегистрированный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(</w:t>
      </w:r>
      <w:r>
        <w:rPr>
          <w:rFonts w:ascii="Times New Roman" w:hAnsi="Times New Roman"/>
          <w:sz w:val="28"/>
          <w:highlight w:val="white"/>
        </w:rPr>
        <w:t>ая</w:t>
      </w:r>
      <w:r>
        <w:rPr>
          <w:rFonts w:ascii="Times New Roman" w:hAnsi="Times New Roman"/>
          <w:sz w:val="28"/>
          <w:highlight w:val="white"/>
        </w:rPr>
        <w:t xml:space="preserve">) по адресу: _____________________________________                   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                                           </w:t>
      </w:r>
    </w:p>
    <w:p w14:paraId="66030000">
      <w:pPr>
        <w:widowControl w:val="1"/>
        <w:ind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(</w:t>
      </w:r>
      <w:r>
        <w:rPr>
          <w:rFonts w:ascii="Times New Roman" w:hAnsi="Times New Roman"/>
          <w:highlight w:val="white"/>
        </w:rPr>
        <w:t>Место постоянной регистрации)</w:t>
      </w:r>
    </w:p>
    <w:p w14:paraId="6703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____________________________________________________________________</w:t>
      </w:r>
    </w:p>
    <w:p w14:paraId="6803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лице</w:t>
      </w:r>
      <w:r>
        <w:rPr>
          <w:rFonts w:ascii="Times New Roman" w:hAnsi="Times New Roman"/>
          <w:sz w:val="28"/>
          <w:highlight w:val="white"/>
        </w:rPr>
        <w:t xml:space="preserve">   представителя _________________, ______________________________</w:t>
      </w:r>
    </w:p>
    <w:p w14:paraId="69030000">
      <w:pPr>
        <w:widowControl w:val="1"/>
        <w:ind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white"/>
        </w:rPr>
        <w:t xml:space="preserve">                                                (Фамилия, имя, отчество - при </w:t>
      </w:r>
      <w:r>
        <w:rPr>
          <w:rFonts w:ascii="Times New Roman" w:hAnsi="Times New Roman"/>
        </w:rPr>
        <w:t xml:space="preserve">наличии)         </w:t>
      </w:r>
    </w:p>
    <w:p w14:paraId="6A030000">
      <w:pPr>
        <w:widowControl w:val="0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документ, удостоверяющий личность:</w:t>
      </w:r>
      <w:r>
        <w:rPr>
          <w:rFonts w:ascii="Times New Roman" w:hAnsi="Times New Roman"/>
          <w:sz w:val="28"/>
          <w:highlight w:val="white"/>
        </w:rPr>
        <w:t>_____</w:t>
      </w:r>
      <w:r>
        <w:rPr>
          <w:rFonts w:ascii="Times New Roman" w:hAnsi="Times New Roman"/>
          <w:sz w:val="28"/>
          <w:highlight w:val="white"/>
        </w:rPr>
        <w:t>____________________________</w:t>
      </w:r>
    </w:p>
    <w:p w14:paraId="6B030000">
      <w:pPr>
        <w:widowControl w:val="0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____________________________________________________________________</w:t>
      </w:r>
    </w:p>
    <w:p w14:paraId="6C030000">
      <w:pPr>
        <w:widowControl w:val="0"/>
        <w:ind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(Вид документа, серия, номер, дата выдачи документа, наименование выдавшего органа)</w:t>
      </w:r>
    </w:p>
    <w:p w14:paraId="6D030000">
      <w:pPr>
        <w:widowControl w:val="0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зарегистрированны</w:t>
      </w:r>
      <w:r>
        <w:rPr>
          <w:rFonts w:ascii="Times New Roman" w:hAnsi="Times New Roman"/>
          <w:sz w:val="28"/>
          <w:highlight w:val="white"/>
        </w:rPr>
        <w:t>й(</w:t>
      </w:r>
      <w:r>
        <w:rPr>
          <w:rFonts w:ascii="Times New Roman" w:hAnsi="Times New Roman"/>
          <w:sz w:val="28"/>
          <w:highlight w:val="white"/>
        </w:rPr>
        <w:t>ая</w:t>
      </w:r>
      <w:r>
        <w:rPr>
          <w:rFonts w:ascii="Times New Roman" w:hAnsi="Times New Roman"/>
          <w:sz w:val="28"/>
          <w:highlight w:val="white"/>
        </w:rPr>
        <w:t>) по адресу:</w:t>
      </w:r>
      <w:r>
        <w:rPr>
          <w:rFonts w:ascii="Times New Roman" w:hAnsi="Times New Roman"/>
          <w:sz w:val="28"/>
          <w:highlight w:val="white"/>
        </w:rPr>
        <w:t>_____________________________________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_______________</w:t>
      </w:r>
      <w:r>
        <w:rPr>
          <w:rFonts w:ascii="Times New Roman" w:hAnsi="Times New Roman"/>
          <w:sz w:val="28"/>
          <w:highlight w:val="white"/>
        </w:rPr>
        <w:t>_________________________________________________</w:t>
      </w:r>
    </w:p>
    <w:p w14:paraId="6E030000">
      <w:pPr>
        <w:widowControl w:val="0"/>
        <w:ind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(Место постоянной регистрации)</w:t>
      </w:r>
    </w:p>
    <w:p w14:paraId="6F030000">
      <w:pPr>
        <w:widowControl w:val="0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действующего на основании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(вид и реквизиты документа, подтверждающего полномочия представителя) даю согласие на обработку персональных данных:</w:t>
      </w:r>
    </w:p>
    <w:tbl>
      <w:tblPr>
        <w:tblStyle w:val="Style_3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656"/>
        <w:gridCol w:w="8004"/>
      </w:tblGrid>
      <w:tr>
        <w:tc>
          <w:tcPr>
            <w:tcW w:type="dxa" w:w="1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0030000">
            <w:pPr>
              <w:widowControl w:val="1"/>
              <w:spacing w:afterAutospacing="on" w:beforeAutospacing="on"/>
              <w:ind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№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п</w:t>
            </w:r>
            <w:r>
              <w:rPr>
                <w:sz w:val="24"/>
                <w:highlight w:val="white"/>
              </w:rPr>
              <w:t>/</w:t>
            </w:r>
            <w:r>
              <w:rPr>
                <w:sz w:val="24"/>
                <w:highlight w:val="white"/>
              </w:rPr>
              <w:t>п</w:t>
            </w:r>
          </w:p>
        </w:tc>
        <w:tc>
          <w:tcPr>
            <w:tcW w:type="dxa" w:w="8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1030000">
            <w:pPr>
              <w:widowControl w:val="1"/>
              <w:spacing w:afterAutospacing="on" w:beforeAutospacing="on"/>
              <w:ind w:firstLine="187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Персональные данные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2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303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Фамилия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4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503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Имя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6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703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Отчество (при наличии)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8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903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Год, месяц, дата и место рождения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A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B03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Адрес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C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D03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Номер и серия документа, удостоверяющего личность, сведения о  дате его выдачи и </w:t>
            </w:r>
            <w:r>
              <w:rPr>
                <w:sz w:val="24"/>
                <w:highlight w:val="white"/>
              </w:rPr>
              <w:t>выдавшем</w:t>
            </w:r>
            <w:r>
              <w:rPr>
                <w:sz w:val="24"/>
                <w:highlight w:val="white"/>
              </w:rPr>
              <w:t xml:space="preserve"> орган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E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F030000">
            <w:pPr>
              <w:widowControl w:val="1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Год, месяц, дата и место рождения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0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1030000">
            <w:pPr>
              <w:widowControl w:val="1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Адрес проживания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2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303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Телефон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4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5030000">
            <w:pPr>
              <w:widowControl w:val="1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>E-mail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603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7030000">
            <w:pPr>
              <w:widowControl w:val="1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другие персональные данные, необходимые  для предоставления муниц</w:t>
            </w:r>
            <w:r>
              <w:rPr>
                <w:sz w:val="24"/>
                <w:highlight w:val="white"/>
              </w:rPr>
              <w:t>и</w:t>
            </w:r>
            <w:r>
              <w:rPr>
                <w:sz w:val="24"/>
                <w:highlight w:val="white"/>
              </w:rPr>
              <w:t>пальной услуги в соответствии с действующим законодательством Росси</w:t>
            </w:r>
            <w:r>
              <w:rPr>
                <w:sz w:val="24"/>
                <w:highlight w:val="white"/>
              </w:rPr>
              <w:t>й</w:t>
            </w:r>
            <w:r>
              <w:rPr>
                <w:sz w:val="24"/>
                <w:highlight w:val="white"/>
              </w:rPr>
              <w:t>ской Федерации в области персональных данных</w:t>
            </w:r>
          </w:p>
        </w:tc>
      </w:tr>
    </w:tbl>
    <w:p w14:paraId="88030000">
      <w:pPr>
        <w:widowControl w:val="0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Я</w:t>
      </w:r>
      <w:r>
        <w:rPr>
          <w:rFonts w:ascii="Times New Roman" w:hAnsi="Times New Roman"/>
          <w:i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даю согласие на использование персональных данных исключительно в целях, необходимых для</w:t>
      </w:r>
      <w:r>
        <w:rPr>
          <w:rFonts w:ascii="Times New Roman" w:hAnsi="Times New Roman"/>
          <w:sz w:val="28"/>
          <w:highlight w:val="white"/>
        </w:rPr>
        <w:t xml:space="preserve"> получения дубликата</w:t>
      </w:r>
      <w:r>
        <w:rPr>
          <w:rFonts w:ascii="Times New Roman" w:hAnsi="Times New Roman"/>
          <w:sz w:val="28"/>
          <w:highlight w:val="white"/>
        </w:rPr>
        <w:t xml:space="preserve"> предоставлен</w:t>
      </w:r>
      <w:r>
        <w:rPr>
          <w:rFonts w:ascii="Times New Roman" w:hAnsi="Times New Roman"/>
          <w:sz w:val="28"/>
          <w:highlight w:val="white"/>
        </w:rPr>
        <w:t>ной</w:t>
      </w:r>
      <w:r>
        <w:rPr>
          <w:rFonts w:ascii="Times New Roman" w:hAnsi="Times New Roman"/>
          <w:sz w:val="28"/>
          <w:highlight w:val="white"/>
        </w:rPr>
        <w:t xml:space="preserve"> муниципал</w:t>
      </w:r>
      <w:r>
        <w:rPr>
          <w:rFonts w:ascii="Times New Roman" w:hAnsi="Times New Roman"/>
          <w:sz w:val="28"/>
          <w:highlight w:val="white"/>
        </w:rPr>
        <w:t>ь</w:t>
      </w:r>
      <w:r>
        <w:rPr>
          <w:rFonts w:ascii="Times New Roman" w:hAnsi="Times New Roman"/>
          <w:sz w:val="28"/>
          <w:highlight w:val="white"/>
        </w:rPr>
        <w:t>ной услуги «Предоставление копий правовых актов администрации муниц</w:t>
      </w:r>
      <w:r>
        <w:rPr>
          <w:rFonts w:ascii="Times New Roman" w:hAnsi="Times New Roman"/>
          <w:sz w:val="28"/>
          <w:highlight w:val="white"/>
        </w:rPr>
        <w:t>и</w:t>
      </w:r>
      <w:r>
        <w:rPr>
          <w:rFonts w:ascii="Times New Roman" w:hAnsi="Times New Roman"/>
          <w:sz w:val="28"/>
          <w:highlight w:val="white"/>
        </w:rPr>
        <w:t xml:space="preserve">пального образования Ленинградский муниципальный округ Краснодарского края» </w:t>
      </w:r>
      <w:r>
        <w:rPr>
          <w:rFonts w:ascii="Times New Roman" w:hAnsi="Times New Roman"/>
          <w:sz w:val="28"/>
        </w:rPr>
        <w:t>администрации муниципального образования Ленинградский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пальный округ Краснодарского края, а также </w:t>
      </w:r>
      <w:r>
        <w:rPr>
          <w:rFonts w:ascii="Times New Roman" w:hAnsi="Times New Roman"/>
          <w:sz w:val="28"/>
          <w:highlight w:val="white"/>
        </w:rPr>
        <w:t>обработку иными органами и о</w:t>
      </w:r>
      <w:r>
        <w:rPr>
          <w:rFonts w:ascii="Times New Roman" w:hAnsi="Times New Roman"/>
          <w:sz w:val="28"/>
          <w:highlight w:val="white"/>
        </w:rPr>
        <w:t>р</w:t>
      </w:r>
      <w:r>
        <w:rPr>
          <w:rFonts w:ascii="Times New Roman" w:hAnsi="Times New Roman"/>
          <w:sz w:val="28"/>
          <w:highlight w:val="white"/>
        </w:rPr>
        <w:t>ганизациями, участвующими в  предоставлении данной муниципальной услуги, а также на хранение данных об этих результатах на электронных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носителях</w:t>
      </w:r>
      <w:r>
        <w:rPr>
          <w:rFonts w:ascii="Times New Roman" w:hAnsi="Times New Roman"/>
          <w:sz w:val="28"/>
          <w:highlight w:val="white"/>
        </w:rPr>
        <w:t>.</w:t>
      </w:r>
    </w:p>
    <w:p w14:paraId="89030000">
      <w:pPr>
        <w:widowControl w:val="0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Настоящее согласие предоставляется на осуществление любых действий,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в отношении персональных данных,  которые необходимы для   предоставления муниципальной услуги, включая (без ограничения): сбор,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систематизацию, н</w:t>
      </w:r>
      <w:r>
        <w:rPr>
          <w:rFonts w:ascii="Times New Roman" w:hAnsi="Times New Roman"/>
          <w:sz w:val="28"/>
          <w:highlight w:val="white"/>
        </w:rPr>
        <w:t>а</w:t>
      </w:r>
      <w:r>
        <w:rPr>
          <w:rFonts w:ascii="Times New Roman" w:hAnsi="Times New Roman"/>
          <w:sz w:val="28"/>
          <w:highlight w:val="white"/>
        </w:rPr>
        <w:t>копление, хранение, уточнение (обновление, изменение), использование, пер</w:t>
      </w:r>
      <w:r>
        <w:rPr>
          <w:rFonts w:ascii="Times New Roman" w:hAnsi="Times New Roman"/>
          <w:sz w:val="28"/>
          <w:highlight w:val="white"/>
        </w:rPr>
        <w:t>е</w:t>
      </w:r>
      <w:r>
        <w:rPr>
          <w:rFonts w:ascii="Times New Roman" w:hAnsi="Times New Roman"/>
          <w:sz w:val="28"/>
          <w:highlight w:val="white"/>
        </w:rPr>
        <w:t>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</w:t>
      </w:r>
      <w:r>
        <w:rPr>
          <w:rFonts w:ascii="Times New Roman" w:hAnsi="Times New Roman"/>
          <w:sz w:val="28"/>
          <w:highlight w:val="white"/>
        </w:rPr>
        <w:t>й</w:t>
      </w:r>
      <w:r>
        <w:rPr>
          <w:rFonts w:ascii="Times New Roman" w:hAnsi="Times New Roman"/>
          <w:sz w:val="28"/>
          <w:highlight w:val="white"/>
        </w:rPr>
        <w:t>ской Федерации.</w:t>
      </w:r>
    </w:p>
    <w:p w14:paraId="8A03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Подтверждаю, что </w:t>
      </w:r>
      <w:r>
        <w:rPr>
          <w:rFonts w:ascii="Times New Roman" w:hAnsi="Times New Roman"/>
          <w:sz w:val="28"/>
          <w:highlight w:val="white"/>
        </w:rPr>
        <w:t>ознакомлен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(а)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</w:t>
      </w:r>
      <w:r>
        <w:rPr>
          <w:rFonts w:ascii="Times New Roman" w:hAnsi="Times New Roman"/>
          <w:sz w:val="28"/>
          <w:highlight w:val="white"/>
        </w:rPr>
        <w:t>а</w:t>
      </w:r>
      <w:r>
        <w:rPr>
          <w:rFonts w:ascii="Times New Roman" w:hAnsi="Times New Roman"/>
          <w:sz w:val="28"/>
          <w:highlight w:val="white"/>
        </w:rPr>
        <w:t>батывать (в том числе и передавать) часть моих персональных данных без мо</w:t>
      </w:r>
      <w:r>
        <w:rPr>
          <w:rFonts w:ascii="Times New Roman" w:hAnsi="Times New Roman"/>
          <w:sz w:val="28"/>
          <w:highlight w:val="white"/>
        </w:rPr>
        <w:t>е</w:t>
      </w:r>
      <w:r>
        <w:rPr>
          <w:rFonts w:ascii="Times New Roman" w:hAnsi="Times New Roman"/>
          <w:sz w:val="28"/>
          <w:highlight w:val="white"/>
        </w:rPr>
        <w:t>го согласия, в соответствии с законодательством Российской Федерации.</w:t>
      </w:r>
    </w:p>
    <w:p w14:paraId="8B03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Я</w:t>
      </w:r>
      <w:r>
        <w:rPr>
          <w:rFonts w:ascii="Times New Roman" w:hAnsi="Times New Roman"/>
          <w:i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8C03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8D030000">
      <w:pPr>
        <w:widowControl w:val="1"/>
        <w:ind w:firstLine="709"/>
        <w:jc w:val="both"/>
        <w:rPr>
          <w:rFonts w:ascii="Calibri" w:hAnsi="Calibri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соответствии с положениями части 2 статьи 9 Федерального закона от 27 июля 2006 г. № 152-ФЗ «О персональных данных» оставляю за собой право отозвать данное согласие. Ответственность за неблагоприятные последствия отзыва согласия беру на себя.</w:t>
      </w:r>
    </w:p>
    <w:p w14:paraId="8E03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Я подтверждаю, что, давая такое согласие, я действую по собственной воле и в своих интересах.</w:t>
      </w:r>
    </w:p>
    <w:p w14:paraId="8F03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«___» ___________20_ г.</w:t>
      </w:r>
    </w:p>
    <w:p w14:paraId="90030000">
      <w:pPr>
        <w:widowControl w:val="1"/>
        <w:ind/>
        <w:jc w:val="both"/>
        <w:rPr>
          <w:rFonts w:ascii="Times New Roman" w:hAnsi="Times New Roman"/>
          <w:sz w:val="24"/>
          <w:highlight w:val="white"/>
        </w:rPr>
      </w:pPr>
    </w:p>
    <w:p w14:paraId="91030000">
      <w:pPr>
        <w:widowControl w:val="1"/>
        <w:ind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/_____________________/ _________________________________________</w:t>
      </w:r>
    </w:p>
    <w:p w14:paraId="92030000">
      <w:pPr>
        <w:widowControl w:val="1"/>
        <w:ind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      </w:t>
      </w:r>
      <w:r>
        <w:rPr>
          <w:rFonts w:ascii="Times New Roman" w:hAnsi="Times New Roman"/>
          <w:sz w:val="24"/>
          <w:highlight w:val="white"/>
        </w:rPr>
        <w:t xml:space="preserve">(Подпись) </w:t>
      </w:r>
      <w:r>
        <w:rPr>
          <w:rFonts w:ascii="Times New Roman" w:hAnsi="Times New Roman"/>
          <w:sz w:val="24"/>
          <w:highlight w:val="white"/>
        </w:rPr>
        <w:tab/>
      </w:r>
      <w:r>
        <w:rPr>
          <w:rFonts w:ascii="Times New Roman" w:hAnsi="Times New Roman"/>
          <w:sz w:val="24"/>
          <w:highlight w:val="white"/>
        </w:rPr>
        <w:tab/>
      </w:r>
      <w:r>
        <w:rPr>
          <w:rFonts w:ascii="Times New Roman" w:hAnsi="Times New Roman"/>
          <w:sz w:val="24"/>
          <w:highlight w:val="white"/>
        </w:rPr>
        <w:tab/>
      </w:r>
      <w:r>
        <w:rPr>
          <w:rFonts w:ascii="Times New Roman" w:hAnsi="Times New Roman"/>
          <w:sz w:val="24"/>
          <w:highlight w:val="white"/>
        </w:rPr>
        <w:t xml:space="preserve">               (расшифровка подписи)</w:t>
      </w:r>
    </w:p>
    <w:tbl>
      <w:tblPr>
        <w:tblStyle w:val="Style_3"/>
        <w:tblW w:type="auto" w:w="0"/>
        <w:tblInd w:type="dxa" w:w="5495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359"/>
      </w:tblGrid>
      <w:tr>
        <w:tc>
          <w:tcPr>
            <w:tcW w:type="dxa" w:w="435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9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 1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14:paraId="9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 административному регламенту предоставления муниципальной услуги  «Предоставление копий </w:t>
            </w:r>
          </w:p>
          <w:p w14:paraId="9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правовых актов администрации </w:t>
            </w:r>
          </w:p>
          <w:p w14:paraId="96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</w:t>
            </w:r>
          </w:p>
          <w:p w14:paraId="97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Ленинградский муниципальный округ Краснодарского края»  </w:t>
            </w:r>
          </w:p>
        </w:tc>
      </w:tr>
    </w:tbl>
    <w:p w14:paraId="98030000">
      <w:pPr>
        <w:rPr>
          <w:rFonts w:ascii="Times New Roman" w:hAnsi="Times New Roman"/>
          <w:sz w:val="28"/>
        </w:rPr>
      </w:pPr>
    </w:p>
    <w:p w14:paraId="99030000">
      <w:pPr>
        <w:rPr>
          <w:rFonts w:ascii="Times New Roman" w:hAnsi="Times New Roman"/>
          <w:b w:val="1"/>
          <w:sz w:val="28"/>
        </w:rPr>
      </w:pPr>
    </w:p>
    <w:p w14:paraId="9A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Образец заявления</w:t>
      </w:r>
    </w:p>
    <w:p w14:paraId="9B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 оставлении заявления без рассмотрения</w:t>
      </w:r>
    </w:p>
    <w:tbl>
      <w:tblPr>
        <w:tblStyle w:val="Style_3"/>
        <w:tblW w:type="auto" w:w="0"/>
        <w:tblInd w:type="dxa" w:w="521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43"/>
      </w:tblGrid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9C030000">
            <w:pPr>
              <w:rPr>
                <w:rFonts w:ascii="Times New Roman" w:hAnsi="Times New Roman"/>
                <w:sz w:val="28"/>
              </w:rPr>
            </w:pPr>
          </w:p>
          <w:p w14:paraId="9D030000">
            <w:pPr>
              <w:rPr>
                <w:rFonts w:ascii="Times New Roman" w:hAnsi="Times New Roman"/>
                <w:sz w:val="28"/>
              </w:rPr>
            </w:pPr>
          </w:p>
          <w:p w14:paraId="9E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Управляющему делами </w:t>
            </w:r>
          </w:p>
          <w:p w14:paraId="9F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Ленинградского</w:t>
            </w:r>
          </w:p>
          <w:p w14:paraId="A0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округа </w:t>
            </w:r>
          </w:p>
          <w:p w14:paraId="A1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  <w:p w14:paraId="A2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4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(фамилия, имя, отчество (последнее - при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личии) заявителя)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наименование юридическ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лица, ИНН</w:t>
            </w:r>
            <w:r>
              <w:rPr>
                <w:rFonts w:ascii="Times New Roman" w:hAnsi="Times New Roman"/>
              </w:rPr>
              <w:t>,О</w:t>
            </w:r>
            <w:r>
              <w:rPr>
                <w:rFonts w:ascii="Times New Roman" w:hAnsi="Times New Roman"/>
              </w:rPr>
              <w:t>ГРН, должность, Ф.И.О.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(при наличии) заявителя для юридических лиц)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6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реквизиты</w:t>
            </w:r>
            <w:r>
              <w:rPr>
                <w:rFonts w:ascii="Times New Roman" w:hAnsi="Times New Roman"/>
              </w:rPr>
              <w:t xml:space="preserve"> удостоверяющие личность заяв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7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8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Почтовый адрес: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9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A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(полностью адрес регистрации и место нахо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дения)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E-mail</w:t>
            </w:r>
            <w:r>
              <w:rPr>
                <w:rFonts w:ascii="Times New Roman" w:hAnsi="Times New Roman"/>
                <w:sz w:val="28"/>
              </w:rPr>
              <w:t>:_________________________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Представитель __________________</w:t>
            </w:r>
          </w:p>
          <w:p w14:paraId="AE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 </w:t>
            </w:r>
            <w:r>
              <w:rPr>
                <w:rFonts w:ascii="Times New Roman" w:hAnsi="Times New Roman"/>
              </w:rPr>
              <w:t>фамилия, имя, отчество (последнее - при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личии) (реквизиты удостоверяющие личность заявителя)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F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основании: 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0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B1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14:paraId="B2030000">
      <w:pPr>
        <w:rPr>
          <w:rFonts w:ascii="Times New Roman" w:hAnsi="Times New Roman"/>
          <w:sz w:val="28"/>
        </w:rPr>
      </w:pPr>
    </w:p>
    <w:p w14:paraId="B3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ЗАЯВЛЕНИЕ</w:t>
      </w:r>
      <w:r>
        <w:rPr>
          <w:rFonts w:ascii="Times New Roman" w:hAnsi="Times New Roman"/>
          <w:sz w:val="28"/>
        </w:rPr>
        <w:br/>
      </w:r>
    </w:p>
    <w:p w14:paraId="B4030000">
      <w:pPr>
        <w:rPr>
          <w:rFonts w:ascii="Times New Roman" w:hAnsi="Times New Roman"/>
          <w:b w:val="1"/>
          <w:sz w:val="28"/>
        </w:rPr>
      </w:pPr>
    </w:p>
    <w:p w14:paraId="B5030000">
      <w:pPr>
        <w:widowControl w:val="1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оставить заявление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__________________________________ ______________ № _________________ без рассмотрения.</w:t>
      </w:r>
    </w:p>
    <w:p w14:paraId="B6030000">
      <w:pPr>
        <w:rPr>
          <w:rFonts w:ascii="Times New Roman" w:hAnsi="Times New Roman"/>
          <w:sz w:val="28"/>
        </w:rPr>
      </w:pPr>
    </w:p>
    <w:p w14:paraId="B7030000">
      <w:pPr>
        <w:rPr>
          <w:rFonts w:ascii="Times New Roman" w:hAnsi="Times New Roman"/>
          <w:sz w:val="28"/>
        </w:rPr>
      </w:pPr>
    </w:p>
    <w:p w14:paraId="B8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услуги прошу:</w:t>
      </w:r>
    </w:p>
    <w:p w14:paraId="B9030000">
      <w:pPr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109"/>
        <w:tblLayout w:type="fixed"/>
      </w:tblPr>
      <w:tblGrid>
        <w:gridCol w:w="8645"/>
        <w:gridCol w:w="993"/>
      </w:tblGrid>
      <w:t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направить в форме электронного документа по </w:t>
            </w:r>
            <w:r>
              <w:rPr>
                <w:rFonts w:ascii="Times New Roman" w:hAnsi="Times New Roman"/>
                <w:sz w:val="24"/>
              </w:rPr>
              <w:t>e-mail</w:t>
            </w:r>
            <w:r>
              <w:rPr>
                <w:rFonts w:ascii="Times New Roman" w:hAnsi="Times New Roman"/>
                <w:sz w:val="24"/>
              </w:rPr>
              <w:t xml:space="preserve"> электронной почты:</w:t>
            </w:r>
          </w:p>
          <w:p w14:paraId="BD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выдать на бумажном носителе при личном обращении в администраци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 xml:space="preserve">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образования  Ленинградский муниципальный  округ  Краснодарского края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выдать на бумажном носителе при личном обращении в многофункциональный центр предоставления государственных и муниципальных услуг, расположенный </w:t>
            </w:r>
            <w:r>
              <w:rPr>
                <w:rFonts w:ascii="Times New Roman" w:hAnsi="Times New Roman"/>
                <w:sz w:val="24"/>
              </w:rPr>
              <w:t>по адресу: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57"/>
        </w:trP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направить на бумажном носителе на почтовый адрес: _______________________</w:t>
            </w:r>
          </w:p>
          <w:p w14:paraId="C4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C6030000">
      <w:pPr>
        <w:rPr>
          <w:rFonts w:ascii="Times New Roman" w:hAnsi="Times New Roman"/>
        </w:rPr>
      </w:pPr>
    </w:p>
    <w:p w14:paraId="C7030000">
      <w:pPr>
        <w:rPr>
          <w:rFonts w:ascii="Times New Roman" w:hAnsi="Times New Roman"/>
        </w:rPr>
      </w:pPr>
      <w:r>
        <w:rPr>
          <w:rFonts w:ascii="Times New Roman" w:hAnsi="Times New Roman"/>
        </w:rPr>
        <w:t>(Указывается    один   из      перечисленных способов)</w:t>
      </w:r>
    </w:p>
    <w:p w14:paraId="C8030000">
      <w:pPr>
        <w:rPr>
          <w:rFonts w:ascii="Times New Roman" w:hAnsi="Times New Roman"/>
          <w:sz w:val="28"/>
        </w:rPr>
      </w:pPr>
    </w:p>
    <w:p w14:paraId="C9030000">
      <w:pPr>
        <w:rPr>
          <w:rFonts w:ascii="Times New Roman" w:hAnsi="Times New Roman"/>
          <w:sz w:val="28"/>
        </w:rPr>
      </w:pPr>
    </w:p>
    <w:p w14:paraId="CA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«____» ________ 20__г.  _______________  ____________________________</w:t>
      </w:r>
    </w:p>
    <w:p w14:paraId="CB03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</w:rPr>
        <w:t xml:space="preserve">(дата)                     </w:t>
      </w: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(подпись заявителя)          (расшифровка подписи заявителя</w:t>
      </w:r>
      <w:r>
        <w:rPr>
          <w:rFonts w:ascii="Times New Roman" w:hAnsi="Times New Roman"/>
        </w:rPr>
        <w:t>)</w:t>
      </w:r>
    </w:p>
    <w:p w14:paraId="CC030000">
      <w:pPr>
        <w:rPr>
          <w:rFonts w:ascii="Times New Roman" w:hAnsi="Times New Roman"/>
          <w:sz w:val="28"/>
        </w:rPr>
      </w:pPr>
    </w:p>
    <w:p w14:paraId="CD030000">
      <w:pPr>
        <w:rPr>
          <w:rFonts w:ascii="Times New Roman" w:hAnsi="Times New Roman"/>
        </w:rPr>
      </w:pPr>
      <w:r>
        <w:rPr>
          <w:rFonts w:ascii="Times New Roman" w:hAnsi="Times New Roman"/>
        </w:rPr>
        <w:t>М.П. (при наличии)</w:t>
      </w:r>
    </w:p>
    <w:p w14:paraId="CE030000">
      <w:pPr>
        <w:rPr>
          <w:rFonts w:ascii="Times New Roman" w:hAnsi="Times New Roman"/>
          <w:sz w:val="28"/>
        </w:rPr>
      </w:pPr>
    </w:p>
    <w:p w14:paraId="CF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Управляющий делами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Ленинградского</w:t>
      </w:r>
      <w:r>
        <w:rPr>
          <w:rFonts w:ascii="Times New Roman" w:hAnsi="Times New Roman"/>
          <w:sz w:val="28"/>
        </w:rPr>
        <w:t xml:space="preserve"> </w:t>
      </w:r>
    </w:p>
    <w:p w14:paraId="D003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                                                                   </w:t>
      </w:r>
      <w:r>
        <w:rPr>
          <w:rFonts w:ascii="Times New Roman" w:hAnsi="Times New Roman"/>
          <w:sz w:val="28"/>
        </w:rPr>
        <w:t xml:space="preserve">А.Л. </w:t>
      </w:r>
      <w:r>
        <w:rPr>
          <w:rFonts w:ascii="Times New Roman" w:hAnsi="Times New Roman"/>
          <w:sz w:val="28"/>
        </w:rPr>
        <w:t>Мазуров</w:t>
      </w:r>
    </w:p>
    <w:p w14:paraId="D1030000">
      <w:pPr>
        <w:rPr>
          <w:rFonts w:ascii="Times New Roman" w:hAnsi="Times New Roman"/>
          <w:sz w:val="28"/>
        </w:rPr>
      </w:pPr>
    </w:p>
    <w:p w14:paraId="D2030000">
      <w:pPr>
        <w:sectPr>
          <w:headerReference r:id="rId9" w:type="default"/>
          <w:headerReference r:id="rId10" w:type="first"/>
          <w:headerReference r:id="rId11" w:type="even"/>
          <w:pgSz w:h="16838" w:orient="portrait" w:w="11906"/>
          <w:pgMar w:bottom="1134" w:footer="0" w:gutter="0" w:header="567" w:left="1701" w:right="567" w:top="1134"/>
          <w:titlePg/>
        </w:sectPr>
      </w:pPr>
    </w:p>
    <w:p w14:paraId="D3030000">
      <w:pPr>
        <w:rPr>
          <w:rFonts w:ascii="Times New Roman" w:hAnsi="Times New Roman"/>
          <w:sz w:val="28"/>
        </w:rPr>
      </w:pPr>
    </w:p>
    <w:p w14:paraId="D4030000">
      <w:pPr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5495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359"/>
      </w:tblGrid>
      <w:tr>
        <w:tc>
          <w:tcPr>
            <w:tcW w:type="dxa" w:w="435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D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 1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14:paraId="D6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 административному регламенту предоставления муниципальной услуги  «Предоставление копий </w:t>
            </w:r>
          </w:p>
          <w:p w14:paraId="D7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правовых актов администрации </w:t>
            </w:r>
          </w:p>
          <w:p w14:paraId="D8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</w:t>
            </w:r>
          </w:p>
          <w:p w14:paraId="D9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Ленинградский муниципальный округ Краснодарского края»  </w:t>
            </w:r>
          </w:p>
        </w:tc>
      </w:tr>
    </w:tbl>
    <w:p w14:paraId="DA030000">
      <w:pPr>
        <w:rPr>
          <w:rFonts w:ascii="Times New Roman" w:hAnsi="Times New Roman"/>
          <w:sz w:val="28"/>
        </w:rPr>
      </w:pPr>
    </w:p>
    <w:p w14:paraId="DB030000">
      <w:pPr>
        <w:rPr>
          <w:rFonts w:ascii="Times New Roman" w:hAnsi="Times New Roman"/>
          <w:b w:val="1"/>
          <w:sz w:val="28"/>
        </w:rPr>
      </w:pPr>
    </w:p>
    <w:p w14:paraId="DC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Образец </w:t>
      </w:r>
      <w:r>
        <w:rPr>
          <w:rFonts w:ascii="Times New Roman" w:hAnsi="Times New Roman"/>
          <w:b w:val="1"/>
          <w:sz w:val="28"/>
        </w:rPr>
        <w:t xml:space="preserve">заполнения </w:t>
      </w:r>
      <w:r>
        <w:rPr>
          <w:rFonts w:ascii="Times New Roman" w:hAnsi="Times New Roman"/>
          <w:b w:val="1"/>
          <w:sz w:val="28"/>
        </w:rPr>
        <w:t>заявления</w:t>
      </w:r>
    </w:p>
    <w:p w14:paraId="DD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 оставлении заявления без рассмотрения</w:t>
      </w:r>
    </w:p>
    <w:tbl>
      <w:tblPr>
        <w:tblStyle w:val="Style_3"/>
        <w:tblW w:type="auto" w:w="0"/>
        <w:tblInd w:type="dxa" w:w="521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43"/>
      </w:tblGrid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DE030000">
            <w:pPr>
              <w:pStyle w:val="Style_28"/>
              <w:rPr>
                <w:rFonts w:ascii="Times New Roman" w:hAnsi="Times New Roman"/>
                <w:sz w:val="28"/>
              </w:rPr>
            </w:pPr>
          </w:p>
          <w:p w14:paraId="DF030000">
            <w:pPr>
              <w:pStyle w:val="Style_28"/>
              <w:rPr>
                <w:rFonts w:ascii="Times New Roman" w:hAnsi="Times New Roman"/>
                <w:sz w:val="28"/>
              </w:rPr>
            </w:pPr>
          </w:p>
          <w:p w14:paraId="E003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Управляющему делами </w:t>
            </w:r>
          </w:p>
          <w:p w14:paraId="E103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Ленинградского</w:t>
            </w:r>
          </w:p>
          <w:p w14:paraId="E203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округа </w:t>
            </w:r>
          </w:p>
          <w:p w14:paraId="E3030000">
            <w:pPr>
              <w:pStyle w:val="Style_28"/>
              <w:widowControl w:val="1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Осташкову В.П.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4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 Рыбникова Александра </w:t>
            </w:r>
          </w:p>
          <w:p w14:paraId="E5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Всеволодовича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6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Паспорт ХХ </w:t>
            </w:r>
            <w:r>
              <w:rPr>
                <w:rFonts w:ascii="Times New Roman" w:hAnsi="Times New Roman"/>
                <w:color w:val="000000"/>
                <w:sz w:val="28"/>
              </w:rPr>
              <w:t>ХХ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Серия ХХХХХХ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7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Почтовый адрес: ст. </w:t>
            </w:r>
            <w:r>
              <w:rPr>
                <w:rFonts w:ascii="Times New Roman" w:hAnsi="Times New Roman"/>
                <w:color w:val="000000"/>
                <w:sz w:val="28"/>
              </w:rPr>
              <w:t>Ленинградская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8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ул. Светлая, 5</w:t>
            </w:r>
          </w:p>
        </w:tc>
      </w:tr>
      <w:tr>
        <w:tc>
          <w:tcPr>
            <w:tcW w:type="dxa" w:w="464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E9030000">
            <w:pPr>
              <w:widowControl w:val="1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Телефон: 8 861 45 5 00 55</w:t>
            </w:r>
          </w:p>
        </w:tc>
      </w:tr>
    </w:tbl>
    <w:p w14:paraId="EA030000">
      <w:pPr>
        <w:rPr>
          <w:rFonts w:ascii="Times New Roman" w:hAnsi="Times New Roman"/>
          <w:sz w:val="28"/>
        </w:rPr>
      </w:pPr>
    </w:p>
    <w:p w14:paraId="EB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ЗАЯВЛЕНИЕ</w:t>
      </w:r>
      <w:r>
        <w:rPr>
          <w:rFonts w:ascii="Times New Roman" w:hAnsi="Times New Roman"/>
          <w:sz w:val="28"/>
        </w:rPr>
        <w:br/>
      </w:r>
    </w:p>
    <w:p w14:paraId="EC030000">
      <w:pPr>
        <w:widowControl w:val="1"/>
        <w:ind w:firstLine="709" w:righ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оставить заявление о</w:t>
      </w:r>
      <w:r>
        <w:rPr>
          <w:rFonts w:ascii="Times New Roman" w:hAnsi="Times New Roman"/>
          <w:sz w:val="28"/>
        </w:rPr>
        <w:t xml:space="preserve"> выдаче </w:t>
      </w:r>
      <w:r>
        <w:rPr>
          <w:rFonts w:ascii="Times New Roman" w:hAnsi="Times New Roman"/>
          <w:sz w:val="28"/>
        </w:rPr>
        <w:t>постановления администрации мун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ципального образования Ленинградский муниципальный округ Краснода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ского края от 5 мая 2026 года № 888 «Об утверждении схемы расположения 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мельного </w:t>
      </w:r>
      <w:r>
        <w:rPr>
          <w:rFonts w:ascii="Times New Roman" w:hAnsi="Times New Roman"/>
          <w:sz w:val="28"/>
        </w:rPr>
        <w:t>участка на кадастровом плане территории, образуемого путем пер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распределения земельного участка с кадастровым номером 23:19:0106273:3 и земель, государс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венная собственность на которые не разграничена» </w:t>
      </w:r>
      <w:r>
        <w:rPr>
          <w:rFonts w:ascii="Times New Roman" w:hAnsi="Times New Roman"/>
          <w:sz w:val="28"/>
        </w:rPr>
        <w:t>оставить</w:t>
      </w:r>
      <w:r>
        <w:rPr>
          <w:rFonts w:ascii="Times New Roman" w:hAnsi="Times New Roman"/>
          <w:sz w:val="28"/>
        </w:rPr>
        <w:t xml:space="preserve"> без рассмотрения.</w:t>
      </w:r>
    </w:p>
    <w:p w14:paraId="ED030000">
      <w:pPr>
        <w:widowControl w:val="1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услуги прошу:</w:t>
      </w:r>
    </w:p>
    <w:tbl>
      <w:tblPr>
        <w:tblStyle w:val="Style_2"/>
        <w:tblW w:type="auto" w:w="0"/>
        <w:tblInd w:type="dxa" w:w="109"/>
        <w:tblLayout w:type="fixed"/>
      </w:tblPr>
      <w:tblGrid>
        <w:gridCol w:w="8645"/>
        <w:gridCol w:w="993"/>
      </w:tblGrid>
      <w:t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направить в форме электронного документа по </w:t>
            </w:r>
            <w:r>
              <w:rPr>
                <w:rFonts w:ascii="Times New Roman" w:hAnsi="Times New Roman"/>
                <w:sz w:val="24"/>
              </w:rPr>
              <w:t>e-mail</w:t>
            </w:r>
            <w:r>
              <w:rPr>
                <w:rFonts w:ascii="Times New Roman" w:hAnsi="Times New Roman"/>
                <w:sz w:val="24"/>
              </w:rPr>
              <w:t xml:space="preserve"> электронной почты:</w:t>
            </w:r>
          </w:p>
          <w:p w14:paraId="F1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выдать на бумажном носителе при личном обращении в администраци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 xml:space="preserve">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образования  Ленинградский муниципальный  округ  Краснодарского края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57"/>
        </w:trPr>
        <w:tc>
          <w:tcPr>
            <w:tcW w:type="dxa" w:w="8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направить на бумажном носителе на почтовый адрес: _______________________</w:t>
            </w:r>
          </w:p>
          <w:p w14:paraId="F8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 w14:paraId="FA030000">
      <w:pPr>
        <w:rPr>
          <w:rFonts w:ascii="Times New Roman" w:hAnsi="Times New Roman"/>
        </w:rPr>
      </w:pPr>
      <w:r>
        <w:rPr>
          <w:rFonts w:ascii="Times New Roman" w:hAnsi="Times New Roman"/>
        </w:rPr>
        <w:t>(Указывается    один   из      перечисленных способов)</w:t>
      </w:r>
    </w:p>
    <w:p w14:paraId="FB030000">
      <w:pPr>
        <w:rPr>
          <w:rFonts w:ascii="Times New Roman" w:hAnsi="Times New Roman"/>
          <w:sz w:val="28"/>
        </w:rPr>
      </w:pPr>
    </w:p>
    <w:p w14:paraId="FC030000">
      <w:pPr>
        <w:rPr>
          <w:rFonts w:ascii="Times New Roman" w:hAnsi="Times New Roman"/>
          <w:sz w:val="28"/>
        </w:rPr>
      </w:pPr>
    </w:p>
    <w:p w14:paraId="FD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«____» ________ 20__г.  _______________  ____________________________</w:t>
      </w:r>
    </w:p>
    <w:p w14:paraId="FE03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</w:rPr>
        <w:t>(дата)                           (подпись заявителя)          (расшифровка подписи заявителя</w:t>
      </w:r>
      <w:r>
        <w:rPr>
          <w:rFonts w:ascii="Times New Roman" w:hAnsi="Times New Roman"/>
        </w:rPr>
        <w:t>)</w:t>
      </w:r>
    </w:p>
    <w:p w14:paraId="FF030000">
      <w:pPr>
        <w:rPr>
          <w:rFonts w:ascii="Times New Roman" w:hAnsi="Times New Roman"/>
          <w:sz w:val="28"/>
        </w:rPr>
      </w:pPr>
    </w:p>
    <w:p w14:paraId="00040000">
      <w:pPr>
        <w:rPr>
          <w:rFonts w:ascii="Times New Roman" w:hAnsi="Times New Roman"/>
        </w:rPr>
      </w:pPr>
      <w:r>
        <w:rPr>
          <w:rFonts w:ascii="Times New Roman" w:hAnsi="Times New Roman"/>
        </w:rPr>
        <w:t>М.П. (при наличии)</w:t>
      </w:r>
    </w:p>
    <w:p w14:paraId="01040000">
      <w:pPr>
        <w:rPr>
          <w:rFonts w:ascii="Times New Roman" w:hAnsi="Times New Roman"/>
          <w:sz w:val="28"/>
        </w:rPr>
      </w:pPr>
    </w:p>
    <w:p w14:paraId="02040000">
      <w:pPr>
        <w:rPr>
          <w:rFonts w:ascii="Times New Roman" w:hAnsi="Times New Roman"/>
          <w:sz w:val="28"/>
        </w:rPr>
      </w:pPr>
    </w:p>
    <w:p w14:paraId="0304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Управляющий делами </w:t>
      </w:r>
    </w:p>
    <w:p w14:paraId="0404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Ленинградского</w:t>
      </w:r>
      <w:r>
        <w:rPr>
          <w:rFonts w:ascii="Times New Roman" w:hAnsi="Times New Roman"/>
          <w:sz w:val="28"/>
        </w:rPr>
        <w:t xml:space="preserve"> </w:t>
      </w:r>
    </w:p>
    <w:p w14:paraId="0504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                                                                    </w:t>
      </w:r>
      <w:r>
        <w:rPr>
          <w:rFonts w:ascii="Times New Roman" w:hAnsi="Times New Roman"/>
          <w:sz w:val="28"/>
        </w:rPr>
        <w:t xml:space="preserve">А.Л. </w:t>
      </w:r>
      <w:r>
        <w:rPr>
          <w:rFonts w:ascii="Times New Roman" w:hAnsi="Times New Roman"/>
          <w:sz w:val="28"/>
        </w:rPr>
        <w:t>Мазуров</w:t>
      </w:r>
    </w:p>
    <w:p w14:paraId="06040000">
      <w:pPr>
        <w:rPr>
          <w:rFonts w:ascii="Times New Roman" w:hAnsi="Times New Roman"/>
          <w:sz w:val="28"/>
        </w:rPr>
      </w:pPr>
    </w:p>
    <w:p w14:paraId="07040000">
      <w:pPr>
        <w:pageBreakBefore w:val="1"/>
        <w:widowControl w:val="1"/>
        <w:ind w:left="538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Приложение 15</w:t>
      </w:r>
    </w:p>
    <w:p w14:paraId="08040000">
      <w:pPr>
        <w:widowControl w:val="1"/>
        <w:ind w:left="5387"/>
        <w:jc w:val="both"/>
        <w:rPr>
          <w:rFonts w:ascii="Times New Roman" w:hAnsi="Times New Roman"/>
          <w:spacing w:val="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к административному регламенту</w:t>
      </w:r>
      <w:r>
        <w:rPr>
          <w:rFonts w:ascii="Times New Roman" w:hAnsi="Times New Roman"/>
          <w:spacing w:val="1"/>
          <w:sz w:val="28"/>
          <w:highlight w:val="white"/>
        </w:rPr>
        <w:t xml:space="preserve"> предоставления муниципальной </w:t>
      </w:r>
      <w:r>
        <w:rPr>
          <w:rFonts w:ascii="Times New Roman" w:hAnsi="Times New Roman"/>
          <w:spacing w:val="1"/>
          <w:sz w:val="28"/>
          <w:highlight w:val="white"/>
        </w:rPr>
        <w:t xml:space="preserve">услуги «Предоставление копий </w:t>
      </w:r>
    </w:p>
    <w:p w14:paraId="09040000">
      <w:pPr>
        <w:widowControl w:val="1"/>
        <w:ind w:left="5387"/>
        <w:jc w:val="both"/>
        <w:rPr>
          <w:rFonts w:ascii="Times New Roman" w:hAnsi="Times New Roman"/>
          <w:spacing w:val="1"/>
          <w:sz w:val="28"/>
          <w:highlight w:val="white"/>
        </w:rPr>
      </w:pPr>
      <w:r>
        <w:rPr>
          <w:rFonts w:ascii="Times New Roman" w:hAnsi="Times New Roman"/>
          <w:spacing w:val="1"/>
          <w:sz w:val="28"/>
          <w:highlight w:val="white"/>
        </w:rPr>
        <w:t xml:space="preserve">правовых актов администрации </w:t>
      </w:r>
    </w:p>
    <w:p w14:paraId="0A040000">
      <w:pPr>
        <w:widowControl w:val="1"/>
        <w:ind w:left="5387"/>
        <w:jc w:val="both"/>
        <w:rPr>
          <w:rFonts w:ascii="Times New Roman" w:hAnsi="Times New Roman"/>
          <w:spacing w:val="1"/>
          <w:sz w:val="28"/>
          <w:highlight w:val="white"/>
        </w:rPr>
      </w:pPr>
      <w:r>
        <w:rPr>
          <w:rFonts w:ascii="Times New Roman" w:hAnsi="Times New Roman"/>
          <w:spacing w:val="1"/>
          <w:sz w:val="28"/>
          <w:highlight w:val="white"/>
        </w:rPr>
        <w:t xml:space="preserve">муниципального образования </w:t>
      </w:r>
    </w:p>
    <w:p w14:paraId="0B040000">
      <w:pPr>
        <w:widowControl w:val="1"/>
        <w:ind w:left="5387"/>
        <w:jc w:val="both"/>
        <w:rPr>
          <w:rFonts w:ascii="Times New Roman" w:hAnsi="Times New Roman"/>
          <w:spacing w:val="1"/>
          <w:sz w:val="28"/>
          <w:highlight w:val="white"/>
        </w:rPr>
      </w:pPr>
      <w:r>
        <w:rPr>
          <w:rFonts w:ascii="Times New Roman" w:hAnsi="Times New Roman"/>
          <w:spacing w:val="1"/>
          <w:sz w:val="28"/>
          <w:highlight w:val="white"/>
        </w:rPr>
        <w:t xml:space="preserve">Ленинградский муниципальный округ Краснодарского края»  </w:t>
      </w:r>
    </w:p>
    <w:p w14:paraId="0C040000">
      <w:pPr>
        <w:widowControl w:val="1"/>
        <w:ind w:left="5387"/>
        <w:jc w:val="both"/>
        <w:rPr>
          <w:rFonts w:ascii="Times New Roman" w:hAnsi="Times New Roman"/>
          <w:b w:val="1"/>
          <w:sz w:val="24"/>
          <w:highlight w:val="white"/>
        </w:rPr>
      </w:pPr>
    </w:p>
    <w:p w14:paraId="0D040000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СОГЛАСИЕ</w:t>
      </w:r>
    </w:p>
    <w:p w14:paraId="0E040000">
      <w:pPr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на обработку персональных данных </w:t>
      </w:r>
      <w:r>
        <w:rPr>
          <w:rFonts w:ascii="Times New Roman" w:hAnsi="Times New Roman"/>
          <w:b w:val="1"/>
          <w:sz w:val="28"/>
          <w:highlight w:val="white"/>
        </w:rPr>
        <w:t>при рассмотрении</w:t>
      </w:r>
    </w:p>
    <w:p w14:paraId="0F040000">
      <w:pPr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заявления об оставлении его без рассмотрения</w:t>
      </w:r>
    </w:p>
    <w:p w14:paraId="10040000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Я,</w:t>
      </w:r>
      <w:r>
        <w:rPr>
          <w:rFonts w:ascii="Times New Roman" w:hAnsi="Times New Roman"/>
          <w:i w:val="1"/>
          <w:sz w:val="28"/>
          <w:highlight w:val="white"/>
        </w:rPr>
        <w:t xml:space="preserve"> _____________________________________,_____________________________</w:t>
      </w:r>
    </w:p>
    <w:p w14:paraId="11040000">
      <w:pPr>
        <w:widowControl w:val="1"/>
        <w:ind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(Фамилия, имя, отчество - при наличии)                                  (Дата рождения)</w:t>
      </w:r>
    </w:p>
    <w:p w14:paraId="1204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документ, удостоверяющий личность: </w:t>
      </w:r>
      <w:r>
        <w:rPr>
          <w:rFonts w:ascii="Times New Roman" w:hAnsi="Times New Roman"/>
          <w:sz w:val="28"/>
          <w:highlight w:val="white"/>
        </w:rPr>
        <w:t>________</w:t>
      </w:r>
      <w:r>
        <w:rPr>
          <w:rFonts w:ascii="Times New Roman" w:hAnsi="Times New Roman"/>
          <w:sz w:val="28"/>
          <w:highlight w:val="white"/>
        </w:rPr>
        <w:t>________________________</w:t>
      </w:r>
    </w:p>
    <w:p w14:paraId="1304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____________________________________________________________________</w:t>
      </w:r>
    </w:p>
    <w:p w14:paraId="14040000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(Вид документа, серия, номер, дата выдачи документа, наименование выдавшего органа)</w:t>
      </w:r>
    </w:p>
    <w:p w14:paraId="15040000">
      <w:pPr>
        <w:widowControl w:val="1"/>
        <w:ind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Зарегистрированный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(</w:t>
      </w:r>
      <w:r>
        <w:rPr>
          <w:rFonts w:ascii="Times New Roman" w:hAnsi="Times New Roman"/>
          <w:sz w:val="28"/>
          <w:highlight w:val="white"/>
        </w:rPr>
        <w:t>ая</w:t>
      </w:r>
      <w:r>
        <w:rPr>
          <w:rFonts w:ascii="Times New Roman" w:hAnsi="Times New Roman"/>
          <w:sz w:val="28"/>
          <w:highlight w:val="white"/>
        </w:rPr>
        <w:t xml:space="preserve">) по адресу: _____________________________________                   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                                           </w:t>
      </w:r>
    </w:p>
    <w:p w14:paraId="16040000">
      <w:pPr>
        <w:widowControl w:val="1"/>
        <w:ind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(</w:t>
      </w:r>
      <w:r>
        <w:rPr>
          <w:rFonts w:ascii="Times New Roman" w:hAnsi="Times New Roman"/>
          <w:highlight w:val="white"/>
        </w:rPr>
        <w:t>Место постоянной регистрации)</w:t>
      </w:r>
    </w:p>
    <w:p w14:paraId="1704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____________________________________________________________________</w:t>
      </w:r>
    </w:p>
    <w:p w14:paraId="18040000">
      <w:pPr>
        <w:widowControl w:val="1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лице</w:t>
      </w:r>
      <w:r>
        <w:rPr>
          <w:rFonts w:ascii="Times New Roman" w:hAnsi="Times New Roman"/>
          <w:sz w:val="28"/>
          <w:highlight w:val="white"/>
        </w:rPr>
        <w:t xml:space="preserve">   представителя _________________, ______________________________</w:t>
      </w:r>
    </w:p>
    <w:p w14:paraId="19040000">
      <w:pPr>
        <w:widowControl w:val="1"/>
        <w:ind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white"/>
        </w:rPr>
        <w:t xml:space="preserve">                                                (Фамилия, имя, отчество - при </w:t>
      </w:r>
      <w:r>
        <w:rPr>
          <w:rFonts w:ascii="Times New Roman" w:hAnsi="Times New Roman"/>
        </w:rPr>
        <w:t xml:space="preserve">наличии)         </w:t>
      </w:r>
    </w:p>
    <w:p w14:paraId="1A040000">
      <w:pPr>
        <w:widowControl w:val="0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документ, удостоверяющий личность:</w:t>
      </w:r>
      <w:r>
        <w:rPr>
          <w:rFonts w:ascii="Times New Roman" w:hAnsi="Times New Roman"/>
          <w:sz w:val="28"/>
          <w:highlight w:val="white"/>
        </w:rPr>
        <w:t>_____</w:t>
      </w:r>
      <w:r>
        <w:rPr>
          <w:rFonts w:ascii="Times New Roman" w:hAnsi="Times New Roman"/>
          <w:sz w:val="28"/>
          <w:highlight w:val="white"/>
        </w:rPr>
        <w:t>____________________________</w:t>
      </w:r>
    </w:p>
    <w:p w14:paraId="1B040000">
      <w:pPr>
        <w:widowControl w:val="0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____________________________________________________________________</w:t>
      </w:r>
    </w:p>
    <w:p w14:paraId="1C040000">
      <w:pPr>
        <w:widowControl w:val="0"/>
        <w:ind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(Вид документа, серия, номер, дата выдачи документа, наименование выдавшего органа)</w:t>
      </w:r>
    </w:p>
    <w:p w14:paraId="1D040000">
      <w:pPr>
        <w:widowControl w:val="0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зарегистрированны</w:t>
      </w:r>
      <w:r>
        <w:rPr>
          <w:rFonts w:ascii="Times New Roman" w:hAnsi="Times New Roman"/>
          <w:sz w:val="28"/>
          <w:highlight w:val="white"/>
        </w:rPr>
        <w:t>й(</w:t>
      </w:r>
      <w:r>
        <w:rPr>
          <w:rFonts w:ascii="Times New Roman" w:hAnsi="Times New Roman"/>
          <w:sz w:val="28"/>
          <w:highlight w:val="white"/>
        </w:rPr>
        <w:t>ая</w:t>
      </w:r>
      <w:r>
        <w:rPr>
          <w:rFonts w:ascii="Times New Roman" w:hAnsi="Times New Roman"/>
          <w:sz w:val="28"/>
          <w:highlight w:val="white"/>
        </w:rPr>
        <w:t>) по адресу:</w:t>
      </w:r>
      <w:r>
        <w:rPr>
          <w:rFonts w:ascii="Times New Roman" w:hAnsi="Times New Roman"/>
          <w:sz w:val="28"/>
          <w:highlight w:val="white"/>
        </w:rPr>
        <w:t>_____________________________________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_______________</w:t>
      </w:r>
      <w:r>
        <w:rPr>
          <w:rFonts w:ascii="Times New Roman" w:hAnsi="Times New Roman"/>
          <w:sz w:val="28"/>
          <w:highlight w:val="white"/>
        </w:rPr>
        <w:t>_________________________________________________</w:t>
      </w:r>
    </w:p>
    <w:p w14:paraId="1E040000">
      <w:pPr>
        <w:widowControl w:val="0"/>
        <w:ind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(Место постоянной регистрации)</w:t>
      </w:r>
    </w:p>
    <w:p w14:paraId="1F040000">
      <w:pPr>
        <w:widowControl w:val="0"/>
        <w:ind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действующего на основании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(вид и реквизиты документа, подтверждающего полномочия представителя) даю согласие на обработку персональных данных:</w:t>
      </w:r>
    </w:p>
    <w:tbl>
      <w:tblPr>
        <w:tblStyle w:val="Style_3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656"/>
        <w:gridCol w:w="8004"/>
      </w:tblGrid>
      <w:tr>
        <w:tc>
          <w:tcPr>
            <w:tcW w:type="dxa" w:w="16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0040000">
            <w:pPr>
              <w:widowControl w:val="1"/>
              <w:spacing w:afterAutospacing="on" w:beforeAutospacing="on"/>
              <w:ind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№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п</w:t>
            </w:r>
            <w:r>
              <w:rPr>
                <w:sz w:val="24"/>
                <w:highlight w:val="white"/>
              </w:rPr>
              <w:t>/</w:t>
            </w:r>
            <w:r>
              <w:rPr>
                <w:sz w:val="24"/>
                <w:highlight w:val="white"/>
              </w:rPr>
              <w:t>п</w:t>
            </w:r>
          </w:p>
        </w:tc>
        <w:tc>
          <w:tcPr>
            <w:tcW w:type="dxa" w:w="8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1040000">
            <w:pPr>
              <w:widowControl w:val="1"/>
              <w:spacing w:afterAutospacing="on" w:beforeAutospacing="on"/>
              <w:ind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Персональные данные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2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304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Фамилия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4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504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Имя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6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704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Отчество (при наличии)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8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904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Год, месяц, дата и место рождения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A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B04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Адрес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C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D04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Номер и серия документа, удостоверяющего личность, сведения о  дате его выдачи и </w:t>
            </w:r>
            <w:r>
              <w:rPr>
                <w:sz w:val="24"/>
                <w:highlight w:val="white"/>
              </w:rPr>
              <w:t>выдавшем</w:t>
            </w:r>
            <w:r>
              <w:rPr>
                <w:sz w:val="24"/>
                <w:highlight w:val="white"/>
              </w:rPr>
              <w:t xml:space="preserve"> орган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E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F040000">
            <w:pPr>
              <w:widowControl w:val="1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Год, месяц, дата и место рождения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0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1040000">
            <w:pPr>
              <w:widowControl w:val="1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Адрес проживания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2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3040000">
            <w:pPr>
              <w:widowControl w:val="0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Телефон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4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5040000">
            <w:pPr>
              <w:widowControl w:val="1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>E-mail</w:t>
            </w:r>
          </w:p>
        </w:tc>
      </w:tr>
      <w:tr>
        <w:tc>
          <w:tcPr>
            <w:tcW w:type="dxa" w:w="165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6040000">
            <w:pPr>
              <w:widowControl w:val="1"/>
              <w:spacing w:afterAutospacing="on" w:beforeAutospacing="on"/>
              <w:ind/>
              <w:jc w:val="both"/>
              <w:rPr>
                <w:sz w:val="24"/>
                <w:highlight w:val="white"/>
              </w:rPr>
            </w:pPr>
          </w:p>
        </w:tc>
        <w:tc>
          <w:tcPr>
            <w:tcW w:type="dxa" w:w="8004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7040000">
            <w:pPr>
              <w:widowControl w:val="1"/>
              <w:spacing w:afterAutospacing="on" w:beforeAutospacing="on"/>
              <w:ind w:firstLine="187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другие персональные данные, необходимые  для предоставления муниц</w:t>
            </w:r>
            <w:r>
              <w:rPr>
                <w:sz w:val="24"/>
                <w:highlight w:val="white"/>
              </w:rPr>
              <w:t>и</w:t>
            </w:r>
            <w:r>
              <w:rPr>
                <w:sz w:val="24"/>
                <w:highlight w:val="white"/>
              </w:rPr>
              <w:t>пальной услуги в соответствии с действующим законодательством Росси</w:t>
            </w:r>
            <w:r>
              <w:rPr>
                <w:sz w:val="24"/>
                <w:highlight w:val="white"/>
              </w:rPr>
              <w:t>й</w:t>
            </w:r>
            <w:r>
              <w:rPr>
                <w:sz w:val="24"/>
                <w:highlight w:val="white"/>
              </w:rPr>
              <w:t>ской Федерации в области персональных данных</w:t>
            </w:r>
          </w:p>
        </w:tc>
      </w:tr>
    </w:tbl>
    <w:p w14:paraId="38040000">
      <w:pPr>
        <w:widowControl w:val="0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Я</w:t>
      </w:r>
      <w:r>
        <w:rPr>
          <w:rFonts w:ascii="Times New Roman" w:hAnsi="Times New Roman"/>
          <w:i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даю согласие на использование персональных данных исключительно в целях, необходимых для</w:t>
      </w:r>
      <w:r>
        <w:rPr>
          <w:rFonts w:ascii="Times New Roman" w:hAnsi="Times New Roman"/>
          <w:sz w:val="28"/>
          <w:highlight w:val="white"/>
        </w:rPr>
        <w:t xml:space="preserve"> рассмотрения </w:t>
      </w:r>
      <w:r>
        <w:rPr>
          <w:rFonts w:ascii="Times New Roman" w:hAnsi="Times New Roman"/>
          <w:sz w:val="28"/>
          <w:highlight w:val="white"/>
        </w:rPr>
        <w:t xml:space="preserve">заявления об оставлении заявления без </w:t>
      </w:r>
      <w:r>
        <w:rPr>
          <w:rFonts w:ascii="Times New Roman" w:hAnsi="Times New Roman"/>
          <w:sz w:val="28"/>
          <w:highlight w:val="white"/>
        </w:rPr>
        <w:t xml:space="preserve">рассмотрения </w:t>
      </w:r>
      <w:r>
        <w:rPr>
          <w:rFonts w:ascii="Times New Roman" w:hAnsi="Times New Roman"/>
          <w:sz w:val="28"/>
        </w:rPr>
        <w:t>администрацией муниципального образования Ленинградский муниципальный округ Краснодарского края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</w:rPr>
        <w:t>а также обработку иными орган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ми и организациями, участвующими в  предоставлении данной муниципальной услуги, а также на хранение данных об этих результатах </w:t>
      </w:r>
      <w:r>
        <w:rPr>
          <w:rFonts w:ascii="Times New Roman" w:hAnsi="Times New Roman"/>
          <w:sz w:val="28"/>
          <w:highlight w:val="white"/>
        </w:rPr>
        <w:t>на электронных нос</w:t>
      </w:r>
      <w:r>
        <w:rPr>
          <w:rFonts w:ascii="Times New Roman" w:hAnsi="Times New Roman"/>
          <w:sz w:val="28"/>
          <w:highlight w:val="white"/>
        </w:rPr>
        <w:t>и</w:t>
      </w:r>
      <w:r>
        <w:rPr>
          <w:rFonts w:ascii="Times New Roman" w:hAnsi="Times New Roman"/>
          <w:sz w:val="28"/>
          <w:highlight w:val="white"/>
        </w:rPr>
        <w:t>телях.</w:t>
      </w:r>
    </w:p>
    <w:p w14:paraId="39040000">
      <w:pPr>
        <w:widowControl w:val="0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Настоящее согласие предоставляется на осуществление любых действий,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в отношении персональных данных,  которые необходимы для   предоставления муниципальной   услуги,  включая (без ограничения): сбор,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систематизацию, накопление, хранение, уточнение (обновление, изменение), использование, п</w:t>
      </w:r>
      <w:r>
        <w:rPr>
          <w:rFonts w:ascii="Times New Roman" w:hAnsi="Times New Roman"/>
          <w:sz w:val="28"/>
          <w:highlight w:val="white"/>
        </w:rPr>
        <w:t>е</w:t>
      </w:r>
      <w:r>
        <w:rPr>
          <w:rFonts w:ascii="Times New Roman" w:hAnsi="Times New Roman"/>
          <w:sz w:val="28"/>
          <w:highlight w:val="white"/>
        </w:rPr>
        <w:t>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</w:t>
      </w:r>
      <w:r>
        <w:rPr>
          <w:rFonts w:ascii="Times New Roman" w:hAnsi="Times New Roman"/>
          <w:sz w:val="28"/>
          <w:highlight w:val="white"/>
        </w:rPr>
        <w:t>й</w:t>
      </w:r>
      <w:r>
        <w:rPr>
          <w:rFonts w:ascii="Times New Roman" w:hAnsi="Times New Roman"/>
          <w:sz w:val="28"/>
          <w:highlight w:val="white"/>
        </w:rPr>
        <w:t>ской Федерации.</w:t>
      </w:r>
    </w:p>
    <w:p w14:paraId="3A04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Подтверждаю, что ознакомле</w:t>
      </w:r>
      <w:r>
        <w:rPr>
          <w:rFonts w:ascii="Times New Roman" w:hAnsi="Times New Roman"/>
          <w:sz w:val="28"/>
          <w:highlight w:val="white"/>
        </w:rPr>
        <w:t>н(</w:t>
      </w:r>
      <w:r>
        <w:rPr>
          <w:rFonts w:ascii="Times New Roman" w:hAnsi="Times New Roman"/>
          <w:sz w:val="28"/>
          <w:highlight w:val="white"/>
        </w:rPr>
        <w:t>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</w:t>
      </w:r>
      <w:r>
        <w:rPr>
          <w:rFonts w:ascii="Times New Roman" w:hAnsi="Times New Roman"/>
          <w:sz w:val="28"/>
          <w:highlight w:val="white"/>
        </w:rPr>
        <w:t>а</w:t>
      </w:r>
      <w:r>
        <w:rPr>
          <w:rFonts w:ascii="Times New Roman" w:hAnsi="Times New Roman"/>
          <w:sz w:val="28"/>
          <w:highlight w:val="white"/>
        </w:rPr>
        <w:t>батывать (в том числе и передавать) часть моих персональных данных без мо</w:t>
      </w:r>
      <w:r>
        <w:rPr>
          <w:rFonts w:ascii="Times New Roman" w:hAnsi="Times New Roman"/>
          <w:sz w:val="28"/>
          <w:highlight w:val="white"/>
        </w:rPr>
        <w:t>е</w:t>
      </w:r>
      <w:r>
        <w:rPr>
          <w:rFonts w:ascii="Times New Roman" w:hAnsi="Times New Roman"/>
          <w:sz w:val="28"/>
          <w:highlight w:val="white"/>
        </w:rPr>
        <w:t>го согласия, в соответствии с законодательством Российской Федерации.</w:t>
      </w:r>
    </w:p>
    <w:p w14:paraId="3B04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Я</w:t>
      </w:r>
      <w:r>
        <w:rPr>
          <w:rFonts w:ascii="Times New Roman" w:hAnsi="Times New Roman"/>
          <w:i w:val="1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3C04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3D040000">
      <w:pPr>
        <w:widowControl w:val="1"/>
        <w:ind w:firstLine="709"/>
        <w:jc w:val="both"/>
        <w:rPr>
          <w:rFonts w:ascii="Calibri" w:hAnsi="Calibri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соответствии с положениями части 2 статьи 9 Федерального закона от 27 июля 2006 г. № 152-ФЗ «О персональных данных» оставляю за собой право отозвать данное согласие. Ответственность за неблагоприятные последствия отзыва согласия беру на себя.</w:t>
      </w:r>
    </w:p>
    <w:p w14:paraId="3E04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Я подтверждаю, что, давая такое согласие, я действую по собственной воле и в своих интересах.</w:t>
      </w:r>
    </w:p>
    <w:p w14:paraId="3F040000">
      <w:pPr>
        <w:widowControl w:val="1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«___» ___________20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_ г.</w:t>
      </w:r>
    </w:p>
    <w:p w14:paraId="40040000">
      <w:pPr>
        <w:widowControl w:val="1"/>
        <w:ind/>
        <w:jc w:val="both"/>
        <w:rPr>
          <w:rFonts w:ascii="Times New Roman" w:hAnsi="Times New Roman"/>
          <w:sz w:val="24"/>
          <w:highlight w:val="white"/>
        </w:rPr>
      </w:pPr>
    </w:p>
    <w:p w14:paraId="41040000">
      <w:pPr>
        <w:widowControl w:val="1"/>
        <w:ind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/_____________________/ _________________________________________</w:t>
      </w:r>
    </w:p>
    <w:p w14:paraId="42040000">
      <w:pPr>
        <w:widowControl w:val="1"/>
        <w:ind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      </w:t>
      </w:r>
      <w:r>
        <w:rPr>
          <w:rFonts w:ascii="Times New Roman" w:hAnsi="Times New Roman"/>
          <w:sz w:val="24"/>
          <w:highlight w:val="white"/>
        </w:rPr>
        <w:t xml:space="preserve">(Подпись) </w:t>
      </w:r>
      <w:r>
        <w:rPr>
          <w:rFonts w:ascii="Times New Roman" w:hAnsi="Times New Roman"/>
          <w:sz w:val="24"/>
          <w:highlight w:val="white"/>
        </w:rPr>
        <w:tab/>
      </w:r>
      <w:r>
        <w:rPr>
          <w:rFonts w:ascii="Times New Roman" w:hAnsi="Times New Roman"/>
          <w:sz w:val="24"/>
          <w:highlight w:val="white"/>
        </w:rPr>
        <w:tab/>
      </w:r>
      <w:r>
        <w:rPr>
          <w:rFonts w:ascii="Times New Roman" w:hAnsi="Times New Roman"/>
          <w:sz w:val="24"/>
          <w:highlight w:val="white"/>
        </w:rPr>
        <w:tab/>
      </w:r>
      <w:r>
        <w:rPr>
          <w:rFonts w:ascii="Times New Roman" w:hAnsi="Times New Roman"/>
          <w:sz w:val="24"/>
          <w:highlight w:val="white"/>
        </w:rPr>
        <w:t xml:space="preserve">               (расшифровка подписи)</w:t>
      </w:r>
    </w:p>
    <w:p w14:paraId="43040000"/>
    <w:sectPr>
      <w:headerReference r:id="rId3" w:type="default"/>
      <w:headerReference r:id="rId4" w:type="first"/>
      <w:headerReference r:id="rId7" w:type="even"/>
      <w:type w:val="nextPage"/>
      <w:pgSz w:h="16838" w:orient="portrait" w:w="11906"/>
      <w:pgMar w:bottom="1134" w:footer="0" w:gutter="0" w:header="567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F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</w:pPr>
  </w:p>
  <w:p w14:paraId="11000000">
    <w:pPr>
      <w:pStyle w:val="Style_1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3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w:t>2</w: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  <w:r>
      <w:t>2</w:t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  <w:r>
      <w:t>2</w:t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  <w:p w14:paraId="0A000000">
    <w:pPr>
      <w:pStyle w:val="Style_1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C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1"/>
        <w:ind w:hanging="360" w:left="720"/>
      </w:pPr>
    </w:lvl>
    <w:lvl w:ilvl="1">
      <w:start w:val="1"/>
      <w:numFmt w:val="russianLower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start w:val="1"/>
      <w:numFmt w:val="decimal"/>
      <w:lvlText w:val="%1)"/>
      <w:lvlJc w:val="left"/>
      <w:pPr>
        <w:widowControl w:val="1"/>
        <w:ind w:hanging="360" w:left="720"/>
      </w:pPr>
    </w:lvl>
    <w:lvl w:ilvl="1">
      <w:start w:val="1"/>
      <w:numFmt w:val="russianLower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2">
    <w:lvl w:ilvl="0">
      <w:start w:val="1"/>
      <w:numFmt w:val="decimal"/>
      <w:lvlText w:val="%1)"/>
      <w:lvlJc w:val="left"/>
      <w:pPr>
        <w:widowControl w:val="1"/>
        <w:ind w:hanging="360" w:left="720"/>
      </w:pPr>
    </w:lvl>
    <w:lvl w:ilvl="1">
      <w:start w:val="1"/>
      <w:numFmt w:val="russianLower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3">
    <w:lvl w:ilvl="0">
      <w:start w:val="1"/>
      <w:numFmt w:val="decimal"/>
      <w:lvlText w:val="%1)"/>
      <w:lvlJc w:val="left"/>
      <w:pPr>
        <w:widowControl w:val="1"/>
        <w:ind w:hanging="360" w:left="720"/>
      </w:pPr>
    </w:lvl>
    <w:lvl w:ilvl="1">
      <w:start w:val="1"/>
      <w:numFmt w:val="russianLower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3" w:type="paragraph">
    <w:name w:val="Normal"/>
    <w:link w:val="Style_33_ch"/>
    <w:uiPriority w:val="0"/>
    <w:qFormat/>
    <w:pPr>
      <w:widowControl w:val="1"/>
      <w:ind/>
      <w:jc w:val="center"/>
    </w:pPr>
  </w:style>
  <w:style w:default="1" w:styleId="Style_33_ch" w:type="character">
    <w:name w:val="Normal"/>
    <w:link w:val="Style_33"/>
  </w:style>
  <w:style w:styleId="Style_34" w:type="paragraph">
    <w:name w:val="WW8Num27z7"/>
    <w:link w:val="Style_34_ch"/>
  </w:style>
  <w:style w:styleId="Style_34_ch" w:type="character">
    <w:name w:val="WW8Num27z7"/>
    <w:link w:val="Style_34"/>
  </w:style>
  <w:style w:styleId="Style_35" w:type="paragraph">
    <w:name w:val="Комментарий"/>
    <w:basedOn w:val="Style_33"/>
    <w:next w:val="Style_33"/>
    <w:link w:val="Style_35_ch"/>
    <w:pPr>
      <w:widowControl w:val="0"/>
      <w:spacing w:before="75"/>
      <w:ind w:left="170"/>
      <w:jc w:val="both"/>
    </w:pPr>
    <w:rPr>
      <w:rFonts w:ascii="Times New Roman CYR" w:hAnsi="Times New Roman CYR"/>
      <w:color w:val="353842"/>
      <w:sz w:val="24"/>
    </w:rPr>
  </w:style>
  <w:style w:styleId="Style_35_ch" w:type="character">
    <w:name w:val="Комментарий"/>
    <w:basedOn w:val="Style_33_ch"/>
    <w:link w:val="Style_35"/>
    <w:rPr>
      <w:rFonts w:ascii="Times New Roman CYR" w:hAnsi="Times New Roman CYR"/>
      <w:color w:val="353842"/>
      <w:sz w:val="24"/>
    </w:rPr>
  </w:style>
  <w:style w:styleId="Style_36" w:type="paragraph">
    <w:name w:val="Заголовок 71"/>
    <w:basedOn w:val="Style_33"/>
    <w:next w:val="Style_33"/>
    <w:link w:val="Style_36_ch"/>
    <w:pPr>
      <w:widowControl w:val="1"/>
      <w:spacing w:after="60" w:before="240"/>
      <w:ind/>
      <w:jc w:val="left"/>
      <w:outlineLvl w:val="6"/>
    </w:pPr>
    <w:rPr>
      <w:rFonts w:ascii="Calibri" w:hAnsi="Calibri"/>
      <w:sz w:val="24"/>
    </w:rPr>
  </w:style>
  <w:style w:styleId="Style_36_ch" w:type="character">
    <w:name w:val="Заголовок 71"/>
    <w:basedOn w:val="Style_33_ch"/>
    <w:link w:val="Style_36"/>
    <w:rPr>
      <w:rFonts w:ascii="Calibri" w:hAnsi="Calibri"/>
      <w:sz w:val="24"/>
    </w:rPr>
  </w:style>
  <w:style w:styleId="Style_37" w:type="paragraph">
    <w:name w:val="WW8Num30z1"/>
    <w:link w:val="Style_37_ch"/>
  </w:style>
  <w:style w:styleId="Style_37_ch" w:type="character">
    <w:name w:val="WW8Num30z1"/>
    <w:link w:val="Style_37"/>
  </w:style>
  <w:style w:styleId="Style_38" w:type="paragraph">
    <w:name w:val="WW8Num8z7"/>
    <w:link w:val="Style_38_ch"/>
  </w:style>
  <w:style w:styleId="Style_38_ch" w:type="character">
    <w:name w:val="WW8Num8z7"/>
    <w:link w:val="Style_38"/>
  </w:style>
  <w:style w:styleId="Style_39" w:type="paragraph">
    <w:name w:val="cmd"/>
    <w:basedOn w:val="Style_40"/>
    <w:link w:val="Style_39_ch"/>
  </w:style>
  <w:style w:styleId="Style_39_ch" w:type="character">
    <w:name w:val="cmd"/>
    <w:basedOn w:val="Style_40_ch"/>
    <w:link w:val="Style_39"/>
  </w:style>
  <w:style w:styleId="Style_41" w:type="paragraph">
    <w:name w:val="WW8Num13z0"/>
    <w:link w:val="Style_41_ch"/>
  </w:style>
  <w:style w:styleId="Style_41_ch" w:type="character">
    <w:name w:val="WW8Num13z0"/>
    <w:link w:val="Style_41"/>
  </w:style>
  <w:style w:styleId="Style_42" w:type="paragraph">
    <w:name w:val="Style15"/>
    <w:basedOn w:val="Style_33"/>
    <w:link w:val="Style_42_ch"/>
    <w:pPr>
      <w:widowControl w:val="1"/>
      <w:spacing w:line="276" w:lineRule="exact"/>
      <w:ind w:firstLine="883"/>
      <w:jc w:val="both"/>
    </w:pPr>
    <w:rPr>
      <w:rFonts w:ascii="Times New Roman" w:hAnsi="Times New Roman"/>
      <w:sz w:val="24"/>
    </w:rPr>
  </w:style>
  <w:style w:styleId="Style_42_ch" w:type="character">
    <w:name w:val="Style15"/>
    <w:basedOn w:val="Style_33_ch"/>
    <w:link w:val="Style_42"/>
    <w:rPr>
      <w:rFonts w:ascii="Times New Roman" w:hAnsi="Times New Roman"/>
      <w:sz w:val="24"/>
    </w:rPr>
  </w:style>
  <w:style w:styleId="Style_43" w:type="paragraph">
    <w:name w:val="WW8Num11z5"/>
    <w:link w:val="Style_43_ch"/>
  </w:style>
  <w:style w:styleId="Style_43_ch" w:type="character">
    <w:name w:val="WW8Num11z5"/>
    <w:link w:val="Style_43"/>
  </w:style>
  <w:style w:styleId="Style_44" w:type="paragraph">
    <w:name w:val="WW8Num16z2"/>
    <w:link w:val="Style_44_ch"/>
  </w:style>
  <w:style w:styleId="Style_44_ch" w:type="character">
    <w:name w:val="WW8Num16z2"/>
    <w:link w:val="Style_44"/>
  </w:style>
  <w:style w:styleId="Style_12" w:type="paragraph">
    <w:name w:val="formattext"/>
    <w:basedOn w:val="Style_33"/>
    <w:link w:val="Style_12_ch"/>
    <w:pPr>
      <w:widowControl w:val="1"/>
      <w:spacing w:afterAutospacing="on" w:beforeAutospacing="on"/>
      <w:ind w:firstLine="709"/>
      <w:jc w:val="left"/>
    </w:pPr>
    <w:rPr>
      <w:rFonts w:ascii="Times New Roman" w:hAnsi="Times New Roman"/>
      <w:sz w:val="24"/>
    </w:rPr>
  </w:style>
  <w:style w:styleId="Style_12_ch" w:type="character">
    <w:name w:val="formattext"/>
    <w:basedOn w:val="Style_33_ch"/>
    <w:link w:val="Style_12"/>
    <w:rPr>
      <w:rFonts w:ascii="Times New Roman" w:hAnsi="Times New Roman"/>
      <w:sz w:val="24"/>
    </w:rPr>
  </w:style>
  <w:style w:styleId="Style_17" w:type="paragraph">
    <w:name w:val="Font Style91"/>
    <w:basedOn w:val="Style_40"/>
    <w:link w:val="Style_17_ch"/>
    <w:rPr>
      <w:rFonts w:ascii="Times New Roman" w:hAnsi="Times New Roman"/>
      <w:sz w:val="26"/>
    </w:rPr>
  </w:style>
  <w:style w:styleId="Style_17_ch" w:type="character">
    <w:name w:val="Font Style91"/>
    <w:basedOn w:val="Style_40_ch"/>
    <w:link w:val="Style_17"/>
    <w:rPr>
      <w:rFonts w:ascii="Times New Roman" w:hAnsi="Times New Roman"/>
      <w:sz w:val="26"/>
    </w:rPr>
  </w:style>
  <w:style w:styleId="Style_45" w:type="paragraph">
    <w:name w:val="toc 2"/>
    <w:next w:val="Style_33"/>
    <w:link w:val="Style_4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5_ch" w:type="character">
    <w:name w:val="toc 2"/>
    <w:link w:val="Style_45"/>
    <w:rPr>
      <w:rFonts w:ascii="XO Thames" w:hAnsi="XO Thames"/>
      <w:sz w:val="28"/>
    </w:rPr>
  </w:style>
  <w:style w:styleId="Style_46" w:type="paragraph">
    <w:name w:val="WW8Num10z6"/>
    <w:link w:val="Style_46_ch"/>
  </w:style>
  <w:style w:styleId="Style_46_ch" w:type="character">
    <w:name w:val="WW8Num10z6"/>
    <w:link w:val="Style_46"/>
  </w:style>
  <w:style w:styleId="Style_47" w:type="paragraph">
    <w:name w:val="Style18"/>
    <w:basedOn w:val="Style_33"/>
    <w:link w:val="Style_47_ch"/>
    <w:pPr>
      <w:widowControl w:val="0"/>
      <w:spacing w:line="322" w:lineRule="exact"/>
      <w:ind w:firstLine="739"/>
      <w:jc w:val="both"/>
    </w:pPr>
    <w:rPr>
      <w:rFonts w:ascii="Times New Roman" w:hAnsi="Times New Roman"/>
      <w:sz w:val="24"/>
    </w:rPr>
  </w:style>
  <w:style w:styleId="Style_47_ch" w:type="character">
    <w:name w:val="Style18"/>
    <w:basedOn w:val="Style_33_ch"/>
    <w:link w:val="Style_47"/>
    <w:rPr>
      <w:rFonts w:ascii="Times New Roman" w:hAnsi="Times New Roman"/>
      <w:sz w:val="24"/>
    </w:rPr>
  </w:style>
  <w:style w:styleId="Style_48" w:type="paragraph">
    <w:name w:val="Основной текст Знак3"/>
    <w:basedOn w:val="Style_40"/>
    <w:link w:val="Style_48_ch"/>
  </w:style>
  <w:style w:styleId="Style_48_ch" w:type="character">
    <w:name w:val="Основной текст Знак3"/>
    <w:basedOn w:val="Style_40_ch"/>
    <w:link w:val="Style_48"/>
  </w:style>
  <w:style w:styleId="Style_49" w:type="paragraph">
    <w:name w:val="WW8Num36z7"/>
    <w:link w:val="Style_49_ch"/>
  </w:style>
  <w:style w:styleId="Style_49_ch" w:type="character">
    <w:name w:val="WW8Num36z7"/>
    <w:link w:val="Style_49"/>
  </w:style>
  <w:style w:styleId="Style_50" w:type="paragraph">
    <w:name w:val="Текст выноски Знак"/>
    <w:basedOn w:val="Style_40"/>
    <w:link w:val="Style_50_ch"/>
    <w:rPr>
      <w:rFonts w:ascii="Arial" w:hAnsi="Arial"/>
      <w:sz w:val="16"/>
    </w:rPr>
  </w:style>
  <w:style w:styleId="Style_50_ch" w:type="character">
    <w:name w:val="Текст выноски Знак"/>
    <w:basedOn w:val="Style_40_ch"/>
    <w:link w:val="Style_50"/>
    <w:rPr>
      <w:rFonts w:ascii="Arial" w:hAnsi="Arial"/>
      <w:sz w:val="16"/>
    </w:rPr>
  </w:style>
  <w:style w:styleId="Style_51" w:type="paragraph">
    <w:name w:val="toc 4"/>
    <w:next w:val="Style_33"/>
    <w:link w:val="Style_5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1_ch" w:type="character">
    <w:name w:val="toc 4"/>
    <w:link w:val="Style_51"/>
    <w:rPr>
      <w:rFonts w:ascii="XO Thames" w:hAnsi="XO Thames"/>
      <w:sz w:val="28"/>
    </w:rPr>
  </w:style>
  <w:style w:styleId="Style_52" w:type="paragraph">
    <w:name w:val="заголовок 1"/>
    <w:basedOn w:val="Style_33"/>
    <w:next w:val="Style_33"/>
    <w:link w:val="Style_52_ch"/>
    <w:pPr>
      <w:keepNext w:val="1"/>
      <w:widowControl w:val="1"/>
      <w:ind w:firstLine="709"/>
      <w:jc w:val="both"/>
    </w:pPr>
    <w:rPr>
      <w:rFonts w:ascii="Times New Roman" w:hAnsi="Times New Roman"/>
      <w:sz w:val="28"/>
    </w:rPr>
  </w:style>
  <w:style w:styleId="Style_52_ch" w:type="character">
    <w:name w:val="заголовок 1"/>
    <w:basedOn w:val="Style_33_ch"/>
    <w:link w:val="Style_52"/>
    <w:rPr>
      <w:rFonts w:ascii="Times New Roman" w:hAnsi="Times New Roman"/>
      <w:sz w:val="28"/>
    </w:rPr>
  </w:style>
  <w:style w:styleId="Style_53" w:type="paragraph">
    <w:name w:val="WW8Num11z6"/>
    <w:link w:val="Style_53_ch"/>
  </w:style>
  <w:style w:styleId="Style_53_ch" w:type="character">
    <w:name w:val="WW8Num11z6"/>
    <w:link w:val="Style_53"/>
  </w:style>
  <w:style w:styleId="Style_54" w:type="paragraph">
    <w:name w:val="Информация об изменениях документа"/>
    <w:basedOn w:val="Style_35"/>
    <w:next w:val="Style_33"/>
    <w:link w:val="Style_54_ch"/>
    <w:pPr>
      <w:widowControl w:val="1"/>
      <w:ind/>
    </w:pPr>
    <w:rPr>
      <w:rFonts w:ascii="Arial" w:hAnsi="Arial"/>
      <w:i w:val="1"/>
      <w:shd w:fill="F0F0F0" w:val="clear"/>
    </w:rPr>
  </w:style>
  <w:style w:styleId="Style_54_ch" w:type="character">
    <w:name w:val="Информация об изменениях документа"/>
    <w:basedOn w:val="Style_35_ch"/>
    <w:link w:val="Style_54"/>
    <w:rPr>
      <w:rFonts w:ascii="Arial" w:hAnsi="Arial"/>
      <w:i w:val="1"/>
      <w:shd w:fill="F0F0F0" w:val="clear"/>
    </w:rPr>
  </w:style>
  <w:style w:styleId="Style_55" w:type="paragraph">
    <w:name w:val="WW8Num36z5"/>
    <w:link w:val="Style_55_ch"/>
  </w:style>
  <w:style w:styleId="Style_55_ch" w:type="character">
    <w:name w:val="WW8Num36z5"/>
    <w:link w:val="Style_55"/>
  </w:style>
  <w:style w:styleId="Style_56" w:type="paragraph">
    <w:name w:val="WW8Num1z2"/>
    <w:link w:val="Style_56_ch"/>
  </w:style>
  <w:style w:styleId="Style_56_ch" w:type="character">
    <w:name w:val="WW8Num1z2"/>
    <w:link w:val="Style_56"/>
  </w:style>
  <w:style w:styleId="Style_57" w:type="paragraph">
    <w:name w:val="WW8Num18z5"/>
    <w:link w:val="Style_57_ch"/>
  </w:style>
  <w:style w:styleId="Style_57_ch" w:type="character">
    <w:name w:val="WW8Num18z5"/>
    <w:link w:val="Style_57"/>
  </w:style>
  <w:style w:styleId="Style_58" w:type="paragraph">
    <w:name w:val="WW8Num12z8"/>
    <w:link w:val="Style_58_ch"/>
  </w:style>
  <w:style w:styleId="Style_58_ch" w:type="character">
    <w:name w:val="WW8Num12z8"/>
    <w:link w:val="Style_58"/>
  </w:style>
  <w:style w:styleId="Style_59" w:type="paragraph">
    <w:name w:val="Название Знак3"/>
    <w:basedOn w:val="Style_40"/>
    <w:link w:val="Style_59_ch"/>
    <w:rPr>
      <w:rFonts w:asciiTheme="majorAscii" w:hAnsiTheme="majorHAnsi"/>
      <w:color w:themeColor="text2" w:themeShade="BF" w:val="17375E"/>
      <w:spacing w:val="5"/>
      <w:sz w:val="52"/>
    </w:rPr>
  </w:style>
  <w:style w:styleId="Style_59_ch" w:type="character">
    <w:name w:val="Название Знак3"/>
    <w:basedOn w:val="Style_40_ch"/>
    <w:link w:val="Style_59"/>
    <w:rPr>
      <w:rFonts w:asciiTheme="majorAscii" w:hAnsiTheme="majorHAnsi"/>
      <w:color w:themeColor="text2" w:themeShade="BF" w:val="17375E"/>
      <w:spacing w:val="5"/>
      <w:sz w:val="52"/>
    </w:rPr>
  </w:style>
  <w:style w:styleId="Style_60" w:type="paragraph">
    <w:name w:val="WW8Num25z0"/>
    <w:link w:val="Style_60_ch"/>
    <w:rPr>
      <w:b w:val="0"/>
    </w:rPr>
  </w:style>
  <w:style w:styleId="Style_60_ch" w:type="character">
    <w:name w:val="WW8Num25z0"/>
    <w:link w:val="Style_60"/>
    <w:rPr>
      <w:b w:val="0"/>
    </w:rPr>
  </w:style>
  <w:style w:styleId="Style_61" w:type="paragraph">
    <w:name w:val="Основной текст с отступом 3 Знак"/>
    <w:link w:val="Style_61_ch"/>
    <w:rPr>
      <w:sz w:val="16"/>
    </w:rPr>
  </w:style>
  <w:style w:styleId="Style_61_ch" w:type="character">
    <w:name w:val="Основной текст с отступом 3 Знак"/>
    <w:link w:val="Style_61"/>
    <w:rPr>
      <w:sz w:val="16"/>
    </w:rPr>
  </w:style>
  <w:style w:styleId="Style_62" w:type="paragraph">
    <w:name w:val="Нижний колонтитул1"/>
    <w:basedOn w:val="Style_33"/>
    <w:link w:val="Style_62_ch"/>
    <w:pPr>
      <w:widowControl w:val="1"/>
      <w:tabs>
        <w:tab w:leader="none" w:pos="4677" w:val="center"/>
        <w:tab w:leader="none" w:pos="9355" w:val="right"/>
      </w:tabs>
      <w:ind/>
      <w:jc w:val="left"/>
    </w:pPr>
  </w:style>
  <w:style w:styleId="Style_62_ch" w:type="character">
    <w:name w:val="Нижний колонтитул1"/>
    <w:basedOn w:val="Style_33_ch"/>
    <w:link w:val="Style_62"/>
  </w:style>
  <w:style w:styleId="Style_63" w:type="paragraph">
    <w:name w:val="WW8Num16z0"/>
    <w:link w:val="Style_63_ch"/>
  </w:style>
  <w:style w:styleId="Style_63_ch" w:type="character">
    <w:name w:val="WW8Num16z0"/>
    <w:link w:val="Style_63"/>
  </w:style>
  <w:style w:styleId="Style_64" w:type="paragraph">
    <w:name w:val="Основной текст 3 Знак3"/>
    <w:basedOn w:val="Style_40"/>
    <w:link w:val="Style_64_ch"/>
    <w:rPr>
      <w:sz w:val="16"/>
    </w:rPr>
  </w:style>
  <w:style w:styleId="Style_64_ch" w:type="character">
    <w:name w:val="Основной текст 3 Знак3"/>
    <w:basedOn w:val="Style_40_ch"/>
    <w:link w:val="Style_64"/>
    <w:rPr>
      <w:sz w:val="16"/>
    </w:rPr>
  </w:style>
  <w:style w:styleId="Style_65" w:type="paragraph">
    <w:name w:val="WW8Num5z0"/>
    <w:link w:val="Style_65_ch"/>
    <w:rPr>
      <w:rFonts w:ascii="Wingdings" w:hAnsi="Wingdings"/>
      <w:sz w:val="48"/>
    </w:rPr>
  </w:style>
  <w:style w:styleId="Style_65_ch" w:type="character">
    <w:name w:val="WW8Num5z0"/>
    <w:link w:val="Style_65"/>
    <w:rPr>
      <w:rFonts w:ascii="Wingdings" w:hAnsi="Wingdings"/>
      <w:sz w:val="48"/>
    </w:rPr>
  </w:style>
  <w:style w:styleId="Style_7" w:type="paragraph">
    <w:name w:val="Font Style63"/>
    <w:basedOn w:val="Style_40"/>
    <w:link w:val="Style_7_ch"/>
    <w:rPr>
      <w:rFonts w:ascii="Times New Roman" w:hAnsi="Times New Roman"/>
      <w:sz w:val="26"/>
    </w:rPr>
  </w:style>
  <w:style w:styleId="Style_7_ch" w:type="character">
    <w:name w:val="Font Style63"/>
    <w:basedOn w:val="Style_40_ch"/>
    <w:link w:val="Style_7"/>
    <w:rPr>
      <w:rFonts w:ascii="Times New Roman" w:hAnsi="Times New Roman"/>
      <w:sz w:val="26"/>
    </w:rPr>
  </w:style>
  <w:style w:styleId="Style_66" w:type="paragraph">
    <w:name w:val="annotation subject"/>
    <w:basedOn w:val="Style_67"/>
    <w:next w:val="Style_67"/>
    <w:link w:val="Style_66_ch"/>
    <w:rPr>
      <w:rFonts w:ascii="Verdana" w:hAnsi="Verdana"/>
    </w:rPr>
  </w:style>
  <w:style w:styleId="Style_66_ch" w:type="character">
    <w:name w:val="annotation subject"/>
    <w:basedOn w:val="Style_67_ch"/>
    <w:link w:val="Style_66"/>
    <w:rPr>
      <w:rFonts w:ascii="Verdana" w:hAnsi="Verdana"/>
    </w:rPr>
  </w:style>
  <w:style w:styleId="Style_68" w:type="paragraph">
    <w:name w:val="Тема примечания Знак1"/>
    <w:link w:val="Style_68_ch"/>
    <w:rPr>
      <w:b w:val="1"/>
      <w:sz w:val="20"/>
    </w:rPr>
  </w:style>
  <w:style w:styleId="Style_68_ch" w:type="character">
    <w:name w:val="Тема примечания Знак1"/>
    <w:link w:val="Style_68"/>
    <w:rPr>
      <w:b w:val="1"/>
      <w:sz w:val="20"/>
    </w:rPr>
  </w:style>
  <w:style w:styleId="Style_69" w:type="paragraph">
    <w:name w:val="Текст сноски Знак2"/>
    <w:link w:val="Style_69_ch"/>
  </w:style>
  <w:style w:styleId="Style_69_ch" w:type="character">
    <w:name w:val="Текст сноски Знак2"/>
    <w:link w:val="Style_69"/>
  </w:style>
  <w:style w:styleId="Style_70" w:type="paragraph">
    <w:name w:val="WW8Num18z6"/>
    <w:link w:val="Style_70_ch"/>
  </w:style>
  <w:style w:styleId="Style_70_ch" w:type="character">
    <w:name w:val="WW8Num18z6"/>
    <w:link w:val="Style_70"/>
  </w:style>
  <w:style w:styleId="Style_71" w:type="paragraph">
    <w:name w:val="toc 6"/>
    <w:next w:val="Style_33"/>
    <w:link w:val="Style_7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1_ch" w:type="character">
    <w:name w:val="toc 6"/>
    <w:link w:val="Style_71"/>
    <w:rPr>
      <w:rFonts w:ascii="XO Thames" w:hAnsi="XO Thames"/>
      <w:sz w:val="28"/>
    </w:rPr>
  </w:style>
  <w:style w:styleId="Style_72" w:type="paragraph">
    <w:name w:val="WW8Num14z1"/>
    <w:link w:val="Style_72_ch"/>
    <w:rPr>
      <w:rFonts w:ascii="Courier New" w:hAnsi="Courier New"/>
    </w:rPr>
  </w:style>
  <w:style w:styleId="Style_72_ch" w:type="character">
    <w:name w:val="WW8Num14z1"/>
    <w:link w:val="Style_72"/>
    <w:rPr>
      <w:rFonts w:ascii="Courier New" w:hAnsi="Courier New"/>
    </w:rPr>
  </w:style>
  <w:style w:styleId="Style_73" w:type="paragraph">
    <w:name w:val="toc 7"/>
    <w:next w:val="Style_33"/>
    <w:link w:val="Style_7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3_ch" w:type="character">
    <w:name w:val="toc 7"/>
    <w:link w:val="Style_73"/>
    <w:rPr>
      <w:rFonts w:ascii="XO Thames" w:hAnsi="XO Thames"/>
      <w:sz w:val="28"/>
    </w:rPr>
  </w:style>
  <w:style w:styleId="Style_74" w:type="paragraph">
    <w:name w:val="No Spacing"/>
    <w:link w:val="Style_74_ch"/>
    <w:rPr>
      <w:rFonts w:ascii="Times New Roman" w:hAnsi="Times New Roman"/>
      <w:color w:val="000000"/>
      <w:sz w:val="20"/>
    </w:rPr>
  </w:style>
  <w:style w:styleId="Style_74_ch" w:type="character">
    <w:name w:val="No Spacing"/>
    <w:link w:val="Style_74"/>
    <w:rPr>
      <w:rFonts w:ascii="Times New Roman" w:hAnsi="Times New Roman"/>
      <w:color w:val="000000"/>
      <w:sz w:val="20"/>
    </w:rPr>
  </w:style>
  <w:style w:styleId="Style_5" w:type="paragraph">
    <w:name w:val="fontstyle01"/>
    <w:link w:val="Style_5_ch"/>
    <w:rPr>
      <w:rFonts w:ascii="TimesNewRoman" w:hAnsi="TimesNewRoman"/>
      <w:color w:val="000000"/>
      <w:sz w:val="22"/>
    </w:rPr>
  </w:style>
  <w:style w:styleId="Style_5_ch" w:type="character">
    <w:name w:val="fontstyle01"/>
    <w:link w:val="Style_5"/>
    <w:rPr>
      <w:rFonts w:ascii="TimesNewRoman" w:hAnsi="TimesNewRoman"/>
      <w:color w:val="000000"/>
      <w:sz w:val="22"/>
    </w:rPr>
  </w:style>
  <w:style w:styleId="Style_75" w:type="paragraph">
    <w:name w:val="WW8Num33z1"/>
    <w:link w:val="Style_75_ch"/>
    <w:rPr>
      <w:u w:val="none"/>
    </w:rPr>
  </w:style>
  <w:style w:styleId="Style_75_ch" w:type="character">
    <w:name w:val="WW8Num33z1"/>
    <w:link w:val="Style_75"/>
    <w:rPr>
      <w:u w:val="none"/>
    </w:rPr>
  </w:style>
  <w:style w:styleId="Style_76" w:type="paragraph">
    <w:name w:val="WW8Num33z2"/>
    <w:link w:val="Style_76_ch"/>
  </w:style>
  <w:style w:styleId="Style_76_ch" w:type="character">
    <w:name w:val="WW8Num33z2"/>
    <w:link w:val="Style_76"/>
  </w:style>
  <w:style w:styleId="Style_1" w:type="paragraph">
    <w:name w:val="header"/>
    <w:basedOn w:val="Style_3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3_ch"/>
    <w:link w:val="Style_1"/>
  </w:style>
  <w:style w:styleId="Style_77" w:type="paragraph">
    <w:name w:val="WW8Num12z7"/>
    <w:link w:val="Style_77_ch"/>
  </w:style>
  <w:style w:styleId="Style_77_ch" w:type="character">
    <w:name w:val="WW8Num12z7"/>
    <w:link w:val="Style_77"/>
  </w:style>
  <w:style w:styleId="Style_78" w:type="paragraph">
    <w:name w:val="WW8Num29z0"/>
    <w:link w:val="Style_78_ch"/>
  </w:style>
  <w:style w:styleId="Style_78_ch" w:type="character">
    <w:name w:val="WW8Num29z0"/>
    <w:link w:val="Style_78"/>
  </w:style>
  <w:style w:styleId="Style_79" w:type="paragraph">
    <w:name w:val="WW8Num8z4"/>
    <w:link w:val="Style_79_ch"/>
  </w:style>
  <w:style w:styleId="Style_79_ch" w:type="character">
    <w:name w:val="WW8Num8z4"/>
    <w:link w:val="Style_79"/>
  </w:style>
  <w:style w:styleId="Style_80" w:type="paragraph">
    <w:name w:val="Без интервала2"/>
    <w:link w:val="Style_80_ch"/>
    <w:rPr>
      <w:rFonts w:ascii="Times New Roman" w:hAnsi="Times New Roman"/>
      <w:sz w:val="24"/>
    </w:rPr>
  </w:style>
  <w:style w:styleId="Style_80_ch" w:type="character">
    <w:name w:val="Без интервала2"/>
    <w:link w:val="Style_80"/>
    <w:rPr>
      <w:rFonts w:ascii="Times New Roman" w:hAnsi="Times New Roman"/>
      <w:sz w:val="24"/>
    </w:rPr>
  </w:style>
  <w:style w:styleId="Style_81" w:type="paragraph">
    <w:name w:val="WW8Num2z8"/>
    <w:link w:val="Style_81_ch"/>
  </w:style>
  <w:style w:styleId="Style_81_ch" w:type="character">
    <w:name w:val="WW8Num2z8"/>
    <w:link w:val="Style_81"/>
  </w:style>
  <w:style w:styleId="Style_4" w:type="paragraph">
    <w:name w:val="Заголовок 11"/>
    <w:basedOn w:val="Style_33"/>
    <w:link w:val="Style_4_ch"/>
    <w:pPr>
      <w:widowControl w:val="0"/>
      <w:ind w:left="1010" w:right="354"/>
      <w:jc w:val="left"/>
      <w:outlineLvl w:val="1"/>
    </w:pPr>
    <w:rPr>
      <w:rFonts w:ascii="Times New Roman" w:hAnsi="Times New Roman"/>
      <w:b w:val="1"/>
      <w:sz w:val="28"/>
    </w:rPr>
  </w:style>
  <w:style w:styleId="Style_4_ch" w:type="character">
    <w:name w:val="Заголовок 11"/>
    <w:basedOn w:val="Style_33_ch"/>
    <w:link w:val="Style_4"/>
    <w:rPr>
      <w:rFonts w:ascii="Times New Roman" w:hAnsi="Times New Roman"/>
      <w:b w:val="1"/>
      <w:sz w:val="28"/>
    </w:rPr>
  </w:style>
  <w:style w:styleId="Style_82" w:type="paragraph">
    <w:name w:val="Style7"/>
    <w:basedOn w:val="Style_33"/>
    <w:link w:val="Style_82_ch"/>
    <w:pPr>
      <w:widowControl w:val="0"/>
      <w:spacing w:line="442" w:lineRule="exact"/>
      <w:ind w:firstLine="691"/>
      <w:jc w:val="both"/>
    </w:pPr>
    <w:rPr>
      <w:rFonts w:ascii="Times New Roman" w:hAnsi="Times New Roman"/>
      <w:sz w:val="24"/>
    </w:rPr>
  </w:style>
  <w:style w:styleId="Style_82_ch" w:type="character">
    <w:name w:val="Style7"/>
    <w:basedOn w:val="Style_33_ch"/>
    <w:link w:val="Style_82"/>
    <w:rPr>
      <w:rFonts w:ascii="Times New Roman" w:hAnsi="Times New Roman"/>
      <w:sz w:val="24"/>
    </w:rPr>
  </w:style>
  <w:style w:styleId="Style_83" w:type="paragraph">
    <w:name w:val="WW8Num27z1"/>
    <w:link w:val="Style_83_ch"/>
  </w:style>
  <w:style w:styleId="Style_83_ch" w:type="character">
    <w:name w:val="WW8Num27z1"/>
    <w:link w:val="Style_83"/>
  </w:style>
  <w:style w:styleId="Style_84" w:type="paragraph">
    <w:name w:val="WW8Num33z7"/>
    <w:link w:val="Style_84_ch"/>
  </w:style>
  <w:style w:styleId="Style_84_ch" w:type="character">
    <w:name w:val="WW8Num33z7"/>
    <w:link w:val="Style_84"/>
  </w:style>
  <w:style w:styleId="Style_85" w:type="paragraph">
    <w:name w:val="WW8Num2z3"/>
    <w:link w:val="Style_85_ch"/>
  </w:style>
  <w:style w:styleId="Style_85_ch" w:type="character">
    <w:name w:val="WW8Num2z3"/>
    <w:link w:val="Style_85"/>
  </w:style>
  <w:style w:styleId="Style_86" w:type="paragraph">
    <w:name w:val="WW8Num34z8"/>
    <w:link w:val="Style_86_ch"/>
  </w:style>
  <w:style w:styleId="Style_86_ch" w:type="character">
    <w:name w:val="WW8Num34z8"/>
    <w:link w:val="Style_86"/>
  </w:style>
  <w:style w:styleId="Style_87" w:type="paragraph">
    <w:name w:val="Текст концевой сноски1"/>
    <w:basedOn w:val="Style_33"/>
    <w:link w:val="Style_87_ch"/>
    <w:pPr>
      <w:widowControl w:val="1"/>
      <w:spacing w:after="200" w:line="276" w:lineRule="auto"/>
      <w:ind/>
      <w:jc w:val="left"/>
    </w:pPr>
    <w:rPr>
      <w:rFonts w:ascii="Calibri" w:hAnsi="Calibri"/>
      <w:sz w:val="20"/>
    </w:rPr>
  </w:style>
  <w:style w:styleId="Style_87_ch" w:type="character">
    <w:name w:val="Текст концевой сноски1"/>
    <w:basedOn w:val="Style_33_ch"/>
    <w:link w:val="Style_87"/>
    <w:rPr>
      <w:rFonts w:ascii="Calibri" w:hAnsi="Calibri"/>
      <w:sz w:val="20"/>
    </w:rPr>
  </w:style>
  <w:style w:styleId="Style_88" w:type="paragraph">
    <w:name w:val="WW8Num2z4"/>
    <w:link w:val="Style_88_ch"/>
  </w:style>
  <w:style w:styleId="Style_88_ch" w:type="character">
    <w:name w:val="WW8Num2z4"/>
    <w:link w:val="Style_88"/>
  </w:style>
  <w:style w:styleId="Style_89" w:type="paragraph">
    <w:name w:val="WW8Num15z2"/>
    <w:link w:val="Style_89_ch"/>
  </w:style>
  <w:style w:styleId="Style_89_ch" w:type="character">
    <w:name w:val="WW8Num15z2"/>
    <w:link w:val="Style_89"/>
  </w:style>
  <w:style w:styleId="Style_90" w:type="paragraph">
    <w:name w:val="WW8Num11z1"/>
    <w:link w:val="Style_90_ch"/>
  </w:style>
  <w:style w:styleId="Style_90_ch" w:type="character">
    <w:name w:val="WW8Num11z1"/>
    <w:link w:val="Style_90"/>
  </w:style>
  <w:style w:styleId="Style_91" w:type="paragraph">
    <w:name w:val="WW8Num12z3"/>
    <w:link w:val="Style_91_ch"/>
  </w:style>
  <w:style w:styleId="Style_91_ch" w:type="character">
    <w:name w:val="WW8Num12z3"/>
    <w:link w:val="Style_91"/>
  </w:style>
  <w:style w:styleId="Style_92" w:type="paragraph">
    <w:name w:val="WW8Num15z3"/>
    <w:link w:val="Style_92_ch"/>
  </w:style>
  <w:style w:styleId="Style_92_ch" w:type="character">
    <w:name w:val="WW8Num15z3"/>
    <w:link w:val="Style_92"/>
  </w:style>
  <w:style w:styleId="Style_22" w:type="paragraph">
    <w:name w:val="Strong"/>
    <w:basedOn w:val="Style_40"/>
    <w:link w:val="Style_22_ch"/>
    <w:rPr>
      <w:b w:val="1"/>
    </w:rPr>
  </w:style>
  <w:style w:styleId="Style_22_ch" w:type="character">
    <w:name w:val="Strong"/>
    <w:basedOn w:val="Style_40_ch"/>
    <w:link w:val="Style_22"/>
    <w:rPr>
      <w:b w:val="1"/>
    </w:rPr>
  </w:style>
  <w:style w:styleId="Style_93" w:type="paragraph">
    <w:name w:val="WW8Num10z2"/>
    <w:link w:val="Style_93_ch"/>
  </w:style>
  <w:style w:styleId="Style_93_ch" w:type="character">
    <w:name w:val="WW8Num10z2"/>
    <w:link w:val="Style_93"/>
  </w:style>
  <w:style w:styleId="Style_94" w:type="paragraph">
    <w:name w:val="Содержимое врезки"/>
    <w:basedOn w:val="Style_33"/>
    <w:link w:val="Style_94_ch"/>
    <w:pPr>
      <w:widowControl w:val="1"/>
      <w:ind/>
      <w:jc w:val="left"/>
    </w:pPr>
    <w:rPr>
      <w:rFonts w:ascii="Times New Roman" w:hAnsi="Times New Roman"/>
      <w:sz w:val="24"/>
    </w:rPr>
  </w:style>
  <w:style w:styleId="Style_94_ch" w:type="character">
    <w:name w:val="Содержимое врезки"/>
    <w:basedOn w:val="Style_33_ch"/>
    <w:link w:val="Style_94"/>
    <w:rPr>
      <w:rFonts w:ascii="Times New Roman" w:hAnsi="Times New Roman"/>
      <w:sz w:val="24"/>
    </w:rPr>
  </w:style>
  <w:style w:styleId="Style_95" w:type="paragraph">
    <w:name w:val="WW8Num32z3"/>
    <w:link w:val="Style_95_ch"/>
  </w:style>
  <w:style w:styleId="Style_95_ch" w:type="character">
    <w:name w:val="WW8Num32z3"/>
    <w:link w:val="Style_95"/>
  </w:style>
  <w:style w:styleId="Style_96" w:type="paragraph">
    <w:name w:val="WW8Num1z1"/>
    <w:link w:val="Style_96_ch"/>
  </w:style>
  <w:style w:styleId="Style_96_ch" w:type="character">
    <w:name w:val="WW8Num1z1"/>
    <w:link w:val="Style_96"/>
  </w:style>
  <w:style w:styleId="Style_97" w:type="paragraph">
    <w:name w:val="Колонтитул"/>
    <w:basedOn w:val="Style_33"/>
    <w:link w:val="Style_97_ch"/>
  </w:style>
  <w:style w:styleId="Style_97_ch" w:type="character">
    <w:name w:val="Колонтитул"/>
    <w:basedOn w:val="Style_33_ch"/>
    <w:link w:val="Style_97"/>
  </w:style>
  <w:style w:styleId="Style_98" w:type="paragraph">
    <w:name w:val="WW8Num34z6"/>
    <w:link w:val="Style_98_ch"/>
  </w:style>
  <w:style w:styleId="Style_98_ch" w:type="character">
    <w:name w:val="WW8Num34z6"/>
    <w:link w:val="Style_98"/>
  </w:style>
  <w:style w:styleId="Style_99" w:type="paragraph">
    <w:name w:val="WW8Num21z3"/>
    <w:link w:val="Style_99_ch"/>
  </w:style>
  <w:style w:styleId="Style_99_ch" w:type="character">
    <w:name w:val="WW8Num21z3"/>
    <w:link w:val="Style_99"/>
  </w:style>
  <w:style w:styleId="Style_100" w:type="paragraph">
    <w:name w:val="Style16"/>
    <w:basedOn w:val="Style_33"/>
    <w:link w:val="Style_100_ch"/>
    <w:pPr>
      <w:widowControl w:val="0"/>
      <w:spacing w:line="274" w:lineRule="exact"/>
      <w:ind w:firstLine="709"/>
      <w:jc w:val="both"/>
    </w:pPr>
    <w:rPr>
      <w:rFonts w:ascii="Times New Roman" w:hAnsi="Times New Roman"/>
      <w:sz w:val="24"/>
    </w:rPr>
  </w:style>
  <w:style w:styleId="Style_100_ch" w:type="character">
    <w:name w:val="Style16"/>
    <w:basedOn w:val="Style_33_ch"/>
    <w:link w:val="Style_100"/>
    <w:rPr>
      <w:rFonts w:ascii="Times New Roman" w:hAnsi="Times New Roman"/>
      <w:sz w:val="24"/>
    </w:rPr>
  </w:style>
  <w:style w:styleId="Style_101" w:type="paragraph">
    <w:name w:val="Основной текст с отступом 31"/>
    <w:basedOn w:val="Style_33"/>
    <w:link w:val="Style_101_ch"/>
    <w:pPr>
      <w:widowControl w:val="1"/>
      <w:spacing w:after="120" w:line="276" w:lineRule="auto"/>
      <w:ind w:left="283"/>
      <w:jc w:val="left"/>
    </w:pPr>
    <w:rPr>
      <w:rFonts w:ascii="Times New Roman" w:hAnsi="Times New Roman"/>
      <w:sz w:val="16"/>
    </w:rPr>
  </w:style>
  <w:style w:styleId="Style_101_ch" w:type="character">
    <w:name w:val="Основной текст с отступом 31"/>
    <w:basedOn w:val="Style_33_ch"/>
    <w:link w:val="Style_101"/>
    <w:rPr>
      <w:rFonts w:ascii="Times New Roman" w:hAnsi="Times New Roman"/>
      <w:sz w:val="16"/>
    </w:rPr>
  </w:style>
  <w:style w:styleId="Style_102" w:type="paragraph">
    <w:name w:val="Endnote"/>
    <w:link w:val="Style_102_ch"/>
    <w:pPr>
      <w:ind w:firstLine="851" w:left="0"/>
      <w:jc w:val="both"/>
    </w:pPr>
    <w:rPr>
      <w:rFonts w:ascii="XO Thames" w:hAnsi="XO Thames"/>
      <w:sz w:val="22"/>
    </w:rPr>
  </w:style>
  <w:style w:styleId="Style_102_ch" w:type="character">
    <w:name w:val="Endnote"/>
    <w:link w:val="Style_102"/>
    <w:rPr>
      <w:rFonts w:ascii="XO Thames" w:hAnsi="XO Thames"/>
      <w:sz w:val="22"/>
    </w:rPr>
  </w:style>
  <w:style w:styleId="Style_103" w:type="paragraph">
    <w:name w:val="heading 3"/>
    <w:basedOn w:val="Style_33"/>
    <w:next w:val="Style_33"/>
    <w:link w:val="Style_103_ch"/>
    <w:uiPriority w:val="9"/>
    <w:qFormat/>
    <w:pPr>
      <w:keepNext w:val="1"/>
      <w:keepLines w:val="1"/>
      <w:widowControl w:val="1"/>
      <w:spacing w:before="200"/>
      <w:ind/>
      <w:jc w:val="left"/>
      <w:outlineLvl w:val="2"/>
    </w:pPr>
    <w:rPr>
      <w:rFonts w:asciiTheme="majorAscii" w:hAnsiTheme="majorHAnsi"/>
      <w:b w:val="1"/>
      <w:color w:themeColor="accent1" w:val="4F81BD"/>
    </w:rPr>
  </w:style>
  <w:style w:styleId="Style_103_ch" w:type="character">
    <w:name w:val="heading 3"/>
    <w:basedOn w:val="Style_33_ch"/>
    <w:link w:val="Style_103"/>
    <w:rPr>
      <w:rFonts w:asciiTheme="majorAscii" w:hAnsiTheme="majorHAnsi"/>
      <w:b w:val="1"/>
      <w:color w:themeColor="accent1" w:val="4F81BD"/>
    </w:rPr>
  </w:style>
  <w:style w:styleId="Style_27" w:type="paragraph">
    <w:name w:val="Body Text"/>
    <w:basedOn w:val="Style_33"/>
    <w:link w:val="Style_27_ch"/>
    <w:pPr>
      <w:widowControl w:val="1"/>
      <w:spacing w:after="140" w:line="276" w:lineRule="auto"/>
      <w:ind/>
    </w:pPr>
  </w:style>
  <w:style w:styleId="Style_27_ch" w:type="character">
    <w:name w:val="Body Text"/>
    <w:basedOn w:val="Style_33_ch"/>
    <w:link w:val="Style_27"/>
  </w:style>
  <w:style w:styleId="Style_104" w:type="paragraph">
    <w:name w:val="WW8Num27z4"/>
    <w:link w:val="Style_104_ch"/>
  </w:style>
  <w:style w:styleId="Style_104_ch" w:type="character">
    <w:name w:val="WW8Num27z4"/>
    <w:link w:val="Style_104"/>
  </w:style>
  <w:style w:styleId="Style_105" w:type="paragraph">
    <w:name w:val="b-mail-person__email__text"/>
    <w:link w:val="Style_105_ch"/>
  </w:style>
  <w:style w:styleId="Style_105_ch" w:type="character">
    <w:name w:val="b-mail-person__email__text"/>
    <w:link w:val="Style_105"/>
  </w:style>
  <w:style w:styleId="Style_106" w:type="paragraph">
    <w:name w:val="WW8Num28z2"/>
    <w:link w:val="Style_106_ch"/>
  </w:style>
  <w:style w:styleId="Style_106_ch" w:type="character">
    <w:name w:val="WW8Num28z2"/>
    <w:link w:val="Style_106"/>
  </w:style>
  <w:style w:styleId="Style_107" w:type="paragraph">
    <w:name w:val="s_10"/>
    <w:basedOn w:val="Style_40"/>
    <w:link w:val="Style_107_ch"/>
  </w:style>
  <w:style w:styleId="Style_107_ch" w:type="character">
    <w:name w:val="s_10"/>
    <w:basedOn w:val="Style_40_ch"/>
    <w:link w:val="Style_107"/>
  </w:style>
  <w:style w:styleId="Style_24" w:type="paragraph">
    <w:name w:val="Font Style115"/>
    <w:basedOn w:val="Style_40"/>
    <w:link w:val="Style_24_ch"/>
    <w:rPr>
      <w:rFonts w:ascii="Times New Roman" w:hAnsi="Times New Roman"/>
      <w:sz w:val="22"/>
    </w:rPr>
  </w:style>
  <w:style w:styleId="Style_24_ch" w:type="character">
    <w:name w:val="Font Style115"/>
    <w:basedOn w:val="Style_40_ch"/>
    <w:link w:val="Style_24"/>
    <w:rPr>
      <w:rFonts w:ascii="Times New Roman" w:hAnsi="Times New Roman"/>
      <w:sz w:val="22"/>
    </w:rPr>
  </w:style>
  <w:style w:styleId="Style_108" w:type="paragraph">
    <w:name w:val="WW8Num10z5"/>
    <w:link w:val="Style_108_ch"/>
  </w:style>
  <w:style w:styleId="Style_108_ch" w:type="character">
    <w:name w:val="WW8Num10z5"/>
    <w:link w:val="Style_108"/>
  </w:style>
  <w:style w:styleId="Style_67" w:type="paragraph">
    <w:name w:val="Текст примечания1"/>
    <w:basedOn w:val="Style_33"/>
    <w:link w:val="Style_67_ch"/>
    <w:pPr>
      <w:widowControl w:val="1"/>
      <w:spacing w:after="200"/>
      <w:ind/>
      <w:jc w:val="left"/>
    </w:pPr>
    <w:rPr>
      <w:rFonts w:ascii="Times New Roman" w:hAnsi="Times New Roman"/>
      <w:sz w:val="20"/>
    </w:rPr>
  </w:style>
  <w:style w:styleId="Style_67_ch" w:type="character">
    <w:name w:val="Текст примечания1"/>
    <w:basedOn w:val="Style_33_ch"/>
    <w:link w:val="Style_67"/>
    <w:rPr>
      <w:rFonts w:ascii="Times New Roman" w:hAnsi="Times New Roman"/>
      <w:sz w:val="20"/>
    </w:rPr>
  </w:style>
  <w:style w:styleId="Style_6" w:type="paragraph">
    <w:name w:val="Font Style113"/>
    <w:basedOn w:val="Style_40"/>
    <w:link w:val="Style_6_ch"/>
    <w:rPr>
      <w:rFonts w:ascii="Times New Roman" w:hAnsi="Times New Roman"/>
      <w:sz w:val="26"/>
    </w:rPr>
  </w:style>
  <w:style w:styleId="Style_6_ch" w:type="character">
    <w:name w:val="Font Style113"/>
    <w:basedOn w:val="Style_40_ch"/>
    <w:link w:val="Style_6"/>
    <w:rPr>
      <w:rFonts w:ascii="Times New Roman" w:hAnsi="Times New Roman"/>
      <w:sz w:val="26"/>
    </w:rPr>
  </w:style>
  <w:style w:styleId="Style_109" w:type="paragraph">
    <w:name w:val="Revision"/>
    <w:link w:val="Style_109_ch"/>
  </w:style>
  <w:style w:styleId="Style_109_ch" w:type="character">
    <w:name w:val="Revision"/>
    <w:link w:val="Style_109"/>
  </w:style>
  <w:style w:styleId="Style_110" w:type="paragraph">
    <w:name w:val="Указатель1"/>
    <w:basedOn w:val="Style_33"/>
    <w:link w:val="Style_110_ch"/>
    <w:pPr>
      <w:widowControl w:val="1"/>
      <w:ind/>
      <w:jc w:val="left"/>
    </w:pPr>
    <w:rPr>
      <w:rFonts w:ascii="Times New Roman" w:hAnsi="Times New Roman"/>
      <w:sz w:val="24"/>
    </w:rPr>
  </w:style>
  <w:style w:styleId="Style_110_ch" w:type="character">
    <w:name w:val="Указатель1"/>
    <w:basedOn w:val="Style_33_ch"/>
    <w:link w:val="Style_110"/>
    <w:rPr>
      <w:rFonts w:ascii="Times New Roman" w:hAnsi="Times New Roman"/>
      <w:sz w:val="24"/>
    </w:rPr>
  </w:style>
  <w:style w:styleId="Style_111" w:type="paragraph">
    <w:name w:val="WW8Num16z8"/>
    <w:link w:val="Style_111_ch"/>
  </w:style>
  <w:style w:styleId="Style_111_ch" w:type="character">
    <w:name w:val="WW8Num16z8"/>
    <w:link w:val="Style_111"/>
  </w:style>
  <w:style w:styleId="Style_112" w:type="paragraph">
    <w:name w:val="WW8Num32z1"/>
    <w:link w:val="Style_112_ch"/>
  </w:style>
  <w:style w:styleId="Style_112_ch" w:type="character">
    <w:name w:val="WW8Num32z1"/>
    <w:link w:val="Style_112"/>
  </w:style>
  <w:style w:styleId="Style_113" w:type="paragraph">
    <w:name w:val="Текст1"/>
    <w:basedOn w:val="Style_33"/>
    <w:link w:val="Style_113_ch"/>
    <w:pPr>
      <w:widowControl w:val="1"/>
      <w:ind/>
      <w:jc w:val="left"/>
    </w:pPr>
    <w:rPr>
      <w:rFonts w:ascii="Courier New" w:hAnsi="Courier New"/>
      <w:sz w:val="20"/>
    </w:rPr>
  </w:style>
  <w:style w:styleId="Style_113_ch" w:type="character">
    <w:name w:val="Текст1"/>
    <w:basedOn w:val="Style_33_ch"/>
    <w:link w:val="Style_113"/>
    <w:rPr>
      <w:rFonts w:ascii="Courier New" w:hAnsi="Courier New"/>
      <w:sz w:val="20"/>
    </w:rPr>
  </w:style>
  <w:style w:styleId="Style_114" w:type="paragraph">
    <w:name w:val="WW8Num23z1"/>
    <w:link w:val="Style_114_ch"/>
  </w:style>
  <w:style w:styleId="Style_114_ch" w:type="character">
    <w:name w:val="WW8Num23z1"/>
    <w:link w:val="Style_114"/>
  </w:style>
  <w:style w:styleId="Style_115" w:type="paragraph">
    <w:name w:val="WW8Num21z5"/>
    <w:link w:val="Style_115_ch"/>
  </w:style>
  <w:style w:styleId="Style_115_ch" w:type="character">
    <w:name w:val="WW8Num21z5"/>
    <w:link w:val="Style_115"/>
  </w:style>
  <w:style w:styleId="Style_116" w:type="paragraph">
    <w:name w:val="WW8Num21z4"/>
    <w:link w:val="Style_116_ch"/>
  </w:style>
  <w:style w:styleId="Style_116_ch" w:type="character">
    <w:name w:val="WW8Num21z4"/>
    <w:link w:val="Style_116"/>
  </w:style>
  <w:style w:styleId="Style_29" w:type="paragraph">
    <w:name w:val="Таблицы (моноширинный)"/>
    <w:basedOn w:val="Style_33"/>
    <w:next w:val="Style_33"/>
    <w:link w:val="Style_29_ch"/>
    <w:pPr>
      <w:widowControl w:val="0"/>
      <w:ind w:firstLine="709"/>
      <w:jc w:val="left"/>
    </w:pPr>
    <w:rPr>
      <w:rFonts w:ascii="Courier New" w:hAnsi="Courier New"/>
      <w:sz w:val="26"/>
    </w:rPr>
  </w:style>
  <w:style w:styleId="Style_29_ch" w:type="character">
    <w:name w:val="Таблицы (моноширинный)"/>
    <w:basedOn w:val="Style_33_ch"/>
    <w:link w:val="Style_29"/>
    <w:rPr>
      <w:rFonts w:ascii="Courier New" w:hAnsi="Courier New"/>
      <w:sz w:val="26"/>
    </w:rPr>
  </w:style>
  <w:style w:styleId="Style_117" w:type="paragraph">
    <w:name w:val="WW8Num2z0"/>
    <w:link w:val="Style_117_ch"/>
  </w:style>
  <w:style w:styleId="Style_117_ch" w:type="character">
    <w:name w:val="WW8Num2z0"/>
    <w:link w:val="Style_117"/>
  </w:style>
  <w:style w:styleId="Style_118" w:type="paragraph">
    <w:name w:val="Font Style93"/>
    <w:basedOn w:val="Style_40"/>
    <w:link w:val="Style_118_ch"/>
    <w:rPr>
      <w:rFonts w:ascii="Times New Roman" w:hAnsi="Times New Roman"/>
      <w:sz w:val="26"/>
    </w:rPr>
  </w:style>
  <w:style w:styleId="Style_118_ch" w:type="character">
    <w:name w:val="Font Style93"/>
    <w:basedOn w:val="Style_40_ch"/>
    <w:link w:val="Style_118"/>
    <w:rPr>
      <w:rFonts w:ascii="Times New Roman" w:hAnsi="Times New Roman"/>
      <w:sz w:val="26"/>
    </w:rPr>
  </w:style>
  <w:style w:styleId="Style_119" w:type="paragraph">
    <w:name w:val="WW8Num21z0"/>
    <w:link w:val="Style_119_ch"/>
    <w:rPr>
      <w:rFonts w:ascii="Symbol" w:hAnsi="Symbol"/>
    </w:rPr>
  </w:style>
  <w:style w:styleId="Style_119_ch" w:type="character">
    <w:name w:val="WW8Num21z0"/>
    <w:link w:val="Style_119"/>
    <w:rPr>
      <w:rFonts w:ascii="Symbol" w:hAnsi="Symbol"/>
    </w:rPr>
  </w:style>
  <w:style w:styleId="Style_120" w:type="paragraph">
    <w:name w:val="Основной шрифт"/>
    <w:link w:val="Style_120_ch"/>
  </w:style>
  <w:style w:styleId="Style_120_ch" w:type="character">
    <w:name w:val="Основной шрифт"/>
    <w:link w:val="Style_120"/>
  </w:style>
  <w:style w:styleId="Style_121" w:type="paragraph">
    <w:name w:val="WW8Num12z1"/>
    <w:link w:val="Style_121_ch"/>
  </w:style>
  <w:style w:styleId="Style_121_ch" w:type="character">
    <w:name w:val="WW8Num12z1"/>
    <w:link w:val="Style_121"/>
  </w:style>
  <w:style w:styleId="Style_122" w:type="paragraph">
    <w:name w:val="pc"/>
    <w:basedOn w:val="Style_33"/>
    <w:link w:val="Style_122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122_ch" w:type="character">
    <w:name w:val="pc"/>
    <w:basedOn w:val="Style_33_ch"/>
    <w:link w:val="Style_122"/>
    <w:rPr>
      <w:rFonts w:ascii="Times New Roman" w:hAnsi="Times New Roman"/>
      <w:sz w:val="24"/>
    </w:rPr>
  </w:style>
  <w:style w:styleId="Style_123" w:type="paragraph">
    <w:name w:val="Текст примечания Знак2"/>
    <w:link w:val="Style_123_ch"/>
  </w:style>
  <w:style w:styleId="Style_123_ch" w:type="character">
    <w:name w:val="Текст примечания Знак2"/>
    <w:link w:val="Style_123"/>
  </w:style>
  <w:style w:styleId="Style_124" w:type="paragraph">
    <w:name w:val="Основной текст + Полужирный"/>
    <w:link w:val="Style_124_ch"/>
    <w:rPr>
      <w:rFonts w:ascii="Times New Roman" w:hAnsi="Times New Roman"/>
      <w:b w:val="1"/>
      <w:spacing w:val="1"/>
      <w:sz w:val="21"/>
      <w:u w:val="none"/>
    </w:rPr>
  </w:style>
  <w:style w:styleId="Style_124_ch" w:type="character">
    <w:name w:val="Основной текст + Полужирный"/>
    <w:link w:val="Style_124"/>
    <w:rPr>
      <w:rFonts w:ascii="Times New Roman" w:hAnsi="Times New Roman"/>
      <w:b w:val="1"/>
      <w:spacing w:val="1"/>
      <w:sz w:val="21"/>
      <w:u w:val="none"/>
    </w:rPr>
  </w:style>
  <w:style w:styleId="Style_125" w:type="paragraph">
    <w:name w:val="Текст примечания Знак1"/>
    <w:link w:val="Style_125_ch"/>
    <w:rPr>
      <w:sz w:val="20"/>
    </w:rPr>
  </w:style>
  <w:style w:styleId="Style_125_ch" w:type="character">
    <w:name w:val="Текст примечания Знак1"/>
    <w:link w:val="Style_125"/>
    <w:rPr>
      <w:sz w:val="20"/>
    </w:rPr>
  </w:style>
  <w:style w:styleId="Style_126" w:type="paragraph">
    <w:name w:val="Заголовок 1 Знак1"/>
    <w:basedOn w:val="Style_40"/>
    <w:link w:val="Style_126_ch"/>
    <w:rPr>
      <w:rFonts w:asciiTheme="majorAscii" w:hAnsiTheme="majorHAnsi"/>
      <w:b w:val="1"/>
      <w:color w:themeColor="accent1" w:themeShade="BF" w:val="376092"/>
      <w:sz w:val="28"/>
    </w:rPr>
  </w:style>
  <w:style w:styleId="Style_126_ch" w:type="character">
    <w:name w:val="Заголовок 1 Знак1"/>
    <w:basedOn w:val="Style_40_ch"/>
    <w:link w:val="Style_126"/>
    <w:rPr>
      <w:rFonts w:asciiTheme="majorAscii" w:hAnsiTheme="majorHAnsi"/>
      <w:b w:val="1"/>
      <w:color w:themeColor="accent1" w:themeShade="BF" w:val="376092"/>
      <w:sz w:val="28"/>
    </w:rPr>
  </w:style>
  <w:style w:styleId="Style_127" w:type="paragraph">
    <w:name w:val="WW8Num2z7"/>
    <w:link w:val="Style_127_ch"/>
  </w:style>
  <w:style w:styleId="Style_127_ch" w:type="character">
    <w:name w:val="WW8Num2z7"/>
    <w:link w:val="Style_127"/>
  </w:style>
  <w:style w:styleId="Style_128" w:type="paragraph">
    <w:name w:val="Style36"/>
    <w:basedOn w:val="Style_33"/>
    <w:link w:val="Style_128_ch"/>
    <w:pPr>
      <w:widowControl w:val="0"/>
      <w:spacing w:line="322" w:lineRule="exact"/>
      <w:ind w:firstLine="566"/>
      <w:jc w:val="both"/>
    </w:pPr>
    <w:rPr>
      <w:rFonts w:ascii="Times New Roman" w:hAnsi="Times New Roman"/>
      <w:sz w:val="24"/>
    </w:rPr>
  </w:style>
  <w:style w:styleId="Style_128_ch" w:type="character">
    <w:name w:val="Style36"/>
    <w:basedOn w:val="Style_33_ch"/>
    <w:link w:val="Style_128"/>
    <w:rPr>
      <w:rFonts w:ascii="Times New Roman" w:hAnsi="Times New Roman"/>
      <w:sz w:val="24"/>
    </w:rPr>
  </w:style>
  <w:style w:styleId="Style_129" w:type="paragraph">
    <w:name w:val="Подзаголовок Знак"/>
    <w:link w:val="Style_129_ch"/>
    <w:rPr>
      <w:rFonts w:ascii="Cambria" w:hAnsi="Cambria"/>
      <w:sz w:val="24"/>
    </w:rPr>
  </w:style>
  <w:style w:styleId="Style_129_ch" w:type="character">
    <w:name w:val="Подзаголовок Знак"/>
    <w:link w:val="Style_129"/>
    <w:rPr>
      <w:rFonts w:ascii="Cambria" w:hAnsi="Cambria"/>
      <w:sz w:val="24"/>
    </w:rPr>
  </w:style>
  <w:style w:styleId="Style_130" w:type="paragraph">
    <w:name w:val="Заголовок 51"/>
    <w:basedOn w:val="Style_33"/>
    <w:next w:val="Style_33"/>
    <w:link w:val="Style_130_ch"/>
    <w:pPr>
      <w:keepNext w:val="1"/>
      <w:widowControl w:val="1"/>
      <w:ind/>
      <w:outlineLvl w:val="4"/>
    </w:pPr>
    <w:rPr>
      <w:rFonts w:ascii="Calibri" w:hAnsi="Calibri"/>
      <w:b w:val="1"/>
      <w:i w:val="1"/>
      <w:sz w:val="26"/>
    </w:rPr>
  </w:style>
  <w:style w:styleId="Style_130_ch" w:type="character">
    <w:name w:val="Заголовок 51"/>
    <w:basedOn w:val="Style_33_ch"/>
    <w:link w:val="Style_130"/>
    <w:rPr>
      <w:rFonts w:ascii="Calibri" w:hAnsi="Calibri"/>
      <w:b w:val="1"/>
      <w:i w:val="1"/>
      <w:sz w:val="26"/>
    </w:rPr>
  </w:style>
  <w:style w:styleId="Style_131" w:type="paragraph">
    <w:name w:val="WW8Num30z7"/>
    <w:link w:val="Style_131_ch"/>
  </w:style>
  <w:style w:styleId="Style_131_ch" w:type="character">
    <w:name w:val="WW8Num30z7"/>
    <w:link w:val="Style_131"/>
  </w:style>
  <w:style w:styleId="Style_132" w:type="paragraph">
    <w:name w:val="acxspmiddle"/>
    <w:basedOn w:val="Style_33"/>
    <w:link w:val="Style_132_ch"/>
    <w:pPr>
      <w:widowControl w:val="1"/>
      <w:spacing w:after="280" w:before="280"/>
      <w:ind/>
      <w:jc w:val="left"/>
    </w:pPr>
    <w:rPr>
      <w:rFonts w:ascii="Times New Roman" w:hAnsi="Times New Roman"/>
      <w:sz w:val="24"/>
    </w:rPr>
  </w:style>
  <w:style w:styleId="Style_132_ch" w:type="character">
    <w:name w:val="acxspmiddle"/>
    <w:basedOn w:val="Style_33_ch"/>
    <w:link w:val="Style_132"/>
    <w:rPr>
      <w:rFonts w:ascii="Times New Roman" w:hAnsi="Times New Roman"/>
      <w:sz w:val="24"/>
    </w:rPr>
  </w:style>
  <w:style w:styleId="Style_133" w:type="paragraph">
    <w:name w:val="WW-Базовый"/>
    <w:link w:val="Style_133_ch"/>
    <w:pPr>
      <w:widowControl w:val="1"/>
      <w:spacing w:after="200" w:line="276" w:lineRule="atLeast"/>
      <w:ind/>
    </w:pPr>
    <w:rPr>
      <w:rFonts w:ascii="Calibri" w:hAnsi="Calibri"/>
      <w:color w:val="00000A"/>
    </w:rPr>
  </w:style>
  <w:style w:styleId="Style_133_ch" w:type="character">
    <w:name w:val="WW-Базовый"/>
    <w:link w:val="Style_133"/>
    <w:rPr>
      <w:rFonts w:ascii="Calibri" w:hAnsi="Calibri"/>
      <w:color w:val="00000A"/>
    </w:rPr>
  </w:style>
  <w:style w:styleId="Style_134" w:type="paragraph">
    <w:name w:val="нум список 1"/>
    <w:basedOn w:val="Style_33"/>
    <w:link w:val="Style_134_ch"/>
    <w:pPr>
      <w:widowControl w:val="1"/>
      <w:tabs>
        <w:tab w:leader="none" w:pos="360" w:val="left"/>
      </w:tabs>
      <w:spacing w:after="120" w:before="120"/>
      <w:ind/>
      <w:jc w:val="both"/>
    </w:pPr>
    <w:rPr>
      <w:rFonts w:ascii="Times New Roman" w:hAnsi="Times New Roman"/>
      <w:sz w:val="24"/>
    </w:rPr>
  </w:style>
  <w:style w:styleId="Style_134_ch" w:type="character">
    <w:name w:val="нум список 1"/>
    <w:basedOn w:val="Style_33_ch"/>
    <w:link w:val="Style_134"/>
    <w:rPr>
      <w:rFonts w:ascii="Times New Roman" w:hAnsi="Times New Roman"/>
      <w:sz w:val="24"/>
    </w:rPr>
  </w:style>
  <w:style w:styleId="Style_135" w:type="paragraph">
    <w:name w:val="Основной текст (3)"/>
    <w:basedOn w:val="Style_33"/>
    <w:link w:val="Style_135_ch"/>
    <w:pPr>
      <w:widowControl w:val="0"/>
      <w:spacing w:before="240" w:line="274" w:lineRule="exact"/>
      <w:ind w:hanging="480"/>
      <w:jc w:val="left"/>
    </w:pPr>
    <w:rPr>
      <w:rFonts w:ascii="Times New Roman" w:hAnsi="Times New Roman"/>
      <w:b w:val="1"/>
      <w:spacing w:val="1"/>
      <w:sz w:val="21"/>
    </w:rPr>
  </w:style>
  <w:style w:styleId="Style_135_ch" w:type="character">
    <w:name w:val="Основной текст (3)"/>
    <w:basedOn w:val="Style_33_ch"/>
    <w:link w:val="Style_135"/>
    <w:rPr>
      <w:rFonts w:ascii="Times New Roman" w:hAnsi="Times New Roman"/>
      <w:b w:val="1"/>
      <w:spacing w:val="1"/>
      <w:sz w:val="21"/>
    </w:rPr>
  </w:style>
  <w:style w:styleId="Style_136" w:type="paragraph">
    <w:name w:val="WW8Num26z3"/>
    <w:link w:val="Style_136_ch"/>
    <w:rPr>
      <w:rFonts w:ascii="Symbol" w:hAnsi="Symbol"/>
    </w:rPr>
  </w:style>
  <w:style w:styleId="Style_136_ch" w:type="character">
    <w:name w:val="WW8Num26z3"/>
    <w:link w:val="Style_136"/>
    <w:rPr>
      <w:rFonts w:ascii="Symbol" w:hAnsi="Symbol"/>
    </w:rPr>
  </w:style>
  <w:style w:styleId="Style_137" w:type="paragraph">
    <w:name w:val="Font Style19"/>
    <w:link w:val="Style_137_ch"/>
    <w:rPr>
      <w:rFonts w:ascii="Times New Roman" w:hAnsi="Times New Roman"/>
      <w:sz w:val="26"/>
    </w:rPr>
  </w:style>
  <w:style w:styleId="Style_137_ch" w:type="character">
    <w:name w:val="Font Style19"/>
    <w:link w:val="Style_137"/>
    <w:rPr>
      <w:rFonts w:ascii="Times New Roman" w:hAnsi="Times New Roman"/>
      <w:sz w:val="26"/>
    </w:rPr>
  </w:style>
  <w:style w:styleId="Style_138" w:type="paragraph">
    <w:name w:val="WW8Num36z2"/>
    <w:link w:val="Style_138_ch"/>
  </w:style>
  <w:style w:styleId="Style_138_ch" w:type="character">
    <w:name w:val="WW8Num36z2"/>
    <w:link w:val="Style_138"/>
  </w:style>
  <w:style w:styleId="Style_139" w:type="paragraph">
    <w:name w:val="WW8Num29z4"/>
    <w:link w:val="Style_139_ch"/>
  </w:style>
  <w:style w:styleId="Style_139_ch" w:type="character">
    <w:name w:val="WW8Num29z4"/>
    <w:link w:val="Style_139"/>
  </w:style>
  <w:style w:styleId="Style_140" w:type="paragraph">
    <w:name w:val="WW8Num19z2"/>
    <w:link w:val="Style_140_ch"/>
    <w:rPr>
      <w:rFonts w:ascii="Wingdings" w:hAnsi="Wingdings"/>
    </w:rPr>
  </w:style>
  <w:style w:styleId="Style_140_ch" w:type="character">
    <w:name w:val="WW8Num19z2"/>
    <w:link w:val="Style_140"/>
    <w:rPr>
      <w:rFonts w:ascii="Wingdings" w:hAnsi="Wingdings"/>
    </w:rPr>
  </w:style>
  <w:style w:styleId="Style_141" w:type="paragraph">
    <w:name w:val="WW8Num20z2"/>
    <w:link w:val="Style_141_ch"/>
    <w:rPr>
      <w:rFonts w:ascii="Wingdings" w:hAnsi="Wingdings"/>
    </w:rPr>
  </w:style>
  <w:style w:styleId="Style_141_ch" w:type="character">
    <w:name w:val="WW8Num20z2"/>
    <w:link w:val="Style_141"/>
    <w:rPr>
      <w:rFonts w:ascii="Wingdings" w:hAnsi="Wingdings"/>
    </w:rPr>
  </w:style>
  <w:style w:styleId="Style_142" w:type="paragraph">
    <w:name w:val="WW8Num14z0"/>
    <w:link w:val="Style_142_ch"/>
    <w:rPr>
      <w:rFonts w:ascii="Symbol" w:hAnsi="Symbol"/>
    </w:rPr>
  </w:style>
  <w:style w:styleId="Style_142_ch" w:type="character">
    <w:name w:val="WW8Num14z0"/>
    <w:link w:val="Style_142"/>
    <w:rPr>
      <w:rFonts w:ascii="Symbol" w:hAnsi="Symbol"/>
    </w:rPr>
  </w:style>
  <w:style w:styleId="Style_143" w:type="paragraph">
    <w:name w:val="WW8Num11z3"/>
    <w:link w:val="Style_143_ch"/>
  </w:style>
  <w:style w:styleId="Style_143_ch" w:type="character">
    <w:name w:val="WW8Num11z3"/>
    <w:link w:val="Style_143"/>
  </w:style>
  <w:style w:styleId="Style_144" w:type="paragraph">
    <w:name w:val="Body Text 3"/>
    <w:basedOn w:val="Style_33"/>
    <w:link w:val="Style_144_ch"/>
    <w:pPr>
      <w:widowControl w:val="1"/>
      <w:ind/>
      <w:jc w:val="both"/>
    </w:pPr>
    <w:rPr>
      <w:rFonts w:ascii="Arial" w:hAnsi="Arial"/>
      <w:b w:val="1"/>
      <w:sz w:val="20"/>
    </w:rPr>
  </w:style>
  <w:style w:styleId="Style_144_ch" w:type="character">
    <w:name w:val="Body Text 3"/>
    <w:basedOn w:val="Style_33_ch"/>
    <w:link w:val="Style_144"/>
    <w:rPr>
      <w:rFonts w:ascii="Arial" w:hAnsi="Arial"/>
      <w:b w:val="1"/>
      <w:sz w:val="20"/>
    </w:rPr>
  </w:style>
  <w:style w:styleId="Style_145" w:type="paragraph">
    <w:name w:val="WW8Num31z0"/>
    <w:link w:val="Style_145_ch"/>
    <w:rPr>
      <w:rFonts w:ascii="Symbol" w:hAnsi="Symbol"/>
    </w:rPr>
  </w:style>
  <w:style w:styleId="Style_145_ch" w:type="character">
    <w:name w:val="WW8Num31z0"/>
    <w:link w:val="Style_145"/>
    <w:rPr>
      <w:rFonts w:ascii="Symbol" w:hAnsi="Symbol"/>
    </w:rPr>
  </w:style>
  <w:style w:styleId="Style_146" w:type="paragraph">
    <w:name w:val="WW8Num36z8"/>
    <w:link w:val="Style_146_ch"/>
  </w:style>
  <w:style w:styleId="Style_146_ch" w:type="character">
    <w:name w:val="WW8Num36z8"/>
    <w:link w:val="Style_146"/>
  </w:style>
  <w:style w:styleId="Style_147" w:type="paragraph">
    <w:name w:val="WW8Num9z2"/>
    <w:link w:val="Style_147_ch"/>
    <w:rPr>
      <w:rFonts w:ascii="Wingdings" w:hAnsi="Wingdings"/>
    </w:rPr>
  </w:style>
  <w:style w:styleId="Style_147_ch" w:type="character">
    <w:name w:val="WW8Num9z2"/>
    <w:link w:val="Style_147"/>
    <w:rPr>
      <w:rFonts w:ascii="Wingdings" w:hAnsi="Wingdings"/>
    </w:rPr>
  </w:style>
  <w:style w:styleId="Style_148" w:type="paragraph">
    <w:name w:val="Без интервала4"/>
    <w:link w:val="Style_148_ch"/>
  </w:style>
  <w:style w:styleId="Style_148_ch" w:type="character">
    <w:name w:val="Без интервала4"/>
    <w:link w:val="Style_148"/>
  </w:style>
  <w:style w:styleId="Style_149" w:type="paragraph">
    <w:name w:val="consplusnormal1"/>
    <w:basedOn w:val="Style_33"/>
    <w:link w:val="Style_149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149_ch" w:type="character">
    <w:name w:val="consplusnormal1"/>
    <w:basedOn w:val="Style_33_ch"/>
    <w:link w:val="Style_149"/>
    <w:rPr>
      <w:rFonts w:ascii="Times New Roman" w:hAnsi="Times New Roman"/>
      <w:sz w:val="24"/>
    </w:rPr>
  </w:style>
  <w:style w:styleId="Style_150" w:type="paragraph">
    <w:name w:val="WW8Num8z6"/>
    <w:link w:val="Style_150_ch"/>
  </w:style>
  <w:style w:styleId="Style_150_ch" w:type="character">
    <w:name w:val="WW8Num8z6"/>
    <w:link w:val="Style_150"/>
  </w:style>
  <w:style w:styleId="Style_151" w:type="paragraph">
    <w:name w:val="Тема примечания Знак2"/>
    <w:link w:val="Style_151_ch"/>
    <w:rPr>
      <w:rFonts w:ascii="Verdana" w:hAnsi="Verdana"/>
    </w:rPr>
  </w:style>
  <w:style w:styleId="Style_151_ch" w:type="character">
    <w:name w:val="Тема примечания Знак2"/>
    <w:link w:val="Style_151"/>
    <w:rPr>
      <w:rFonts w:ascii="Verdana" w:hAnsi="Verdana"/>
    </w:rPr>
  </w:style>
  <w:style w:styleId="Style_152" w:type="paragraph">
    <w:name w:val="Основной текст Знак1"/>
    <w:link w:val="Style_152_ch"/>
  </w:style>
  <w:style w:styleId="Style_152_ch" w:type="character">
    <w:name w:val="Основной текст Знак1"/>
    <w:link w:val="Style_152"/>
  </w:style>
  <w:style w:styleId="Style_153" w:type="paragraph">
    <w:name w:val="Символ сноски"/>
    <w:link w:val="Style_153_ch"/>
    <w:rPr>
      <w:vertAlign w:val="superscript"/>
    </w:rPr>
  </w:style>
  <w:style w:styleId="Style_153_ch" w:type="character">
    <w:name w:val="Символ сноски"/>
    <w:link w:val="Style_153"/>
    <w:rPr>
      <w:vertAlign w:val="superscript"/>
    </w:rPr>
  </w:style>
  <w:style w:styleId="Style_154" w:type="paragraph">
    <w:name w:val="WW8Num3z8"/>
    <w:link w:val="Style_154_ch"/>
  </w:style>
  <w:style w:styleId="Style_154_ch" w:type="character">
    <w:name w:val="WW8Num3z8"/>
    <w:link w:val="Style_154"/>
  </w:style>
  <w:style w:styleId="Style_155" w:type="paragraph">
    <w:name w:val="footer"/>
    <w:basedOn w:val="Style_33"/>
    <w:link w:val="Style_155_ch"/>
    <w:pPr>
      <w:widowControl w:val="1"/>
      <w:tabs>
        <w:tab w:leader="none" w:pos="4677" w:val="center"/>
        <w:tab w:leader="none" w:pos="9355" w:val="right"/>
      </w:tabs>
      <w:ind/>
    </w:pPr>
  </w:style>
  <w:style w:styleId="Style_155_ch" w:type="character">
    <w:name w:val="footer"/>
    <w:basedOn w:val="Style_33_ch"/>
    <w:link w:val="Style_155"/>
  </w:style>
  <w:style w:styleId="Style_156" w:type="paragraph">
    <w:name w:val="WW8Num15z0"/>
    <w:link w:val="Style_156_ch"/>
    <w:rPr>
      <w:rFonts w:ascii="Symbol" w:hAnsi="Symbol"/>
    </w:rPr>
  </w:style>
  <w:style w:styleId="Style_156_ch" w:type="character">
    <w:name w:val="WW8Num15z0"/>
    <w:link w:val="Style_156"/>
    <w:rPr>
      <w:rFonts w:ascii="Symbol" w:hAnsi="Symbol"/>
    </w:rPr>
  </w:style>
  <w:style w:styleId="Style_157" w:type="paragraph">
    <w:name w:val="Основной текст с отступом 2 Знак2"/>
    <w:link w:val="Style_157_ch"/>
    <w:rPr>
      <w:sz w:val="24"/>
    </w:rPr>
  </w:style>
  <w:style w:styleId="Style_157_ch" w:type="character">
    <w:name w:val="Основной текст с отступом 2 Знак2"/>
    <w:link w:val="Style_157"/>
    <w:rPr>
      <w:sz w:val="24"/>
    </w:rPr>
  </w:style>
  <w:style w:styleId="Style_158" w:type="paragraph">
    <w:name w:val="Основной текст с отступом Знак"/>
    <w:link w:val="Style_158_ch"/>
    <w:rPr>
      <w:sz w:val="28"/>
    </w:rPr>
  </w:style>
  <w:style w:styleId="Style_158_ch" w:type="character">
    <w:name w:val="Основной текст с отступом Знак"/>
    <w:link w:val="Style_158"/>
    <w:rPr>
      <w:sz w:val="28"/>
    </w:rPr>
  </w:style>
  <w:style w:styleId="Style_159" w:type="paragraph">
    <w:name w:val="Font Style14"/>
    <w:basedOn w:val="Style_40"/>
    <w:link w:val="Style_159_ch"/>
    <w:rPr>
      <w:rFonts w:ascii="Times New Roman" w:hAnsi="Times New Roman"/>
      <w:b w:val="1"/>
      <w:sz w:val="30"/>
    </w:rPr>
  </w:style>
  <w:style w:styleId="Style_159_ch" w:type="character">
    <w:name w:val="Font Style14"/>
    <w:basedOn w:val="Style_40_ch"/>
    <w:link w:val="Style_159"/>
    <w:rPr>
      <w:rFonts w:ascii="Times New Roman" w:hAnsi="Times New Roman"/>
      <w:b w:val="1"/>
      <w:sz w:val="30"/>
    </w:rPr>
  </w:style>
  <w:style w:styleId="Style_160" w:type="paragraph">
    <w:name w:val="Font Style12"/>
    <w:basedOn w:val="Style_40"/>
    <w:link w:val="Style_160_ch"/>
    <w:rPr>
      <w:rFonts w:ascii="Times New Roman" w:hAnsi="Times New Roman"/>
      <w:b w:val="1"/>
      <w:spacing w:val="190"/>
      <w:sz w:val="42"/>
    </w:rPr>
  </w:style>
  <w:style w:styleId="Style_160_ch" w:type="character">
    <w:name w:val="Font Style12"/>
    <w:basedOn w:val="Style_40_ch"/>
    <w:link w:val="Style_160"/>
    <w:rPr>
      <w:rFonts w:ascii="Times New Roman" w:hAnsi="Times New Roman"/>
      <w:b w:val="1"/>
      <w:spacing w:val="190"/>
      <w:sz w:val="42"/>
    </w:rPr>
  </w:style>
  <w:style w:styleId="Style_161" w:type="paragraph">
    <w:name w:val="WW8Num34z0"/>
    <w:link w:val="Style_161_ch"/>
  </w:style>
  <w:style w:styleId="Style_161_ch" w:type="character">
    <w:name w:val="WW8Num34z0"/>
    <w:link w:val="Style_161"/>
  </w:style>
  <w:style w:styleId="Style_162" w:type="paragraph">
    <w:name w:val="WW8Num10z7"/>
    <w:link w:val="Style_162_ch"/>
  </w:style>
  <w:style w:styleId="Style_162_ch" w:type="character">
    <w:name w:val="WW8Num10z7"/>
    <w:link w:val="Style_162"/>
  </w:style>
  <w:style w:styleId="Style_163" w:type="paragraph">
    <w:name w:val="WW8Num16z6"/>
    <w:link w:val="Style_163_ch"/>
  </w:style>
  <w:style w:styleId="Style_163_ch" w:type="character">
    <w:name w:val="WW8Num16z6"/>
    <w:link w:val="Style_163"/>
  </w:style>
  <w:style w:styleId="Style_164" w:type="paragraph">
    <w:name w:val="WW8Num18z1"/>
    <w:link w:val="Style_164_ch"/>
  </w:style>
  <w:style w:styleId="Style_164_ch" w:type="character">
    <w:name w:val="WW8Num18z1"/>
    <w:link w:val="Style_164"/>
  </w:style>
  <w:style w:styleId="Style_165" w:type="paragraph">
    <w:name w:val="Font Style57"/>
    <w:basedOn w:val="Style_40"/>
    <w:link w:val="Style_165_ch"/>
    <w:rPr>
      <w:rFonts w:ascii="Times New Roman" w:hAnsi="Times New Roman"/>
      <w:b w:val="1"/>
      <w:sz w:val="22"/>
    </w:rPr>
  </w:style>
  <w:style w:styleId="Style_165_ch" w:type="character">
    <w:name w:val="Font Style57"/>
    <w:basedOn w:val="Style_40_ch"/>
    <w:link w:val="Style_165"/>
    <w:rPr>
      <w:rFonts w:ascii="Times New Roman" w:hAnsi="Times New Roman"/>
      <w:b w:val="1"/>
      <w:sz w:val="22"/>
    </w:rPr>
  </w:style>
  <w:style w:styleId="Style_166" w:type="paragraph">
    <w:name w:val="WW8Num8z3"/>
    <w:link w:val="Style_166_ch"/>
  </w:style>
  <w:style w:styleId="Style_166_ch" w:type="character">
    <w:name w:val="WW8Num8z3"/>
    <w:link w:val="Style_166"/>
  </w:style>
  <w:style w:styleId="Style_167" w:type="paragraph">
    <w:name w:val="Основной текст Знак"/>
    <w:basedOn w:val="Style_40"/>
    <w:link w:val="Style_167_ch"/>
    <w:rPr>
      <w:rFonts w:ascii="Times New Roman" w:hAnsi="Times New Roman"/>
      <w:sz w:val="28"/>
    </w:rPr>
  </w:style>
  <w:style w:styleId="Style_167_ch" w:type="character">
    <w:name w:val="Основной текст Знак"/>
    <w:basedOn w:val="Style_40_ch"/>
    <w:link w:val="Style_167"/>
    <w:rPr>
      <w:rFonts w:ascii="Times New Roman" w:hAnsi="Times New Roman"/>
      <w:sz w:val="28"/>
    </w:rPr>
  </w:style>
  <w:style w:styleId="Style_168" w:type="paragraph">
    <w:name w:val="Верхний колонтитул Знак2"/>
    <w:link w:val="Style_168_ch"/>
    <w:rPr>
      <w:sz w:val="20"/>
    </w:rPr>
  </w:style>
  <w:style w:styleId="Style_168_ch" w:type="character">
    <w:name w:val="Верхний колонтитул Знак2"/>
    <w:link w:val="Style_168"/>
    <w:rPr>
      <w:sz w:val="20"/>
    </w:rPr>
  </w:style>
  <w:style w:styleId="Style_169" w:type="paragraph">
    <w:name w:val="WW8Num11z4"/>
    <w:link w:val="Style_169_ch"/>
  </w:style>
  <w:style w:styleId="Style_169_ch" w:type="character">
    <w:name w:val="WW8Num11z4"/>
    <w:link w:val="Style_169"/>
  </w:style>
  <w:style w:styleId="Style_170" w:type="paragraph">
    <w:name w:val="Основной текст с отступом Знак3"/>
    <w:basedOn w:val="Style_40"/>
    <w:link w:val="Style_170_ch"/>
    <w:rPr>
      <w:rFonts w:ascii="Times New Roman" w:hAnsi="Times New Roman"/>
      <w:sz w:val="20"/>
    </w:rPr>
  </w:style>
  <w:style w:styleId="Style_170_ch" w:type="character">
    <w:name w:val="Основной текст с отступом Знак3"/>
    <w:basedOn w:val="Style_40_ch"/>
    <w:link w:val="Style_170"/>
    <w:rPr>
      <w:rFonts w:ascii="Times New Roman" w:hAnsi="Times New Roman"/>
      <w:sz w:val="20"/>
    </w:rPr>
  </w:style>
  <w:style w:styleId="Style_171" w:type="paragraph">
    <w:name w:val="WW8Num11z8"/>
    <w:link w:val="Style_171_ch"/>
  </w:style>
  <w:style w:styleId="Style_171_ch" w:type="character">
    <w:name w:val="WW8Num11z8"/>
    <w:link w:val="Style_171"/>
  </w:style>
  <w:style w:styleId="Style_172" w:type="paragraph">
    <w:name w:val="WW8Num35z3"/>
    <w:link w:val="Style_172_ch"/>
    <w:rPr>
      <w:strike w:val="0"/>
    </w:rPr>
  </w:style>
  <w:style w:styleId="Style_172_ch" w:type="character">
    <w:name w:val="WW8Num35z3"/>
    <w:link w:val="Style_172"/>
    <w:rPr>
      <w:strike w:val="0"/>
    </w:rPr>
  </w:style>
  <w:style w:styleId="Style_173" w:type="paragraph">
    <w:name w:val="Основной текст 2 Знак1"/>
    <w:link w:val="Style_173_ch"/>
  </w:style>
  <w:style w:styleId="Style_173_ch" w:type="character">
    <w:name w:val="Основной текст 2 Знак1"/>
    <w:link w:val="Style_173"/>
  </w:style>
  <w:style w:styleId="Style_174" w:type="paragraph">
    <w:name w:val="WW8Num17z0"/>
    <w:link w:val="Style_174_ch"/>
  </w:style>
  <w:style w:styleId="Style_174_ch" w:type="character">
    <w:name w:val="WW8Num17z0"/>
    <w:link w:val="Style_174"/>
  </w:style>
  <w:style w:styleId="Style_175" w:type="paragraph">
    <w:name w:val="Без интервала5"/>
    <w:link w:val="Style_175_ch"/>
  </w:style>
  <w:style w:styleId="Style_175_ch" w:type="character">
    <w:name w:val="Без интервала5"/>
    <w:link w:val="Style_175"/>
  </w:style>
  <w:style w:styleId="Style_176" w:type="paragraph">
    <w:name w:val="Основной текст 31"/>
    <w:basedOn w:val="Style_33"/>
    <w:link w:val="Style_176_ch"/>
    <w:pPr>
      <w:widowControl w:val="1"/>
      <w:spacing w:after="120" w:line="276" w:lineRule="auto"/>
      <w:ind/>
      <w:jc w:val="left"/>
    </w:pPr>
    <w:rPr>
      <w:rFonts w:ascii="Times New Roman" w:hAnsi="Times New Roman"/>
      <w:sz w:val="28"/>
    </w:rPr>
  </w:style>
  <w:style w:styleId="Style_176_ch" w:type="character">
    <w:name w:val="Основной текст 31"/>
    <w:basedOn w:val="Style_33_ch"/>
    <w:link w:val="Style_176"/>
    <w:rPr>
      <w:rFonts w:ascii="Times New Roman" w:hAnsi="Times New Roman"/>
      <w:sz w:val="28"/>
    </w:rPr>
  </w:style>
  <w:style w:styleId="Style_177" w:type="paragraph">
    <w:name w:val="WW8Num29z8"/>
    <w:link w:val="Style_177_ch"/>
  </w:style>
  <w:style w:styleId="Style_177_ch" w:type="character">
    <w:name w:val="WW8Num29z8"/>
    <w:link w:val="Style_177"/>
  </w:style>
  <w:style w:styleId="Style_178" w:type="paragraph">
    <w:name w:val="WW8Num2z1"/>
    <w:link w:val="Style_178_ch"/>
  </w:style>
  <w:style w:styleId="Style_178_ch" w:type="character">
    <w:name w:val="WW8Num2z1"/>
    <w:link w:val="Style_178"/>
  </w:style>
  <w:style w:styleId="Style_179" w:type="paragraph">
    <w:name w:val="Заголовок 41"/>
    <w:basedOn w:val="Style_33"/>
    <w:next w:val="Style_33"/>
    <w:link w:val="Style_179_ch"/>
    <w:pPr>
      <w:keepNext w:val="1"/>
      <w:widowControl w:val="1"/>
      <w:spacing w:after="60" w:before="240"/>
      <w:ind/>
      <w:jc w:val="left"/>
      <w:outlineLvl w:val="3"/>
    </w:pPr>
    <w:rPr>
      <w:rFonts w:ascii="Calibri" w:hAnsi="Calibri"/>
      <w:b w:val="1"/>
      <w:sz w:val="28"/>
    </w:rPr>
  </w:style>
  <w:style w:styleId="Style_179_ch" w:type="character">
    <w:name w:val="Заголовок 41"/>
    <w:basedOn w:val="Style_33_ch"/>
    <w:link w:val="Style_179"/>
    <w:rPr>
      <w:rFonts w:ascii="Calibri" w:hAnsi="Calibri"/>
      <w:b w:val="1"/>
      <w:sz w:val="28"/>
    </w:rPr>
  </w:style>
  <w:style w:styleId="Style_180" w:type="paragraph">
    <w:name w:val="caption"/>
    <w:basedOn w:val="Style_33"/>
    <w:link w:val="Style_180_ch"/>
    <w:pPr>
      <w:widowControl w:val="1"/>
      <w:spacing w:after="120" w:before="120"/>
      <w:ind/>
    </w:pPr>
    <w:rPr>
      <w:i w:val="1"/>
      <w:sz w:val="24"/>
    </w:rPr>
  </w:style>
  <w:style w:styleId="Style_180_ch" w:type="character">
    <w:name w:val="caption"/>
    <w:basedOn w:val="Style_33_ch"/>
    <w:link w:val="Style_180"/>
    <w:rPr>
      <w:i w:val="1"/>
      <w:sz w:val="24"/>
    </w:rPr>
  </w:style>
  <w:style w:styleId="Style_181" w:type="paragraph">
    <w:name w:val="WW-Интернет-ссылка1"/>
    <w:link w:val="Style_181_ch"/>
    <w:rPr>
      <w:color w:val="000080"/>
      <w:u w:val="single"/>
    </w:rPr>
  </w:style>
  <w:style w:styleId="Style_181_ch" w:type="character">
    <w:name w:val="WW-Интернет-ссылка1"/>
    <w:link w:val="Style_181"/>
    <w:rPr>
      <w:color w:val="000080"/>
      <w:u w:val="single"/>
    </w:rPr>
  </w:style>
  <w:style w:styleId="Style_182" w:type="paragraph">
    <w:name w:val="WW8Num35z0"/>
    <w:link w:val="Style_182_ch"/>
  </w:style>
  <w:style w:styleId="Style_182_ch" w:type="character">
    <w:name w:val="WW8Num35z0"/>
    <w:link w:val="Style_182"/>
  </w:style>
  <w:style w:styleId="Style_183" w:type="paragraph">
    <w:name w:val="Заголовок 31"/>
    <w:basedOn w:val="Style_33"/>
    <w:next w:val="Style_33"/>
    <w:link w:val="Style_183_ch"/>
    <w:pPr>
      <w:keepNext w:val="1"/>
      <w:widowControl w:val="1"/>
      <w:ind/>
      <w:outlineLvl w:val="2"/>
    </w:pPr>
    <w:rPr>
      <w:rFonts w:ascii="Arial" w:hAnsi="Arial"/>
      <w:b w:val="1"/>
      <w:sz w:val="20"/>
    </w:rPr>
  </w:style>
  <w:style w:styleId="Style_183_ch" w:type="character">
    <w:name w:val="Заголовок 31"/>
    <w:basedOn w:val="Style_33_ch"/>
    <w:link w:val="Style_183"/>
    <w:rPr>
      <w:rFonts w:ascii="Arial" w:hAnsi="Arial"/>
      <w:b w:val="1"/>
      <w:sz w:val="20"/>
    </w:rPr>
  </w:style>
  <w:style w:styleId="Style_184" w:type="paragraph">
    <w:name w:val="WW8Num7z0"/>
    <w:link w:val="Style_184_ch"/>
  </w:style>
  <w:style w:styleId="Style_184_ch" w:type="character">
    <w:name w:val="WW8Num7z0"/>
    <w:link w:val="Style_184"/>
  </w:style>
  <w:style w:styleId="Style_185" w:type="paragraph">
    <w:name w:val="Рег. Заголовок 2-го уровня регламента"/>
    <w:basedOn w:val="Style_21"/>
    <w:link w:val="Style_185_ch"/>
    <w:pPr>
      <w:widowControl w:val="1"/>
      <w:spacing w:after="240" w:before="360"/>
      <w:ind/>
      <w:jc w:val="center"/>
      <w:outlineLvl w:val="1"/>
    </w:pPr>
    <w:rPr>
      <w:b w:val="1"/>
      <w:i w:val="1"/>
    </w:rPr>
  </w:style>
  <w:style w:styleId="Style_185_ch" w:type="character">
    <w:name w:val="Рег. Заголовок 2-го уровня регламента"/>
    <w:basedOn w:val="Style_21_ch"/>
    <w:link w:val="Style_185"/>
    <w:rPr>
      <w:b w:val="1"/>
      <w:i w:val="1"/>
    </w:rPr>
  </w:style>
  <w:style w:styleId="Style_186" w:type="paragraph">
    <w:name w:val="WW8Num13z7"/>
    <w:link w:val="Style_186_ch"/>
  </w:style>
  <w:style w:styleId="Style_186_ch" w:type="character">
    <w:name w:val="WW8Num13z7"/>
    <w:link w:val="Style_186"/>
  </w:style>
  <w:style w:styleId="Style_187" w:type="paragraph">
    <w:name w:val="WW8Num30z4"/>
    <w:link w:val="Style_187_ch"/>
  </w:style>
  <w:style w:styleId="Style_187_ch" w:type="character">
    <w:name w:val="WW8Num30z4"/>
    <w:link w:val="Style_187"/>
  </w:style>
  <w:style w:styleId="Style_188" w:type="paragraph">
    <w:name w:val="Верхний колонтитул Знак4"/>
    <w:basedOn w:val="Style_40"/>
    <w:link w:val="Style_188_ch"/>
  </w:style>
  <w:style w:styleId="Style_188_ch" w:type="character">
    <w:name w:val="Верхний колонтитул Знак4"/>
    <w:basedOn w:val="Style_40_ch"/>
    <w:link w:val="Style_188"/>
  </w:style>
  <w:style w:styleId="Style_189" w:type="paragraph">
    <w:name w:val="Нижний колонтитул Знак2"/>
    <w:link w:val="Style_189_ch"/>
    <w:rPr>
      <w:sz w:val="20"/>
    </w:rPr>
  </w:style>
  <w:style w:styleId="Style_189_ch" w:type="character">
    <w:name w:val="Нижний колонтитул Знак2"/>
    <w:link w:val="Style_189"/>
    <w:rPr>
      <w:sz w:val="20"/>
    </w:rPr>
  </w:style>
  <w:style w:styleId="Style_20" w:type="paragraph">
    <w:name w:val="Font Style134"/>
    <w:basedOn w:val="Style_40"/>
    <w:link w:val="Style_20_ch"/>
    <w:rPr>
      <w:rFonts w:ascii="Times New Roman" w:hAnsi="Times New Roman"/>
      <w:sz w:val="26"/>
    </w:rPr>
  </w:style>
  <w:style w:styleId="Style_20_ch" w:type="character">
    <w:name w:val="Font Style134"/>
    <w:basedOn w:val="Style_40_ch"/>
    <w:link w:val="Style_20"/>
    <w:rPr>
      <w:rFonts w:ascii="Times New Roman" w:hAnsi="Times New Roman"/>
      <w:sz w:val="26"/>
    </w:rPr>
  </w:style>
  <w:style w:styleId="Style_190" w:type="paragraph">
    <w:name w:val="Заголовок1"/>
    <w:basedOn w:val="Style_33"/>
    <w:next w:val="Style_33"/>
    <w:link w:val="Style_190_ch"/>
    <w:pPr>
      <w:widowControl w:val="1"/>
      <w:pBdr>
        <w:bottom w:color="808080" w:space="4" w:sz="8" w:val="single"/>
      </w:pBdr>
      <w:spacing w:after="300"/>
      <w:ind/>
      <w:jc w:val="left"/>
    </w:pPr>
    <w:rPr>
      <w:rFonts w:ascii="Times New Roman" w:hAnsi="Times New Roman"/>
      <w:b w:val="1"/>
      <w:sz w:val="20"/>
    </w:rPr>
  </w:style>
  <w:style w:styleId="Style_190_ch" w:type="character">
    <w:name w:val="Заголовок1"/>
    <w:basedOn w:val="Style_33_ch"/>
    <w:link w:val="Style_190"/>
    <w:rPr>
      <w:rFonts w:ascii="Times New Roman" w:hAnsi="Times New Roman"/>
      <w:b w:val="1"/>
      <w:sz w:val="20"/>
    </w:rPr>
  </w:style>
  <w:style w:styleId="Style_191" w:type="paragraph">
    <w:name w:val="Основной текст с отступом 3 Знак1"/>
    <w:link w:val="Style_191_ch"/>
    <w:rPr>
      <w:sz w:val="16"/>
    </w:rPr>
  </w:style>
  <w:style w:styleId="Style_191_ch" w:type="character">
    <w:name w:val="Основной текст с отступом 3 Знак1"/>
    <w:link w:val="Style_191"/>
    <w:rPr>
      <w:sz w:val="16"/>
    </w:rPr>
  </w:style>
  <w:style w:styleId="Style_192" w:type="paragraph">
    <w:name w:val="Style10"/>
    <w:basedOn w:val="Style_33"/>
    <w:link w:val="Style_192_ch"/>
    <w:pPr>
      <w:widowControl w:val="0"/>
      <w:spacing w:line="482" w:lineRule="exact"/>
      <w:ind w:firstLine="706"/>
      <w:jc w:val="both"/>
    </w:pPr>
    <w:rPr>
      <w:rFonts w:ascii="Times New Roman" w:hAnsi="Times New Roman"/>
      <w:sz w:val="24"/>
    </w:rPr>
  </w:style>
  <w:style w:styleId="Style_192_ch" w:type="character">
    <w:name w:val="Style10"/>
    <w:basedOn w:val="Style_33_ch"/>
    <w:link w:val="Style_192"/>
    <w:rPr>
      <w:rFonts w:ascii="Times New Roman" w:hAnsi="Times New Roman"/>
      <w:sz w:val="24"/>
    </w:rPr>
  </w:style>
  <w:style w:styleId="Style_193" w:type="paragraph">
    <w:name w:val="Нижний колонтитул Знак4"/>
    <w:basedOn w:val="Style_40"/>
    <w:link w:val="Style_193_ch"/>
  </w:style>
  <w:style w:styleId="Style_193_ch" w:type="character">
    <w:name w:val="Нижний колонтитул Знак4"/>
    <w:basedOn w:val="Style_40_ch"/>
    <w:link w:val="Style_193"/>
  </w:style>
  <w:style w:styleId="Style_194" w:type="paragraph">
    <w:name w:val="WW8Num29z2"/>
    <w:link w:val="Style_194_ch"/>
  </w:style>
  <w:style w:styleId="Style_194_ch" w:type="character">
    <w:name w:val="WW8Num29z2"/>
    <w:link w:val="Style_194"/>
  </w:style>
  <w:style w:styleId="Style_195" w:type="paragraph">
    <w:name w:val="WW8Num13z3"/>
    <w:link w:val="Style_195_ch"/>
  </w:style>
  <w:style w:styleId="Style_195_ch" w:type="character">
    <w:name w:val="WW8Num13z3"/>
    <w:link w:val="Style_195"/>
  </w:style>
  <w:style w:styleId="Style_196" w:type="paragraph">
    <w:name w:val="WW8Num8z8"/>
    <w:link w:val="Style_196_ch"/>
  </w:style>
  <w:style w:styleId="Style_196_ch" w:type="character">
    <w:name w:val="WW8Num8z8"/>
    <w:link w:val="Style_196"/>
  </w:style>
  <w:style w:styleId="Style_197" w:type="paragraph">
    <w:name w:val="WW8Num33z8"/>
    <w:link w:val="Style_197_ch"/>
  </w:style>
  <w:style w:styleId="Style_197_ch" w:type="character">
    <w:name w:val="WW8Num33z8"/>
    <w:link w:val="Style_197"/>
  </w:style>
  <w:style w:styleId="Style_198" w:type="paragraph">
    <w:name w:val="WW8Num1z5"/>
    <w:link w:val="Style_198_ch"/>
  </w:style>
  <w:style w:styleId="Style_198_ch" w:type="character">
    <w:name w:val="WW8Num1z5"/>
    <w:link w:val="Style_198"/>
  </w:style>
  <w:style w:styleId="Style_199" w:type="paragraph">
    <w:name w:val="Font Style120"/>
    <w:basedOn w:val="Style_40"/>
    <w:link w:val="Style_199_ch"/>
    <w:rPr>
      <w:rFonts w:ascii="Times New Roman" w:hAnsi="Times New Roman"/>
      <w:sz w:val="22"/>
    </w:rPr>
  </w:style>
  <w:style w:styleId="Style_199_ch" w:type="character">
    <w:name w:val="Font Style120"/>
    <w:basedOn w:val="Style_40_ch"/>
    <w:link w:val="Style_199"/>
    <w:rPr>
      <w:rFonts w:ascii="Times New Roman" w:hAnsi="Times New Roman"/>
      <w:sz w:val="22"/>
    </w:rPr>
  </w:style>
  <w:style w:styleId="Style_200" w:type="paragraph">
    <w:name w:val="WW8Num6z3"/>
    <w:link w:val="Style_200_ch"/>
    <w:rPr>
      <w:rFonts w:ascii="Symbol" w:hAnsi="Symbol"/>
    </w:rPr>
  </w:style>
  <w:style w:styleId="Style_200_ch" w:type="character">
    <w:name w:val="WW8Num6z3"/>
    <w:link w:val="Style_200"/>
    <w:rPr>
      <w:rFonts w:ascii="Symbol" w:hAnsi="Symbol"/>
    </w:rPr>
  </w:style>
  <w:style w:styleId="Style_201" w:type="paragraph">
    <w:name w:val="WW8Num16z3"/>
    <w:link w:val="Style_201_ch"/>
  </w:style>
  <w:style w:styleId="Style_201_ch" w:type="character">
    <w:name w:val="WW8Num16z3"/>
    <w:link w:val="Style_201"/>
  </w:style>
  <w:style w:styleId="Style_202" w:type="paragraph">
    <w:name w:val="WW8Num23z4"/>
    <w:link w:val="Style_202_ch"/>
  </w:style>
  <w:style w:styleId="Style_202_ch" w:type="character">
    <w:name w:val="WW8Num23z4"/>
    <w:link w:val="Style_202"/>
  </w:style>
  <w:style w:styleId="Style_203" w:type="paragraph">
    <w:name w:val="Текст выноски Знак3"/>
    <w:basedOn w:val="Style_40"/>
    <w:link w:val="Style_203_ch"/>
    <w:rPr>
      <w:rFonts w:ascii="Tahoma" w:hAnsi="Tahoma"/>
      <w:sz w:val="16"/>
    </w:rPr>
  </w:style>
  <w:style w:styleId="Style_203_ch" w:type="character">
    <w:name w:val="Текст выноски Знак3"/>
    <w:basedOn w:val="Style_40_ch"/>
    <w:link w:val="Style_203"/>
    <w:rPr>
      <w:rFonts w:ascii="Tahoma" w:hAnsi="Tahoma"/>
      <w:sz w:val="16"/>
    </w:rPr>
  </w:style>
  <w:style w:styleId="Style_204" w:type="paragraph">
    <w:name w:val="WW8Num6z1"/>
    <w:link w:val="Style_204_ch"/>
    <w:rPr>
      <w:rFonts w:ascii="Courier New" w:hAnsi="Courier New"/>
    </w:rPr>
  </w:style>
  <w:style w:styleId="Style_204_ch" w:type="character">
    <w:name w:val="WW8Num6z1"/>
    <w:link w:val="Style_204"/>
    <w:rPr>
      <w:rFonts w:ascii="Courier New" w:hAnsi="Courier New"/>
    </w:rPr>
  </w:style>
  <w:style w:styleId="Style_205" w:type="paragraph">
    <w:name w:val="WW8Num13z4"/>
    <w:link w:val="Style_205_ch"/>
  </w:style>
  <w:style w:styleId="Style_205_ch" w:type="character">
    <w:name w:val="WW8Num13z4"/>
    <w:link w:val="Style_205"/>
  </w:style>
  <w:style w:styleId="Style_206" w:type="paragraph">
    <w:name w:val="Основной текст 3 Знак1"/>
    <w:link w:val="Style_206_ch"/>
    <w:rPr>
      <w:sz w:val="16"/>
    </w:rPr>
  </w:style>
  <w:style w:styleId="Style_206_ch" w:type="character">
    <w:name w:val="Основной текст 3 Знак1"/>
    <w:link w:val="Style_206"/>
    <w:rPr>
      <w:sz w:val="16"/>
    </w:rPr>
  </w:style>
  <w:style w:styleId="Style_207" w:type="paragraph">
    <w:name w:val="WW8Num23z3"/>
    <w:link w:val="Style_207_ch"/>
  </w:style>
  <w:style w:styleId="Style_207_ch" w:type="character">
    <w:name w:val="WW8Num23z3"/>
    <w:link w:val="Style_207"/>
  </w:style>
  <w:style w:styleId="Style_208" w:type="paragraph">
    <w:name w:val="WW8Num3z1"/>
    <w:link w:val="Style_208_ch"/>
  </w:style>
  <w:style w:styleId="Style_208_ch" w:type="character">
    <w:name w:val="WW8Num3z1"/>
    <w:link w:val="Style_208"/>
  </w:style>
  <w:style w:styleId="Style_209" w:type="paragraph">
    <w:name w:val="Обычный (веб)2"/>
    <w:basedOn w:val="Style_33"/>
    <w:link w:val="Style_209_ch"/>
    <w:pPr>
      <w:widowControl w:val="0"/>
      <w:spacing w:after="119"/>
      <w:ind w:firstLine="720"/>
      <w:jc w:val="both"/>
    </w:pPr>
    <w:rPr>
      <w:rFonts w:ascii="Times New Roman" w:hAnsi="Times New Roman"/>
      <w:sz w:val="24"/>
    </w:rPr>
  </w:style>
  <w:style w:styleId="Style_209_ch" w:type="character">
    <w:name w:val="Обычный (веб)2"/>
    <w:basedOn w:val="Style_33_ch"/>
    <w:link w:val="Style_209"/>
    <w:rPr>
      <w:rFonts w:ascii="Times New Roman" w:hAnsi="Times New Roman"/>
      <w:sz w:val="24"/>
    </w:rPr>
  </w:style>
  <w:style w:styleId="Style_210" w:type="paragraph">
    <w:name w:val="WW8Num33z5"/>
    <w:link w:val="Style_210_ch"/>
  </w:style>
  <w:style w:styleId="Style_210_ch" w:type="character">
    <w:name w:val="WW8Num33z5"/>
    <w:link w:val="Style_210"/>
  </w:style>
  <w:style w:styleId="Style_211" w:type="paragraph">
    <w:name w:val="Знак Знак Знак Знак"/>
    <w:basedOn w:val="Style_33"/>
    <w:link w:val="Style_211_ch"/>
    <w:pPr>
      <w:widowControl w:val="1"/>
      <w:spacing w:after="160" w:line="240" w:lineRule="exact"/>
      <w:ind/>
      <w:jc w:val="left"/>
    </w:pPr>
    <w:rPr>
      <w:rFonts w:ascii="Verdana" w:hAnsi="Verdana"/>
      <w:sz w:val="24"/>
    </w:rPr>
  </w:style>
  <w:style w:styleId="Style_211_ch" w:type="character">
    <w:name w:val="Знак Знак Знак Знак"/>
    <w:basedOn w:val="Style_33_ch"/>
    <w:link w:val="Style_211"/>
    <w:rPr>
      <w:rFonts w:ascii="Verdana" w:hAnsi="Verdana"/>
      <w:sz w:val="24"/>
    </w:rPr>
  </w:style>
  <w:style w:styleId="Style_23" w:type="paragraph">
    <w:name w:val="futurismarkdown-paragraph"/>
    <w:basedOn w:val="Style_33"/>
    <w:link w:val="Style_23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23_ch" w:type="character">
    <w:name w:val="futurismarkdown-paragraph"/>
    <w:basedOn w:val="Style_33_ch"/>
    <w:link w:val="Style_23"/>
    <w:rPr>
      <w:rFonts w:ascii="Times New Roman" w:hAnsi="Times New Roman"/>
      <w:sz w:val="24"/>
    </w:rPr>
  </w:style>
  <w:style w:styleId="Style_212" w:type="paragraph">
    <w:name w:val="WW8Num15z7"/>
    <w:link w:val="Style_212_ch"/>
  </w:style>
  <w:style w:styleId="Style_212_ch" w:type="character">
    <w:name w:val="WW8Num15z7"/>
    <w:link w:val="Style_212"/>
  </w:style>
  <w:style w:styleId="Style_213" w:type="paragraph">
    <w:name w:val="диссер"/>
    <w:basedOn w:val="Style_27"/>
    <w:link w:val="Style_213_ch"/>
    <w:pPr>
      <w:widowControl w:val="1"/>
      <w:spacing w:after="120"/>
      <w:ind/>
      <w:jc w:val="left"/>
    </w:pPr>
    <w:rPr>
      <w:rFonts w:ascii="Calibri" w:hAnsi="Calibri"/>
    </w:rPr>
  </w:style>
  <w:style w:styleId="Style_213_ch" w:type="character">
    <w:name w:val="диссер"/>
    <w:basedOn w:val="Style_27_ch"/>
    <w:link w:val="Style_213"/>
    <w:rPr>
      <w:rFonts w:ascii="Calibri" w:hAnsi="Calibri"/>
    </w:rPr>
  </w:style>
  <w:style w:styleId="Style_214" w:type="paragraph">
    <w:name w:val="WW8Num13z5"/>
    <w:link w:val="Style_214_ch"/>
  </w:style>
  <w:style w:styleId="Style_214_ch" w:type="character">
    <w:name w:val="WW8Num13z5"/>
    <w:link w:val="Style_214"/>
  </w:style>
  <w:style w:styleId="Style_40" w:type="paragraph">
    <w:name w:val="Default Paragraph Font"/>
    <w:link w:val="Style_40_ch"/>
  </w:style>
  <w:style w:styleId="Style_40_ch" w:type="character">
    <w:name w:val="Default Paragraph Font"/>
    <w:link w:val="Style_40"/>
  </w:style>
  <w:style w:styleId="Style_215" w:type="paragraph">
    <w:name w:val="Верхний колонтитул Знак1"/>
    <w:link w:val="Style_215_ch"/>
  </w:style>
  <w:style w:styleId="Style_215_ch" w:type="character">
    <w:name w:val="Верхний колонтитул Знак1"/>
    <w:link w:val="Style_215"/>
  </w:style>
  <w:style w:styleId="Style_216" w:type="paragraph">
    <w:name w:val="Основной текст с отступом 21"/>
    <w:basedOn w:val="Style_33"/>
    <w:link w:val="Style_216_ch"/>
    <w:pPr>
      <w:widowControl w:val="1"/>
      <w:spacing w:after="120" w:line="480" w:lineRule="auto"/>
      <w:ind w:left="283"/>
      <w:jc w:val="left"/>
    </w:pPr>
    <w:rPr>
      <w:rFonts w:ascii="Times New Roman" w:hAnsi="Times New Roman"/>
      <w:sz w:val="24"/>
    </w:rPr>
  </w:style>
  <w:style w:styleId="Style_216_ch" w:type="character">
    <w:name w:val="Основной текст с отступом 21"/>
    <w:basedOn w:val="Style_33_ch"/>
    <w:link w:val="Style_216"/>
    <w:rPr>
      <w:rFonts w:ascii="Times New Roman" w:hAnsi="Times New Roman"/>
      <w:sz w:val="24"/>
    </w:rPr>
  </w:style>
  <w:style w:styleId="Style_217" w:type="paragraph">
    <w:name w:val="WW8Num29z7"/>
    <w:link w:val="Style_217_ch"/>
  </w:style>
  <w:style w:styleId="Style_217_ch" w:type="character">
    <w:name w:val="WW8Num29z7"/>
    <w:link w:val="Style_217"/>
  </w:style>
  <w:style w:styleId="Style_218" w:type="paragraph">
    <w:name w:val="Заголовок 61"/>
    <w:basedOn w:val="Style_33"/>
    <w:next w:val="Style_33"/>
    <w:link w:val="Style_218_ch"/>
    <w:pPr>
      <w:keepNext w:val="1"/>
      <w:keepLines w:val="1"/>
      <w:widowControl w:val="1"/>
      <w:spacing w:before="200" w:line="276" w:lineRule="auto"/>
      <w:ind/>
      <w:jc w:val="left"/>
      <w:outlineLvl w:val="5"/>
    </w:pPr>
    <w:rPr>
      <w:rFonts w:ascii="Cambria" w:hAnsi="Cambria"/>
      <w:i w:val="1"/>
      <w:color w:val="243F60"/>
    </w:rPr>
  </w:style>
  <w:style w:styleId="Style_218_ch" w:type="character">
    <w:name w:val="Заголовок 61"/>
    <w:basedOn w:val="Style_33_ch"/>
    <w:link w:val="Style_218"/>
    <w:rPr>
      <w:rFonts w:ascii="Cambria" w:hAnsi="Cambria"/>
      <w:i w:val="1"/>
      <w:color w:val="243F60"/>
    </w:rPr>
  </w:style>
  <w:style w:styleId="Style_219" w:type="paragraph">
    <w:name w:val="toc 3"/>
    <w:next w:val="Style_33"/>
    <w:link w:val="Style_2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9_ch" w:type="character">
    <w:name w:val="toc 3"/>
    <w:link w:val="Style_219"/>
    <w:rPr>
      <w:rFonts w:ascii="XO Thames" w:hAnsi="XO Thames"/>
      <w:sz w:val="28"/>
    </w:rPr>
  </w:style>
  <w:style w:styleId="Style_220" w:type="paragraph">
    <w:name w:val="Рег. 1.1.1"/>
    <w:basedOn w:val="Style_33"/>
    <w:link w:val="Style_220_ch"/>
    <w:pPr>
      <w:widowControl w:val="1"/>
      <w:tabs>
        <w:tab w:leader="none" w:pos="0" w:val="left"/>
      </w:tabs>
      <w:spacing w:line="276" w:lineRule="auto"/>
      <w:ind w:hanging="360" w:left="1495"/>
      <w:jc w:val="both"/>
    </w:pPr>
    <w:rPr>
      <w:rFonts w:ascii="Times New Roman" w:hAnsi="Times New Roman"/>
      <w:sz w:val="28"/>
    </w:rPr>
  </w:style>
  <w:style w:styleId="Style_220_ch" w:type="character">
    <w:name w:val="Рег. 1.1.1"/>
    <w:basedOn w:val="Style_33_ch"/>
    <w:link w:val="Style_220"/>
    <w:rPr>
      <w:rFonts w:ascii="Times New Roman" w:hAnsi="Times New Roman"/>
      <w:sz w:val="28"/>
    </w:rPr>
  </w:style>
  <w:style w:styleId="Style_221" w:type="paragraph">
    <w:name w:val="Standard"/>
    <w:link w:val="Style_221_ch"/>
    <w:pPr>
      <w:widowControl w:val="0"/>
      <w:ind w:firstLine="709"/>
    </w:pPr>
    <w:rPr>
      <w:rFonts w:ascii="Times New Roman" w:hAnsi="Times New Roman"/>
      <w:sz w:val="24"/>
    </w:rPr>
  </w:style>
  <w:style w:styleId="Style_221_ch" w:type="character">
    <w:name w:val="Standard"/>
    <w:link w:val="Style_221"/>
    <w:rPr>
      <w:rFonts w:ascii="Times New Roman" w:hAnsi="Times New Roman"/>
      <w:sz w:val="24"/>
    </w:rPr>
  </w:style>
  <w:style w:styleId="Style_222" w:type="paragraph">
    <w:name w:val="Обычный1"/>
    <w:link w:val="Style_222_ch"/>
    <w:pPr>
      <w:widowControl w:val="0"/>
      <w:ind w:firstLine="709"/>
    </w:pPr>
    <w:rPr>
      <w:rFonts w:ascii="Times New Roman" w:hAnsi="Times New Roman"/>
      <w:color w:val="00000A"/>
      <w:sz w:val="24"/>
    </w:rPr>
  </w:style>
  <w:style w:styleId="Style_222_ch" w:type="character">
    <w:name w:val="Обычный1"/>
    <w:link w:val="Style_222"/>
    <w:rPr>
      <w:rFonts w:ascii="Times New Roman" w:hAnsi="Times New Roman"/>
      <w:color w:val="00000A"/>
      <w:sz w:val="24"/>
    </w:rPr>
  </w:style>
  <w:style w:styleId="Style_223" w:type="paragraph">
    <w:name w:val="text-center"/>
    <w:basedOn w:val="Style_33"/>
    <w:link w:val="Style_223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223_ch" w:type="character">
    <w:name w:val="text-center"/>
    <w:basedOn w:val="Style_33_ch"/>
    <w:link w:val="Style_223"/>
    <w:rPr>
      <w:rFonts w:ascii="Times New Roman" w:hAnsi="Times New Roman"/>
      <w:sz w:val="24"/>
    </w:rPr>
  </w:style>
  <w:style w:styleId="Style_224" w:type="paragraph">
    <w:name w:val="WW8Num33z6"/>
    <w:link w:val="Style_224_ch"/>
  </w:style>
  <w:style w:styleId="Style_224_ch" w:type="character">
    <w:name w:val="WW8Num33z6"/>
    <w:link w:val="Style_224"/>
  </w:style>
  <w:style w:styleId="Style_225" w:type="paragraph">
    <w:name w:val="WW8Num8z2"/>
    <w:link w:val="Style_225_ch"/>
  </w:style>
  <w:style w:styleId="Style_225_ch" w:type="character">
    <w:name w:val="WW8Num8z2"/>
    <w:link w:val="Style_225"/>
  </w:style>
  <w:style w:styleId="Style_226" w:type="paragraph">
    <w:name w:val="Абзац списка3"/>
    <w:basedOn w:val="Style_33"/>
    <w:link w:val="Style_226_ch"/>
    <w:pPr>
      <w:widowControl w:val="1"/>
      <w:spacing w:after="200" w:line="276" w:lineRule="auto"/>
      <w:ind w:left="720"/>
      <w:contextualSpacing w:val="1"/>
      <w:jc w:val="left"/>
    </w:pPr>
    <w:rPr>
      <w:rFonts w:ascii="Calibri" w:hAnsi="Calibri"/>
    </w:rPr>
  </w:style>
  <w:style w:styleId="Style_226_ch" w:type="character">
    <w:name w:val="Абзац списка3"/>
    <w:basedOn w:val="Style_33_ch"/>
    <w:link w:val="Style_226"/>
    <w:rPr>
      <w:rFonts w:ascii="Calibri" w:hAnsi="Calibri"/>
    </w:rPr>
  </w:style>
  <w:style w:styleId="Style_227" w:type="paragraph">
    <w:name w:val="Просмотренная гиперссылка1"/>
    <w:link w:val="Style_227_ch"/>
    <w:rPr>
      <w:color w:val="800080"/>
      <w:u w:val="single"/>
    </w:rPr>
  </w:style>
  <w:style w:styleId="Style_227_ch" w:type="character">
    <w:name w:val="Просмотренная гиперссылка1"/>
    <w:link w:val="Style_227"/>
    <w:rPr>
      <w:color w:val="800080"/>
      <w:u w:val="single"/>
    </w:rPr>
  </w:style>
  <w:style w:styleId="Style_228" w:type="paragraph">
    <w:name w:val="WW8Num10z8"/>
    <w:link w:val="Style_228_ch"/>
  </w:style>
  <w:style w:styleId="Style_228_ch" w:type="character">
    <w:name w:val="WW8Num10z8"/>
    <w:link w:val="Style_228"/>
  </w:style>
  <w:style w:styleId="Style_229" w:type="paragraph">
    <w:name w:val="WW8Num16z1"/>
    <w:link w:val="Style_229_ch"/>
  </w:style>
  <w:style w:styleId="Style_229_ch" w:type="character">
    <w:name w:val="WW8Num16z1"/>
    <w:link w:val="Style_229"/>
  </w:style>
  <w:style w:styleId="Style_230" w:type="paragraph">
    <w:name w:val="Тема примечания Знак"/>
    <w:link w:val="Style_230_ch"/>
    <w:rPr>
      <w:b w:val="1"/>
    </w:rPr>
  </w:style>
  <w:style w:styleId="Style_230_ch" w:type="character">
    <w:name w:val="Тема примечания Знак"/>
    <w:link w:val="Style_230"/>
    <w:rPr>
      <w:b w:val="1"/>
    </w:rPr>
  </w:style>
  <w:style w:styleId="Style_231" w:type="paragraph">
    <w:name w:val="WW8Num31z2"/>
    <w:link w:val="Style_231_ch"/>
    <w:rPr>
      <w:rFonts w:ascii="Wingdings" w:hAnsi="Wingdings"/>
    </w:rPr>
  </w:style>
  <w:style w:styleId="Style_231_ch" w:type="character">
    <w:name w:val="WW8Num31z2"/>
    <w:link w:val="Style_231"/>
    <w:rPr>
      <w:rFonts w:ascii="Wingdings" w:hAnsi="Wingdings"/>
    </w:rPr>
  </w:style>
  <w:style w:styleId="Style_232" w:type="paragraph">
    <w:name w:val="caption1"/>
    <w:basedOn w:val="Style_33"/>
    <w:link w:val="Style_232_ch"/>
    <w:pPr>
      <w:widowControl w:val="1"/>
      <w:spacing w:after="120" w:before="120"/>
      <w:ind/>
    </w:pPr>
    <w:rPr>
      <w:i w:val="1"/>
      <w:sz w:val="24"/>
    </w:rPr>
  </w:style>
  <w:style w:styleId="Style_232_ch" w:type="character">
    <w:name w:val="caption1"/>
    <w:basedOn w:val="Style_33_ch"/>
    <w:link w:val="Style_232"/>
    <w:rPr>
      <w:i w:val="1"/>
      <w:sz w:val="24"/>
    </w:rPr>
  </w:style>
  <w:style w:styleId="Style_233" w:type="paragraph">
    <w:name w:val="index heading"/>
    <w:basedOn w:val="Style_33"/>
    <w:link w:val="Style_233_ch"/>
  </w:style>
  <w:style w:styleId="Style_233_ch" w:type="character">
    <w:name w:val="index heading"/>
    <w:basedOn w:val="Style_33_ch"/>
    <w:link w:val="Style_233"/>
  </w:style>
  <w:style w:styleId="Style_234" w:type="paragraph">
    <w:name w:val="WW8Num3z3"/>
    <w:link w:val="Style_234_ch"/>
  </w:style>
  <w:style w:styleId="Style_234_ch" w:type="character">
    <w:name w:val="WW8Num3z3"/>
    <w:link w:val="Style_234"/>
  </w:style>
  <w:style w:styleId="Style_235" w:type="paragraph">
    <w:name w:val="WW8Num20z0"/>
    <w:link w:val="Style_235_ch"/>
    <w:rPr>
      <w:rFonts w:ascii="Wingdings" w:hAnsi="Wingdings"/>
      <w:sz w:val="48"/>
    </w:rPr>
  </w:style>
  <w:style w:styleId="Style_235_ch" w:type="character">
    <w:name w:val="WW8Num20z0"/>
    <w:link w:val="Style_235"/>
    <w:rPr>
      <w:rFonts w:ascii="Wingdings" w:hAnsi="Wingdings"/>
      <w:sz w:val="48"/>
    </w:rPr>
  </w:style>
  <w:style w:styleId="Style_19" w:type="paragraph">
    <w:name w:val="highlightsearch"/>
    <w:basedOn w:val="Style_40"/>
    <w:link w:val="Style_19_ch"/>
  </w:style>
  <w:style w:styleId="Style_19_ch" w:type="character">
    <w:name w:val="highlightsearch"/>
    <w:basedOn w:val="Style_40_ch"/>
    <w:link w:val="Style_19"/>
  </w:style>
  <w:style w:styleId="Style_236" w:type="paragraph">
    <w:name w:val="Основной текст с отступом 2 Знак3"/>
    <w:basedOn w:val="Style_40"/>
    <w:link w:val="Style_236_ch"/>
  </w:style>
  <w:style w:styleId="Style_236_ch" w:type="character">
    <w:name w:val="Основной текст с отступом 2 Знак3"/>
    <w:basedOn w:val="Style_40_ch"/>
    <w:link w:val="Style_236"/>
  </w:style>
  <w:style w:styleId="Style_237" w:type="paragraph">
    <w:name w:val="Основной текст (4)_"/>
    <w:link w:val="Style_237_ch"/>
    <w:rPr>
      <w:b w:val="1"/>
      <w:spacing w:val="1"/>
      <w:highlight w:val="white"/>
    </w:rPr>
  </w:style>
  <w:style w:styleId="Style_237_ch" w:type="character">
    <w:name w:val="Основной текст (4)_"/>
    <w:link w:val="Style_237"/>
    <w:rPr>
      <w:b w:val="1"/>
      <w:spacing w:val="1"/>
      <w:highlight w:val="white"/>
    </w:rPr>
  </w:style>
  <w:style w:styleId="Style_238" w:type="paragraph">
    <w:name w:val="WW8Num34z7"/>
    <w:link w:val="Style_238_ch"/>
  </w:style>
  <w:style w:styleId="Style_238_ch" w:type="character">
    <w:name w:val="WW8Num34z7"/>
    <w:link w:val="Style_238"/>
  </w:style>
  <w:style w:styleId="Style_239" w:type="paragraph">
    <w:name w:val="Основной текст с отступом Знак2"/>
    <w:link w:val="Style_239_ch"/>
  </w:style>
  <w:style w:styleId="Style_239_ch" w:type="character">
    <w:name w:val="Основной текст с отступом Знак2"/>
    <w:link w:val="Style_239"/>
  </w:style>
  <w:style w:styleId="Style_240" w:type="paragraph">
    <w:name w:val="p6"/>
    <w:basedOn w:val="Style_33"/>
    <w:link w:val="Style_240_ch"/>
    <w:pPr>
      <w:widowControl w:val="1"/>
      <w:spacing w:after="280"/>
      <w:ind/>
      <w:jc w:val="left"/>
    </w:pPr>
    <w:rPr>
      <w:rFonts w:ascii="Times New Roman" w:hAnsi="Times New Roman"/>
      <w:color w:val="00000A"/>
      <w:sz w:val="24"/>
    </w:rPr>
  </w:style>
  <w:style w:styleId="Style_240_ch" w:type="character">
    <w:name w:val="p6"/>
    <w:basedOn w:val="Style_33_ch"/>
    <w:link w:val="Style_240"/>
    <w:rPr>
      <w:rFonts w:ascii="Times New Roman" w:hAnsi="Times New Roman"/>
      <w:color w:val="00000A"/>
      <w:sz w:val="24"/>
    </w:rPr>
  </w:style>
  <w:style w:styleId="Style_241" w:type="paragraph">
    <w:name w:val="Текст концевой сноски Знак1"/>
    <w:basedOn w:val="Style_40"/>
    <w:link w:val="Style_241_ch"/>
    <w:rPr>
      <w:rFonts w:ascii="Calibri" w:hAnsi="Calibri"/>
      <w:sz w:val="20"/>
    </w:rPr>
  </w:style>
  <w:style w:styleId="Style_241_ch" w:type="character">
    <w:name w:val="Текст концевой сноски Знак1"/>
    <w:basedOn w:val="Style_40_ch"/>
    <w:link w:val="Style_241"/>
    <w:rPr>
      <w:rFonts w:ascii="Calibri" w:hAnsi="Calibri"/>
      <w:sz w:val="20"/>
    </w:rPr>
  </w:style>
  <w:style w:styleId="Style_242" w:type="paragraph">
    <w:name w:val="verifyasterisk"/>
    <w:link w:val="Style_242_ch"/>
  </w:style>
  <w:style w:styleId="Style_242_ch" w:type="character">
    <w:name w:val="verifyasterisk"/>
    <w:link w:val="Style_242"/>
  </w:style>
  <w:style w:styleId="Style_243" w:type="paragraph">
    <w:name w:val="WW8Num2z5"/>
    <w:link w:val="Style_243_ch"/>
  </w:style>
  <w:style w:styleId="Style_243_ch" w:type="character">
    <w:name w:val="WW8Num2z5"/>
    <w:link w:val="Style_243"/>
  </w:style>
  <w:style w:styleId="Style_244" w:type="paragraph">
    <w:name w:val="Основной шрифт абзаца5"/>
    <w:link w:val="Style_244_ch"/>
  </w:style>
  <w:style w:styleId="Style_244_ch" w:type="character">
    <w:name w:val="Основной шрифт абзаца5"/>
    <w:link w:val="Style_244"/>
  </w:style>
  <w:style w:styleId="Style_245" w:type="paragraph">
    <w:name w:val="WW8Num8z0"/>
    <w:link w:val="Style_245_ch"/>
  </w:style>
  <w:style w:styleId="Style_245_ch" w:type="character">
    <w:name w:val="WW8Num8z0"/>
    <w:link w:val="Style_245"/>
  </w:style>
  <w:style w:styleId="Style_246" w:type="paragraph">
    <w:name w:val="WW8Num28z8"/>
    <w:link w:val="Style_246_ch"/>
  </w:style>
  <w:style w:styleId="Style_246_ch" w:type="character">
    <w:name w:val="WW8Num28z8"/>
    <w:link w:val="Style_246"/>
  </w:style>
  <w:style w:styleId="Style_247" w:type="paragraph">
    <w:name w:val="Цd6вe2еe5тf2оeeвe2оeeеe5 вe2ыfbдe4еe5лebеe5нedиe8еe5 дe4лebяff Тd2еe5кeaсf1тf2"/>
    <w:link w:val="Style_247_ch"/>
  </w:style>
  <w:style w:styleId="Style_247_ch" w:type="character">
    <w:name w:val="Цd6вe2еe5тf2оeeвe2оeeеe5 вe2ыfbдe4еe5лebеe5нedиe8еe5 дe4лebяff Тd2еe5кeaсf1тf2"/>
    <w:link w:val="Style_247"/>
  </w:style>
  <w:style w:styleId="Style_248" w:type="paragraph">
    <w:name w:val="WW8Num32z7"/>
    <w:link w:val="Style_248_ch"/>
  </w:style>
  <w:style w:styleId="Style_248_ch" w:type="character">
    <w:name w:val="WW8Num32z7"/>
    <w:link w:val="Style_248"/>
  </w:style>
  <w:style w:styleId="Style_249" w:type="paragraph">
    <w:name w:val="Подзаголовок Знак1"/>
    <w:link w:val="Style_249_ch"/>
    <w:rPr>
      <w:rFonts w:ascii="Cambria" w:hAnsi="Cambria"/>
      <w:i w:val="1"/>
      <w:color w:val="4F81BD"/>
      <w:spacing w:val="15"/>
      <w:sz w:val="24"/>
    </w:rPr>
  </w:style>
  <w:style w:styleId="Style_249_ch" w:type="character">
    <w:name w:val="Подзаголовок Знак1"/>
    <w:link w:val="Style_249"/>
    <w:rPr>
      <w:rFonts w:ascii="Cambria" w:hAnsi="Cambria"/>
      <w:i w:val="1"/>
      <w:color w:val="4F81BD"/>
      <w:spacing w:val="15"/>
      <w:sz w:val="24"/>
    </w:rPr>
  </w:style>
  <w:style w:styleId="Style_250" w:type="paragraph">
    <w:name w:val="WW8Num34z2"/>
    <w:link w:val="Style_250_ch"/>
  </w:style>
  <w:style w:styleId="Style_250_ch" w:type="character">
    <w:name w:val="WW8Num34z2"/>
    <w:link w:val="Style_250"/>
  </w:style>
  <w:style w:styleId="Style_251" w:type="paragraph">
    <w:name w:val="Заголовок 2 Знак1"/>
    <w:basedOn w:val="Style_40"/>
    <w:link w:val="Style_251_ch"/>
    <w:rPr>
      <w:rFonts w:asciiTheme="majorAscii" w:hAnsiTheme="majorHAnsi"/>
      <w:b w:val="1"/>
      <w:color w:themeColor="accent1" w:val="4F81BD"/>
      <w:sz w:val="26"/>
    </w:rPr>
  </w:style>
  <w:style w:styleId="Style_251_ch" w:type="character">
    <w:name w:val="Заголовок 2 Знак1"/>
    <w:basedOn w:val="Style_40_ch"/>
    <w:link w:val="Style_251"/>
    <w:rPr>
      <w:rFonts w:asciiTheme="majorAscii" w:hAnsiTheme="majorHAnsi"/>
      <w:b w:val="1"/>
      <w:color w:themeColor="accent1" w:val="4F81BD"/>
      <w:sz w:val="26"/>
    </w:rPr>
  </w:style>
  <w:style w:styleId="Style_252" w:type="paragraph">
    <w:name w:val="Верхний и нижний колонтитулы"/>
    <w:basedOn w:val="Style_33"/>
    <w:link w:val="Style_252_ch"/>
    <w:pPr>
      <w:widowControl w:val="1"/>
      <w:ind/>
      <w:jc w:val="left"/>
    </w:pPr>
  </w:style>
  <w:style w:styleId="Style_252_ch" w:type="character">
    <w:name w:val="Верхний и нижний колонтитулы"/>
    <w:basedOn w:val="Style_33_ch"/>
    <w:link w:val="Style_252"/>
  </w:style>
  <w:style w:styleId="Style_253" w:type="paragraph">
    <w:name w:val="WW8Num26z2"/>
    <w:link w:val="Style_253_ch"/>
    <w:rPr>
      <w:rFonts w:ascii="Wingdings" w:hAnsi="Wingdings"/>
    </w:rPr>
  </w:style>
  <w:style w:styleId="Style_253_ch" w:type="character">
    <w:name w:val="WW8Num26z2"/>
    <w:link w:val="Style_253"/>
    <w:rPr>
      <w:rFonts w:ascii="Wingdings" w:hAnsi="Wingdings"/>
    </w:rPr>
  </w:style>
  <w:style w:styleId="Style_254" w:type="paragraph">
    <w:name w:val="WW8Num36z6"/>
    <w:link w:val="Style_254_ch"/>
  </w:style>
  <w:style w:styleId="Style_254_ch" w:type="character">
    <w:name w:val="WW8Num36z6"/>
    <w:link w:val="Style_254"/>
  </w:style>
  <w:style w:styleId="Style_255" w:type="paragraph">
    <w:name w:val="WW8Num1z0"/>
    <w:link w:val="Style_255_ch"/>
  </w:style>
  <w:style w:styleId="Style_255_ch" w:type="character">
    <w:name w:val="WW8Num1z0"/>
    <w:link w:val="Style_255"/>
  </w:style>
  <w:style w:styleId="Style_256" w:type="paragraph">
    <w:name w:val="Style19"/>
    <w:basedOn w:val="Style_33"/>
    <w:link w:val="Style_256_ch"/>
    <w:pPr>
      <w:widowControl w:val="0"/>
      <w:ind w:firstLine="709"/>
      <w:jc w:val="left"/>
    </w:pPr>
    <w:rPr>
      <w:rFonts w:ascii="Times New Roman" w:hAnsi="Times New Roman"/>
      <w:sz w:val="24"/>
    </w:rPr>
  </w:style>
  <w:style w:styleId="Style_256_ch" w:type="character">
    <w:name w:val="Style19"/>
    <w:basedOn w:val="Style_33_ch"/>
    <w:link w:val="Style_256"/>
    <w:rPr>
      <w:rFonts w:ascii="Times New Roman" w:hAnsi="Times New Roman"/>
      <w:sz w:val="24"/>
    </w:rPr>
  </w:style>
  <w:style w:styleId="Style_257" w:type="paragraph">
    <w:name w:val="WW8Num36z0"/>
    <w:link w:val="Style_257_ch"/>
  </w:style>
  <w:style w:styleId="Style_257_ch" w:type="character">
    <w:name w:val="WW8Num36z0"/>
    <w:link w:val="Style_257"/>
  </w:style>
  <w:style w:styleId="Style_258" w:type="paragraph">
    <w:name w:val="font-semibold"/>
    <w:basedOn w:val="Style_33"/>
    <w:link w:val="Style_258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258_ch" w:type="character">
    <w:name w:val="font-semibold"/>
    <w:basedOn w:val="Style_33_ch"/>
    <w:link w:val="Style_258"/>
    <w:rPr>
      <w:rFonts w:ascii="Times New Roman" w:hAnsi="Times New Roman"/>
      <w:sz w:val="24"/>
    </w:rPr>
  </w:style>
  <w:style w:styleId="Style_259" w:type="paragraph">
    <w:name w:val="Знак примечания1"/>
    <w:link w:val="Style_259_ch"/>
    <w:rPr>
      <w:sz w:val="16"/>
    </w:rPr>
  </w:style>
  <w:style w:styleId="Style_259_ch" w:type="character">
    <w:name w:val="Знак примечания1"/>
    <w:link w:val="Style_259"/>
    <w:rPr>
      <w:sz w:val="16"/>
    </w:rPr>
  </w:style>
  <w:style w:styleId="Style_260" w:type="paragraph">
    <w:name w:val="WW8Num8z1"/>
    <w:link w:val="Style_260_ch"/>
  </w:style>
  <w:style w:styleId="Style_260_ch" w:type="character">
    <w:name w:val="WW8Num8z1"/>
    <w:link w:val="Style_260"/>
  </w:style>
  <w:style w:styleId="Style_261" w:type="paragraph">
    <w:name w:val="WW8Num15z8"/>
    <w:link w:val="Style_261_ch"/>
  </w:style>
  <w:style w:styleId="Style_261_ch" w:type="character">
    <w:name w:val="WW8Num15z8"/>
    <w:link w:val="Style_261"/>
  </w:style>
  <w:style w:styleId="Style_262" w:type="paragraph">
    <w:name w:val="WW8Num10z4"/>
    <w:link w:val="Style_262_ch"/>
  </w:style>
  <w:style w:styleId="Style_262_ch" w:type="character">
    <w:name w:val="WW8Num10z4"/>
    <w:link w:val="Style_262"/>
  </w:style>
  <w:style w:styleId="Style_263" w:type="paragraph">
    <w:name w:val="Абзац списка4"/>
    <w:basedOn w:val="Style_33"/>
    <w:link w:val="Style_263_ch"/>
    <w:pPr>
      <w:widowControl w:val="1"/>
      <w:spacing w:after="200" w:line="276" w:lineRule="auto"/>
      <w:ind w:left="720"/>
      <w:jc w:val="left"/>
    </w:pPr>
    <w:rPr>
      <w:rFonts w:ascii="Calibri" w:hAnsi="Calibri"/>
    </w:rPr>
  </w:style>
  <w:style w:styleId="Style_263_ch" w:type="character">
    <w:name w:val="Абзац списка4"/>
    <w:basedOn w:val="Style_33_ch"/>
    <w:link w:val="Style_263"/>
    <w:rPr>
      <w:rFonts w:ascii="Calibri" w:hAnsi="Calibri"/>
    </w:rPr>
  </w:style>
  <w:style w:styleId="Style_264" w:type="paragraph">
    <w:name w:val="WW8Num33z0"/>
    <w:link w:val="Style_264_ch"/>
  </w:style>
  <w:style w:styleId="Style_264_ch" w:type="character">
    <w:name w:val="WW8Num33z0"/>
    <w:link w:val="Style_264"/>
  </w:style>
  <w:style w:styleId="Style_265" w:type="paragraph">
    <w:name w:val="WW8Num27z6"/>
    <w:link w:val="Style_265_ch"/>
  </w:style>
  <w:style w:styleId="Style_265_ch" w:type="character">
    <w:name w:val="WW8Num27z6"/>
    <w:link w:val="Style_265"/>
  </w:style>
  <w:style w:styleId="Style_266" w:type="paragraph">
    <w:name w:val="WW8Num11z0"/>
    <w:link w:val="Style_266_ch"/>
  </w:style>
  <w:style w:styleId="Style_266_ch" w:type="character">
    <w:name w:val="WW8Num11z0"/>
    <w:link w:val="Style_266"/>
  </w:style>
  <w:style w:styleId="Style_267" w:type="paragraph">
    <w:name w:val="Основной текст 2 Знак2"/>
    <w:link w:val="Style_267_ch"/>
    <w:rPr>
      <w:rFonts w:ascii="Times New Roman CYR" w:hAnsi="Times New Roman CYR"/>
    </w:rPr>
  </w:style>
  <w:style w:styleId="Style_267_ch" w:type="character">
    <w:name w:val="Основной текст 2 Знак2"/>
    <w:link w:val="Style_267"/>
    <w:rPr>
      <w:rFonts w:ascii="Times New Roman CYR" w:hAnsi="Times New Roman CYR"/>
    </w:rPr>
  </w:style>
  <w:style w:styleId="Style_268" w:type="paragraph">
    <w:name w:val="Основной текст 2 Знак3"/>
    <w:basedOn w:val="Style_40"/>
    <w:link w:val="Style_268_ch"/>
  </w:style>
  <w:style w:styleId="Style_268_ch" w:type="character">
    <w:name w:val="Основной текст 2 Знак3"/>
    <w:basedOn w:val="Style_40_ch"/>
    <w:link w:val="Style_268"/>
  </w:style>
  <w:style w:styleId="Style_269" w:type="paragraph">
    <w:name w:val="Font Style44"/>
    <w:basedOn w:val="Style_40"/>
    <w:link w:val="Style_269_ch"/>
    <w:rPr>
      <w:rFonts w:ascii="Arial" w:hAnsi="Arial"/>
      <w:sz w:val="18"/>
    </w:rPr>
  </w:style>
  <w:style w:styleId="Style_269_ch" w:type="character">
    <w:name w:val="Font Style44"/>
    <w:basedOn w:val="Style_40_ch"/>
    <w:link w:val="Style_269"/>
    <w:rPr>
      <w:rFonts w:ascii="Arial" w:hAnsi="Arial"/>
      <w:sz w:val="18"/>
    </w:rPr>
  </w:style>
  <w:style w:styleId="Style_270" w:type="paragraph">
    <w:name w:val="Верхний колонтитул Знак3"/>
    <w:basedOn w:val="Style_40"/>
    <w:link w:val="Style_270_ch"/>
    <w:rPr>
      <w:sz w:val="24"/>
    </w:rPr>
  </w:style>
  <w:style w:styleId="Style_270_ch" w:type="character">
    <w:name w:val="Верхний колонтитул Знак3"/>
    <w:basedOn w:val="Style_40_ch"/>
    <w:link w:val="Style_270"/>
    <w:rPr>
      <w:sz w:val="24"/>
    </w:rPr>
  </w:style>
  <w:style w:styleId="Style_271" w:type="paragraph">
    <w:name w:val="Font Style24"/>
    <w:basedOn w:val="Style_40"/>
    <w:link w:val="Style_271_ch"/>
    <w:rPr>
      <w:rFonts w:ascii="Times New Roman" w:hAnsi="Times New Roman"/>
      <w:b w:val="1"/>
      <w:sz w:val="26"/>
    </w:rPr>
  </w:style>
  <w:style w:styleId="Style_271_ch" w:type="character">
    <w:name w:val="Font Style24"/>
    <w:basedOn w:val="Style_40_ch"/>
    <w:link w:val="Style_271"/>
    <w:rPr>
      <w:rFonts w:ascii="Times New Roman" w:hAnsi="Times New Roman"/>
      <w:b w:val="1"/>
      <w:sz w:val="26"/>
    </w:rPr>
  </w:style>
  <w:style w:styleId="Style_272" w:type="paragraph">
    <w:name w:val="WW8Num25z1"/>
    <w:link w:val="Style_272_ch"/>
  </w:style>
  <w:style w:styleId="Style_272_ch" w:type="character">
    <w:name w:val="WW8Num25z1"/>
    <w:link w:val="Style_272"/>
  </w:style>
  <w:style w:styleId="Style_273" w:type="paragraph">
    <w:name w:val="WW8Num5z3"/>
    <w:link w:val="Style_273_ch"/>
    <w:rPr>
      <w:rFonts w:ascii="Symbol" w:hAnsi="Symbol"/>
    </w:rPr>
  </w:style>
  <w:style w:styleId="Style_273_ch" w:type="character">
    <w:name w:val="WW8Num5z3"/>
    <w:link w:val="Style_273"/>
    <w:rPr>
      <w:rFonts w:ascii="Symbol" w:hAnsi="Symbol"/>
    </w:rPr>
  </w:style>
  <w:style w:styleId="Style_274" w:type="paragraph">
    <w:name w:val="WW8Num30z3"/>
    <w:link w:val="Style_274_ch"/>
  </w:style>
  <w:style w:styleId="Style_274_ch" w:type="character">
    <w:name w:val="WW8Num30z3"/>
    <w:link w:val="Style_274"/>
  </w:style>
  <w:style w:styleId="Style_275" w:type="paragraph">
    <w:name w:val="WW8Num15z1"/>
    <w:link w:val="Style_275_ch"/>
  </w:style>
  <w:style w:styleId="Style_275_ch" w:type="character">
    <w:name w:val="WW8Num15z1"/>
    <w:link w:val="Style_275"/>
  </w:style>
  <w:style w:styleId="Style_276" w:type="paragraph">
    <w:name w:val="Table Contents"/>
    <w:basedOn w:val="Style_221"/>
    <w:link w:val="Style_276_ch"/>
    <w:pPr>
      <w:widowControl w:val="1"/>
      <w:ind w:firstLine="0"/>
      <w:jc w:val="center"/>
    </w:pPr>
    <w:rPr>
      <w:rFonts w:ascii="PT Astra Serif" w:hAnsi="PT Astra Serif"/>
    </w:rPr>
  </w:style>
  <w:style w:styleId="Style_276_ch" w:type="character">
    <w:name w:val="Table Contents"/>
    <w:basedOn w:val="Style_221_ch"/>
    <w:link w:val="Style_276"/>
    <w:rPr>
      <w:rFonts w:ascii="PT Astra Serif" w:hAnsi="PT Astra Serif"/>
    </w:rPr>
  </w:style>
  <w:style w:styleId="Style_277" w:type="paragraph">
    <w:name w:val="Font Style39"/>
    <w:basedOn w:val="Style_40"/>
    <w:link w:val="Style_277_ch"/>
    <w:rPr>
      <w:rFonts w:ascii="Times New Roman" w:hAnsi="Times New Roman"/>
      <w:sz w:val="26"/>
    </w:rPr>
  </w:style>
  <w:style w:styleId="Style_277_ch" w:type="character">
    <w:name w:val="Font Style39"/>
    <w:basedOn w:val="Style_40_ch"/>
    <w:link w:val="Style_277"/>
    <w:rPr>
      <w:rFonts w:ascii="Times New Roman" w:hAnsi="Times New Roman"/>
      <w:sz w:val="26"/>
    </w:rPr>
  </w:style>
  <w:style w:styleId="Style_278" w:type="paragraph">
    <w:name w:val="Текст выноски Знак2"/>
    <w:link w:val="Style_278_ch"/>
    <w:rPr>
      <w:rFonts w:ascii="Tahoma" w:hAnsi="Tahoma"/>
      <w:sz w:val="16"/>
    </w:rPr>
  </w:style>
  <w:style w:styleId="Style_278_ch" w:type="character">
    <w:name w:val="Текст выноски Знак2"/>
    <w:link w:val="Style_278"/>
    <w:rPr>
      <w:rFonts w:ascii="Tahoma" w:hAnsi="Tahoma"/>
      <w:sz w:val="16"/>
    </w:rPr>
  </w:style>
  <w:style w:styleId="Style_279" w:type="paragraph">
    <w:name w:val="1"/>
    <w:basedOn w:val="Style_33"/>
    <w:link w:val="Style_279_ch"/>
    <w:pPr>
      <w:widowControl w:val="1"/>
      <w:ind/>
      <w:jc w:val="left"/>
    </w:pPr>
    <w:rPr>
      <w:rFonts w:ascii="Verdana" w:hAnsi="Verdana"/>
      <w:sz w:val="20"/>
    </w:rPr>
  </w:style>
  <w:style w:styleId="Style_279_ch" w:type="character">
    <w:name w:val="1"/>
    <w:basedOn w:val="Style_33_ch"/>
    <w:link w:val="Style_279"/>
    <w:rPr>
      <w:rFonts w:ascii="Verdana" w:hAnsi="Verdana"/>
      <w:sz w:val="20"/>
    </w:rPr>
  </w:style>
  <w:style w:styleId="Style_280" w:type="paragraph">
    <w:name w:val="Style14"/>
    <w:basedOn w:val="Style_33"/>
    <w:link w:val="Style_280_ch"/>
    <w:pPr>
      <w:widowControl w:val="0"/>
      <w:spacing w:line="323" w:lineRule="exact"/>
      <w:ind/>
    </w:pPr>
    <w:rPr>
      <w:rFonts w:ascii="Times New Roman" w:hAnsi="Times New Roman"/>
      <w:sz w:val="24"/>
    </w:rPr>
  </w:style>
  <w:style w:styleId="Style_280_ch" w:type="character">
    <w:name w:val="Style14"/>
    <w:basedOn w:val="Style_33_ch"/>
    <w:link w:val="Style_280"/>
    <w:rPr>
      <w:rFonts w:ascii="Times New Roman" w:hAnsi="Times New Roman"/>
      <w:sz w:val="24"/>
    </w:rPr>
  </w:style>
  <w:style w:styleId="Style_18" w:type="paragraph">
    <w:name w:val="Не вступил в силу"/>
    <w:basedOn w:val="Style_40"/>
    <w:link w:val="Style_18_ch"/>
    <w:rPr>
      <w:b w:val="0"/>
      <w:color w:val="000000"/>
    </w:rPr>
  </w:style>
  <w:style w:styleId="Style_18_ch" w:type="character">
    <w:name w:val="Не вступил в силу"/>
    <w:basedOn w:val="Style_40_ch"/>
    <w:link w:val="Style_18"/>
    <w:rPr>
      <w:b w:val="0"/>
      <w:color w:val="000000"/>
    </w:rPr>
  </w:style>
  <w:style w:styleId="Style_281" w:type="paragraph">
    <w:name w:val="WW8Num23z2"/>
    <w:link w:val="Style_281_ch"/>
  </w:style>
  <w:style w:styleId="Style_281_ch" w:type="character">
    <w:name w:val="WW8Num23z2"/>
    <w:link w:val="Style_281"/>
  </w:style>
  <w:style w:styleId="Style_282" w:type="paragraph">
    <w:name w:val="WW8Num1z4"/>
    <w:link w:val="Style_282_ch"/>
  </w:style>
  <w:style w:styleId="Style_282_ch" w:type="character">
    <w:name w:val="WW8Num1z4"/>
    <w:link w:val="Style_282"/>
  </w:style>
  <w:style w:styleId="Style_283" w:type="paragraph">
    <w:name w:val="WW8Num28z6"/>
    <w:link w:val="Style_283_ch"/>
  </w:style>
  <w:style w:styleId="Style_283_ch" w:type="character">
    <w:name w:val="WW8Num28z6"/>
    <w:link w:val="Style_283"/>
  </w:style>
  <w:style w:styleId="Style_284" w:type="paragraph">
    <w:name w:val="heading 5"/>
    <w:next w:val="Style_33"/>
    <w:link w:val="Style_28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4_ch" w:type="character">
    <w:name w:val="heading 5"/>
    <w:link w:val="Style_284"/>
    <w:rPr>
      <w:rFonts w:ascii="XO Thames" w:hAnsi="XO Thames"/>
      <w:b w:val="1"/>
      <w:sz w:val="22"/>
    </w:rPr>
  </w:style>
  <w:style w:styleId="Style_21" w:type="paragraph">
    <w:name w:val="ConsPlusNormal"/>
    <w:link w:val="Style_21_ch"/>
    <w:pPr>
      <w:widowControl w:val="1"/>
      <w:ind w:firstLine="709"/>
    </w:pPr>
    <w:rPr>
      <w:rFonts w:ascii="Times New Roman" w:hAnsi="Times New Roman"/>
      <w:sz w:val="28"/>
    </w:rPr>
  </w:style>
  <w:style w:styleId="Style_21_ch" w:type="character">
    <w:name w:val="ConsPlusNormal"/>
    <w:link w:val="Style_21"/>
    <w:rPr>
      <w:rFonts w:ascii="Times New Roman" w:hAnsi="Times New Roman"/>
      <w:sz w:val="28"/>
    </w:rPr>
  </w:style>
  <w:style w:styleId="Style_285" w:type="paragraph">
    <w:name w:val="Основной текст 3 Знак2"/>
    <w:link w:val="Style_285_ch"/>
    <w:rPr>
      <w:sz w:val="28"/>
    </w:rPr>
  </w:style>
  <w:style w:styleId="Style_285_ch" w:type="character">
    <w:name w:val="Основной текст 3 Знак2"/>
    <w:link w:val="Style_285"/>
    <w:rPr>
      <w:sz w:val="28"/>
    </w:rPr>
  </w:style>
  <w:style w:styleId="Style_286" w:type="paragraph">
    <w:name w:val="WW8Num4z0"/>
    <w:link w:val="Style_286_ch"/>
    <w:rPr>
      <w:rFonts w:ascii="Symbol" w:hAnsi="Symbol"/>
    </w:rPr>
  </w:style>
  <w:style w:styleId="Style_286_ch" w:type="character">
    <w:name w:val="WW8Num4z0"/>
    <w:link w:val="Style_286"/>
    <w:rPr>
      <w:rFonts w:ascii="Symbol" w:hAnsi="Symbol"/>
    </w:rPr>
  </w:style>
  <w:style w:styleId="Style_287" w:type="paragraph">
    <w:name w:val="Основной шрифт абзаца1"/>
    <w:link w:val="Style_287_ch"/>
    <w:pPr>
      <w:widowControl w:val="1"/>
      <w:spacing w:after="160" w:line="264" w:lineRule="auto"/>
      <w:ind/>
    </w:pPr>
    <w:rPr>
      <w:rFonts w:ascii="Calibri" w:hAnsi="Calibri"/>
      <w:color w:val="000000"/>
    </w:rPr>
  </w:style>
  <w:style w:styleId="Style_287_ch" w:type="character">
    <w:name w:val="Основной шрифт абзаца1"/>
    <w:link w:val="Style_287"/>
    <w:rPr>
      <w:rFonts w:ascii="Calibri" w:hAnsi="Calibri"/>
      <w:color w:val="000000"/>
    </w:rPr>
  </w:style>
  <w:style w:styleId="Style_288" w:type="paragraph">
    <w:name w:val="Текст примечания Знак"/>
    <w:link w:val="Style_288_ch"/>
  </w:style>
  <w:style w:styleId="Style_288_ch" w:type="character">
    <w:name w:val="Текст примечания Знак"/>
    <w:link w:val="Style_288"/>
  </w:style>
  <w:style w:styleId="Style_289" w:type="paragraph">
    <w:name w:val="Plain Text"/>
    <w:basedOn w:val="Style_33"/>
    <w:link w:val="Style_289_ch"/>
    <w:pPr>
      <w:widowControl w:val="1"/>
      <w:ind/>
      <w:jc w:val="left"/>
    </w:pPr>
    <w:rPr>
      <w:rFonts w:ascii="Courier New" w:hAnsi="Courier New"/>
    </w:rPr>
  </w:style>
  <w:style w:styleId="Style_289_ch" w:type="character">
    <w:name w:val="Plain Text"/>
    <w:basedOn w:val="Style_33_ch"/>
    <w:link w:val="Style_289"/>
    <w:rPr>
      <w:rFonts w:ascii="Courier New" w:hAnsi="Courier New"/>
    </w:rPr>
  </w:style>
  <w:style w:styleId="Style_290" w:type="paragraph">
    <w:name w:val="Normal (Web)"/>
    <w:basedOn w:val="Style_33"/>
    <w:link w:val="Style_290_ch"/>
    <w:pPr>
      <w:widowControl w:val="1"/>
      <w:spacing w:afterAutospacing="on" w:beforeAutospacing="on"/>
      <w:ind w:firstLine="709"/>
      <w:jc w:val="left"/>
    </w:pPr>
    <w:rPr>
      <w:rFonts w:ascii="Times New Roman" w:hAnsi="Times New Roman"/>
      <w:sz w:val="24"/>
    </w:rPr>
  </w:style>
  <w:style w:styleId="Style_290_ch" w:type="character">
    <w:name w:val="Normal (Web)"/>
    <w:basedOn w:val="Style_33_ch"/>
    <w:link w:val="Style_290"/>
    <w:rPr>
      <w:rFonts w:ascii="Times New Roman" w:hAnsi="Times New Roman"/>
      <w:sz w:val="24"/>
    </w:rPr>
  </w:style>
  <w:style w:styleId="Style_291" w:type="paragraph">
    <w:name w:val="Без интервала Знак"/>
    <w:link w:val="Style_291_ch"/>
    <w:rPr>
      <w:rFonts w:ascii="Times New Roman" w:hAnsi="Times New Roman"/>
      <w:color w:val="000000"/>
      <w:sz w:val="20"/>
    </w:rPr>
  </w:style>
  <w:style w:styleId="Style_291_ch" w:type="character">
    <w:name w:val="Без интервала Знак"/>
    <w:link w:val="Style_291"/>
    <w:rPr>
      <w:rFonts w:ascii="Times New Roman" w:hAnsi="Times New Roman"/>
      <w:color w:val="000000"/>
      <w:sz w:val="20"/>
    </w:rPr>
  </w:style>
  <w:style w:styleId="Style_292" w:type="paragraph">
    <w:name w:val="WW8Num27z8"/>
    <w:link w:val="Style_292_ch"/>
  </w:style>
  <w:style w:styleId="Style_292_ch" w:type="character">
    <w:name w:val="WW8Num27z8"/>
    <w:link w:val="Style_292"/>
  </w:style>
  <w:style w:styleId="Style_293" w:type="paragraph">
    <w:name w:val="Font Style30"/>
    <w:basedOn w:val="Style_40"/>
    <w:link w:val="Style_293_ch"/>
    <w:rPr>
      <w:rFonts w:ascii="Times New Roman" w:hAnsi="Times New Roman"/>
      <w:sz w:val="22"/>
    </w:rPr>
  </w:style>
  <w:style w:styleId="Style_293_ch" w:type="character">
    <w:name w:val="Font Style30"/>
    <w:basedOn w:val="Style_40_ch"/>
    <w:link w:val="Style_293"/>
    <w:rPr>
      <w:rFonts w:ascii="Times New Roman" w:hAnsi="Times New Roman"/>
      <w:sz w:val="22"/>
    </w:rPr>
  </w:style>
  <w:style w:styleId="Style_294" w:type="paragraph">
    <w:name w:val="WW8Num26z1"/>
    <w:link w:val="Style_294_ch"/>
    <w:rPr>
      <w:rFonts w:ascii="Courier New" w:hAnsi="Courier New"/>
    </w:rPr>
  </w:style>
  <w:style w:styleId="Style_294_ch" w:type="character">
    <w:name w:val="WW8Num26z1"/>
    <w:link w:val="Style_294"/>
    <w:rPr>
      <w:rFonts w:ascii="Courier New" w:hAnsi="Courier New"/>
    </w:rPr>
  </w:style>
  <w:style w:styleId="Style_295" w:type="paragraph">
    <w:name w:val="WW8Num11z2"/>
    <w:link w:val="Style_295_ch"/>
  </w:style>
  <w:style w:styleId="Style_295_ch" w:type="character">
    <w:name w:val="WW8Num11z2"/>
    <w:link w:val="Style_295"/>
  </w:style>
  <w:style w:styleId="Style_296" w:type="paragraph">
    <w:name w:val="Верхний колонтитул1"/>
    <w:basedOn w:val="Style_33"/>
    <w:link w:val="Style_296_ch"/>
    <w:pPr>
      <w:widowControl w:val="1"/>
      <w:tabs>
        <w:tab w:leader="none" w:pos="4677" w:val="center"/>
        <w:tab w:leader="none" w:pos="9355" w:val="right"/>
      </w:tabs>
      <w:ind/>
      <w:jc w:val="left"/>
    </w:pPr>
  </w:style>
  <w:style w:styleId="Style_296_ch" w:type="character">
    <w:name w:val="Верхний колонтитул1"/>
    <w:basedOn w:val="Style_33_ch"/>
    <w:link w:val="Style_296"/>
  </w:style>
  <w:style w:styleId="Style_297" w:type="paragraph">
    <w:name w:val="WW8Num13z6"/>
    <w:link w:val="Style_297_ch"/>
  </w:style>
  <w:style w:styleId="Style_297_ch" w:type="character">
    <w:name w:val="WW8Num13z6"/>
    <w:link w:val="Style_297"/>
  </w:style>
  <w:style w:styleId="Style_298" w:type="paragraph">
    <w:name w:val="Текст примечания Знак3"/>
    <w:basedOn w:val="Style_40"/>
    <w:link w:val="Style_298_ch"/>
    <w:rPr>
      <w:rFonts w:ascii="Times New Roman" w:hAnsi="Times New Roman"/>
      <w:sz w:val="20"/>
    </w:rPr>
  </w:style>
  <w:style w:styleId="Style_298_ch" w:type="character">
    <w:name w:val="Текст примечания Знак3"/>
    <w:basedOn w:val="Style_40_ch"/>
    <w:link w:val="Style_298"/>
    <w:rPr>
      <w:rFonts w:ascii="Times New Roman" w:hAnsi="Times New Roman"/>
      <w:sz w:val="20"/>
    </w:rPr>
  </w:style>
  <w:style w:styleId="Style_299" w:type="paragraph">
    <w:name w:val="Default"/>
    <w:link w:val="Style_299_ch"/>
    <w:rPr>
      <w:rFonts w:ascii="Times New Roman" w:hAnsi="Times New Roman"/>
      <w:color w:val="000000"/>
      <w:sz w:val="24"/>
    </w:rPr>
  </w:style>
  <w:style w:styleId="Style_299_ch" w:type="character">
    <w:name w:val="Default"/>
    <w:link w:val="Style_299"/>
    <w:rPr>
      <w:rFonts w:ascii="Times New Roman" w:hAnsi="Times New Roman"/>
      <w:color w:val="000000"/>
      <w:sz w:val="24"/>
    </w:rPr>
  </w:style>
  <w:style w:styleId="Style_31" w:type="paragraph">
    <w:name w:val="Прижатый влево"/>
    <w:basedOn w:val="Style_33"/>
    <w:next w:val="Style_33"/>
    <w:link w:val="Style_31_ch"/>
    <w:pPr>
      <w:widowControl w:val="0"/>
      <w:ind w:firstLine="709"/>
      <w:jc w:val="left"/>
    </w:pPr>
    <w:rPr>
      <w:rFonts w:ascii="Arial" w:hAnsi="Arial"/>
      <w:sz w:val="26"/>
    </w:rPr>
  </w:style>
  <w:style w:styleId="Style_31_ch" w:type="character">
    <w:name w:val="Прижатый влево"/>
    <w:basedOn w:val="Style_33_ch"/>
    <w:link w:val="Style_31"/>
    <w:rPr>
      <w:rFonts w:ascii="Arial" w:hAnsi="Arial"/>
      <w:sz w:val="26"/>
    </w:rPr>
  </w:style>
  <w:style w:styleId="Style_300" w:type="paragraph">
    <w:name w:val="Font Style45"/>
    <w:basedOn w:val="Style_40"/>
    <w:link w:val="Style_300_ch"/>
    <w:rPr>
      <w:rFonts w:ascii="Times New Roman" w:hAnsi="Times New Roman"/>
      <w:sz w:val="26"/>
    </w:rPr>
  </w:style>
  <w:style w:styleId="Style_300_ch" w:type="character">
    <w:name w:val="Font Style45"/>
    <w:basedOn w:val="Style_40_ch"/>
    <w:link w:val="Style_300"/>
    <w:rPr>
      <w:rFonts w:ascii="Times New Roman" w:hAnsi="Times New Roman"/>
      <w:sz w:val="26"/>
    </w:rPr>
  </w:style>
  <w:style w:styleId="Style_301" w:type="paragraph">
    <w:name w:val="WW8Num18z0"/>
    <w:link w:val="Style_301_ch"/>
    <w:rPr>
      <w:rFonts w:ascii="Symbol" w:hAnsi="Symbol"/>
      <w:color w:val="000000"/>
    </w:rPr>
  </w:style>
  <w:style w:styleId="Style_301_ch" w:type="character">
    <w:name w:val="WW8Num18z0"/>
    <w:link w:val="Style_301"/>
    <w:rPr>
      <w:rFonts w:ascii="Symbol" w:hAnsi="Symbol"/>
      <w:color w:val="000000"/>
    </w:rPr>
  </w:style>
  <w:style w:styleId="Style_302" w:type="paragraph">
    <w:name w:val="Текст сноски Знак3"/>
    <w:basedOn w:val="Style_40"/>
    <w:link w:val="Style_302_ch"/>
    <w:rPr>
      <w:rFonts w:ascii="Times New Roman" w:hAnsi="Times New Roman"/>
      <w:sz w:val="20"/>
    </w:rPr>
  </w:style>
  <w:style w:styleId="Style_302_ch" w:type="character">
    <w:name w:val="Текст сноски Знак3"/>
    <w:basedOn w:val="Style_40_ch"/>
    <w:link w:val="Style_302"/>
    <w:rPr>
      <w:rFonts w:ascii="Times New Roman" w:hAnsi="Times New Roman"/>
      <w:sz w:val="20"/>
    </w:rPr>
  </w:style>
  <w:style w:styleId="Style_303" w:type="paragraph">
    <w:name w:val="WW8Num10z1"/>
    <w:link w:val="Style_303_ch"/>
  </w:style>
  <w:style w:styleId="Style_303_ch" w:type="character">
    <w:name w:val="WW8Num10z1"/>
    <w:link w:val="Style_303"/>
  </w:style>
  <w:style w:styleId="Style_304" w:type="paragraph">
    <w:name w:val="WW8Num30z2"/>
    <w:link w:val="Style_304_ch"/>
  </w:style>
  <w:style w:styleId="Style_304_ch" w:type="character">
    <w:name w:val="WW8Num30z2"/>
    <w:link w:val="Style_304"/>
  </w:style>
  <w:style w:styleId="Style_15" w:type="paragraph">
    <w:name w:val="heading 1"/>
    <w:basedOn w:val="Style_33"/>
    <w:link w:val="Style_15_ch"/>
    <w:uiPriority w:val="9"/>
    <w:qFormat/>
    <w:pPr>
      <w:widowControl w:val="1"/>
      <w:spacing w:afterAutospacing="on" w:beforeAutospacing="on"/>
      <w:ind/>
      <w:jc w:val="left"/>
      <w:outlineLvl w:val="0"/>
    </w:pPr>
    <w:rPr>
      <w:rFonts w:ascii="Times New Roman" w:hAnsi="Times New Roman"/>
      <w:b w:val="1"/>
      <w:sz w:val="48"/>
    </w:rPr>
  </w:style>
  <w:style w:styleId="Style_15_ch" w:type="character">
    <w:name w:val="heading 1"/>
    <w:basedOn w:val="Style_33_ch"/>
    <w:link w:val="Style_15"/>
    <w:rPr>
      <w:rFonts w:ascii="Times New Roman" w:hAnsi="Times New Roman"/>
      <w:b w:val="1"/>
      <w:sz w:val="48"/>
    </w:rPr>
  </w:style>
  <w:style w:styleId="Style_305" w:type="paragraph">
    <w:name w:val="Основной текст 2 Знак"/>
    <w:basedOn w:val="Style_40"/>
    <w:link w:val="Style_305_ch"/>
  </w:style>
  <w:style w:styleId="Style_305_ch" w:type="character">
    <w:name w:val="Основной текст 2 Знак"/>
    <w:basedOn w:val="Style_40_ch"/>
    <w:link w:val="Style_305"/>
  </w:style>
  <w:style w:styleId="Style_306" w:type="paragraph">
    <w:name w:val="Основной шрифт абзаца4"/>
    <w:link w:val="Style_306_ch"/>
  </w:style>
  <w:style w:styleId="Style_306_ch" w:type="character">
    <w:name w:val="Основной шрифт абзаца4"/>
    <w:link w:val="Style_306"/>
  </w:style>
  <w:style w:styleId="Style_307" w:type="paragraph">
    <w:name w:val="WW8Num21z1"/>
    <w:link w:val="Style_307_ch"/>
  </w:style>
  <w:style w:styleId="Style_307_ch" w:type="character">
    <w:name w:val="WW8Num21z1"/>
    <w:link w:val="Style_307"/>
  </w:style>
  <w:style w:styleId="Style_308" w:type="paragraph">
    <w:name w:val="WW8Num6z2"/>
    <w:link w:val="Style_308_ch"/>
    <w:rPr>
      <w:rFonts w:ascii="Wingdings" w:hAnsi="Wingdings"/>
    </w:rPr>
  </w:style>
  <w:style w:styleId="Style_308_ch" w:type="character">
    <w:name w:val="WW8Num6z2"/>
    <w:link w:val="Style_308"/>
    <w:rPr>
      <w:rFonts w:ascii="Wingdings" w:hAnsi="Wingdings"/>
    </w:rPr>
  </w:style>
  <w:style w:styleId="Style_309" w:type="paragraph">
    <w:name w:val="WW8Num13z8"/>
    <w:link w:val="Style_309_ch"/>
  </w:style>
  <w:style w:styleId="Style_309_ch" w:type="character">
    <w:name w:val="WW8Num13z8"/>
    <w:link w:val="Style_309"/>
  </w:style>
  <w:style w:styleId="Style_310" w:type="paragraph">
    <w:name w:val="Название Знак1"/>
    <w:link w:val="Style_310_ch"/>
    <w:rPr>
      <w:rFonts w:ascii="Cambria" w:hAnsi="Cambria"/>
      <w:color w:val="000000"/>
      <w:spacing w:val="5"/>
      <w:sz w:val="52"/>
    </w:rPr>
  </w:style>
  <w:style w:styleId="Style_310_ch" w:type="character">
    <w:name w:val="Название Знак1"/>
    <w:link w:val="Style_310"/>
    <w:rPr>
      <w:rFonts w:ascii="Cambria" w:hAnsi="Cambria"/>
      <w:color w:val="000000"/>
      <w:spacing w:val="5"/>
      <w:sz w:val="52"/>
    </w:rPr>
  </w:style>
  <w:style w:styleId="Style_311" w:type="paragraph">
    <w:name w:val="Основной текст (3)_"/>
    <w:link w:val="Style_311_ch"/>
    <w:rPr>
      <w:b w:val="1"/>
      <w:spacing w:val="1"/>
      <w:sz w:val="21"/>
      <w:highlight w:val="white"/>
    </w:rPr>
  </w:style>
  <w:style w:styleId="Style_311_ch" w:type="character">
    <w:name w:val="Основной текст (3)_"/>
    <w:link w:val="Style_311"/>
    <w:rPr>
      <w:b w:val="1"/>
      <w:spacing w:val="1"/>
      <w:sz w:val="21"/>
      <w:highlight w:val="white"/>
    </w:rPr>
  </w:style>
  <w:style w:styleId="Style_312" w:type="paragraph">
    <w:name w:val="WW8Num3z6"/>
    <w:link w:val="Style_312_ch"/>
  </w:style>
  <w:style w:styleId="Style_312_ch" w:type="character">
    <w:name w:val="WW8Num3z6"/>
    <w:link w:val="Style_312"/>
  </w:style>
  <w:style w:styleId="Style_14" w:type="paragraph">
    <w:name w:val="Гипертекстовая ссылка"/>
    <w:basedOn w:val="Style_40"/>
    <w:link w:val="Style_14_ch"/>
    <w:rPr>
      <w:color w:val="106BBE"/>
    </w:rPr>
  </w:style>
  <w:style w:styleId="Style_14_ch" w:type="character">
    <w:name w:val="Гипертекстовая ссылка"/>
    <w:basedOn w:val="Style_40_ch"/>
    <w:link w:val="Style_14"/>
    <w:rPr>
      <w:color w:val="106BBE"/>
    </w:rPr>
  </w:style>
  <w:style w:styleId="Style_313" w:type="paragraph">
    <w:name w:val="WW8Num18z4"/>
    <w:link w:val="Style_313_ch"/>
  </w:style>
  <w:style w:styleId="Style_313_ch" w:type="character">
    <w:name w:val="WW8Num18z4"/>
    <w:link w:val="Style_313"/>
  </w:style>
  <w:style w:styleId="Style_314" w:type="paragraph">
    <w:name w:val="WW8Num33z4"/>
    <w:link w:val="Style_314_ch"/>
  </w:style>
  <w:style w:styleId="Style_314_ch" w:type="character">
    <w:name w:val="WW8Num33z4"/>
    <w:link w:val="Style_314"/>
  </w:style>
  <w:style w:styleId="Style_315" w:type="paragraph">
    <w:name w:val="Цветовое выделение для Текст"/>
    <w:link w:val="Style_315_ch"/>
    <w:rPr>
      <w:rFonts w:ascii="Times New Roman CYR" w:hAnsi="Times New Roman CYR"/>
    </w:rPr>
  </w:style>
  <w:style w:styleId="Style_315_ch" w:type="character">
    <w:name w:val="Цветовое выделение для Текст"/>
    <w:link w:val="Style_315"/>
    <w:rPr>
      <w:rFonts w:ascii="Times New Roman CYR" w:hAnsi="Times New Roman CYR"/>
    </w:rPr>
  </w:style>
  <w:style w:styleId="Style_316" w:type="paragraph">
    <w:name w:val="WW8Num34z3"/>
    <w:link w:val="Style_316_ch"/>
  </w:style>
  <w:style w:styleId="Style_316_ch" w:type="character">
    <w:name w:val="WW8Num34z3"/>
    <w:link w:val="Style_316"/>
  </w:style>
  <w:style w:styleId="Style_11" w:type="paragraph">
    <w:name w:val="List Paragraph"/>
    <w:basedOn w:val="Style_33"/>
    <w:link w:val="Style_11_ch"/>
    <w:pPr>
      <w:widowControl w:val="1"/>
      <w:ind w:left="720"/>
      <w:contextualSpacing w:val="1"/>
      <w:jc w:val="left"/>
    </w:pPr>
  </w:style>
  <w:style w:styleId="Style_11_ch" w:type="character">
    <w:name w:val="List Paragraph"/>
    <w:basedOn w:val="Style_33_ch"/>
    <w:link w:val="Style_11"/>
  </w:style>
  <w:style w:styleId="Style_317" w:type="paragraph">
    <w:name w:val="WW8Num1z6"/>
    <w:link w:val="Style_317_ch"/>
  </w:style>
  <w:style w:styleId="Style_317_ch" w:type="character">
    <w:name w:val="WW8Num1z6"/>
    <w:link w:val="Style_317"/>
  </w:style>
  <w:style w:styleId="Style_318" w:type="paragraph">
    <w:name w:val="Название объекта1"/>
    <w:basedOn w:val="Style_33"/>
    <w:link w:val="Style_318_ch"/>
    <w:pPr>
      <w:widowControl w:val="1"/>
      <w:spacing w:after="120" w:before="120"/>
      <w:ind/>
      <w:jc w:val="left"/>
    </w:pPr>
    <w:rPr>
      <w:i w:val="1"/>
      <w:sz w:val="24"/>
    </w:rPr>
  </w:style>
  <w:style w:styleId="Style_318_ch" w:type="character">
    <w:name w:val="Название объекта1"/>
    <w:basedOn w:val="Style_33_ch"/>
    <w:link w:val="Style_318"/>
    <w:rPr>
      <w:i w:val="1"/>
      <w:sz w:val="24"/>
    </w:rPr>
  </w:style>
  <w:style w:styleId="Style_319" w:type="paragraph">
    <w:name w:val="WW8Num3z2"/>
    <w:link w:val="Style_319_ch"/>
  </w:style>
  <w:style w:styleId="Style_319_ch" w:type="character">
    <w:name w:val="WW8Num3z2"/>
    <w:link w:val="Style_319"/>
  </w:style>
  <w:style w:styleId="Style_320" w:type="paragraph">
    <w:name w:val="Hyperlink"/>
    <w:basedOn w:val="Style_40"/>
    <w:link w:val="Style_320_ch"/>
    <w:rPr>
      <w:color w:val="0000FF"/>
      <w:u w:val="single"/>
    </w:rPr>
  </w:style>
  <w:style w:styleId="Style_320_ch" w:type="character">
    <w:name w:val="Hyperlink"/>
    <w:basedOn w:val="Style_40_ch"/>
    <w:link w:val="Style_320"/>
    <w:rPr>
      <w:color w:val="0000FF"/>
      <w:u w:val="single"/>
    </w:rPr>
  </w:style>
  <w:style w:styleId="Style_321" w:type="paragraph">
    <w:name w:val="Footnote"/>
    <w:link w:val="Style_321_ch"/>
    <w:pPr>
      <w:ind w:firstLine="851" w:left="0"/>
      <w:jc w:val="both"/>
    </w:pPr>
    <w:rPr>
      <w:rFonts w:ascii="XO Thames" w:hAnsi="XO Thames"/>
      <w:sz w:val="22"/>
    </w:rPr>
  </w:style>
  <w:style w:styleId="Style_321_ch" w:type="character">
    <w:name w:val="Footnote"/>
    <w:link w:val="Style_321"/>
    <w:rPr>
      <w:rFonts w:ascii="XO Thames" w:hAnsi="XO Thames"/>
      <w:sz w:val="22"/>
    </w:rPr>
  </w:style>
  <w:style w:styleId="Style_322" w:type="paragraph">
    <w:name w:val="Основной текст с отступом Знак1"/>
    <w:link w:val="Style_322_ch"/>
  </w:style>
  <w:style w:styleId="Style_322_ch" w:type="character">
    <w:name w:val="Основной текст с отступом Знак1"/>
    <w:link w:val="Style_322"/>
  </w:style>
  <w:style w:styleId="Style_323" w:type="paragraph">
    <w:name w:val="Нижний колонтитул Знак1"/>
    <w:link w:val="Style_323_ch"/>
  </w:style>
  <w:style w:styleId="Style_323_ch" w:type="character">
    <w:name w:val="Нижний колонтитул Знак1"/>
    <w:link w:val="Style_323"/>
  </w:style>
  <w:style w:styleId="Style_324" w:type="paragraph">
    <w:name w:val="WW8Num23z0"/>
    <w:link w:val="Style_324_ch"/>
    <w:rPr>
      <w:rFonts w:ascii="Symbol" w:hAnsi="Symbol"/>
      <w:sz w:val="24"/>
    </w:rPr>
  </w:style>
  <w:style w:styleId="Style_324_ch" w:type="character">
    <w:name w:val="WW8Num23z0"/>
    <w:link w:val="Style_324"/>
    <w:rPr>
      <w:rFonts w:ascii="Symbol" w:hAnsi="Symbol"/>
      <w:sz w:val="24"/>
    </w:rPr>
  </w:style>
  <w:style w:styleId="Style_325" w:type="paragraph">
    <w:name w:val="WW8Num23z5"/>
    <w:link w:val="Style_325_ch"/>
  </w:style>
  <w:style w:styleId="Style_325_ch" w:type="character">
    <w:name w:val="WW8Num23z5"/>
    <w:link w:val="Style_325"/>
  </w:style>
  <w:style w:styleId="Style_326" w:type="paragraph">
    <w:name w:val="WW8Num33z3"/>
    <w:link w:val="Style_326_ch"/>
  </w:style>
  <w:style w:styleId="Style_326_ch" w:type="character">
    <w:name w:val="WW8Num33z3"/>
    <w:link w:val="Style_326"/>
  </w:style>
  <w:style w:styleId="Style_327" w:type="paragraph">
    <w:name w:val="toc 1"/>
    <w:next w:val="Style_33"/>
    <w:link w:val="Style_3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7_ch" w:type="character">
    <w:name w:val="toc 1"/>
    <w:link w:val="Style_327"/>
    <w:rPr>
      <w:rFonts w:ascii="XO Thames" w:hAnsi="XO Thames"/>
      <w:b w:val="1"/>
      <w:sz w:val="28"/>
    </w:rPr>
  </w:style>
  <w:style w:styleId="Style_16" w:type="paragraph">
    <w:name w:val="Font Style83"/>
    <w:basedOn w:val="Style_40"/>
    <w:link w:val="Style_16_ch"/>
    <w:rPr>
      <w:rFonts w:ascii="Times New Roman" w:hAnsi="Times New Roman"/>
      <w:sz w:val="26"/>
    </w:rPr>
  </w:style>
  <w:style w:styleId="Style_16_ch" w:type="character">
    <w:name w:val="Font Style83"/>
    <w:basedOn w:val="Style_40_ch"/>
    <w:link w:val="Style_16"/>
    <w:rPr>
      <w:rFonts w:ascii="Times New Roman" w:hAnsi="Times New Roman"/>
      <w:sz w:val="26"/>
    </w:rPr>
  </w:style>
  <w:style w:styleId="Style_328" w:type="paragraph">
    <w:name w:val="dt-r"/>
    <w:link w:val="Style_328_ch"/>
  </w:style>
  <w:style w:styleId="Style_328_ch" w:type="character">
    <w:name w:val="dt-r"/>
    <w:link w:val="Style_328"/>
  </w:style>
  <w:style w:styleId="Style_329" w:type="paragraph">
    <w:name w:val="Основной текст (4)1"/>
    <w:basedOn w:val="Style_33"/>
    <w:link w:val="Style_329_ch"/>
    <w:pPr>
      <w:widowControl w:val="0"/>
      <w:spacing w:after="60" w:line="240" w:lineRule="atLeast"/>
      <w:ind/>
      <w:jc w:val="both"/>
    </w:pPr>
    <w:rPr>
      <w:rFonts w:ascii="Times New Roman" w:hAnsi="Times New Roman"/>
      <w:b w:val="1"/>
      <w:spacing w:val="1"/>
      <w:sz w:val="20"/>
    </w:rPr>
  </w:style>
  <w:style w:styleId="Style_329_ch" w:type="character">
    <w:name w:val="Основной текст (4)1"/>
    <w:basedOn w:val="Style_33_ch"/>
    <w:link w:val="Style_329"/>
    <w:rPr>
      <w:rFonts w:ascii="Times New Roman" w:hAnsi="Times New Roman"/>
      <w:b w:val="1"/>
      <w:spacing w:val="1"/>
      <w:sz w:val="20"/>
    </w:rPr>
  </w:style>
  <w:style w:styleId="Style_330" w:type="paragraph">
    <w:name w:val="pboth"/>
    <w:basedOn w:val="Style_33"/>
    <w:link w:val="Style_330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330_ch" w:type="character">
    <w:name w:val="pboth"/>
    <w:basedOn w:val="Style_33_ch"/>
    <w:link w:val="Style_330"/>
    <w:rPr>
      <w:rFonts w:ascii="Times New Roman" w:hAnsi="Times New Roman"/>
      <w:sz w:val="24"/>
    </w:rPr>
  </w:style>
  <w:style w:styleId="Style_331" w:type="paragraph">
    <w:name w:val="Основной текст с отступом 2 Знак1"/>
    <w:link w:val="Style_331_ch"/>
  </w:style>
  <w:style w:styleId="Style_331_ch" w:type="character">
    <w:name w:val="Основной текст с отступом 2 Знак1"/>
    <w:link w:val="Style_331"/>
  </w:style>
  <w:style w:styleId="Style_332" w:type="paragraph">
    <w:name w:val="Основной текст Знак2"/>
    <w:link w:val="Style_332_ch"/>
  </w:style>
  <w:style w:styleId="Style_332_ch" w:type="character">
    <w:name w:val="Основной текст Знак2"/>
    <w:link w:val="Style_332"/>
  </w:style>
  <w:style w:styleId="Style_333" w:type="paragraph">
    <w:name w:val="WW8Num36z4"/>
    <w:link w:val="Style_333_ch"/>
  </w:style>
  <w:style w:styleId="Style_333_ch" w:type="character">
    <w:name w:val="WW8Num36z4"/>
    <w:link w:val="Style_333"/>
  </w:style>
  <w:style w:styleId="Style_13" w:type="paragraph">
    <w:name w:val="Нормальный"/>
    <w:basedOn w:val="Style_33"/>
    <w:link w:val="Style_13_ch"/>
    <w:pPr>
      <w:widowControl w:val="1"/>
      <w:ind w:firstLine="720"/>
      <w:jc w:val="both"/>
    </w:pPr>
    <w:rPr>
      <w:rFonts w:ascii="Times New Roman" w:hAnsi="Times New Roman"/>
      <w:sz w:val="24"/>
    </w:rPr>
  </w:style>
  <w:style w:styleId="Style_13_ch" w:type="character">
    <w:name w:val="Нормальный"/>
    <w:basedOn w:val="Style_33_ch"/>
    <w:link w:val="Style_13"/>
    <w:rPr>
      <w:rFonts w:ascii="Times New Roman" w:hAnsi="Times New Roman"/>
      <w:sz w:val="24"/>
    </w:rPr>
  </w:style>
  <w:style w:styleId="Style_334" w:type="paragraph">
    <w:name w:val="markedcontent"/>
    <w:basedOn w:val="Style_40"/>
    <w:link w:val="Style_334_ch"/>
  </w:style>
  <w:style w:styleId="Style_334_ch" w:type="character">
    <w:name w:val="markedcontent"/>
    <w:basedOn w:val="Style_40_ch"/>
    <w:link w:val="Style_334"/>
  </w:style>
  <w:style w:styleId="Style_335" w:type="paragraph">
    <w:name w:val="Header and Footer"/>
    <w:link w:val="Style_335_ch"/>
    <w:pPr>
      <w:spacing w:line="240" w:lineRule="auto"/>
      <w:ind/>
      <w:jc w:val="both"/>
    </w:pPr>
    <w:rPr>
      <w:rFonts w:ascii="XO Thames" w:hAnsi="XO Thames"/>
      <w:sz w:val="28"/>
    </w:rPr>
  </w:style>
  <w:style w:styleId="Style_335_ch" w:type="character">
    <w:name w:val="Header and Footer"/>
    <w:link w:val="Style_335"/>
    <w:rPr>
      <w:rFonts w:ascii="XO Thames" w:hAnsi="XO Thames"/>
      <w:sz w:val="28"/>
    </w:rPr>
  </w:style>
  <w:style w:styleId="Style_336" w:type="paragraph">
    <w:name w:val="WW8Num30z6"/>
    <w:link w:val="Style_336_ch"/>
  </w:style>
  <w:style w:styleId="Style_336_ch" w:type="character">
    <w:name w:val="WW8Num30z6"/>
    <w:link w:val="Style_336"/>
  </w:style>
  <w:style w:styleId="Style_337" w:type="paragraph">
    <w:name w:val="WW8Num11z7"/>
    <w:link w:val="Style_337_ch"/>
  </w:style>
  <w:style w:styleId="Style_337_ch" w:type="character">
    <w:name w:val="WW8Num11z7"/>
    <w:link w:val="Style_337"/>
  </w:style>
  <w:style w:styleId="Style_338" w:type="paragraph">
    <w:name w:val="Без интервала3"/>
    <w:link w:val="Style_338_ch"/>
  </w:style>
  <w:style w:styleId="Style_338_ch" w:type="character">
    <w:name w:val="Без интервала3"/>
    <w:link w:val="Style_338"/>
  </w:style>
  <w:style w:styleId="Style_339" w:type="paragraph">
    <w:name w:val="WW8Num18z7"/>
    <w:link w:val="Style_339_ch"/>
  </w:style>
  <w:style w:styleId="Style_339_ch" w:type="character">
    <w:name w:val="WW8Num18z7"/>
    <w:link w:val="Style_339"/>
  </w:style>
  <w:style w:styleId="Style_340" w:type="paragraph">
    <w:name w:val="Рег. Основной текст уровнеь 1.1 (базовый)"/>
    <w:basedOn w:val="Style_21"/>
    <w:link w:val="Style_340_ch"/>
    <w:pPr>
      <w:widowControl w:val="1"/>
      <w:tabs>
        <w:tab w:leader="none" w:pos="0" w:val="left"/>
      </w:tabs>
      <w:spacing w:line="276" w:lineRule="auto"/>
      <w:ind w:hanging="360" w:left="1495"/>
      <w:jc w:val="both"/>
    </w:pPr>
  </w:style>
  <w:style w:styleId="Style_340_ch" w:type="character">
    <w:name w:val="Рег. Основной текст уровнеь 1.1 (базовый)"/>
    <w:basedOn w:val="Style_21_ch"/>
    <w:link w:val="Style_340"/>
  </w:style>
  <w:style w:styleId="Style_341" w:type="paragraph">
    <w:name w:val="Body Text 21"/>
    <w:basedOn w:val="Style_33"/>
    <w:link w:val="Style_341_ch"/>
    <w:pPr>
      <w:widowControl w:val="1"/>
      <w:ind/>
      <w:jc w:val="both"/>
    </w:pPr>
    <w:rPr>
      <w:rFonts w:ascii="Times New Roman" w:hAnsi="Times New Roman"/>
      <w:sz w:val="28"/>
    </w:rPr>
  </w:style>
  <w:style w:styleId="Style_341_ch" w:type="character">
    <w:name w:val="Body Text 21"/>
    <w:basedOn w:val="Style_33_ch"/>
    <w:link w:val="Style_341"/>
    <w:rPr>
      <w:rFonts w:ascii="Times New Roman" w:hAnsi="Times New Roman"/>
      <w:sz w:val="28"/>
    </w:rPr>
  </w:style>
  <w:style w:styleId="Style_342" w:type="paragraph">
    <w:name w:val="annotation text"/>
    <w:basedOn w:val="Style_33"/>
    <w:link w:val="Style_342_ch"/>
    <w:pPr>
      <w:widowControl w:val="1"/>
      <w:ind/>
      <w:jc w:val="left"/>
    </w:pPr>
    <w:rPr>
      <w:rFonts w:ascii="Times New Roman" w:hAnsi="Times New Roman"/>
      <w:sz w:val="20"/>
    </w:rPr>
  </w:style>
  <w:style w:styleId="Style_342_ch" w:type="character">
    <w:name w:val="annotation text"/>
    <w:basedOn w:val="Style_33_ch"/>
    <w:link w:val="Style_342"/>
    <w:rPr>
      <w:rFonts w:ascii="Times New Roman" w:hAnsi="Times New Roman"/>
      <w:sz w:val="20"/>
    </w:rPr>
  </w:style>
  <w:style w:styleId="Style_343" w:type="paragraph">
    <w:name w:val="WW8Num3z4"/>
    <w:link w:val="Style_343_ch"/>
  </w:style>
  <w:style w:styleId="Style_343_ch" w:type="character">
    <w:name w:val="WW8Num3z4"/>
    <w:link w:val="Style_343"/>
  </w:style>
  <w:style w:styleId="Style_344" w:type="paragraph">
    <w:name w:val="WW8Num12z2"/>
    <w:link w:val="Style_344_ch"/>
  </w:style>
  <w:style w:styleId="Style_344_ch" w:type="character">
    <w:name w:val="WW8Num12z2"/>
    <w:link w:val="Style_344"/>
  </w:style>
  <w:style w:styleId="Style_345" w:type="paragraph">
    <w:name w:val="WW8Num34z5"/>
    <w:link w:val="Style_345_ch"/>
  </w:style>
  <w:style w:styleId="Style_345_ch" w:type="character">
    <w:name w:val="WW8Num34z5"/>
    <w:link w:val="Style_345"/>
  </w:style>
  <w:style w:styleId="Style_346" w:type="paragraph">
    <w:name w:val="Заголовок 21"/>
    <w:basedOn w:val="Style_33"/>
    <w:next w:val="Style_33"/>
    <w:link w:val="Style_346_ch"/>
    <w:pPr>
      <w:keepNext w:val="1"/>
      <w:keepLines w:val="1"/>
      <w:widowControl w:val="1"/>
      <w:spacing w:before="40"/>
      <w:ind/>
      <w:jc w:val="left"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346_ch" w:type="character">
    <w:name w:val="Заголовок 21"/>
    <w:basedOn w:val="Style_33_ch"/>
    <w:link w:val="Style_346"/>
    <w:rPr>
      <w:rFonts w:asciiTheme="majorAscii" w:hAnsiTheme="majorHAnsi"/>
      <w:color w:themeColor="accent1" w:themeShade="BF" w:val="376092"/>
      <w:sz w:val="26"/>
    </w:rPr>
  </w:style>
  <w:style w:styleId="Style_347" w:type="paragraph">
    <w:name w:val="fill"/>
    <w:basedOn w:val="Style_40"/>
    <w:link w:val="Style_347_ch"/>
  </w:style>
  <w:style w:styleId="Style_347_ch" w:type="character">
    <w:name w:val="fill"/>
    <w:basedOn w:val="Style_40_ch"/>
    <w:link w:val="Style_347"/>
  </w:style>
  <w:style w:styleId="Style_348" w:type="paragraph">
    <w:name w:val="WW8Num19z0"/>
    <w:link w:val="Style_348_ch"/>
    <w:rPr>
      <w:rFonts w:ascii="Symbol" w:hAnsi="Symbol"/>
    </w:rPr>
  </w:style>
  <w:style w:styleId="Style_348_ch" w:type="character">
    <w:name w:val="WW8Num19z0"/>
    <w:link w:val="Style_348"/>
    <w:rPr>
      <w:rFonts w:ascii="Symbol" w:hAnsi="Symbol"/>
    </w:rPr>
  </w:style>
  <w:style w:styleId="Style_349" w:type="paragraph">
    <w:name w:val="Style29"/>
    <w:basedOn w:val="Style_33"/>
    <w:link w:val="Style_349_ch"/>
    <w:pPr>
      <w:widowControl w:val="0"/>
      <w:spacing w:line="370" w:lineRule="exact"/>
      <w:ind w:firstLine="571"/>
      <w:jc w:val="both"/>
    </w:pPr>
    <w:rPr>
      <w:rFonts w:ascii="Impact" w:hAnsi="Impact"/>
      <w:sz w:val="24"/>
    </w:rPr>
  </w:style>
  <w:style w:styleId="Style_349_ch" w:type="character">
    <w:name w:val="Style29"/>
    <w:basedOn w:val="Style_33_ch"/>
    <w:link w:val="Style_349"/>
    <w:rPr>
      <w:rFonts w:ascii="Impact" w:hAnsi="Impact"/>
      <w:sz w:val="24"/>
    </w:rPr>
  </w:style>
  <w:style w:styleId="Style_350" w:type="paragraph">
    <w:name w:val="Заголовок 81"/>
    <w:basedOn w:val="Style_33"/>
    <w:next w:val="Style_33"/>
    <w:link w:val="Style_350_ch"/>
    <w:pPr>
      <w:widowControl w:val="1"/>
      <w:spacing w:after="60" w:before="240"/>
      <w:ind/>
      <w:jc w:val="left"/>
      <w:outlineLvl w:val="7"/>
    </w:pPr>
    <w:rPr>
      <w:rFonts w:ascii="Calibri" w:hAnsi="Calibri"/>
      <w:i w:val="1"/>
      <w:sz w:val="24"/>
    </w:rPr>
  </w:style>
  <w:style w:styleId="Style_350_ch" w:type="character">
    <w:name w:val="Заголовок 81"/>
    <w:basedOn w:val="Style_33_ch"/>
    <w:link w:val="Style_350"/>
    <w:rPr>
      <w:rFonts w:ascii="Calibri" w:hAnsi="Calibri"/>
      <w:i w:val="1"/>
      <w:sz w:val="24"/>
    </w:rPr>
  </w:style>
  <w:style w:styleId="Style_351" w:type="paragraph">
    <w:name w:val="WW8Num28z1"/>
    <w:link w:val="Style_351_ch"/>
  </w:style>
  <w:style w:styleId="Style_351_ch" w:type="character">
    <w:name w:val="WW8Num28z1"/>
    <w:link w:val="Style_351"/>
  </w:style>
  <w:style w:styleId="Style_352" w:type="paragraph">
    <w:name w:val="text-justify"/>
    <w:basedOn w:val="Style_33"/>
    <w:link w:val="Style_352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352_ch" w:type="character">
    <w:name w:val="text-justify"/>
    <w:basedOn w:val="Style_33_ch"/>
    <w:link w:val="Style_352"/>
    <w:rPr>
      <w:rFonts w:ascii="Times New Roman" w:hAnsi="Times New Roman"/>
      <w:sz w:val="24"/>
    </w:rPr>
  </w:style>
  <w:style w:styleId="Style_353" w:type="paragraph">
    <w:name w:val="Верхний колонтитул слева"/>
    <w:basedOn w:val="Style_1"/>
    <w:link w:val="Style_353_ch"/>
    <w:pPr>
      <w:widowControl w:val="1"/>
      <w:tabs>
        <w:tab w:leader="none" w:pos="4677" w:val="clear"/>
        <w:tab w:leader="none" w:pos="4819" w:val="center"/>
        <w:tab w:leader="none" w:pos="9355" w:val="clear"/>
        <w:tab w:leader="none" w:pos="9638" w:val="right"/>
      </w:tabs>
      <w:ind/>
    </w:pPr>
  </w:style>
  <w:style w:styleId="Style_353_ch" w:type="character">
    <w:name w:val="Верхний колонтитул слева"/>
    <w:basedOn w:val="Style_1_ch"/>
    <w:link w:val="Style_353"/>
  </w:style>
  <w:style w:styleId="Style_354" w:type="paragraph">
    <w:name w:val="Emphasis"/>
    <w:basedOn w:val="Style_40"/>
    <w:link w:val="Style_354_ch"/>
    <w:rPr>
      <w:i w:val="1"/>
    </w:rPr>
  </w:style>
  <w:style w:styleId="Style_354_ch" w:type="character">
    <w:name w:val="Emphasis"/>
    <w:basedOn w:val="Style_40_ch"/>
    <w:link w:val="Style_354"/>
    <w:rPr>
      <w:i w:val="1"/>
    </w:rPr>
  </w:style>
  <w:style w:styleId="Style_355" w:type="paragraph">
    <w:name w:val="Заголовок1"/>
    <w:basedOn w:val="Style_33"/>
    <w:next w:val="Style_27"/>
    <w:link w:val="Style_35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5_ch" w:type="character">
    <w:name w:val="Заголовок1"/>
    <w:basedOn w:val="Style_33_ch"/>
    <w:link w:val="Style_355"/>
    <w:rPr>
      <w:rFonts w:ascii="Liberation Sans" w:hAnsi="Liberation Sans"/>
      <w:sz w:val="28"/>
    </w:rPr>
  </w:style>
  <w:style w:styleId="Style_356" w:type="paragraph">
    <w:name w:val="WW8Num4z1"/>
    <w:link w:val="Style_356_ch"/>
  </w:style>
  <w:style w:styleId="Style_356_ch" w:type="character">
    <w:name w:val="WW8Num4z1"/>
    <w:link w:val="Style_356"/>
  </w:style>
  <w:style w:styleId="Style_357" w:type="paragraph">
    <w:name w:val="WW8Num10z0"/>
    <w:link w:val="Style_357_ch"/>
  </w:style>
  <w:style w:styleId="Style_357_ch" w:type="character">
    <w:name w:val="WW8Num10z0"/>
    <w:link w:val="Style_357"/>
  </w:style>
  <w:style w:styleId="Style_358" w:type="paragraph">
    <w:name w:val="Заголовок статьи"/>
    <w:basedOn w:val="Style_33"/>
    <w:next w:val="Style_33"/>
    <w:link w:val="Style_358_ch"/>
    <w:pPr>
      <w:widowControl w:val="1"/>
      <w:ind w:hanging="892" w:left="1612"/>
      <w:jc w:val="both"/>
    </w:pPr>
    <w:rPr>
      <w:rFonts w:ascii="Arial" w:hAnsi="Arial"/>
      <w:sz w:val="28"/>
    </w:rPr>
  </w:style>
  <w:style w:styleId="Style_358_ch" w:type="character">
    <w:name w:val="Заголовок статьи"/>
    <w:basedOn w:val="Style_33_ch"/>
    <w:link w:val="Style_358"/>
    <w:rPr>
      <w:rFonts w:ascii="Arial" w:hAnsi="Arial"/>
      <w:sz w:val="28"/>
    </w:rPr>
  </w:style>
  <w:style w:styleId="Style_359" w:type="paragraph">
    <w:name w:val="WW8Num27z5"/>
    <w:link w:val="Style_359_ch"/>
  </w:style>
  <w:style w:styleId="Style_359_ch" w:type="character">
    <w:name w:val="WW8Num27z5"/>
    <w:link w:val="Style_359"/>
  </w:style>
  <w:style w:styleId="Style_360" w:type="paragraph">
    <w:name w:val="ConsPlusCell"/>
    <w:link w:val="Style_360_ch"/>
    <w:pPr>
      <w:widowControl w:val="0"/>
      <w:ind/>
    </w:pPr>
    <w:rPr>
      <w:rFonts w:ascii="Arial" w:hAnsi="Arial"/>
      <w:sz w:val="20"/>
    </w:rPr>
  </w:style>
  <w:style w:styleId="Style_360_ch" w:type="character">
    <w:name w:val="ConsPlusCell"/>
    <w:link w:val="Style_360"/>
    <w:rPr>
      <w:rFonts w:ascii="Arial" w:hAnsi="Arial"/>
      <w:sz w:val="20"/>
    </w:rPr>
  </w:style>
  <w:style w:styleId="Style_361" w:type="paragraph">
    <w:name w:val="Style3"/>
    <w:basedOn w:val="Style_33"/>
    <w:link w:val="Style_361_ch"/>
    <w:pPr>
      <w:widowControl w:val="0"/>
      <w:spacing w:line="514" w:lineRule="exact"/>
      <w:ind/>
    </w:pPr>
    <w:rPr>
      <w:rFonts w:ascii="Times New Roman" w:hAnsi="Times New Roman"/>
      <w:sz w:val="24"/>
    </w:rPr>
  </w:style>
  <w:style w:styleId="Style_361_ch" w:type="character">
    <w:name w:val="Style3"/>
    <w:basedOn w:val="Style_33_ch"/>
    <w:link w:val="Style_361"/>
    <w:rPr>
      <w:rFonts w:ascii="Times New Roman" w:hAnsi="Times New Roman"/>
      <w:sz w:val="24"/>
    </w:rPr>
  </w:style>
  <w:style w:styleId="Style_362" w:type="paragraph">
    <w:name w:val="WW8Num9z1"/>
    <w:link w:val="Style_362_ch"/>
    <w:rPr>
      <w:rFonts w:ascii="Courier New" w:hAnsi="Courier New"/>
    </w:rPr>
  </w:style>
  <w:style w:styleId="Style_362_ch" w:type="character">
    <w:name w:val="WW8Num9z1"/>
    <w:link w:val="Style_362"/>
    <w:rPr>
      <w:rFonts w:ascii="Courier New" w:hAnsi="Courier New"/>
    </w:rPr>
  </w:style>
  <w:style w:styleId="Style_363" w:type="paragraph">
    <w:name w:val="toc 9"/>
    <w:next w:val="Style_33"/>
    <w:link w:val="Style_36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63_ch" w:type="character">
    <w:name w:val="toc 9"/>
    <w:link w:val="Style_363"/>
    <w:rPr>
      <w:rFonts w:ascii="XO Thames" w:hAnsi="XO Thames"/>
      <w:sz w:val="28"/>
    </w:rPr>
  </w:style>
  <w:style w:styleId="Style_364" w:type="paragraph">
    <w:name w:val="WW8Num3z7"/>
    <w:link w:val="Style_364_ch"/>
  </w:style>
  <w:style w:styleId="Style_364_ch" w:type="character">
    <w:name w:val="WW8Num3z7"/>
    <w:link w:val="Style_364"/>
  </w:style>
  <w:style w:styleId="Style_365" w:type="paragraph">
    <w:name w:val="WW8Num1z7"/>
    <w:link w:val="Style_365_ch"/>
  </w:style>
  <w:style w:styleId="Style_365_ch" w:type="character">
    <w:name w:val="WW8Num1z7"/>
    <w:link w:val="Style_365"/>
  </w:style>
  <w:style w:styleId="Style_366" w:type="paragraph">
    <w:name w:val="WW8Num3z0"/>
    <w:link w:val="Style_366_ch"/>
  </w:style>
  <w:style w:styleId="Style_366_ch" w:type="character">
    <w:name w:val="WW8Num3z0"/>
    <w:link w:val="Style_366"/>
  </w:style>
  <w:style w:styleId="Style_367" w:type="paragraph">
    <w:name w:val="Текст сноски1"/>
    <w:basedOn w:val="Style_33"/>
    <w:link w:val="Style_367_ch"/>
    <w:pPr>
      <w:widowControl w:val="1"/>
      <w:ind/>
      <w:jc w:val="left"/>
    </w:pPr>
    <w:rPr>
      <w:rFonts w:ascii="Times New Roman" w:hAnsi="Times New Roman"/>
      <w:sz w:val="20"/>
    </w:rPr>
  </w:style>
  <w:style w:styleId="Style_367_ch" w:type="character">
    <w:name w:val="Текст сноски1"/>
    <w:basedOn w:val="Style_33_ch"/>
    <w:link w:val="Style_367"/>
    <w:rPr>
      <w:rFonts w:ascii="Times New Roman" w:hAnsi="Times New Roman"/>
      <w:sz w:val="20"/>
    </w:rPr>
  </w:style>
  <w:style w:styleId="Style_28" w:type="paragraph">
    <w:name w:val="Нормальный (таблица)"/>
    <w:basedOn w:val="Style_33"/>
    <w:link w:val="Style_28_ch"/>
    <w:pPr>
      <w:widowControl w:val="0"/>
      <w:ind w:firstLine="709"/>
      <w:jc w:val="both"/>
    </w:pPr>
    <w:rPr>
      <w:rFonts w:ascii="Arial" w:hAnsi="Arial"/>
      <w:color w:val="00000A"/>
      <w:sz w:val="20"/>
    </w:rPr>
  </w:style>
  <w:style w:styleId="Style_28_ch" w:type="character">
    <w:name w:val="Нормальный (таблица)"/>
    <w:basedOn w:val="Style_33_ch"/>
    <w:link w:val="Style_28"/>
    <w:rPr>
      <w:rFonts w:ascii="Arial" w:hAnsi="Arial"/>
      <w:color w:val="00000A"/>
      <w:sz w:val="20"/>
    </w:rPr>
  </w:style>
  <w:style w:styleId="Style_368" w:type="paragraph">
    <w:name w:val="WW8Num15z6"/>
    <w:link w:val="Style_368_ch"/>
  </w:style>
  <w:style w:styleId="Style_368_ch" w:type="character">
    <w:name w:val="WW8Num15z6"/>
    <w:link w:val="Style_368"/>
  </w:style>
  <w:style w:styleId="Style_369" w:type="paragraph">
    <w:name w:val="WW8Num18z3"/>
    <w:link w:val="Style_369_ch"/>
  </w:style>
  <w:style w:styleId="Style_369_ch" w:type="character">
    <w:name w:val="WW8Num18z3"/>
    <w:link w:val="Style_369"/>
  </w:style>
  <w:style w:styleId="Style_370" w:type="paragraph">
    <w:name w:val="WW8Num31z1"/>
    <w:link w:val="Style_370_ch"/>
    <w:rPr>
      <w:rFonts w:ascii="Courier New" w:hAnsi="Courier New"/>
    </w:rPr>
  </w:style>
  <w:style w:styleId="Style_370_ch" w:type="character">
    <w:name w:val="WW8Num31z1"/>
    <w:link w:val="Style_370"/>
    <w:rPr>
      <w:rFonts w:ascii="Courier New" w:hAnsi="Courier New"/>
    </w:rPr>
  </w:style>
  <w:style w:styleId="Style_371" w:type="paragraph">
    <w:name w:val="WW8Num28z7"/>
    <w:link w:val="Style_371_ch"/>
  </w:style>
  <w:style w:styleId="Style_371_ch" w:type="character">
    <w:name w:val="WW8Num28z7"/>
    <w:link w:val="Style_371"/>
  </w:style>
  <w:style w:styleId="Style_372" w:type="paragraph">
    <w:name w:val="Сравнение редакций. Добавленный фрагмент"/>
    <w:link w:val="Style_372_ch"/>
    <w:rPr>
      <w:color w:val="000000"/>
      <w:shd w:fill="C1D7FF" w:val="clear"/>
    </w:rPr>
  </w:style>
  <w:style w:styleId="Style_372_ch" w:type="character">
    <w:name w:val="Сравнение редакций. Добавленный фрагмент"/>
    <w:link w:val="Style_372"/>
    <w:rPr>
      <w:color w:val="000000"/>
      <w:shd w:fill="C1D7FF" w:val="clear"/>
    </w:rPr>
  </w:style>
  <w:style w:styleId="Style_373" w:type="paragraph">
    <w:name w:val="WW8Num12z6"/>
    <w:link w:val="Style_373_ch"/>
  </w:style>
  <w:style w:styleId="Style_373_ch" w:type="character">
    <w:name w:val="WW8Num12z6"/>
    <w:link w:val="Style_373"/>
  </w:style>
  <w:style w:styleId="Style_10" w:type="paragraph">
    <w:name w:val="Font Style58"/>
    <w:basedOn w:val="Style_40"/>
    <w:link w:val="Style_10_ch"/>
    <w:rPr>
      <w:rFonts w:ascii="Times New Roman" w:hAnsi="Times New Roman"/>
      <w:sz w:val="22"/>
    </w:rPr>
  </w:style>
  <w:style w:styleId="Style_10_ch" w:type="character">
    <w:name w:val="Font Style58"/>
    <w:basedOn w:val="Style_40_ch"/>
    <w:link w:val="Style_10"/>
    <w:rPr>
      <w:rFonts w:ascii="Times New Roman" w:hAnsi="Times New Roman"/>
      <w:sz w:val="22"/>
    </w:rPr>
  </w:style>
  <w:style w:styleId="Style_374" w:type="paragraph">
    <w:name w:val="WW8Num29z1"/>
    <w:link w:val="Style_374_ch"/>
  </w:style>
  <w:style w:styleId="Style_374_ch" w:type="character">
    <w:name w:val="WW8Num29z1"/>
    <w:link w:val="Style_374"/>
  </w:style>
  <w:style w:styleId="Style_375" w:type="paragraph">
    <w:name w:val="Абзац списка11"/>
    <w:basedOn w:val="Style_33"/>
    <w:link w:val="Style_375_ch"/>
    <w:pPr>
      <w:widowControl w:val="1"/>
      <w:ind w:left="720"/>
      <w:jc w:val="left"/>
    </w:pPr>
    <w:rPr>
      <w:rFonts w:ascii="Times New Roman" w:hAnsi="Times New Roman"/>
      <w:sz w:val="24"/>
    </w:rPr>
  </w:style>
  <w:style w:styleId="Style_375_ch" w:type="character">
    <w:name w:val="Абзац списка11"/>
    <w:basedOn w:val="Style_33_ch"/>
    <w:link w:val="Style_375"/>
    <w:rPr>
      <w:rFonts w:ascii="Times New Roman" w:hAnsi="Times New Roman"/>
      <w:sz w:val="24"/>
    </w:rPr>
  </w:style>
  <w:style w:styleId="Style_376" w:type="paragraph">
    <w:name w:val="WW8Num21z7"/>
    <w:link w:val="Style_376_ch"/>
  </w:style>
  <w:style w:styleId="Style_376_ch" w:type="character">
    <w:name w:val="WW8Num21z7"/>
    <w:link w:val="Style_376"/>
  </w:style>
  <w:style w:styleId="Style_377" w:type="paragraph">
    <w:name w:val="WW8Num2z6"/>
    <w:link w:val="Style_377_ch"/>
  </w:style>
  <w:style w:styleId="Style_377_ch" w:type="character">
    <w:name w:val="WW8Num2z6"/>
    <w:link w:val="Style_377"/>
  </w:style>
  <w:style w:styleId="Style_378" w:type="paragraph">
    <w:name w:val="WW8Num30z5"/>
    <w:link w:val="Style_378_ch"/>
  </w:style>
  <w:style w:styleId="Style_378_ch" w:type="character">
    <w:name w:val="WW8Num30z5"/>
    <w:link w:val="Style_378"/>
  </w:style>
  <w:style w:styleId="Style_379" w:type="paragraph">
    <w:name w:val="Основной текст 21"/>
    <w:basedOn w:val="Style_33"/>
    <w:link w:val="Style_379_ch"/>
    <w:pPr>
      <w:widowControl w:val="1"/>
      <w:spacing w:after="120" w:line="480" w:lineRule="auto"/>
      <w:ind/>
      <w:jc w:val="left"/>
    </w:pPr>
    <w:rPr>
      <w:rFonts w:ascii="Times New Roman CYR" w:hAnsi="Times New Roman CYR"/>
      <w:sz w:val="20"/>
    </w:rPr>
  </w:style>
  <w:style w:styleId="Style_379_ch" w:type="character">
    <w:name w:val="Основной текст 21"/>
    <w:basedOn w:val="Style_33_ch"/>
    <w:link w:val="Style_379"/>
    <w:rPr>
      <w:rFonts w:ascii="Times New Roman CYR" w:hAnsi="Times New Roman CYR"/>
      <w:sz w:val="20"/>
    </w:rPr>
  </w:style>
  <w:style w:styleId="Style_380" w:type="paragraph">
    <w:name w:val="page number"/>
    <w:link w:val="Style_380_ch"/>
  </w:style>
  <w:style w:styleId="Style_380_ch" w:type="character">
    <w:name w:val="page number"/>
    <w:link w:val="Style_380"/>
  </w:style>
  <w:style w:styleId="Style_381" w:type="paragraph">
    <w:name w:val="WW8Num5z2"/>
    <w:link w:val="Style_381_ch"/>
    <w:rPr>
      <w:rFonts w:ascii="Wingdings" w:hAnsi="Wingdings"/>
    </w:rPr>
  </w:style>
  <w:style w:styleId="Style_381_ch" w:type="character">
    <w:name w:val="WW8Num5z2"/>
    <w:link w:val="Style_381"/>
    <w:rPr>
      <w:rFonts w:ascii="Wingdings" w:hAnsi="Wingdings"/>
    </w:rPr>
  </w:style>
  <w:style w:styleId="Style_382" w:type="paragraph">
    <w:name w:val="toc 8"/>
    <w:next w:val="Style_33"/>
    <w:link w:val="Style_38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82_ch" w:type="character">
    <w:name w:val="toc 8"/>
    <w:link w:val="Style_382"/>
    <w:rPr>
      <w:rFonts w:ascii="XO Thames" w:hAnsi="XO Thames"/>
      <w:sz w:val="28"/>
    </w:rPr>
  </w:style>
  <w:style w:styleId="Style_383" w:type="paragraph">
    <w:name w:val="consplustitle1"/>
    <w:basedOn w:val="Style_33"/>
    <w:link w:val="Style_383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383_ch" w:type="character">
    <w:name w:val="consplustitle1"/>
    <w:basedOn w:val="Style_33_ch"/>
    <w:link w:val="Style_383"/>
    <w:rPr>
      <w:rFonts w:ascii="Times New Roman" w:hAnsi="Times New Roman"/>
      <w:sz w:val="24"/>
    </w:rPr>
  </w:style>
  <w:style w:styleId="Style_384" w:type="paragraph">
    <w:name w:val=".FORMATTEXT"/>
    <w:link w:val="Style_384_ch"/>
    <w:pPr>
      <w:widowControl w:val="0"/>
      <w:ind w:firstLine="709"/>
    </w:pPr>
    <w:rPr>
      <w:rFonts w:ascii="Arial" w:hAnsi="Arial"/>
      <w:sz w:val="20"/>
    </w:rPr>
  </w:style>
  <w:style w:styleId="Style_384_ch" w:type="character">
    <w:name w:val=".FORMATTEXT"/>
    <w:link w:val="Style_384"/>
    <w:rPr>
      <w:rFonts w:ascii="Arial" w:hAnsi="Arial"/>
      <w:sz w:val="20"/>
    </w:rPr>
  </w:style>
  <w:style w:styleId="Style_385" w:type="paragraph">
    <w:name w:val="WW8Num15z5"/>
    <w:link w:val="Style_385_ch"/>
  </w:style>
  <w:style w:styleId="Style_385_ch" w:type="character">
    <w:name w:val="WW8Num15z5"/>
    <w:link w:val="Style_385"/>
  </w:style>
  <w:style w:styleId="Style_386" w:type="paragraph">
    <w:name w:val="WW8Num2z2"/>
    <w:link w:val="Style_386_ch"/>
  </w:style>
  <w:style w:styleId="Style_386_ch" w:type="character">
    <w:name w:val="WW8Num2z2"/>
    <w:link w:val="Style_386"/>
  </w:style>
  <w:style w:styleId="Style_387" w:type="paragraph">
    <w:name w:val="Body Text Indent"/>
    <w:basedOn w:val="Style_33"/>
    <w:link w:val="Style_387_ch"/>
    <w:pPr>
      <w:widowControl w:val="1"/>
      <w:spacing w:after="120" w:line="276" w:lineRule="auto"/>
      <w:ind w:left="283"/>
      <w:jc w:val="left"/>
    </w:pPr>
    <w:rPr>
      <w:rFonts w:ascii="Times New Roman" w:hAnsi="Times New Roman"/>
      <w:sz w:val="20"/>
    </w:rPr>
  </w:style>
  <w:style w:styleId="Style_387_ch" w:type="character">
    <w:name w:val="Body Text Indent"/>
    <w:basedOn w:val="Style_33_ch"/>
    <w:link w:val="Style_387"/>
    <w:rPr>
      <w:rFonts w:ascii="Times New Roman" w:hAnsi="Times New Roman"/>
      <w:sz w:val="20"/>
    </w:rPr>
  </w:style>
  <w:style w:styleId="Style_388" w:type="paragraph">
    <w:name w:val="WW8Num12z5"/>
    <w:link w:val="Style_388_ch"/>
  </w:style>
  <w:style w:styleId="Style_388_ch" w:type="character">
    <w:name w:val="WW8Num12z5"/>
    <w:link w:val="Style_388"/>
  </w:style>
  <w:style w:styleId="Style_389" w:type="paragraph">
    <w:name w:val="WW8Num28z3"/>
    <w:link w:val="Style_389_ch"/>
  </w:style>
  <w:style w:styleId="Style_389_ch" w:type="character">
    <w:name w:val="WW8Num28z3"/>
    <w:link w:val="Style_389"/>
  </w:style>
  <w:style w:styleId="Style_390" w:type="paragraph">
    <w:name w:val="WW8Num10z3"/>
    <w:link w:val="Style_390_ch"/>
  </w:style>
  <w:style w:styleId="Style_390_ch" w:type="character">
    <w:name w:val="WW8Num10z3"/>
    <w:link w:val="Style_390"/>
  </w:style>
  <w:style w:styleId="Style_391" w:type="paragraph">
    <w:name w:val="Текст сноски Знак"/>
    <w:link w:val="Style_391_ch"/>
  </w:style>
  <w:style w:styleId="Style_391_ch" w:type="character">
    <w:name w:val="Текст сноски Знак"/>
    <w:link w:val="Style_391"/>
  </w:style>
  <w:style w:styleId="Style_392" w:type="paragraph">
    <w:name w:val="WW8Num32z8"/>
    <w:link w:val="Style_392_ch"/>
  </w:style>
  <w:style w:styleId="Style_392_ch" w:type="character">
    <w:name w:val="WW8Num32z8"/>
    <w:link w:val="Style_392"/>
  </w:style>
  <w:style w:styleId="Style_393" w:type="paragraph">
    <w:name w:val="Название Знак2"/>
    <w:link w:val="Style_393_ch"/>
    <w:rPr>
      <w:b w:val="1"/>
    </w:rPr>
  </w:style>
  <w:style w:styleId="Style_393_ch" w:type="character">
    <w:name w:val="Название Знак2"/>
    <w:link w:val="Style_393"/>
    <w:rPr>
      <w:b w:val="1"/>
    </w:rPr>
  </w:style>
  <w:style w:styleId="Style_394" w:type="paragraph">
    <w:name w:val="WW8Num27z0"/>
    <w:link w:val="Style_394_ch"/>
  </w:style>
  <w:style w:styleId="Style_394_ch" w:type="character">
    <w:name w:val="WW8Num27z0"/>
    <w:link w:val="Style_394"/>
  </w:style>
  <w:style w:styleId="Style_395" w:type="paragraph">
    <w:name w:val="WW8Num34z4"/>
    <w:link w:val="Style_395_ch"/>
  </w:style>
  <w:style w:styleId="Style_395_ch" w:type="character">
    <w:name w:val="WW8Num34z4"/>
    <w:link w:val="Style_395"/>
  </w:style>
  <w:style w:styleId="Style_396" w:type="paragraph">
    <w:name w:val="WW8Num36z3"/>
    <w:link w:val="Style_396_ch"/>
  </w:style>
  <w:style w:styleId="Style_396_ch" w:type="character">
    <w:name w:val="WW8Num36z3"/>
    <w:link w:val="Style_396"/>
  </w:style>
  <w:style w:styleId="Style_397" w:type="paragraph">
    <w:name w:val="WW8Num12z0"/>
    <w:link w:val="Style_397_ch"/>
  </w:style>
  <w:style w:styleId="Style_397_ch" w:type="character">
    <w:name w:val="WW8Num12z0"/>
    <w:link w:val="Style_397"/>
  </w:style>
  <w:style w:styleId="Style_398" w:type="paragraph">
    <w:name w:val="Содержимое таблицы"/>
    <w:basedOn w:val="Style_33"/>
    <w:link w:val="Style_398_ch"/>
    <w:pPr>
      <w:widowControl w:val="0"/>
      <w:ind/>
      <w:jc w:val="left"/>
    </w:pPr>
    <w:rPr>
      <w:rFonts w:ascii="DejaVu Sans" w:hAnsi="DejaVu Sans"/>
      <w:sz w:val="24"/>
    </w:rPr>
  </w:style>
  <w:style w:styleId="Style_398_ch" w:type="character">
    <w:name w:val="Содержимое таблицы"/>
    <w:basedOn w:val="Style_33_ch"/>
    <w:link w:val="Style_398"/>
    <w:rPr>
      <w:rFonts w:ascii="DejaVu Sans" w:hAnsi="DejaVu Sans"/>
      <w:sz w:val="24"/>
    </w:rPr>
  </w:style>
  <w:style w:styleId="Style_399" w:type="paragraph">
    <w:name w:val="Знак1 Знак Знак Знак"/>
    <w:basedOn w:val="Style_33"/>
    <w:link w:val="Style_399_ch"/>
    <w:pPr>
      <w:widowControl w:val="1"/>
      <w:ind/>
      <w:jc w:val="left"/>
    </w:pPr>
    <w:rPr>
      <w:rFonts w:ascii="Verdana" w:hAnsi="Verdana"/>
      <w:sz w:val="20"/>
    </w:rPr>
  </w:style>
  <w:style w:styleId="Style_399_ch" w:type="character">
    <w:name w:val="Знак1 Знак Знак Знак"/>
    <w:basedOn w:val="Style_33_ch"/>
    <w:link w:val="Style_399"/>
    <w:rPr>
      <w:rFonts w:ascii="Verdana" w:hAnsi="Verdana"/>
      <w:sz w:val="20"/>
    </w:rPr>
  </w:style>
  <w:style w:styleId="Style_400" w:type="paragraph">
    <w:name w:val="Style9"/>
    <w:basedOn w:val="Style_33"/>
    <w:link w:val="Style_400_ch"/>
    <w:pPr>
      <w:widowControl w:val="0"/>
      <w:spacing w:line="370" w:lineRule="exact"/>
      <w:ind w:firstLine="701"/>
      <w:jc w:val="both"/>
    </w:pPr>
    <w:rPr>
      <w:rFonts w:ascii="Times New Roman" w:hAnsi="Times New Roman"/>
      <w:sz w:val="24"/>
    </w:rPr>
  </w:style>
  <w:style w:styleId="Style_400_ch" w:type="character">
    <w:name w:val="Style9"/>
    <w:basedOn w:val="Style_33_ch"/>
    <w:link w:val="Style_400"/>
    <w:rPr>
      <w:rFonts w:ascii="Times New Roman" w:hAnsi="Times New Roman"/>
      <w:sz w:val="24"/>
    </w:rPr>
  </w:style>
  <w:style w:styleId="Style_401" w:type="paragraph">
    <w:name w:val="Body Text Indent 2"/>
    <w:basedOn w:val="Style_33"/>
    <w:link w:val="Style_401_ch"/>
    <w:pPr>
      <w:widowControl w:val="1"/>
      <w:ind w:firstLine="708"/>
      <w:jc w:val="both"/>
    </w:pPr>
    <w:rPr>
      <w:sz w:val="24"/>
    </w:rPr>
  </w:style>
  <w:style w:styleId="Style_401_ch" w:type="character">
    <w:name w:val="Body Text Indent 2"/>
    <w:basedOn w:val="Style_33_ch"/>
    <w:link w:val="Style_401"/>
    <w:rPr>
      <w:sz w:val="24"/>
    </w:rPr>
  </w:style>
  <w:style w:styleId="Style_402" w:type="paragraph">
    <w:name w:val="Нижний колонтитул Знак3"/>
    <w:basedOn w:val="Style_40"/>
    <w:link w:val="Style_402_ch"/>
    <w:rPr>
      <w:sz w:val="24"/>
    </w:rPr>
  </w:style>
  <w:style w:styleId="Style_402_ch" w:type="character">
    <w:name w:val="Нижний колонтитул Знак3"/>
    <w:basedOn w:val="Style_40_ch"/>
    <w:link w:val="Style_402"/>
    <w:rPr>
      <w:sz w:val="24"/>
    </w:rPr>
  </w:style>
  <w:style w:styleId="Style_25" w:type="paragraph">
    <w:name w:val="Style13"/>
    <w:basedOn w:val="Style_33"/>
    <w:link w:val="Style_25_ch"/>
    <w:pPr>
      <w:widowControl w:val="0"/>
      <w:spacing w:line="278" w:lineRule="exact"/>
      <w:ind w:firstLine="709"/>
      <w:jc w:val="left"/>
    </w:pPr>
    <w:rPr>
      <w:rFonts w:ascii="Times New Roman" w:hAnsi="Times New Roman"/>
      <w:sz w:val="24"/>
    </w:rPr>
  </w:style>
  <w:style w:styleId="Style_25_ch" w:type="character">
    <w:name w:val="Style13"/>
    <w:basedOn w:val="Style_33_ch"/>
    <w:link w:val="Style_25"/>
    <w:rPr>
      <w:rFonts w:ascii="Times New Roman" w:hAnsi="Times New Roman"/>
      <w:sz w:val="24"/>
    </w:rPr>
  </w:style>
  <w:style w:styleId="Style_403" w:type="paragraph">
    <w:name w:val="ConsTitle"/>
    <w:link w:val="Style_403_ch"/>
    <w:pPr>
      <w:widowControl w:val="1"/>
      <w:ind w:right="19772"/>
    </w:pPr>
    <w:rPr>
      <w:rFonts w:ascii="Arial" w:hAnsi="Arial"/>
      <w:b w:val="1"/>
      <w:sz w:val="20"/>
    </w:rPr>
  </w:style>
  <w:style w:styleId="Style_403_ch" w:type="character">
    <w:name w:val="ConsTitle"/>
    <w:link w:val="Style_403"/>
    <w:rPr>
      <w:rFonts w:ascii="Arial" w:hAnsi="Arial"/>
      <w:b w:val="1"/>
      <w:sz w:val="20"/>
    </w:rPr>
  </w:style>
  <w:style w:styleId="Style_404" w:type="paragraph">
    <w:name w:val="Текст Знак1"/>
    <w:basedOn w:val="Style_40"/>
    <w:link w:val="Style_404_ch"/>
    <w:rPr>
      <w:rFonts w:ascii="Consolas" w:hAnsi="Consolas"/>
      <w:sz w:val="21"/>
    </w:rPr>
  </w:style>
  <w:style w:styleId="Style_404_ch" w:type="character">
    <w:name w:val="Текст Знак1"/>
    <w:basedOn w:val="Style_40_ch"/>
    <w:link w:val="Style_404"/>
    <w:rPr>
      <w:rFonts w:ascii="Consolas" w:hAnsi="Consolas"/>
      <w:sz w:val="21"/>
    </w:rPr>
  </w:style>
  <w:style w:styleId="Style_405" w:type="paragraph">
    <w:name w:val="apple-converted-space"/>
    <w:link w:val="Style_405_ch"/>
  </w:style>
  <w:style w:styleId="Style_405_ch" w:type="character">
    <w:name w:val="apple-converted-space"/>
    <w:link w:val="Style_405"/>
  </w:style>
  <w:style w:styleId="Style_406" w:type="paragraph">
    <w:name w:val="Без интервала1"/>
    <w:link w:val="Style_406_ch"/>
  </w:style>
  <w:style w:styleId="Style_406_ch" w:type="character">
    <w:name w:val="Без интервала1"/>
    <w:link w:val="Style_406"/>
  </w:style>
  <w:style w:styleId="Style_407" w:type="paragraph">
    <w:name w:val="WW8Num23z6"/>
    <w:link w:val="Style_407_ch"/>
  </w:style>
  <w:style w:styleId="Style_407_ch" w:type="character">
    <w:name w:val="WW8Num23z6"/>
    <w:link w:val="Style_407"/>
  </w:style>
  <w:style w:styleId="Style_408" w:type="paragraph">
    <w:name w:val="s_9"/>
    <w:basedOn w:val="Style_33"/>
    <w:link w:val="Style_408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408_ch" w:type="character">
    <w:name w:val="s_9"/>
    <w:basedOn w:val="Style_33_ch"/>
    <w:link w:val="Style_408"/>
    <w:rPr>
      <w:rFonts w:ascii="Times New Roman" w:hAnsi="Times New Roman"/>
      <w:sz w:val="24"/>
    </w:rPr>
  </w:style>
  <w:style w:styleId="Style_409" w:type="paragraph">
    <w:name w:val="WW8Num5z1"/>
    <w:link w:val="Style_409_ch"/>
    <w:rPr>
      <w:rFonts w:ascii="Courier New" w:hAnsi="Courier New"/>
    </w:rPr>
  </w:style>
  <w:style w:styleId="Style_409_ch" w:type="character">
    <w:name w:val="WW8Num5z1"/>
    <w:link w:val="Style_409"/>
    <w:rPr>
      <w:rFonts w:ascii="Courier New" w:hAnsi="Courier New"/>
    </w:rPr>
  </w:style>
  <w:style w:styleId="Style_410" w:type="paragraph">
    <w:name w:val="WW8Num17z1"/>
    <w:link w:val="Style_410_ch"/>
    <w:rPr>
      <w:rFonts w:ascii="Symbol" w:hAnsi="Symbol"/>
    </w:rPr>
  </w:style>
  <w:style w:styleId="Style_410_ch" w:type="character">
    <w:name w:val="WW8Num17z1"/>
    <w:link w:val="Style_410"/>
    <w:rPr>
      <w:rFonts w:ascii="Symbol" w:hAnsi="Symbol"/>
    </w:rPr>
  </w:style>
  <w:style w:styleId="Style_411" w:type="paragraph">
    <w:name w:val="Balloon Text"/>
    <w:basedOn w:val="Style_33"/>
    <w:link w:val="Style_411_ch"/>
    <w:pPr>
      <w:widowControl w:val="1"/>
      <w:ind/>
      <w:jc w:val="left"/>
    </w:pPr>
    <w:rPr>
      <w:rFonts w:ascii="Arial" w:hAnsi="Arial"/>
      <w:sz w:val="16"/>
    </w:rPr>
  </w:style>
  <w:style w:styleId="Style_411_ch" w:type="character">
    <w:name w:val="Balloon Text"/>
    <w:basedOn w:val="Style_33_ch"/>
    <w:link w:val="Style_411"/>
    <w:rPr>
      <w:rFonts w:ascii="Arial" w:hAnsi="Arial"/>
      <w:sz w:val="16"/>
    </w:rPr>
  </w:style>
  <w:style w:styleId="Style_412" w:type="paragraph">
    <w:name w:val="WW8Num21z8"/>
    <w:link w:val="Style_412_ch"/>
  </w:style>
  <w:style w:styleId="Style_412_ch" w:type="character">
    <w:name w:val="WW8Num21z8"/>
    <w:link w:val="Style_412"/>
  </w:style>
  <w:style w:styleId="Style_413" w:type="paragraph">
    <w:name w:val="Заголовок 91"/>
    <w:basedOn w:val="Style_33"/>
    <w:next w:val="Style_33"/>
    <w:link w:val="Style_413_ch"/>
    <w:pPr>
      <w:widowControl w:val="1"/>
      <w:spacing w:after="60" w:before="240"/>
      <w:ind/>
      <w:jc w:val="left"/>
      <w:outlineLvl w:val="8"/>
    </w:pPr>
    <w:rPr>
      <w:rFonts w:ascii="Cambria" w:hAnsi="Cambria"/>
    </w:rPr>
  </w:style>
  <w:style w:styleId="Style_413_ch" w:type="character">
    <w:name w:val="Заголовок 91"/>
    <w:basedOn w:val="Style_33_ch"/>
    <w:link w:val="Style_413"/>
    <w:rPr>
      <w:rFonts w:ascii="Cambria" w:hAnsi="Cambria"/>
    </w:rPr>
  </w:style>
  <w:style w:styleId="Style_414" w:type="paragraph">
    <w:name w:val="WW8Num13z2"/>
    <w:link w:val="Style_414_ch"/>
  </w:style>
  <w:style w:styleId="Style_414_ch" w:type="character">
    <w:name w:val="WW8Num13z2"/>
    <w:link w:val="Style_414"/>
  </w:style>
  <w:style w:styleId="Style_415" w:type="paragraph">
    <w:name w:val="toc 5"/>
    <w:next w:val="Style_33"/>
    <w:link w:val="Style_41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15_ch" w:type="character">
    <w:name w:val="toc 5"/>
    <w:link w:val="Style_415"/>
    <w:rPr>
      <w:rFonts w:ascii="XO Thames" w:hAnsi="XO Thames"/>
      <w:sz w:val="28"/>
    </w:rPr>
  </w:style>
  <w:style w:styleId="Style_416" w:type="paragraph">
    <w:name w:val="Основной текст с отступом 2 Знак"/>
    <w:link w:val="Style_416_ch"/>
    <w:rPr>
      <w:sz w:val="24"/>
    </w:rPr>
  </w:style>
  <w:style w:styleId="Style_416_ch" w:type="character">
    <w:name w:val="Основной текст с отступом 2 Знак"/>
    <w:link w:val="Style_416"/>
    <w:rPr>
      <w:sz w:val="24"/>
    </w:rPr>
  </w:style>
  <w:style w:styleId="Style_417" w:type="paragraph">
    <w:name w:val="HTML Preformatted"/>
    <w:basedOn w:val="Style_33"/>
    <w:link w:val="Style_417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left"/>
    </w:pPr>
    <w:rPr>
      <w:rFonts w:ascii="Courier New" w:hAnsi="Courier New"/>
      <w:sz w:val="20"/>
    </w:rPr>
  </w:style>
  <w:style w:styleId="Style_417_ch" w:type="character">
    <w:name w:val="HTML Preformatted"/>
    <w:basedOn w:val="Style_33_ch"/>
    <w:link w:val="Style_417"/>
    <w:rPr>
      <w:rFonts w:ascii="Courier New" w:hAnsi="Courier New"/>
      <w:sz w:val="20"/>
    </w:rPr>
  </w:style>
  <w:style w:styleId="Style_418" w:type="paragraph">
    <w:name w:val="Style1"/>
    <w:basedOn w:val="Style_33"/>
    <w:link w:val="Style_418_ch"/>
    <w:pPr>
      <w:widowControl w:val="0"/>
      <w:ind/>
      <w:jc w:val="left"/>
    </w:pPr>
    <w:rPr>
      <w:rFonts w:ascii="Times New Roman" w:hAnsi="Times New Roman"/>
      <w:sz w:val="24"/>
    </w:rPr>
  </w:style>
  <w:style w:styleId="Style_418_ch" w:type="character">
    <w:name w:val="Style1"/>
    <w:basedOn w:val="Style_33_ch"/>
    <w:link w:val="Style_418"/>
    <w:rPr>
      <w:rFonts w:ascii="Times New Roman" w:hAnsi="Times New Roman"/>
      <w:sz w:val="24"/>
    </w:rPr>
  </w:style>
  <w:style w:styleId="Style_419" w:type="paragraph">
    <w:name w:val="Текст Знак"/>
    <w:link w:val="Style_419_ch"/>
    <w:rPr>
      <w:rFonts w:ascii="Courier New" w:hAnsi="Courier New"/>
    </w:rPr>
  </w:style>
  <w:style w:styleId="Style_419_ch" w:type="character">
    <w:name w:val="Текст Знак"/>
    <w:link w:val="Style_419"/>
    <w:rPr>
      <w:rFonts w:ascii="Courier New" w:hAnsi="Courier New"/>
    </w:rPr>
  </w:style>
  <w:style w:styleId="Style_420" w:type="paragraph">
    <w:name w:val="pcenter"/>
    <w:basedOn w:val="Style_33"/>
    <w:link w:val="Style_420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420_ch" w:type="character">
    <w:name w:val="pcenter"/>
    <w:basedOn w:val="Style_33_ch"/>
    <w:link w:val="Style_420"/>
    <w:rPr>
      <w:rFonts w:ascii="Times New Roman" w:hAnsi="Times New Roman"/>
      <w:sz w:val="24"/>
    </w:rPr>
  </w:style>
  <w:style w:styleId="Style_421" w:type="paragraph">
    <w:name w:val="WW8Num20z1"/>
    <w:link w:val="Style_421_ch"/>
    <w:rPr>
      <w:rFonts w:ascii="Courier New" w:hAnsi="Courier New"/>
    </w:rPr>
  </w:style>
  <w:style w:styleId="Style_421_ch" w:type="character">
    <w:name w:val="WW8Num20z1"/>
    <w:link w:val="Style_421"/>
    <w:rPr>
      <w:rFonts w:ascii="Courier New" w:hAnsi="Courier New"/>
    </w:rPr>
  </w:style>
  <w:style w:styleId="Style_422" w:type="paragraph">
    <w:name w:val="WW8Num23z7"/>
    <w:link w:val="Style_422_ch"/>
  </w:style>
  <w:style w:styleId="Style_422_ch" w:type="character">
    <w:name w:val="WW8Num23z7"/>
    <w:link w:val="Style_422"/>
  </w:style>
  <w:style w:styleId="Style_9" w:type="paragraph">
    <w:name w:val="Гиперссылка1"/>
    <w:link w:val="Style_9_ch"/>
    <w:rPr>
      <w:color w:val="000080"/>
      <w:u w:val="single"/>
    </w:rPr>
  </w:style>
  <w:style w:styleId="Style_9_ch" w:type="character">
    <w:name w:val="Гиперссылка1"/>
    <w:link w:val="Style_9"/>
    <w:rPr>
      <w:color w:val="000080"/>
      <w:u w:val="single"/>
    </w:rPr>
  </w:style>
  <w:style w:styleId="Style_8" w:type="paragraph">
    <w:name w:val="s_1"/>
    <w:basedOn w:val="Style_33"/>
    <w:link w:val="Style_8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8_ch" w:type="character">
    <w:name w:val="s_1"/>
    <w:basedOn w:val="Style_33_ch"/>
    <w:link w:val="Style_8"/>
    <w:rPr>
      <w:rFonts w:ascii="Times New Roman" w:hAnsi="Times New Roman"/>
      <w:sz w:val="24"/>
    </w:rPr>
  </w:style>
  <w:style w:styleId="Style_423" w:type="paragraph">
    <w:name w:val="Основной текст с отступом 3 Знак2"/>
    <w:link w:val="Style_423_ch"/>
    <w:rPr>
      <w:sz w:val="16"/>
    </w:rPr>
  </w:style>
  <w:style w:styleId="Style_423_ch" w:type="character">
    <w:name w:val="Основной текст с отступом 3 Знак2"/>
    <w:link w:val="Style_423"/>
    <w:rPr>
      <w:sz w:val="16"/>
    </w:rPr>
  </w:style>
  <w:style w:styleId="Style_424" w:type="paragraph">
    <w:name w:val="organictitlecontentspan"/>
    <w:basedOn w:val="Style_40"/>
    <w:link w:val="Style_424_ch"/>
  </w:style>
  <w:style w:styleId="Style_424_ch" w:type="character">
    <w:name w:val="organictitlecontentspan"/>
    <w:basedOn w:val="Style_40_ch"/>
    <w:link w:val="Style_424"/>
  </w:style>
  <w:style w:styleId="Style_425" w:type="paragraph">
    <w:name w:val="WW8Num16z5"/>
    <w:link w:val="Style_425_ch"/>
  </w:style>
  <w:style w:styleId="Style_425_ch" w:type="character">
    <w:name w:val="WW8Num16z5"/>
    <w:link w:val="Style_425"/>
  </w:style>
  <w:style w:styleId="Style_426" w:type="paragraph">
    <w:name w:val="Тема примечания Знак3"/>
    <w:basedOn w:val="Style_298"/>
    <w:link w:val="Style_426_ch"/>
    <w:rPr>
      <w:rFonts w:ascii="Verdana" w:hAnsi="Verdana"/>
      <w:sz w:val="20"/>
    </w:rPr>
  </w:style>
  <w:style w:styleId="Style_426_ch" w:type="character">
    <w:name w:val="Тема примечания Знак3"/>
    <w:basedOn w:val="Style_298_ch"/>
    <w:link w:val="Style_426"/>
    <w:rPr>
      <w:rFonts w:ascii="Verdana" w:hAnsi="Verdana"/>
      <w:sz w:val="20"/>
    </w:rPr>
  </w:style>
  <w:style w:styleId="Style_427" w:type="paragraph">
    <w:name w:val="WW8Num32z0"/>
    <w:link w:val="Style_427_ch"/>
  </w:style>
  <w:style w:styleId="Style_427_ch" w:type="character">
    <w:name w:val="WW8Num32z0"/>
    <w:link w:val="Style_427"/>
  </w:style>
  <w:style w:styleId="Style_428" w:type="paragraph">
    <w:name w:val="Font Style36"/>
    <w:link w:val="Style_428_ch"/>
    <w:rPr>
      <w:rFonts w:ascii="Times New Roman" w:hAnsi="Times New Roman"/>
      <w:b w:val="1"/>
    </w:rPr>
  </w:style>
  <w:style w:styleId="Style_428_ch" w:type="character">
    <w:name w:val="Font Style36"/>
    <w:link w:val="Style_428"/>
    <w:rPr>
      <w:rFonts w:ascii="Times New Roman" w:hAnsi="Times New Roman"/>
      <w:b w:val="1"/>
    </w:rPr>
  </w:style>
  <w:style w:styleId="Style_429" w:type="paragraph">
    <w:name w:val="Название Знак"/>
    <w:link w:val="Style_429_ch"/>
    <w:rPr>
      <w:rFonts w:ascii="Cambria" w:hAnsi="Cambria"/>
      <w:b w:val="1"/>
      <w:sz w:val="32"/>
    </w:rPr>
  </w:style>
  <w:style w:styleId="Style_429_ch" w:type="character">
    <w:name w:val="Название Знак"/>
    <w:link w:val="Style_429"/>
    <w:rPr>
      <w:rFonts w:ascii="Cambria" w:hAnsi="Cambria"/>
      <w:b w:val="1"/>
      <w:sz w:val="32"/>
    </w:rPr>
  </w:style>
  <w:style w:styleId="Style_430" w:type="paragraph">
    <w:name w:val="WW8Num1z8"/>
    <w:link w:val="Style_430_ch"/>
  </w:style>
  <w:style w:styleId="Style_430_ch" w:type="character">
    <w:name w:val="WW8Num1z8"/>
    <w:link w:val="Style_430"/>
  </w:style>
  <w:style w:styleId="Style_431" w:type="paragraph">
    <w:name w:val="WW8Num9z0"/>
    <w:link w:val="Style_431_ch"/>
    <w:rPr>
      <w:rFonts w:ascii="Symbol" w:hAnsi="Symbol"/>
    </w:rPr>
  </w:style>
  <w:style w:styleId="Style_431_ch" w:type="character">
    <w:name w:val="WW8Num9z0"/>
    <w:link w:val="Style_431"/>
    <w:rPr>
      <w:rFonts w:ascii="Symbol" w:hAnsi="Symbol"/>
    </w:rPr>
  </w:style>
  <w:style w:styleId="Style_432" w:type="paragraph">
    <w:name w:val="WW8Num28z0"/>
    <w:link w:val="Style_432_ch"/>
  </w:style>
  <w:style w:styleId="Style_432_ch" w:type="character">
    <w:name w:val="WW8Num28z0"/>
    <w:link w:val="Style_432"/>
  </w:style>
  <w:style w:styleId="Style_433" w:type="paragraph">
    <w:name w:val="Основной текст 3 Знак"/>
    <w:basedOn w:val="Style_40"/>
    <w:link w:val="Style_433_ch"/>
    <w:rPr>
      <w:sz w:val="16"/>
    </w:rPr>
  </w:style>
  <w:style w:styleId="Style_433_ch" w:type="character">
    <w:name w:val="Основной текст 3 Знак"/>
    <w:basedOn w:val="Style_40_ch"/>
    <w:link w:val="Style_433"/>
    <w:rPr>
      <w:sz w:val="16"/>
    </w:rPr>
  </w:style>
  <w:style w:styleId="Style_30" w:type="paragraph">
    <w:name w:val="Цветовое выделение"/>
    <w:link w:val="Style_30_ch"/>
    <w:rPr>
      <w:b w:val="1"/>
      <w:color w:val="26282F"/>
    </w:rPr>
  </w:style>
  <w:style w:styleId="Style_30_ch" w:type="character">
    <w:name w:val="Цветовое выделение"/>
    <w:link w:val="Style_30"/>
    <w:rPr>
      <w:b w:val="1"/>
      <w:color w:val="26282F"/>
    </w:rPr>
  </w:style>
  <w:style w:styleId="Style_434" w:type="paragraph">
    <w:name w:val="WW8Num18z8"/>
    <w:link w:val="Style_434_ch"/>
  </w:style>
  <w:style w:styleId="Style_434_ch" w:type="character">
    <w:name w:val="WW8Num18z8"/>
    <w:link w:val="Style_434"/>
  </w:style>
  <w:style w:styleId="Style_435" w:type="paragraph">
    <w:name w:val="Style26"/>
    <w:basedOn w:val="Style_33"/>
    <w:link w:val="Style_435_ch"/>
    <w:pPr>
      <w:widowControl w:val="1"/>
      <w:spacing w:line="370" w:lineRule="exact"/>
      <w:ind w:firstLine="528"/>
      <w:jc w:val="both"/>
    </w:pPr>
    <w:rPr>
      <w:rFonts w:ascii="Calibri" w:hAnsi="Calibri"/>
      <w:sz w:val="24"/>
    </w:rPr>
  </w:style>
  <w:style w:styleId="Style_435_ch" w:type="character">
    <w:name w:val="Style26"/>
    <w:basedOn w:val="Style_33_ch"/>
    <w:link w:val="Style_435"/>
    <w:rPr>
      <w:rFonts w:ascii="Calibri" w:hAnsi="Calibri"/>
      <w:sz w:val="24"/>
    </w:rPr>
  </w:style>
  <w:style w:styleId="Style_436" w:type="paragraph">
    <w:name w:val="text"/>
    <w:basedOn w:val="Style_33"/>
    <w:link w:val="Style_436_ch"/>
    <w:pPr>
      <w:widowControl w:val="1"/>
      <w:spacing w:after="280" w:before="280"/>
      <w:ind/>
      <w:jc w:val="left"/>
    </w:pPr>
    <w:rPr>
      <w:rFonts w:ascii="Times New Roman" w:hAnsi="Times New Roman"/>
      <w:sz w:val="24"/>
    </w:rPr>
  </w:style>
  <w:style w:styleId="Style_436_ch" w:type="character">
    <w:name w:val="text"/>
    <w:basedOn w:val="Style_33_ch"/>
    <w:link w:val="Style_436"/>
    <w:rPr>
      <w:rFonts w:ascii="Times New Roman" w:hAnsi="Times New Roman"/>
      <w:sz w:val="24"/>
    </w:rPr>
  </w:style>
  <w:style w:styleId="Style_437" w:type="paragraph">
    <w:name w:val="WW8Num27z2"/>
    <w:link w:val="Style_437_ch"/>
  </w:style>
  <w:style w:styleId="Style_437_ch" w:type="character">
    <w:name w:val="WW8Num27z2"/>
    <w:link w:val="Style_437"/>
  </w:style>
  <w:style w:styleId="Style_438" w:type="paragraph">
    <w:name w:val="WW8Num13z1"/>
    <w:link w:val="Style_438_ch"/>
  </w:style>
  <w:style w:styleId="Style_438_ch" w:type="character">
    <w:name w:val="WW8Num13z1"/>
    <w:link w:val="Style_438"/>
  </w:style>
  <w:style w:styleId="Style_439" w:type="paragraph">
    <w:name w:val="Заголовок таблицы"/>
    <w:basedOn w:val="Style_398"/>
    <w:link w:val="Style_439_ch"/>
    <w:pPr>
      <w:widowControl w:val="1"/>
      <w:ind/>
      <w:jc w:val="center"/>
    </w:pPr>
    <w:rPr>
      <w:b w:val="1"/>
    </w:rPr>
  </w:style>
  <w:style w:styleId="Style_439_ch" w:type="character">
    <w:name w:val="Заголовок таблицы"/>
    <w:basedOn w:val="Style_398_ch"/>
    <w:link w:val="Style_439"/>
    <w:rPr>
      <w:b w:val="1"/>
    </w:rPr>
  </w:style>
  <w:style w:styleId="Style_440" w:type="paragraph">
    <w:name w:val="WW8Num32z4"/>
    <w:link w:val="Style_440_ch"/>
  </w:style>
  <w:style w:styleId="Style_440_ch" w:type="character">
    <w:name w:val="WW8Num32z4"/>
    <w:link w:val="Style_440"/>
  </w:style>
  <w:style w:styleId="Style_441" w:type="paragraph">
    <w:name w:val="WW8Num29z5"/>
    <w:link w:val="Style_441_ch"/>
  </w:style>
  <w:style w:styleId="Style_441_ch" w:type="character">
    <w:name w:val="WW8Num29z5"/>
    <w:link w:val="Style_441"/>
  </w:style>
  <w:style w:styleId="Style_442" w:type="paragraph">
    <w:name w:val="Обычный (веб)1"/>
    <w:basedOn w:val="Style_33"/>
    <w:link w:val="Style_442_ch"/>
    <w:pPr>
      <w:widowControl w:val="0"/>
      <w:spacing w:after="119"/>
      <w:ind w:firstLine="720"/>
      <w:jc w:val="left"/>
    </w:pPr>
    <w:rPr>
      <w:rFonts w:ascii="Times New Roman" w:hAnsi="Times New Roman"/>
      <w:sz w:val="24"/>
    </w:rPr>
  </w:style>
  <w:style w:styleId="Style_442_ch" w:type="character">
    <w:name w:val="Обычный (веб)1"/>
    <w:basedOn w:val="Style_33_ch"/>
    <w:link w:val="Style_442"/>
    <w:rPr>
      <w:rFonts w:ascii="Times New Roman" w:hAnsi="Times New Roman"/>
      <w:sz w:val="24"/>
    </w:rPr>
  </w:style>
  <w:style w:styleId="Style_443" w:type="paragraph">
    <w:name w:val="WW8Num28z5"/>
    <w:link w:val="Style_443_ch"/>
  </w:style>
  <w:style w:styleId="Style_443_ch" w:type="character">
    <w:name w:val="WW8Num28z5"/>
    <w:link w:val="Style_443"/>
  </w:style>
  <w:style w:styleId="Style_444" w:type="paragraph">
    <w:name w:val="Текст концевой сноски Знак"/>
    <w:link w:val="Style_444_ch"/>
    <w:rPr>
      <w:rFonts w:ascii="Calibri" w:hAnsi="Calibri"/>
    </w:rPr>
  </w:style>
  <w:style w:styleId="Style_444_ch" w:type="character">
    <w:name w:val="Текст концевой сноски Знак"/>
    <w:link w:val="Style_444"/>
    <w:rPr>
      <w:rFonts w:ascii="Calibri" w:hAnsi="Calibri"/>
    </w:rPr>
  </w:style>
  <w:style w:styleId="Style_445" w:type="paragraph">
    <w:name w:val="ConsNormal"/>
    <w:link w:val="Style_445_ch"/>
    <w:pPr>
      <w:widowControl w:val="1"/>
      <w:ind w:firstLine="720" w:right="19772"/>
    </w:pPr>
    <w:rPr>
      <w:rFonts w:ascii="Arial" w:hAnsi="Arial"/>
      <w:sz w:val="20"/>
    </w:rPr>
  </w:style>
  <w:style w:styleId="Style_445_ch" w:type="character">
    <w:name w:val="ConsNormal"/>
    <w:link w:val="Style_445"/>
    <w:rPr>
      <w:rFonts w:ascii="Arial" w:hAnsi="Arial"/>
      <w:sz w:val="20"/>
    </w:rPr>
  </w:style>
  <w:style w:styleId="Style_446" w:type="paragraph">
    <w:name w:val="Знак"/>
    <w:basedOn w:val="Style_33"/>
    <w:link w:val="Style_446_ch"/>
    <w:pPr>
      <w:widowControl w:val="1"/>
      <w:spacing w:after="160" w:line="240" w:lineRule="exact"/>
      <w:ind/>
      <w:jc w:val="left"/>
    </w:pPr>
    <w:rPr>
      <w:rFonts w:ascii="Verdana" w:hAnsi="Verdana"/>
      <w:sz w:val="20"/>
    </w:rPr>
  </w:style>
  <w:style w:styleId="Style_446_ch" w:type="character">
    <w:name w:val="Знак"/>
    <w:basedOn w:val="Style_33_ch"/>
    <w:link w:val="Style_446"/>
    <w:rPr>
      <w:rFonts w:ascii="Verdana" w:hAnsi="Verdana"/>
      <w:sz w:val="20"/>
    </w:rPr>
  </w:style>
  <w:style w:styleId="Style_447" w:type="paragraph">
    <w:name w:val="WW8Num27z3"/>
    <w:link w:val="Style_447_ch"/>
  </w:style>
  <w:style w:styleId="Style_447_ch" w:type="character">
    <w:name w:val="WW8Num27z3"/>
    <w:link w:val="Style_447"/>
  </w:style>
  <w:style w:styleId="Style_448" w:type="paragraph">
    <w:name w:val="Стандартный HTML Знак"/>
    <w:link w:val="Style_448_ch"/>
    <w:rPr>
      <w:rFonts w:ascii="Courier New" w:hAnsi="Courier New"/>
    </w:rPr>
  </w:style>
  <w:style w:styleId="Style_448_ch" w:type="character">
    <w:name w:val="Стандартный HTML Знак"/>
    <w:link w:val="Style_448"/>
    <w:rPr>
      <w:rFonts w:ascii="Courier New" w:hAnsi="Courier New"/>
    </w:rPr>
  </w:style>
  <w:style w:styleId="Style_449" w:type="paragraph">
    <w:name w:val="Информация о версии"/>
    <w:basedOn w:val="Style_35"/>
    <w:next w:val="Style_33"/>
    <w:link w:val="Style_449_ch"/>
    <w:rPr>
      <w:i w:val="1"/>
    </w:rPr>
  </w:style>
  <w:style w:styleId="Style_449_ch" w:type="character">
    <w:name w:val="Информация о версии"/>
    <w:basedOn w:val="Style_35_ch"/>
    <w:link w:val="Style_449"/>
    <w:rPr>
      <w:i w:val="1"/>
    </w:rPr>
  </w:style>
  <w:style w:styleId="Style_450" w:type="paragraph">
    <w:name w:val="Body Text 2"/>
    <w:basedOn w:val="Style_33"/>
    <w:link w:val="Style_450_ch"/>
    <w:pPr>
      <w:widowControl w:val="1"/>
      <w:spacing w:line="360" w:lineRule="auto"/>
      <w:ind w:right="43"/>
      <w:jc w:val="both"/>
    </w:pPr>
    <w:rPr>
      <w:rFonts w:ascii="Arial" w:hAnsi="Arial"/>
      <w:b w:val="1"/>
    </w:rPr>
  </w:style>
  <w:style w:styleId="Style_450_ch" w:type="character">
    <w:name w:val="Body Text 2"/>
    <w:basedOn w:val="Style_33_ch"/>
    <w:link w:val="Style_450"/>
    <w:rPr>
      <w:rFonts w:ascii="Arial" w:hAnsi="Arial"/>
      <w:b w:val="1"/>
    </w:rPr>
  </w:style>
  <w:style w:styleId="Style_451" w:type="paragraph">
    <w:name w:val="Абзац списка1"/>
    <w:basedOn w:val="Style_33"/>
    <w:link w:val="Style_451_ch"/>
    <w:pPr>
      <w:widowControl w:val="1"/>
      <w:spacing w:after="200" w:line="276" w:lineRule="auto"/>
      <w:ind w:left="720"/>
      <w:jc w:val="left"/>
    </w:pPr>
    <w:rPr>
      <w:rFonts w:ascii="Calibri" w:hAnsi="Calibri"/>
    </w:rPr>
  </w:style>
  <w:style w:styleId="Style_451_ch" w:type="character">
    <w:name w:val="Абзац списка1"/>
    <w:basedOn w:val="Style_33_ch"/>
    <w:link w:val="Style_451"/>
    <w:rPr>
      <w:rFonts w:ascii="Calibri" w:hAnsi="Calibri"/>
    </w:rPr>
  </w:style>
  <w:style w:styleId="Style_452" w:type="paragraph">
    <w:name w:val="WW8Num15z4"/>
    <w:link w:val="Style_452_ch"/>
  </w:style>
  <w:style w:styleId="Style_452_ch" w:type="character">
    <w:name w:val="WW8Num15z4"/>
    <w:link w:val="Style_452"/>
  </w:style>
  <w:style w:styleId="Style_453" w:type="paragraph">
    <w:name w:val="Style25"/>
    <w:basedOn w:val="Style_33"/>
    <w:link w:val="Style_453_ch"/>
    <w:pPr>
      <w:widowControl w:val="0"/>
      <w:spacing w:line="322" w:lineRule="exact"/>
      <w:ind w:firstLine="739"/>
      <w:jc w:val="both"/>
    </w:pPr>
    <w:rPr>
      <w:rFonts w:ascii="Times New Roman" w:hAnsi="Times New Roman"/>
      <w:sz w:val="24"/>
    </w:rPr>
  </w:style>
  <w:style w:styleId="Style_453_ch" w:type="character">
    <w:name w:val="Style25"/>
    <w:basedOn w:val="Style_33_ch"/>
    <w:link w:val="Style_453"/>
    <w:rPr>
      <w:rFonts w:ascii="Times New Roman" w:hAnsi="Times New Roman"/>
      <w:sz w:val="24"/>
    </w:rPr>
  </w:style>
  <w:style w:styleId="Style_454" w:type="paragraph">
    <w:name w:val="WW8Num8z5"/>
    <w:link w:val="Style_454_ch"/>
  </w:style>
  <w:style w:styleId="Style_454_ch" w:type="character">
    <w:name w:val="WW8Num8z5"/>
    <w:link w:val="Style_454"/>
  </w:style>
  <w:style w:styleId="Style_455" w:type="paragraph">
    <w:name w:val="WW8Num12z4"/>
    <w:link w:val="Style_455_ch"/>
  </w:style>
  <w:style w:styleId="Style_455_ch" w:type="character">
    <w:name w:val="WW8Num12z4"/>
    <w:link w:val="Style_455"/>
  </w:style>
  <w:style w:styleId="Style_456" w:type="paragraph">
    <w:name w:val="grame"/>
    <w:link w:val="Style_456_ch"/>
    <w:rPr>
      <w:rFonts w:ascii="Times New Roman" w:hAnsi="Times New Roman"/>
    </w:rPr>
  </w:style>
  <w:style w:styleId="Style_456_ch" w:type="character">
    <w:name w:val="grame"/>
    <w:link w:val="Style_456"/>
    <w:rPr>
      <w:rFonts w:ascii="Times New Roman" w:hAnsi="Times New Roman"/>
    </w:rPr>
  </w:style>
  <w:style w:styleId="Style_457" w:type="paragraph">
    <w:name w:val="WW8Num1z3"/>
    <w:link w:val="Style_457_ch"/>
  </w:style>
  <w:style w:styleId="Style_457_ch" w:type="character">
    <w:name w:val="WW8Num1z3"/>
    <w:link w:val="Style_457"/>
  </w:style>
  <w:style w:styleId="Style_458" w:type="paragraph">
    <w:name w:val="WW8Num28z4"/>
    <w:link w:val="Style_458_ch"/>
  </w:style>
  <w:style w:styleId="Style_458_ch" w:type="character">
    <w:name w:val="WW8Num28z4"/>
    <w:link w:val="Style_458"/>
  </w:style>
  <w:style w:styleId="Style_459" w:type="paragraph">
    <w:name w:val="Subtitle"/>
    <w:basedOn w:val="Style_33"/>
    <w:next w:val="Style_33"/>
    <w:link w:val="Style_459_ch"/>
    <w:uiPriority w:val="11"/>
    <w:qFormat/>
    <w:pPr>
      <w:widowControl w:val="1"/>
      <w:spacing w:after="200" w:line="276" w:lineRule="auto"/>
      <w:ind/>
      <w:jc w:val="left"/>
    </w:pPr>
    <w:rPr>
      <w:rFonts w:ascii="Arial" w:hAnsi="Arial"/>
      <w:b w:val="1"/>
      <w:sz w:val="20"/>
    </w:rPr>
  </w:style>
  <w:style w:styleId="Style_459_ch" w:type="character">
    <w:name w:val="Subtitle"/>
    <w:basedOn w:val="Style_33_ch"/>
    <w:link w:val="Style_459"/>
    <w:rPr>
      <w:rFonts w:ascii="Arial" w:hAnsi="Arial"/>
      <w:b w:val="1"/>
      <w:sz w:val="20"/>
    </w:rPr>
  </w:style>
  <w:style w:styleId="Style_460" w:type="paragraph">
    <w:name w:val="WW8Num3z5"/>
    <w:link w:val="Style_460_ch"/>
  </w:style>
  <w:style w:styleId="Style_460_ch" w:type="character">
    <w:name w:val="WW8Num3z5"/>
    <w:link w:val="Style_460"/>
  </w:style>
  <w:style w:styleId="Style_461" w:type="paragraph">
    <w:name w:val="WW8Num18z2"/>
    <w:link w:val="Style_461_ch"/>
  </w:style>
  <w:style w:styleId="Style_461_ch" w:type="character">
    <w:name w:val="WW8Num18z2"/>
    <w:link w:val="Style_461"/>
  </w:style>
  <w:style w:styleId="Style_462" w:type="paragraph">
    <w:name w:val="WW8Num19z1"/>
    <w:link w:val="Style_462_ch"/>
    <w:rPr>
      <w:rFonts w:ascii="Courier New" w:hAnsi="Courier New"/>
    </w:rPr>
  </w:style>
  <w:style w:styleId="Style_462_ch" w:type="character">
    <w:name w:val="WW8Num19z1"/>
    <w:link w:val="Style_462"/>
    <w:rPr>
      <w:rFonts w:ascii="Courier New" w:hAnsi="Courier New"/>
    </w:rPr>
  </w:style>
  <w:style w:styleId="Style_463" w:type="paragraph">
    <w:name w:val="WW8Num14z2"/>
    <w:link w:val="Style_463_ch"/>
    <w:rPr>
      <w:rFonts w:ascii="Wingdings" w:hAnsi="Wingdings"/>
    </w:rPr>
  </w:style>
  <w:style w:styleId="Style_463_ch" w:type="character">
    <w:name w:val="WW8Num14z2"/>
    <w:link w:val="Style_463"/>
    <w:rPr>
      <w:rFonts w:ascii="Wingdings" w:hAnsi="Wingdings"/>
    </w:rPr>
  </w:style>
  <w:style w:styleId="Style_464" w:type="paragraph">
    <w:name w:val="WW8Num26z0"/>
    <w:link w:val="Style_464_ch"/>
    <w:rPr>
      <w:rFonts w:ascii="Wingdings" w:hAnsi="Wingdings"/>
      <w:b w:val="0"/>
      <w:sz w:val="48"/>
    </w:rPr>
  </w:style>
  <w:style w:styleId="Style_464_ch" w:type="character">
    <w:name w:val="WW8Num26z0"/>
    <w:link w:val="Style_464"/>
    <w:rPr>
      <w:rFonts w:ascii="Wingdings" w:hAnsi="Wingdings"/>
      <w:b w:val="0"/>
      <w:sz w:val="48"/>
    </w:rPr>
  </w:style>
  <w:style w:styleId="Style_465" w:type="paragraph">
    <w:name w:val="Обычный (веб) Знак"/>
    <w:link w:val="Style_465_ch"/>
    <w:rPr>
      <w:color w:val="000000"/>
      <w:sz w:val="24"/>
    </w:rPr>
  </w:style>
  <w:style w:styleId="Style_465_ch" w:type="character">
    <w:name w:val="Обычный (веб) Знак"/>
    <w:link w:val="Style_465"/>
    <w:rPr>
      <w:color w:val="000000"/>
      <w:sz w:val="24"/>
    </w:rPr>
  </w:style>
  <w:style w:styleId="Style_466" w:type="paragraph">
    <w:name w:val="WW8Num30z8"/>
    <w:link w:val="Style_466_ch"/>
  </w:style>
  <w:style w:styleId="Style_466_ch" w:type="character">
    <w:name w:val="WW8Num30z8"/>
    <w:link w:val="Style_466"/>
  </w:style>
  <w:style w:styleId="Style_467" w:type="paragraph">
    <w:name w:val="Font Style95"/>
    <w:basedOn w:val="Style_40"/>
    <w:link w:val="Style_467_ch"/>
    <w:rPr>
      <w:rFonts w:ascii="Times New Roman" w:hAnsi="Times New Roman"/>
      <w:sz w:val="22"/>
    </w:rPr>
  </w:style>
  <w:style w:styleId="Style_467_ch" w:type="character">
    <w:name w:val="Font Style95"/>
    <w:basedOn w:val="Style_40_ch"/>
    <w:link w:val="Style_467"/>
    <w:rPr>
      <w:rFonts w:ascii="Times New Roman" w:hAnsi="Times New Roman"/>
      <w:sz w:val="22"/>
    </w:rPr>
  </w:style>
  <w:style w:styleId="Style_468" w:type="paragraph">
    <w:name w:val="Font Style16"/>
    <w:basedOn w:val="Style_40"/>
    <w:link w:val="Style_468_ch"/>
    <w:rPr>
      <w:rFonts w:ascii="Times New Roman" w:hAnsi="Times New Roman"/>
      <w:sz w:val="26"/>
    </w:rPr>
  </w:style>
  <w:style w:styleId="Style_468_ch" w:type="character">
    <w:name w:val="Font Style16"/>
    <w:basedOn w:val="Style_40_ch"/>
    <w:link w:val="Style_468"/>
    <w:rPr>
      <w:rFonts w:ascii="Times New Roman" w:hAnsi="Times New Roman"/>
      <w:sz w:val="26"/>
    </w:rPr>
  </w:style>
  <w:style w:styleId="Style_469" w:type="paragraph">
    <w:name w:val="WW8Num29z3"/>
    <w:link w:val="Style_469_ch"/>
  </w:style>
  <w:style w:styleId="Style_469_ch" w:type="character">
    <w:name w:val="WW8Num29z3"/>
    <w:link w:val="Style_469"/>
  </w:style>
  <w:style w:styleId="Style_470" w:type="paragraph">
    <w:name w:val="s_22"/>
    <w:basedOn w:val="Style_33"/>
    <w:link w:val="Style_470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470_ch" w:type="character">
    <w:name w:val="s_22"/>
    <w:basedOn w:val="Style_33_ch"/>
    <w:link w:val="Style_470"/>
    <w:rPr>
      <w:rFonts w:ascii="Times New Roman" w:hAnsi="Times New Roman"/>
      <w:sz w:val="24"/>
    </w:rPr>
  </w:style>
  <w:style w:styleId="Style_471" w:type="paragraph">
    <w:name w:val="WW8Num23z8"/>
    <w:link w:val="Style_471_ch"/>
  </w:style>
  <w:style w:styleId="Style_471_ch" w:type="character">
    <w:name w:val="WW8Num23z8"/>
    <w:link w:val="Style_471"/>
  </w:style>
  <w:style w:styleId="Style_472" w:type="paragraph">
    <w:name w:val="List"/>
    <w:basedOn w:val="Style_27"/>
    <w:link w:val="Style_472_ch"/>
  </w:style>
  <w:style w:styleId="Style_472_ch" w:type="character">
    <w:name w:val="List"/>
    <w:basedOn w:val="Style_27_ch"/>
    <w:link w:val="Style_472"/>
  </w:style>
  <w:style w:styleId="Style_473" w:type="paragraph">
    <w:name w:val="Title"/>
    <w:basedOn w:val="Style_33"/>
    <w:next w:val="Style_459"/>
    <w:link w:val="Style_473_ch"/>
    <w:uiPriority w:val="10"/>
    <w:qFormat/>
    <w:rPr>
      <w:rFonts w:ascii="Cambria" w:hAnsi="Cambria"/>
      <w:b w:val="1"/>
      <w:sz w:val="32"/>
    </w:rPr>
  </w:style>
  <w:style w:styleId="Style_473_ch" w:type="character">
    <w:name w:val="Title"/>
    <w:basedOn w:val="Style_33_ch"/>
    <w:link w:val="Style_473"/>
    <w:rPr>
      <w:rFonts w:ascii="Cambria" w:hAnsi="Cambria"/>
      <w:b w:val="1"/>
      <w:sz w:val="32"/>
    </w:rPr>
  </w:style>
  <w:style w:styleId="Style_474" w:type="paragraph">
    <w:name w:val="ConsPlusTitle"/>
    <w:link w:val="Style_474_ch"/>
    <w:pPr>
      <w:widowControl w:val="0"/>
      <w:ind w:firstLine="709"/>
    </w:pPr>
    <w:rPr>
      <w:rFonts w:ascii="Arial" w:hAnsi="Arial"/>
      <w:b w:val="1"/>
      <w:color w:val="000000"/>
      <w:sz w:val="20"/>
    </w:rPr>
  </w:style>
  <w:style w:styleId="Style_474_ch" w:type="character">
    <w:name w:val="ConsPlusTitle"/>
    <w:link w:val="Style_474"/>
    <w:rPr>
      <w:rFonts w:ascii="Arial" w:hAnsi="Arial"/>
      <w:b w:val="1"/>
      <w:color w:val="000000"/>
      <w:sz w:val="20"/>
    </w:rPr>
  </w:style>
  <w:style w:styleId="Style_475" w:type="paragraph">
    <w:name w:val="Подзаголовок Знак3"/>
    <w:basedOn w:val="Style_40"/>
    <w:link w:val="Style_475_ch"/>
    <w:rPr>
      <w:rFonts w:ascii="Arial" w:hAnsi="Arial"/>
      <w:b w:val="1"/>
      <w:sz w:val="20"/>
    </w:rPr>
  </w:style>
  <w:style w:styleId="Style_475_ch" w:type="character">
    <w:name w:val="Подзаголовок Знак3"/>
    <w:basedOn w:val="Style_40_ch"/>
    <w:link w:val="Style_475"/>
    <w:rPr>
      <w:rFonts w:ascii="Arial" w:hAnsi="Arial"/>
      <w:b w:val="1"/>
      <w:sz w:val="20"/>
    </w:rPr>
  </w:style>
  <w:style w:styleId="Style_476" w:type="paragraph">
    <w:name w:val="heading 4"/>
    <w:next w:val="Style_33"/>
    <w:link w:val="Style_47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76_ch" w:type="character">
    <w:name w:val="heading 4"/>
    <w:link w:val="Style_476"/>
    <w:rPr>
      <w:rFonts w:ascii="XO Thames" w:hAnsi="XO Thames"/>
      <w:b w:val="1"/>
      <w:sz w:val="24"/>
    </w:rPr>
  </w:style>
  <w:style w:styleId="Style_477" w:type="paragraph">
    <w:name w:val="Заголовок 12"/>
    <w:basedOn w:val="Style_33"/>
    <w:link w:val="Style_477_ch"/>
    <w:pPr>
      <w:widowControl w:val="0"/>
      <w:ind w:left="1010" w:right="354"/>
      <w:jc w:val="left"/>
      <w:outlineLvl w:val="1"/>
    </w:pPr>
    <w:rPr>
      <w:rFonts w:ascii="Times New Roman" w:hAnsi="Times New Roman"/>
      <w:b w:val="1"/>
      <w:sz w:val="28"/>
    </w:rPr>
  </w:style>
  <w:style w:styleId="Style_477_ch" w:type="character">
    <w:name w:val="Заголовок 12"/>
    <w:basedOn w:val="Style_33_ch"/>
    <w:link w:val="Style_477"/>
    <w:rPr>
      <w:rFonts w:ascii="Times New Roman" w:hAnsi="Times New Roman"/>
      <w:b w:val="1"/>
      <w:sz w:val="28"/>
    </w:rPr>
  </w:style>
  <w:style w:styleId="Style_478" w:type="paragraph">
    <w:name w:val="WW8Num20z3"/>
    <w:link w:val="Style_478_ch"/>
    <w:rPr>
      <w:rFonts w:ascii="Symbol" w:hAnsi="Symbol"/>
    </w:rPr>
  </w:style>
  <w:style w:styleId="Style_478_ch" w:type="character">
    <w:name w:val="WW8Num20z3"/>
    <w:link w:val="Style_478"/>
    <w:rPr>
      <w:rFonts w:ascii="Symbol" w:hAnsi="Symbol"/>
    </w:rPr>
  </w:style>
  <w:style w:styleId="Style_479" w:type="paragraph">
    <w:name w:val="ConsPlusNonformat"/>
    <w:link w:val="Style_479_ch"/>
    <w:pPr>
      <w:widowControl w:val="0"/>
      <w:ind/>
    </w:pPr>
    <w:rPr>
      <w:rFonts w:ascii="Courier New" w:hAnsi="Courier New"/>
      <w:sz w:val="20"/>
    </w:rPr>
  </w:style>
  <w:style w:styleId="Style_479_ch" w:type="character">
    <w:name w:val="ConsPlusNonformat"/>
    <w:link w:val="Style_479"/>
    <w:rPr>
      <w:rFonts w:ascii="Courier New" w:hAnsi="Courier New"/>
      <w:sz w:val="20"/>
    </w:rPr>
  </w:style>
  <w:style w:styleId="Style_480" w:type="paragraph">
    <w:name w:val="Текст выноски Знак1"/>
    <w:link w:val="Style_480_ch"/>
    <w:rPr>
      <w:rFonts w:ascii="Tahoma" w:hAnsi="Tahoma"/>
      <w:sz w:val="16"/>
    </w:rPr>
  </w:style>
  <w:style w:styleId="Style_480_ch" w:type="character">
    <w:name w:val="Текст выноски Знак1"/>
    <w:link w:val="Style_480"/>
    <w:rPr>
      <w:rFonts w:ascii="Tahoma" w:hAnsi="Tahoma"/>
      <w:sz w:val="16"/>
    </w:rPr>
  </w:style>
  <w:style w:styleId="Style_481" w:type="paragraph">
    <w:name w:val="Style2"/>
    <w:basedOn w:val="Style_33"/>
    <w:link w:val="Style_481_ch"/>
    <w:pPr>
      <w:widowControl w:val="0"/>
      <w:ind/>
      <w:jc w:val="both"/>
    </w:pPr>
    <w:rPr>
      <w:rFonts w:ascii="Times New Roman" w:hAnsi="Times New Roman"/>
      <w:sz w:val="24"/>
    </w:rPr>
  </w:style>
  <w:style w:styleId="Style_481_ch" w:type="character">
    <w:name w:val="Style2"/>
    <w:basedOn w:val="Style_33_ch"/>
    <w:link w:val="Style_481"/>
    <w:rPr>
      <w:rFonts w:ascii="Times New Roman" w:hAnsi="Times New Roman"/>
      <w:sz w:val="24"/>
    </w:rPr>
  </w:style>
  <w:style w:styleId="Style_482" w:type="paragraph">
    <w:name w:val="WW8Num16z4"/>
    <w:link w:val="Style_482_ch"/>
  </w:style>
  <w:style w:styleId="Style_482_ch" w:type="character">
    <w:name w:val="WW8Num16z4"/>
    <w:link w:val="Style_482"/>
  </w:style>
  <w:style w:styleId="Style_483" w:type="paragraph">
    <w:name w:val="Стандартный HTML Знак2"/>
    <w:basedOn w:val="Style_40"/>
    <w:link w:val="Style_483_ch"/>
    <w:rPr>
      <w:rFonts w:ascii="Consolas" w:hAnsi="Consolas"/>
      <w:sz w:val="20"/>
    </w:rPr>
  </w:style>
  <w:style w:styleId="Style_483_ch" w:type="character">
    <w:name w:val="Стандартный HTML Знак2"/>
    <w:basedOn w:val="Style_40_ch"/>
    <w:link w:val="Style_483"/>
    <w:rPr>
      <w:rFonts w:ascii="Consolas" w:hAnsi="Consolas"/>
      <w:sz w:val="20"/>
    </w:rPr>
  </w:style>
  <w:style w:styleId="Style_484" w:type="paragraph">
    <w:name w:val="WW8Num32z5"/>
    <w:link w:val="Style_484_ch"/>
  </w:style>
  <w:style w:styleId="Style_484_ch" w:type="character">
    <w:name w:val="WW8Num32z5"/>
    <w:link w:val="Style_484"/>
  </w:style>
  <w:style w:styleId="Style_485" w:type="paragraph">
    <w:name w:val="WW8Num16z7"/>
    <w:link w:val="Style_485_ch"/>
  </w:style>
  <w:style w:styleId="Style_485_ch" w:type="character">
    <w:name w:val="WW8Num16z7"/>
    <w:link w:val="Style_485"/>
  </w:style>
  <w:style w:styleId="Style_486" w:type="paragraph">
    <w:name w:val="No Spacing1"/>
    <w:link w:val="Style_486_ch"/>
  </w:style>
  <w:style w:styleId="Style_486_ch" w:type="character">
    <w:name w:val="No Spacing1"/>
    <w:link w:val="Style_486"/>
  </w:style>
  <w:style w:styleId="Style_487" w:type="paragraph">
    <w:name w:val="List Paragraph1"/>
    <w:basedOn w:val="Style_33"/>
    <w:link w:val="Style_487_ch"/>
    <w:pPr>
      <w:widowControl w:val="1"/>
      <w:spacing w:after="200" w:line="276" w:lineRule="auto"/>
      <w:ind w:left="720"/>
      <w:jc w:val="left"/>
    </w:pPr>
    <w:rPr>
      <w:rFonts w:ascii="Calibri" w:hAnsi="Calibri"/>
    </w:rPr>
  </w:style>
  <w:style w:styleId="Style_487_ch" w:type="character">
    <w:name w:val="List Paragraph1"/>
    <w:basedOn w:val="Style_33_ch"/>
    <w:link w:val="Style_487"/>
    <w:rPr>
      <w:rFonts w:ascii="Calibri" w:hAnsi="Calibri"/>
    </w:rPr>
  </w:style>
  <w:style w:styleId="Style_488" w:type="paragraph">
    <w:name w:val="heading 2"/>
    <w:basedOn w:val="Style_33"/>
    <w:next w:val="Style_33"/>
    <w:link w:val="Style_488_ch"/>
    <w:uiPriority w:val="9"/>
    <w:qFormat/>
    <w:pPr>
      <w:keepNext w:val="1"/>
      <w:keepLines w:val="1"/>
      <w:widowControl w:val="1"/>
      <w:spacing w:before="200"/>
      <w:ind/>
      <w:jc w:val="left"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488_ch" w:type="character">
    <w:name w:val="heading 2"/>
    <w:basedOn w:val="Style_33_ch"/>
    <w:link w:val="Style_488"/>
    <w:rPr>
      <w:rFonts w:asciiTheme="majorAscii" w:hAnsiTheme="majorHAnsi"/>
      <w:b w:val="1"/>
      <w:color w:themeColor="accent1" w:val="4F81BD"/>
      <w:sz w:val="26"/>
    </w:rPr>
  </w:style>
  <w:style w:styleId="Style_489" w:type="paragraph">
    <w:name w:val="WW8Num24z0"/>
    <w:link w:val="Style_489_ch"/>
  </w:style>
  <w:style w:styleId="Style_489_ch" w:type="character">
    <w:name w:val="WW8Num24z0"/>
    <w:link w:val="Style_489"/>
  </w:style>
  <w:style w:styleId="Style_490" w:type="paragraph">
    <w:name w:val="Текст сноски Знак1"/>
    <w:link w:val="Style_490_ch"/>
    <w:rPr>
      <w:sz w:val="20"/>
    </w:rPr>
  </w:style>
  <w:style w:styleId="Style_490_ch" w:type="character">
    <w:name w:val="Текст сноски Знак1"/>
    <w:link w:val="Style_490"/>
    <w:rPr>
      <w:sz w:val="20"/>
    </w:rPr>
  </w:style>
  <w:style w:styleId="Style_491" w:type="paragraph">
    <w:name w:val="Standard1"/>
    <w:link w:val="Style_491_ch"/>
    <w:pPr>
      <w:widowControl w:val="0"/>
      <w:ind w:firstLine="709"/>
    </w:pPr>
    <w:rPr>
      <w:rFonts w:ascii="Times New Roman" w:hAnsi="Times New Roman"/>
      <w:sz w:val="24"/>
    </w:rPr>
  </w:style>
  <w:style w:styleId="Style_491_ch" w:type="character">
    <w:name w:val="Standard1"/>
    <w:link w:val="Style_491"/>
    <w:rPr>
      <w:rFonts w:ascii="Times New Roman" w:hAnsi="Times New Roman"/>
      <w:sz w:val="24"/>
    </w:rPr>
  </w:style>
  <w:style w:styleId="Style_492" w:type="paragraph">
    <w:name w:val="Font Style13"/>
    <w:basedOn w:val="Style_40"/>
    <w:link w:val="Style_492_ch"/>
    <w:rPr>
      <w:rFonts w:ascii="Times New Roman" w:hAnsi="Times New Roman"/>
      <w:sz w:val="32"/>
    </w:rPr>
  </w:style>
  <w:style w:styleId="Style_492_ch" w:type="character">
    <w:name w:val="Font Style13"/>
    <w:basedOn w:val="Style_40_ch"/>
    <w:link w:val="Style_492"/>
    <w:rPr>
      <w:rFonts w:ascii="Times New Roman" w:hAnsi="Times New Roman"/>
      <w:sz w:val="32"/>
    </w:rPr>
  </w:style>
  <w:style w:styleId="Style_493" w:type="paragraph">
    <w:name w:val="WW8Num32z2"/>
    <w:link w:val="Style_493_ch"/>
  </w:style>
  <w:style w:styleId="Style_493_ch" w:type="character">
    <w:name w:val="WW8Num32z2"/>
    <w:link w:val="Style_493"/>
  </w:style>
  <w:style w:styleId="Style_494" w:type="paragraph">
    <w:name w:val="index 1"/>
    <w:basedOn w:val="Style_33"/>
    <w:next w:val="Style_33"/>
    <w:link w:val="Style_494_ch"/>
    <w:pPr>
      <w:widowControl w:val="1"/>
      <w:ind w:hanging="220" w:left="220"/>
    </w:pPr>
  </w:style>
  <w:style w:styleId="Style_494_ch" w:type="character">
    <w:name w:val="index 1"/>
    <w:basedOn w:val="Style_33_ch"/>
    <w:link w:val="Style_494"/>
  </w:style>
  <w:style w:styleId="Style_495" w:type="paragraph">
    <w:name w:val="WW8Num32z6"/>
    <w:link w:val="Style_495_ch"/>
  </w:style>
  <w:style w:styleId="Style_495_ch" w:type="character">
    <w:name w:val="WW8Num32z6"/>
    <w:link w:val="Style_495"/>
  </w:style>
  <w:style w:styleId="Style_496" w:type="paragraph">
    <w:name w:val="Font Style61"/>
    <w:basedOn w:val="Style_40"/>
    <w:link w:val="Style_496_ch"/>
    <w:rPr>
      <w:rFonts w:ascii="Times New Roman" w:hAnsi="Times New Roman"/>
      <w:b w:val="1"/>
      <w:sz w:val="26"/>
    </w:rPr>
  </w:style>
  <w:style w:styleId="Style_496_ch" w:type="character">
    <w:name w:val="Font Style61"/>
    <w:basedOn w:val="Style_40_ch"/>
    <w:link w:val="Style_496"/>
    <w:rPr>
      <w:rFonts w:ascii="Times New Roman" w:hAnsi="Times New Roman"/>
      <w:b w:val="1"/>
      <w:sz w:val="26"/>
    </w:rPr>
  </w:style>
  <w:style w:styleId="Style_497" w:type="paragraph">
    <w:name w:val="Абзац списка2"/>
    <w:basedOn w:val="Style_33"/>
    <w:link w:val="Style_497_ch"/>
    <w:pPr>
      <w:widowControl w:val="1"/>
      <w:spacing w:line="276" w:lineRule="auto"/>
      <w:ind w:left="720"/>
      <w:contextualSpacing w:val="1"/>
      <w:jc w:val="left"/>
    </w:pPr>
    <w:rPr>
      <w:rFonts w:ascii="Times New Roman" w:hAnsi="Times New Roman"/>
      <w:sz w:val="28"/>
    </w:rPr>
  </w:style>
  <w:style w:styleId="Style_497_ch" w:type="character">
    <w:name w:val="Абзац списка2"/>
    <w:basedOn w:val="Style_33_ch"/>
    <w:link w:val="Style_497"/>
    <w:rPr>
      <w:rFonts w:ascii="Times New Roman" w:hAnsi="Times New Roman"/>
      <w:sz w:val="28"/>
    </w:rPr>
  </w:style>
  <w:style w:styleId="Style_498" w:type="paragraph">
    <w:name w:val="WW8Num29z6"/>
    <w:link w:val="Style_498_ch"/>
  </w:style>
  <w:style w:styleId="Style_498_ch" w:type="character">
    <w:name w:val="WW8Num29z6"/>
    <w:link w:val="Style_498"/>
  </w:style>
  <w:style w:styleId="Style_499" w:type="paragraph">
    <w:name w:val="WW8Num21z2"/>
    <w:link w:val="Style_499_ch"/>
  </w:style>
  <w:style w:styleId="Style_499_ch" w:type="character">
    <w:name w:val="WW8Num21z2"/>
    <w:link w:val="Style_499"/>
  </w:style>
  <w:style w:styleId="Style_500" w:type="paragraph">
    <w:name w:val="s_15"/>
    <w:basedOn w:val="Style_33"/>
    <w:link w:val="Style_500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500_ch" w:type="character">
    <w:name w:val="s_15"/>
    <w:basedOn w:val="Style_33_ch"/>
    <w:link w:val="Style_500"/>
    <w:rPr>
      <w:rFonts w:ascii="Times New Roman" w:hAnsi="Times New Roman"/>
      <w:sz w:val="24"/>
    </w:rPr>
  </w:style>
  <w:style w:styleId="Style_501" w:type="paragraph">
    <w:name w:val="WW8Num36z1"/>
    <w:link w:val="Style_501_ch"/>
  </w:style>
  <w:style w:styleId="Style_501_ch" w:type="character">
    <w:name w:val="WW8Num36z1"/>
    <w:link w:val="Style_501"/>
  </w:style>
  <w:style w:styleId="Style_502" w:type="paragraph">
    <w:name w:val="WW8Num30z0"/>
    <w:link w:val="Style_502_ch"/>
    <w:rPr>
      <w:color w:val="000000"/>
      <w:sz w:val="28"/>
    </w:rPr>
  </w:style>
  <w:style w:styleId="Style_502_ch" w:type="character">
    <w:name w:val="WW8Num30z0"/>
    <w:link w:val="Style_502"/>
    <w:rPr>
      <w:color w:val="000000"/>
      <w:sz w:val="28"/>
    </w:rPr>
  </w:style>
  <w:style w:styleId="Style_503" w:type="paragraph">
    <w:name w:val="WW8Num34z1"/>
    <w:link w:val="Style_503_ch"/>
  </w:style>
  <w:style w:styleId="Style_503_ch" w:type="character">
    <w:name w:val="WW8Num34z1"/>
    <w:link w:val="Style_503"/>
  </w:style>
  <w:style w:styleId="Style_504" w:type="paragraph">
    <w:name w:val="WW8Num21z6"/>
    <w:link w:val="Style_504_ch"/>
  </w:style>
  <w:style w:styleId="Style_504_ch" w:type="character">
    <w:name w:val="WW8Num21z6"/>
    <w:link w:val="Style_504"/>
  </w:style>
  <w:style w:styleId="Style_505" w:type="paragraph">
    <w:name w:val="WW8Num6z0"/>
    <w:link w:val="Style_505_ch"/>
    <w:rPr>
      <w:rFonts w:ascii="Wingdings" w:hAnsi="Wingdings"/>
      <w:sz w:val="48"/>
    </w:rPr>
  </w:style>
  <w:style w:styleId="Style_505_ch" w:type="character">
    <w:name w:val="WW8Num6z0"/>
    <w:link w:val="Style_505"/>
    <w:rPr>
      <w:rFonts w:ascii="Wingdings" w:hAnsi="Wingdings"/>
      <w:sz w:val="48"/>
    </w:rPr>
  </w:style>
  <w:style w:styleId="Style_506" w:type="paragraph">
    <w:name w:val="WW8Num22z0"/>
    <w:link w:val="Style_506_ch"/>
  </w:style>
  <w:style w:styleId="Style_506_ch" w:type="character">
    <w:name w:val="WW8Num22z0"/>
    <w:link w:val="Style_506"/>
  </w:style>
  <w:style w:styleId="Style_507" w:type="table">
    <w:name w:val="Сетка таблицы2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Сетка таблицы4"/>
    <w:basedOn w:val="Style_2"/>
    <w:rPr>
      <w:rFonts w:ascii="Times New Roman" w:hAnsi="Times New Roman"/>
      <w:sz w:val="2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6" w:type="table">
    <w:name w:val="Сетка таблицы1"/>
    <w:basedOn w:val="Style_2"/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header3.xml" Type="http://schemas.openxmlformats.org/officeDocument/2006/relationships/head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8" Target="webSettings.xml" Type="http://schemas.openxmlformats.org/officeDocument/2006/relationships/webSettings"/>
  <Relationship Id="rId16" Target="styles.xml" Type="http://schemas.openxmlformats.org/officeDocument/2006/relationships/styles"/>
  <Relationship Id="rId20" Target="numbering.xml" Type="http://schemas.openxmlformats.org/officeDocument/2006/relationships/numbering"/>
  <Relationship Id="rId5" Target="header5.xml" Type="http://schemas.openxmlformats.org/officeDocument/2006/relationships/header"/>
  <Relationship Id="rId12" Target="header12.xml" Type="http://schemas.openxmlformats.org/officeDocument/2006/relationships/header"/>
  <Relationship Id="rId17" Target="stylesWithEffects.xml" Type="http://schemas.microsoft.com/office/2007/relationships/stylesWithEffects"/>
  <Relationship Id="rId4" Target="header4.xml" Type="http://schemas.openxmlformats.org/officeDocument/2006/relationships/header"/>
  <Relationship Id="rId10" Target="header10.xml" Type="http://schemas.openxmlformats.org/officeDocument/2006/relationships/header"/>
  <Relationship Id="rId19" Target="theme/theme1.xml" Type="http://schemas.openxmlformats.org/officeDocument/2006/relationships/theme"/>
  <Relationship Id="rId6" Target="header6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  <Relationship Id="rId14" Target="fontTable.xml" Type="http://schemas.openxmlformats.org/officeDocument/2006/relationships/fontTable"/>
  <Relationship Id="rId15" Target="settings.xml" Type="http://schemas.openxmlformats.org/officeDocument/2006/relationships/settings"/>
  <Relationship Id="rId9" Target="header9.xml" Type="http://schemas.openxmlformats.org/officeDocument/2006/relationships/header"/>
  <Relationship Id="rId7" Target="header7.xml" Type="http://schemas.openxmlformats.org/officeDocument/2006/relationships/header"/>
  <Relationship Id="rId13" Target="media/1.sv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2026-04-19T15:06:00Z</dcterms:created>
  <dcterms:modified xsi:type="dcterms:W3CDTF">2026-07-14T11:33:20Z</dcterms:modified>
</cp:coreProperties>
</file>