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проект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745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                                                                                            № 50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уполномоченном лице на совершение определенных действий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tabs>
          <w:tab w:val="left" w:pos="855" w:leader="none"/>
        </w:tabs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в отношении муниципальных правовых актов Совета муниципального образования Ленинградский муниципальный округ Краснодарского края в сфере предпринимательской и иной экономической деятельности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91"/>
        <w:tabs>
          <w:tab w:val="left" w:pos="855" w:leader="none"/>
        </w:tabs>
        <w:spacing w:line="240" w:lineRule="auto"/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tabs>
          <w:tab w:val="left" w:pos="855" w:leader="none"/>
        </w:tabs>
        <w:spacing w:line="240" w:lineRule="auto"/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статьями 7 и 46 Федерального закона от 6 октября  2003 г. №131-ФЗ «Об общих принципах организации местного самоуправл</w:t>
      </w:r>
      <w:r>
        <w:rPr>
          <w:rFonts w:ascii="FreeSerif" w:hAnsi="FreeSerif" w:eastAsia="FreeSerif" w:cs="FreeSerif"/>
          <w:sz w:val="28"/>
          <w:szCs w:val="28"/>
        </w:rPr>
        <w:t xml:space="preserve">ения в Российской Федерации», с частью 5 статьи 2 Федерального закона от 31 июля 2020 г. № 247-ФЗ «Об обязательных требованиях в Российской Федерации», в целях реализации Закона Краснодарского края от 23 июля 2014 г. № 3014-КЗ «Об оценке регулирующего возд</w:t>
      </w:r>
      <w:r>
        <w:rPr>
          <w:rFonts w:ascii="FreeSerif" w:hAnsi="FreeSerif" w:eastAsia="FreeSerif" w:cs="FreeSerif"/>
          <w:sz w:val="28"/>
          <w:szCs w:val="28"/>
        </w:rPr>
        <w:t xml:space="preserve">ействия проектов муниципальных нормативных правовых актов и экспертизе муниципальных нормативных правовых актов», Устава Ленинградского муниципального округа, Совет муниципального образования Ленинградский муниципальный округ Краснодарского края р е ш и л: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Определить администрацию Ленинградского муниципального округа, в лице отдела экономики администрации Ленинградского муниципального округа, уполномоченным органом на проведение: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оценки регулирующего воздействия проектов муниципальных нормат</w:t>
      </w:r>
      <w:r>
        <w:rPr>
          <w:rFonts w:ascii="FreeSerif" w:hAnsi="FreeSerif" w:eastAsia="FreeSerif" w:cs="FreeSerif"/>
          <w:sz w:val="28"/>
          <w:szCs w:val="28"/>
        </w:rPr>
        <w:t xml:space="preserve">ивных правовых актов Совета муниципального образования Ленинградский муниципальный округ Краснодарского края,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</w:t>
      </w:r>
      <w:r>
        <w:rPr>
          <w:rFonts w:ascii="FreeSerif" w:hAnsi="FreeSerif" w:eastAsia="FreeSerif" w:cs="FreeSerif"/>
          <w:sz w:val="28"/>
          <w:szCs w:val="28"/>
        </w:rPr>
        <w:t xml:space="preserve">принимательской и иной экономической деятельности, обязанности для субъектов инвестиционной деятельности, в соответствии с порядком, утвержденным постановлением администрации муниципального образования Ленинградский муниципальный округ Краснодарского края;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экспертизы нормативных правовых актов Совета муниципального образования Ленинградский муниципальный округ Краснодарского края, затрагивающих вопросы осуществления предпринимательской и </w:t>
      </w:r>
      <w:r>
        <w:rPr>
          <w:rFonts w:ascii="FreeSerif" w:hAnsi="FreeSerif" w:eastAsia="FreeSerif" w:cs="FreeSerif"/>
          <w:sz w:val="28"/>
          <w:szCs w:val="28"/>
        </w:rPr>
        <w:t xml:space="preserve">инвестиционной деятельности и оценки фактического воздействия муниципальных нормативных правовых актов Совета муниципального образования Ленинградский муниципальный округ Краснодарского края, устанавливающих обязательные требования, в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Порядком проведения экспертизы нормативных правовых Ленинградского муниципального округа, затрагивающих вопросы осуществления предпринимательской и инвестиционной деятельности, утвержденным постановлением администрации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Признать утратившим силу решение Совета муниципального образования 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район от 28 октября 2021 г. № 77 «Об оценке регулирующего воздействия проектов нормативных правовых актов Совета муниципального образования Ленинградский район и экспертизе нормативных правовых актов Совета муниципального образования Ленинградский район».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опубликования.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tabs>
          <w:tab w:val="left" w:pos="855" w:leader="none"/>
        </w:tabs>
        <w:spacing w:line="240" w:lineRule="auto"/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tabs>
          <w:tab w:val="left" w:pos="855" w:leader="none"/>
        </w:tabs>
        <w:spacing w:line="240" w:lineRule="auto"/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tabs>
          <w:tab w:val="left" w:pos="855" w:leader="none"/>
        </w:tabs>
        <w:spacing w:line="240" w:lineRule="auto"/>
        <w:ind w:left="0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главы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1"/>
        <w:tabs>
          <w:tab w:val="left" w:pos="855" w:leader="none"/>
        </w:tabs>
        <w:spacing w:line="240" w:lineRule="auto"/>
        <w:ind w:left="0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Ленинградского муниципального округа                                              В.Н. Шерстобитов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1"/>
        <w:tabs>
          <w:tab w:val="left" w:pos="855" w:leader="none"/>
        </w:tabs>
        <w:spacing w:line="240" w:lineRule="auto"/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                   И. А.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7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framePr w:wrap="around" w:vAnchor="text" w:hAnchor="margin" w:xAlign="center" w:y="1"/>
      <w:rPr>
        <w:rStyle w:val="896"/>
      </w:rPr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tabs>
          <w:tab w:val="num" w:pos="1218" w:leader="none"/>
        </w:tabs>
        <w:ind w:left="12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38" w:leader="none"/>
        </w:tabs>
        <w:ind w:left="1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658" w:leader="none"/>
        </w:tabs>
        <w:ind w:left="2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378" w:leader="none"/>
        </w:tabs>
        <w:ind w:left="3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098" w:leader="none"/>
        </w:tabs>
        <w:ind w:left="4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18" w:leader="none"/>
        </w:tabs>
        <w:ind w:left="4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38" w:leader="none"/>
        </w:tabs>
        <w:ind w:left="5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258" w:leader="none"/>
        </w:tabs>
        <w:ind w:left="6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978" w:leader="none"/>
        </w:tabs>
        <w:ind w:left="69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362" w:leader="none"/>
        </w:tabs>
        <w:ind w:left="1362" w:hanging="4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92" w:leader="none"/>
        </w:tabs>
        <w:ind w:left="19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12" w:leader="none"/>
        </w:tabs>
        <w:ind w:left="2712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32" w:leader="none"/>
        </w:tabs>
        <w:ind w:left="34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52" w:leader="none"/>
        </w:tabs>
        <w:ind w:left="41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72" w:leader="none"/>
        </w:tabs>
        <w:ind w:left="4872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92" w:leader="none"/>
        </w:tabs>
        <w:ind w:left="55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12" w:leader="none"/>
        </w:tabs>
        <w:ind w:left="63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32" w:leader="none"/>
        </w:tabs>
        <w:ind w:left="703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tabs>
          <w:tab w:val="num" w:pos="1215" w:leader="none"/>
        </w:tabs>
        <w:ind w:left="12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35" w:leader="none"/>
        </w:tabs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655" w:leader="none"/>
        </w:tabs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375" w:leader="none"/>
        </w:tabs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095" w:leader="none"/>
        </w:tabs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15" w:leader="none"/>
        </w:tabs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35" w:leader="none"/>
        </w:tabs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255" w:leader="none"/>
        </w:tabs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975" w:leader="none"/>
        </w:tabs>
        <w:ind w:left="6975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tabs>
          <w:tab w:val="num" w:pos="1290" w:leader="none"/>
        </w:tabs>
        <w:ind w:left="12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2010" w:leader="none"/>
        </w:tabs>
        <w:ind w:left="2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30" w:leader="none"/>
        </w:tabs>
        <w:ind w:left="2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50" w:leader="none"/>
        </w:tabs>
        <w:ind w:left="3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70" w:leader="none"/>
        </w:tabs>
        <w:ind w:left="4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90" w:leader="none"/>
        </w:tabs>
        <w:ind w:left="4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610" w:leader="none"/>
        </w:tabs>
        <w:ind w:left="5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30" w:leader="none"/>
        </w:tabs>
        <w:ind w:left="6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50" w:leader="none"/>
        </w:tabs>
        <w:ind w:left="7050" w:hanging="180"/>
      </w:pPr>
    </w:lvl>
  </w:abstractNum>
  <w:num w:numId="1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9"/>
    <w:link w:val="733"/>
    <w:uiPriority w:val="10"/>
    <w:rPr>
      <w:sz w:val="48"/>
      <w:szCs w:val="48"/>
    </w:rPr>
  </w:style>
  <w:style w:type="character" w:styleId="704">
    <w:name w:val="Subtitle Char"/>
    <w:basedOn w:val="719"/>
    <w:link w:val="735"/>
    <w:uiPriority w:val="11"/>
    <w:rPr>
      <w:sz w:val="24"/>
      <w:szCs w:val="24"/>
    </w:rPr>
  </w:style>
  <w:style w:type="character" w:styleId="705">
    <w:name w:val="Quote Char"/>
    <w:link w:val="737"/>
    <w:uiPriority w:val="29"/>
    <w:rPr>
      <w:i/>
    </w:rPr>
  </w:style>
  <w:style w:type="character" w:styleId="706">
    <w:name w:val="Intense Quote Char"/>
    <w:link w:val="739"/>
    <w:uiPriority w:val="30"/>
    <w:rPr>
      <w:i/>
    </w:rPr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sz w:val="24"/>
      <w:szCs w:val="24"/>
      <w:lang w:eastAsia="ru-RU"/>
    </w:rPr>
  </w:style>
  <w:style w:type="paragraph" w:styleId="710">
    <w:name w:val="Heading 1"/>
    <w:basedOn w:val="709"/>
    <w:next w:val="709"/>
    <w:link w:val="897"/>
    <w:qFormat/>
    <w:pPr>
      <w:keepNext/>
      <w:widowControl w:val="off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711">
    <w:name w:val="Heading 2"/>
    <w:basedOn w:val="709"/>
    <w:next w:val="709"/>
    <w:link w:val="898"/>
    <w:qFormat/>
    <w:pPr>
      <w:keepNext/>
      <w:widowControl w:val="off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712">
    <w:name w:val="Heading 3"/>
    <w:basedOn w:val="709"/>
    <w:next w:val="709"/>
    <w:link w:val="899"/>
    <w:qFormat/>
    <w:pPr>
      <w:keepNext/>
      <w:widowControl w:val="off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713">
    <w:name w:val="Heading 4"/>
    <w:basedOn w:val="709"/>
    <w:next w:val="709"/>
    <w:link w:val="900"/>
    <w:qFormat/>
    <w:pPr>
      <w:keepNext/>
      <w:widowControl w:val="off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714">
    <w:name w:val="Heading 5"/>
    <w:basedOn w:val="709"/>
    <w:next w:val="709"/>
    <w:link w:val="726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715">
    <w:name w:val="Heading 6"/>
    <w:basedOn w:val="709"/>
    <w:next w:val="709"/>
    <w:link w:val="901"/>
    <w:qFormat/>
    <w:pPr>
      <w:keepNext/>
      <w:widowControl w:val="off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16">
    <w:name w:val="Heading 7"/>
    <w:basedOn w:val="709"/>
    <w:next w:val="709"/>
    <w:link w:val="902"/>
    <w:qFormat/>
    <w:pPr>
      <w:keepNext/>
      <w:widowControl w:val="off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717">
    <w:name w:val="Heading 8"/>
    <w:basedOn w:val="709"/>
    <w:next w:val="709"/>
    <w:link w:val="903"/>
    <w:qFormat/>
    <w:pPr>
      <w:keepNext/>
      <w:widowControl w:val="off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718">
    <w:name w:val="Heading 9"/>
    <w:basedOn w:val="709"/>
    <w:next w:val="709"/>
    <w:link w:val="730"/>
    <w:qFormat/>
    <w:pPr>
      <w:keepNext/>
      <w:widowControl w:val="off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ind w:left="720"/>
      <w:contextualSpacing/>
    </w:pPr>
  </w:style>
  <w:style w:type="paragraph" w:styleId="732">
    <w:name w:val="No Spacing"/>
    <w:uiPriority w:val="1"/>
    <w:qFormat/>
  </w:style>
  <w:style w:type="paragraph" w:styleId="733">
    <w:name w:val="Title"/>
    <w:basedOn w:val="709"/>
    <w:next w:val="709"/>
    <w:link w:val="7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907"/>
    <w:uiPriority w:val="99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742" w:customStyle="1">
    <w:name w:val="Header Char"/>
    <w:uiPriority w:val="99"/>
  </w:style>
  <w:style w:type="paragraph" w:styleId="743">
    <w:name w:val="Footer"/>
    <w:basedOn w:val="709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qFormat/>
    <w:pPr>
      <w:jc w:val="center"/>
    </w:pPr>
    <w:rPr>
      <w:b/>
      <w:bCs/>
      <w:sz w:val="32"/>
      <w:szCs w:val="28"/>
    </w:rPr>
  </w:style>
  <w:style w:type="character" w:styleId="746" w:customStyle="1">
    <w:name w:val="Caption Char"/>
    <w:uiPriority w:val="99"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spacing w:after="57"/>
      <w:ind w:left="283"/>
    </w:pPr>
  </w:style>
  <w:style w:type="paragraph" w:styleId="882">
    <w:name w:val="toc 3"/>
    <w:basedOn w:val="709"/>
    <w:next w:val="709"/>
    <w:uiPriority w:val="39"/>
    <w:unhideWhenUsed/>
    <w:pPr>
      <w:spacing w:after="57"/>
      <w:ind w:left="567"/>
    </w:pPr>
  </w:style>
  <w:style w:type="paragraph" w:styleId="883">
    <w:name w:val="toc 4"/>
    <w:basedOn w:val="709"/>
    <w:next w:val="709"/>
    <w:uiPriority w:val="39"/>
    <w:unhideWhenUsed/>
    <w:pPr>
      <w:spacing w:after="57"/>
      <w:ind w:left="850"/>
    </w:pPr>
  </w:style>
  <w:style w:type="paragraph" w:styleId="884">
    <w:name w:val="toc 5"/>
    <w:basedOn w:val="709"/>
    <w:next w:val="709"/>
    <w:uiPriority w:val="39"/>
    <w:unhideWhenUsed/>
    <w:pPr>
      <w:spacing w:after="57"/>
      <w:ind w:left="1134"/>
    </w:pPr>
  </w:style>
  <w:style w:type="paragraph" w:styleId="885">
    <w:name w:val="toc 6"/>
    <w:basedOn w:val="709"/>
    <w:next w:val="709"/>
    <w:uiPriority w:val="39"/>
    <w:unhideWhenUsed/>
    <w:pPr>
      <w:spacing w:after="57"/>
      <w:ind w:left="1417"/>
    </w:pPr>
  </w:style>
  <w:style w:type="paragraph" w:styleId="886">
    <w:name w:val="toc 7"/>
    <w:basedOn w:val="709"/>
    <w:next w:val="709"/>
    <w:uiPriority w:val="39"/>
    <w:unhideWhenUsed/>
    <w:pPr>
      <w:spacing w:after="57"/>
      <w:ind w:left="1701"/>
    </w:pPr>
  </w:style>
  <w:style w:type="paragraph" w:styleId="887">
    <w:name w:val="toc 8"/>
    <w:basedOn w:val="709"/>
    <w:next w:val="709"/>
    <w:uiPriority w:val="39"/>
    <w:unhideWhenUsed/>
    <w:pPr>
      <w:spacing w:after="57"/>
      <w:ind w:left="1984"/>
    </w:pPr>
  </w:style>
  <w:style w:type="paragraph" w:styleId="888">
    <w:name w:val="toc 9"/>
    <w:basedOn w:val="709"/>
    <w:next w:val="709"/>
    <w:uiPriority w:val="39"/>
    <w:unhideWhenUsed/>
    <w:pPr>
      <w:spacing w:after="57"/>
      <w:ind w:left="2268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</w:style>
  <w:style w:type="paragraph" w:styleId="891" w:customStyle="1">
    <w:name w:val="Название"/>
    <w:basedOn w:val="709"/>
    <w:qFormat/>
    <w:pPr>
      <w:widowControl w:val="off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paragraph" w:styleId="892">
    <w:name w:val="Block Text"/>
    <w:basedOn w:val="709"/>
    <w:pPr>
      <w:widowControl w:val="off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893">
    <w:name w:val="Body Text Indent 2"/>
    <w:basedOn w:val="709"/>
    <w:link w:val="905"/>
    <w:pPr>
      <w:widowControl w:val="off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894">
    <w:name w:val="Body Text Indent"/>
    <w:basedOn w:val="709"/>
    <w:link w:val="904"/>
    <w:pPr>
      <w:widowControl w:val="off"/>
      <w:shd w:val="clear" w:color="auto" w:fill="ffffff"/>
      <w:tabs>
        <w:tab w:val="left" w:pos="-709" w:leader="none"/>
      </w:tabs>
      <w:ind w:right="1" w:firstLine="584"/>
      <w:jc w:val="both"/>
    </w:pPr>
    <w:rPr>
      <w:sz w:val="28"/>
      <w:szCs w:val="20"/>
    </w:rPr>
  </w:style>
  <w:style w:type="paragraph" w:styleId="895">
    <w:name w:val="Body Text Indent 3"/>
    <w:basedOn w:val="709"/>
    <w:link w:val="906"/>
    <w:pPr>
      <w:widowControl w:val="off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896">
    <w:name w:val="page number"/>
    <w:basedOn w:val="719"/>
  </w:style>
  <w:style w:type="character" w:styleId="897" w:customStyle="1">
    <w:name w:val="Заголовок 1 Знак"/>
    <w:link w:val="710"/>
    <w:rPr>
      <w:b/>
      <w:color w:val="000000"/>
      <w:spacing w:val="9"/>
      <w:sz w:val="28"/>
      <w:shd w:val="clear" w:color="auto" w:fill="ffffff"/>
    </w:rPr>
  </w:style>
  <w:style w:type="character" w:styleId="898" w:customStyle="1">
    <w:name w:val="Заголовок 2 Знак"/>
    <w:link w:val="711"/>
    <w:rPr>
      <w:b/>
      <w:color w:val="000000"/>
      <w:spacing w:val="9"/>
      <w:sz w:val="28"/>
      <w:shd w:val="clear" w:color="auto" w:fill="ffffff"/>
    </w:rPr>
  </w:style>
  <w:style w:type="character" w:styleId="899" w:customStyle="1">
    <w:name w:val="Заголовок 3 Знак"/>
    <w:link w:val="712"/>
    <w:rPr>
      <w:b/>
      <w:color w:val="000000"/>
      <w:sz w:val="28"/>
      <w:shd w:val="clear" w:color="auto" w:fill="ffffff"/>
    </w:rPr>
  </w:style>
  <w:style w:type="character" w:styleId="900" w:customStyle="1">
    <w:name w:val="Заголовок 4 Знак"/>
    <w:link w:val="713"/>
    <w:rPr>
      <w:b/>
      <w:color w:val="000000"/>
      <w:spacing w:val="1"/>
      <w:sz w:val="28"/>
      <w:shd w:val="clear" w:color="auto" w:fill="ffffff"/>
    </w:rPr>
  </w:style>
  <w:style w:type="character" w:styleId="901" w:customStyle="1">
    <w:name w:val="Заголовок 6 Знак"/>
    <w:link w:val="715"/>
    <w:rPr>
      <w:b/>
      <w:color w:val="000000"/>
      <w:sz w:val="28"/>
      <w:shd w:val="clear" w:color="auto" w:fill="ffffff"/>
    </w:rPr>
  </w:style>
  <w:style w:type="character" w:styleId="902" w:customStyle="1">
    <w:name w:val="Заголовок 7 Знак"/>
    <w:link w:val="716"/>
    <w:rPr>
      <w:b/>
      <w:color w:val="000000"/>
      <w:spacing w:val="-3"/>
      <w:sz w:val="28"/>
      <w:shd w:val="clear" w:color="auto" w:fill="ffffff"/>
    </w:rPr>
  </w:style>
  <w:style w:type="character" w:styleId="903" w:customStyle="1">
    <w:name w:val="Заголовок 8 Знак"/>
    <w:link w:val="717"/>
    <w:rPr>
      <w:b/>
      <w:color w:val="000000"/>
      <w:spacing w:val="-1"/>
      <w:sz w:val="28"/>
      <w:shd w:val="clear" w:color="auto" w:fill="ffffff"/>
    </w:rPr>
  </w:style>
  <w:style w:type="character" w:styleId="904" w:customStyle="1">
    <w:name w:val="Основной текст с отступом Знак"/>
    <w:link w:val="894"/>
    <w:rPr>
      <w:sz w:val="28"/>
      <w:shd w:val="clear" w:color="auto" w:fill="ffffff"/>
    </w:rPr>
  </w:style>
  <w:style w:type="character" w:styleId="905" w:customStyle="1">
    <w:name w:val="Основной текст с отступом 2 Знак"/>
    <w:link w:val="893"/>
    <w:rPr>
      <w:color w:val="000000"/>
      <w:sz w:val="28"/>
      <w:shd w:val="clear" w:color="auto" w:fill="ffffff"/>
    </w:rPr>
  </w:style>
  <w:style w:type="character" w:styleId="906" w:customStyle="1">
    <w:name w:val="Основной текст с отступом 3 Знак"/>
    <w:link w:val="895"/>
    <w:rPr>
      <w:color w:val="000000"/>
      <w:spacing w:val="-1"/>
      <w:sz w:val="28"/>
      <w:shd w:val="clear" w:color="auto" w:fill="ffffff"/>
    </w:rPr>
  </w:style>
  <w:style w:type="character" w:styleId="907" w:customStyle="1">
    <w:name w:val="Верхний колонтитул Знак"/>
    <w:basedOn w:val="719"/>
    <w:link w:val="741"/>
    <w:uiPriority w:val="99"/>
  </w:style>
  <w:style w:type="character" w:styleId="908" w:customStyle="1">
    <w:name w:val="Нижний колонтитул Знак"/>
    <w:link w:val="743"/>
    <w:uiPriority w:val="99"/>
    <w:rPr>
      <w:sz w:val="24"/>
      <w:szCs w:val="24"/>
    </w:rPr>
  </w:style>
  <w:style w:type="paragraph" w:styleId="909">
    <w:name w:val="Balloon Text"/>
    <w:basedOn w:val="709"/>
    <w:link w:val="910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oficerova</cp:lastModifiedBy>
  <cp:revision>5</cp:revision>
  <dcterms:created xsi:type="dcterms:W3CDTF">2025-05-06T08:39:00Z</dcterms:created>
  <dcterms:modified xsi:type="dcterms:W3CDTF">2025-05-11T12:06:06Z</dcterms:modified>
  <cp:version>1048576</cp:version>
</cp:coreProperties>
</file>