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1C33" w14:textId="77777777" w:rsidR="005F46E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Ленинградского муниципального округа</w:t>
      </w:r>
    </w:p>
    <w:p w14:paraId="1502D048" w14:textId="77777777" w:rsidR="005F46E3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14:paraId="27FD2875" w14:textId="77777777" w:rsidR="005F46E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организации системы антимонопольного комплаенса в администрации Ленинградского муниципального округа</w:t>
      </w:r>
    </w:p>
    <w:p w14:paraId="3605E33A" w14:textId="77777777" w:rsidR="005F46E3" w:rsidRDefault="005F46E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EAEFEE" w14:textId="77777777" w:rsidR="005F46E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ст. Ленинградская</w:t>
      </w:r>
    </w:p>
    <w:p w14:paraId="4203385B" w14:textId="5ED5895A" w:rsidR="005F46E3" w:rsidRDefault="00A34536" w:rsidP="00A34536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2635AF">
        <w:rPr>
          <w:rFonts w:ascii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февраля 2026 года                                                                                           №1</w:t>
      </w:r>
    </w:p>
    <w:p w14:paraId="1095CC0F" w14:textId="77777777" w:rsidR="005F46E3" w:rsidRDefault="005F46E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C21C7C" w14:textId="441CCCE1" w:rsidR="005F46E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председателя комиссии: заместитель главы Ленинградского муниципального округа, начальник финансового управления </w:t>
      </w:r>
      <w:r w:rsidR="005351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– Тертица Сергей Владимирович.</w:t>
      </w:r>
    </w:p>
    <w:p w14:paraId="7ACBB45C" w14:textId="77BBC18F" w:rsidR="005F46E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</w:t>
      </w:r>
      <w:r w:rsidR="00535180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экономики администрации Ленинградского муниципального округа - Кода Ольга Александровна.</w:t>
      </w:r>
    </w:p>
    <w:p w14:paraId="73D31C2A" w14:textId="77777777" w:rsidR="005F46E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tbl>
      <w:tblPr>
        <w:tblStyle w:val="af8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0"/>
        <w:gridCol w:w="6379"/>
      </w:tblGrid>
      <w:tr w:rsidR="005F46E3" w14:paraId="7B9F8B9C" w14:textId="77777777">
        <w:tc>
          <w:tcPr>
            <w:tcW w:w="3520" w:type="dxa"/>
          </w:tcPr>
          <w:p w14:paraId="04EC6315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Тертица </w:t>
            </w:r>
          </w:p>
          <w:p w14:paraId="7BA1DECA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379" w:type="dxa"/>
          </w:tcPr>
          <w:p w14:paraId="0BECD423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Ленинградского муниципального округа, начальник финансового управления администрации, заместитель председателя комиссии;</w:t>
            </w:r>
          </w:p>
          <w:p w14:paraId="1792F3CC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E3" w14:paraId="755E2E4A" w14:textId="77777777">
        <w:tc>
          <w:tcPr>
            <w:tcW w:w="3520" w:type="dxa"/>
          </w:tcPr>
          <w:p w14:paraId="32BBC9D9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Кода </w:t>
            </w:r>
          </w:p>
          <w:p w14:paraId="693B4C24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379" w:type="dxa"/>
          </w:tcPr>
          <w:p w14:paraId="22E4F7C4" w14:textId="12F93CA3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3518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экономики администрации Ленинградского муниципального округа, секретарь комиссии;</w:t>
            </w:r>
          </w:p>
          <w:p w14:paraId="4501E941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E3" w14:paraId="1486B36B" w14:textId="77777777">
        <w:tc>
          <w:tcPr>
            <w:tcW w:w="9899" w:type="dxa"/>
            <w:gridSpan w:val="2"/>
          </w:tcPr>
          <w:p w14:paraId="3922B841" w14:textId="77777777" w:rsidR="005F46E3" w:rsidRDefault="000000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14:paraId="04037AB2" w14:textId="77777777" w:rsidR="005F46E3" w:rsidRDefault="005F46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46E3" w14:paraId="06CC7064" w14:textId="77777777">
        <w:tc>
          <w:tcPr>
            <w:tcW w:w="3520" w:type="dxa"/>
          </w:tcPr>
          <w:p w14:paraId="0E9DBE8E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Шерстобитов</w:t>
            </w:r>
          </w:p>
          <w:p w14:paraId="54A40748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Николаевич</w:t>
            </w:r>
          </w:p>
          <w:p w14:paraId="33B829C0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5023C1BE" w14:textId="28039595" w:rsidR="005F46E3" w:rsidRDefault="00000000" w:rsidP="005351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Ленинградского муниципального округа</w:t>
            </w:r>
            <w:r w:rsidR="005351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F46E3" w14:paraId="6AC7A4F2" w14:textId="77777777">
        <w:tc>
          <w:tcPr>
            <w:tcW w:w="3520" w:type="dxa"/>
          </w:tcPr>
          <w:p w14:paraId="6C00620D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Мазурова </w:t>
            </w:r>
          </w:p>
          <w:p w14:paraId="65BE6FA0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Ивановна</w:t>
            </w:r>
          </w:p>
          <w:p w14:paraId="55CD4456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EC370B5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Ленинградского муниципального округа;</w:t>
            </w:r>
          </w:p>
        </w:tc>
      </w:tr>
      <w:tr w:rsidR="005F46E3" w14:paraId="2D4B6287" w14:textId="77777777">
        <w:tc>
          <w:tcPr>
            <w:tcW w:w="3520" w:type="dxa"/>
          </w:tcPr>
          <w:p w14:paraId="080FC5EA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Шмаровоз </w:t>
            </w:r>
          </w:p>
          <w:p w14:paraId="602847FF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Николаевич</w:t>
            </w:r>
          </w:p>
        </w:tc>
        <w:tc>
          <w:tcPr>
            <w:tcW w:w="6379" w:type="dxa"/>
          </w:tcPr>
          <w:p w14:paraId="045EDF00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Ленинградского муниципального округа;</w:t>
            </w:r>
          </w:p>
          <w:p w14:paraId="469DC2EA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E3" w14:paraId="186A551A" w14:textId="77777777">
        <w:tc>
          <w:tcPr>
            <w:tcW w:w="3520" w:type="dxa"/>
          </w:tcPr>
          <w:p w14:paraId="400F8E83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Мишняков </w:t>
            </w:r>
          </w:p>
          <w:p w14:paraId="2FDB1DA5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Иванович</w:t>
            </w:r>
          </w:p>
          <w:p w14:paraId="040D058F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9ADE6C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393CE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9ECA7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89095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Мальченко </w:t>
            </w:r>
          </w:p>
          <w:p w14:paraId="6E2F9172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Владимирович</w:t>
            </w:r>
          </w:p>
          <w:p w14:paraId="31EBC338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</w:tcPr>
          <w:p w14:paraId="3CACF81C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заместитель главы Ленинградского муниципального округа;</w:t>
            </w:r>
          </w:p>
          <w:p w14:paraId="52B72FEC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66433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ECED8" w14:textId="77777777" w:rsidR="005F46E3" w:rsidRDefault="00000000">
            <w:pPr>
              <w:ind w:firstLine="155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C217E6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BADD1" w14:textId="2C8E453B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Ленинградского муниципального округа;</w:t>
            </w:r>
          </w:p>
          <w:p w14:paraId="23E80DE8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E3" w14:paraId="0315321B" w14:textId="77777777">
        <w:tc>
          <w:tcPr>
            <w:tcW w:w="3520" w:type="dxa"/>
          </w:tcPr>
          <w:p w14:paraId="424F756D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Офицерова </w:t>
            </w:r>
          </w:p>
          <w:p w14:paraId="7D58AC2A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Юрьевна</w:t>
            </w:r>
          </w:p>
        </w:tc>
        <w:tc>
          <w:tcPr>
            <w:tcW w:w="6379" w:type="dxa"/>
          </w:tcPr>
          <w:p w14:paraId="4DD1B1BB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юридического отдела администрации Ленинградского муниципального округа;</w:t>
            </w:r>
          </w:p>
          <w:p w14:paraId="009C311F" w14:textId="77777777" w:rsidR="005F46E3" w:rsidRDefault="005F46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6E3" w14:paraId="56596EBD" w14:textId="77777777">
        <w:tc>
          <w:tcPr>
            <w:tcW w:w="3520" w:type="dxa"/>
          </w:tcPr>
          <w:p w14:paraId="5F2FDFFE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Фесюра </w:t>
            </w:r>
          </w:p>
          <w:p w14:paraId="4AB102BA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6379" w:type="dxa"/>
          </w:tcPr>
          <w:p w14:paraId="03C276EF" w14:textId="77777777" w:rsidR="005F46E3" w:rsidRDefault="000000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-начальник отдела кадров и муниципальной службы администрации Ленинградского муниципального округа.</w:t>
            </w:r>
          </w:p>
        </w:tc>
      </w:tr>
    </w:tbl>
    <w:p w14:paraId="3FFA202D" w14:textId="77777777" w:rsidR="005F46E3" w:rsidRDefault="000000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14:paraId="79B13E2E" w14:textId="2523DFCF" w:rsidR="005F46E3" w:rsidRDefault="00000000">
      <w:pPr>
        <w:pStyle w:val="af9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и утверждении доклада об организации системы внутреннего обеспечения соответствия требованиям антимонопольного законодательства в администрации Ленинградского муниципального округа за 202</w:t>
      </w:r>
      <w:r w:rsidR="0053518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FAB50C4" w14:textId="77777777" w:rsidR="005F46E3" w:rsidRDefault="0000000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14:paraId="0A4631F8" w14:textId="6782BCE4" w:rsidR="005F46E3" w:rsidRDefault="00000000">
      <w:pPr>
        <w:pStyle w:val="af9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рассмотрении и утверждении доклада об организации системы внутреннего обеспечения соответствия требованиям антимонопольного законодательства в администрации муниципального образования Ленинградский</w:t>
      </w:r>
      <w:r w:rsidR="000D7E20">
        <w:rPr>
          <w:rFonts w:ascii="Times New Roman" w:hAnsi="Times New Roman" w:cs="Times New Roman"/>
          <w:sz w:val="28"/>
          <w:szCs w:val="28"/>
        </w:rPr>
        <w:t xml:space="preserve"> муниципального округ</w:t>
      </w:r>
      <w:r w:rsidR="005F30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0D7E2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(Тертица С.В., заместитель главы Ленинградского муниципального округа, начальник финансового управления</w:t>
      </w:r>
      <w:r w:rsidR="00963A0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41F7A480" w14:textId="07F9171F" w:rsidR="005F46E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Поступило предложение комиссии ознакомиться с проектом доклада об организации системы внутреннего обеспечения соответствия требованиям антимонопольного законодательства в администрации Ленинградского муниципального округа за 202</w:t>
      </w:r>
      <w:r w:rsidR="00963A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проголосовать за его утверждение.</w:t>
      </w:r>
    </w:p>
    <w:p w14:paraId="546E9F2F" w14:textId="77777777" w:rsidR="005F46E3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принято путем голосования: «За» - 9, «Против» - 0- единогласно.</w:t>
      </w:r>
    </w:p>
    <w:p w14:paraId="32DDC25D" w14:textId="77777777" w:rsidR="005F46E3" w:rsidRDefault="0000000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14:paraId="00764008" w14:textId="5C621989" w:rsidR="005F46E3" w:rsidRDefault="00000000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доклад об организации системы внутреннего обеспечения соответствия требованиям антимонопольного законодательства в администрации Ленинградского муниципального округа за </w:t>
      </w:r>
      <w:r w:rsidR="00963A01">
        <w:rPr>
          <w:rFonts w:ascii="Times New Roman" w:hAnsi="Times New Roman" w:cs="Times New Roman"/>
          <w:sz w:val="28"/>
          <w:szCs w:val="28"/>
        </w:rPr>
        <w:t>2025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832901" w14:textId="77777777" w:rsidR="005F46E3" w:rsidRDefault="00000000">
      <w:pPr>
        <w:pStyle w:val="af9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экономики администрации Ленинградского муниципального округа (Андрющенко Д.В.)</w:t>
      </w:r>
    </w:p>
    <w:p w14:paraId="69C8EABF" w14:textId="77777777" w:rsidR="005F46E3" w:rsidRDefault="00000000">
      <w:pPr>
        <w:pStyle w:val="af9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протокол заседания Комиссии и разместить на официальном сайте администрации Ленинградского муниципального округа;</w:t>
      </w:r>
    </w:p>
    <w:p w14:paraId="5BE28F74" w14:textId="77777777" w:rsidR="005F46E3" w:rsidRDefault="00000000">
      <w:pPr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1DA64ED4" w14:textId="0AEDC4C4" w:rsidR="005F46E3" w:rsidRDefault="00000000">
      <w:pPr>
        <w:pStyle w:val="af9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Разместить на официальном сайте администрации Ленинградского муниципального округа доклад об организации системы внутреннего обеспечения соответствия требованиям антимонопольного законодательства в администрации Ленинградского муниципального округа за 202</w:t>
      </w:r>
      <w:r w:rsidR="00963A0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02ACDE5" w14:textId="77777777" w:rsidR="005F46E3" w:rsidRDefault="005F46E3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55298A7B" w14:textId="77777777" w:rsidR="005F46E3" w:rsidRDefault="0000000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председателя:                                                     С.В. Тертица</w:t>
      </w:r>
    </w:p>
    <w:p w14:paraId="35B264AE" w14:textId="77777777" w:rsidR="005F46E3" w:rsidRDefault="0000000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                                                                                    О.А. Кода</w:t>
      </w:r>
    </w:p>
    <w:sectPr w:rsidR="005F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AD89" w14:textId="77777777" w:rsidR="001306F4" w:rsidRDefault="001306F4">
      <w:pPr>
        <w:spacing w:after="0" w:line="240" w:lineRule="auto"/>
      </w:pPr>
      <w:r>
        <w:separator/>
      </w:r>
    </w:p>
  </w:endnote>
  <w:endnote w:type="continuationSeparator" w:id="0">
    <w:p w14:paraId="3BD5E4EF" w14:textId="77777777" w:rsidR="001306F4" w:rsidRDefault="00130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96F70" w14:textId="77777777" w:rsidR="001306F4" w:rsidRDefault="001306F4">
      <w:pPr>
        <w:spacing w:after="0" w:line="240" w:lineRule="auto"/>
      </w:pPr>
      <w:r>
        <w:separator/>
      </w:r>
    </w:p>
  </w:footnote>
  <w:footnote w:type="continuationSeparator" w:id="0">
    <w:p w14:paraId="62F7A213" w14:textId="77777777" w:rsidR="001306F4" w:rsidRDefault="00130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76E59"/>
    <w:multiLevelType w:val="hybridMultilevel"/>
    <w:tmpl w:val="2F74FBAA"/>
    <w:lvl w:ilvl="0" w:tplc="65EC9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EE5578">
      <w:start w:val="1"/>
      <w:numFmt w:val="lowerLetter"/>
      <w:lvlText w:val="%2."/>
      <w:lvlJc w:val="left"/>
      <w:pPr>
        <w:ind w:left="1440" w:hanging="360"/>
      </w:pPr>
    </w:lvl>
    <w:lvl w:ilvl="2" w:tplc="3DB48F2A">
      <w:start w:val="1"/>
      <w:numFmt w:val="lowerRoman"/>
      <w:lvlText w:val="%3."/>
      <w:lvlJc w:val="right"/>
      <w:pPr>
        <w:ind w:left="2160" w:hanging="180"/>
      </w:pPr>
    </w:lvl>
    <w:lvl w:ilvl="3" w:tplc="A68249B4">
      <w:start w:val="1"/>
      <w:numFmt w:val="decimal"/>
      <w:lvlText w:val="%4."/>
      <w:lvlJc w:val="left"/>
      <w:pPr>
        <w:ind w:left="2880" w:hanging="360"/>
      </w:pPr>
    </w:lvl>
    <w:lvl w:ilvl="4" w:tplc="D33C36A2">
      <w:start w:val="1"/>
      <w:numFmt w:val="lowerLetter"/>
      <w:lvlText w:val="%5."/>
      <w:lvlJc w:val="left"/>
      <w:pPr>
        <w:ind w:left="3600" w:hanging="360"/>
      </w:pPr>
    </w:lvl>
    <w:lvl w:ilvl="5" w:tplc="71D8C98C">
      <w:start w:val="1"/>
      <w:numFmt w:val="lowerRoman"/>
      <w:lvlText w:val="%6."/>
      <w:lvlJc w:val="right"/>
      <w:pPr>
        <w:ind w:left="4320" w:hanging="180"/>
      </w:pPr>
    </w:lvl>
    <w:lvl w:ilvl="6" w:tplc="9B1E3756">
      <w:start w:val="1"/>
      <w:numFmt w:val="decimal"/>
      <w:lvlText w:val="%7."/>
      <w:lvlJc w:val="left"/>
      <w:pPr>
        <w:ind w:left="5040" w:hanging="360"/>
      </w:pPr>
    </w:lvl>
    <w:lvl w:ilvl="7" w:tplc="6C3A7924">
      <w:start w:val="1"/>
      <w:numFmt w:val="lowerLetter"/>
      <w:lvlText w:val="%8."/>
      <w:lvlJc w:val="left"/>
      <w:pPr>
        <w:ind w:left="5760" w:hanging="360"/>
      </w:pPr>
    </w:lvl>
    <w:lvl w:ilvl="8" w:tplc="BCDE3A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A31F0"/>
    <w:multiLevelType w:val="multilevel"/>
    <w:tmpl w:val="E280F23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 w15:restartNumberingAfterBreak="0">
    <w:nsid w:val="711F0851"/>
    <w:multiLevelType w:val="hybridMultilevel"/>
    <w:tmpl w:val="7DC6B306"/>
    <w:lvl w:ilvl="0" w:tplc="72327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E60FF92">
      <w:start w:val="1"/>
      <w:numFmt w:val="lowerLetter"/>
      <w:lvlText w:val="%2."/>
      <w:lvlJc w:val="left"/>
      <w:pPr>
        <w:ind w:left="1440" w:hanging="360"/>
      </w:pPr>
    </w:lvl>
    <w:lvl w:ilvl="2" w:tplc="1E5C2126">
      <w:start w:val="1"/>
      <w:numFmt w:val="lowerRoman"/>
      <w:lvlText w:val="%3."/>
      <w:lvlJc w:val="right"/>
      <w:pPr>
        <w:ind w:left="2160" w:hanging="180"/>
      </w:pPr>
    </w:lvl>
    <w:lvl w:ilvl="3" w:tplc="2E165858">
      <w:start w:val="1"/>
      <w:numFmt w:val="decimal"/>
      <w:lvlText w:val="%4."/>
      <w:lvlJc w:val="left"/>
      <w:pPr>
        <w:ind w:left="2880" w:hanging="360"/>
      </w:pPr>
    </w:lvl>
    <w:lvl w:ilvl="4" w:tplc="7A02275A">
      <w:start w:val="1"/>
      <w:numFmt w:val="lowerLetter"/>
      <w:lvlText w:val="%5."/>
      <w:lvlJc w:val="left"/>
      <w:pPr>
        <w:ind w:left="3600" w:hanging="360"/>
      </w:pPr>
    </w:lvl>
    <w:lvl w:ilvl="5" w:tplc="EED620E2">
      <w:start w:val="1"/>
      <w:numFmt w:val="lowerRoman"/>
      <w:lvlText w:val="%6."/>
      <w:lvlJc w:val="right"/>
      <w:pPr>
        <w:ind w:left="4320" w:hanging="180"/>
      </w:pPr>
    </w:lvl>
    <w:lvl w:ilvl="6" w:tplc="D0222E68">
      <w:start w:val="1"/>
      <w:numFmt w:val="decimal"/>
      <w:lvlText w:val="%7."/>
      <w:lvlJc w:val="left"/>
      <w:pPr>
        <w:ind w:left="5040" w:hanging="360"/>
      </w:pPr>
    </w:lvl>
    <w:lvl w:ilvl="7" w:tplc="9F1C645E">
      <w:start w:val="1"/>
      <w:numFmt w:val="lowerLetter"/>
      <w:lvlText w:val="%8."/>
      <w:lvlJc w:val="left"/>
      <w:pPr>
        <w:ind w:left="5760" w:hanging="360"/>
      </w:pPr>
    </w:lvl>
    <w:lvl w:ilvl="8" w:tplc="F6EEAEE0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17059">
    <w:abstractNumId w:val="0"/>
  </w:num>
  <w:num w:numId="2" w16cid:durableId="1089157700">
    <w:abstractNumId w:val="1"/>
  </w:num>
  <w:num w:numId="3" w16cid:durableId="772674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6E3"/>
    <w:rsid w:val="00036E71"/>
    <w:rsid w:val="000D7E20"/>
    <w:rsid w:val="001306F4"/>
    <w:rsid w:val="002635AF"/>
    <w:rsid w:val="00272B0B"/>
    <w:rsid w:val="004641F1"/>
    <w:rsid w:val="00535180"/>
    <w:rsid w:val="005F30AF"/>
    <w:rsid w:val="005F46E3"/>
    <w:rsid w:val="007301F5"/>
    <w:rsid w:val="008847C4"/>
    <w:rsid w:val="00963A01"/>
    <w:rsid w:val="00A34536"/>
    <w:rsid w:val="00E2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F82D"/>
  <w15:docId w15:val="{21A103F7-D39D-49B3-AAF3-B73C9BC9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ADAMAG</dc:creator>
  <cp:keywords/>
  <dc:description/>
  <cp:lastModifiedBy>User</cp:lastModifiedBy>
  <cp:revision>22</cp:revision>
  <dcterms:created xsi:type="dcterms:W3CDTF">2022-01-10T11:45:00Z</dcterms:created>
  <dcterms:modified xsi:type="dcterms:W3CDTF">2026-03-26T13:29:00Z</dcterms:modified>
</cp:coreProperties>
</file>