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40" w:type="dxa"/>
        <w:jc w:val="left"/>
        <w:tblInd w:w="56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40"/>
      </w:tblGrid>
      <w:tr>
        <w:trPr>
          <w:trHeight w:val="2541" w:hRule="atLeast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риложение 8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>части затрат, понесенных на строительство теплиц для выращивания овощей и (или) ягод в защищённом грунте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99"/>
        <w:gridCol w:w="5439"/>
      </w:tblGrid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ind w:firstLine="851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959"/>
        <w:gridCol w:w="1261"/>
        <w:gridCol w:w="1399"/>
        <w:gridCol w:w="1260"/>
        <w:gridCol w:w="1120"/>
        <w:gridCol w:w="1120"/>
        <w:gridCol w:w="1519"/>
      </w:tblGrid>
      <w:tr>
        <w:trPr/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теплицы </w:t>
            </w:r>
            <w:r>
              <w:rPr>
                <w:color w:val="000000"/>
                <w:sz w:val="22"/>
                <w:szCs w:val="22"/>
              </w:rPr>
              <w:t>для выращивания овощей и (или)  ягод защищенного грунта</w:t>
            </w:r>
            <w:r>
              <w:rPr>
                <w:sz w:val="22"/>
                <w:szCs w:val="22"/>
              </w:rPr>
              <w:t>, подлежащая субсидированию*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Фактиче-ские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кв.м. теплицы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(гр.3 =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гр.2 / гр.1)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за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 = =гр.1×гр.3)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 = =гр.1×гр.4)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субсидии </w:t>
            </w:r>
            <w:r>
              <w:rPr>
                <w:sz w:val="20"/>
                <w:szCs w:val="20"/>
              </w:rPr>
              <w:t>(минимальная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/>
      </w:pPr>
      <w:r>
        <w:rPr/>
        <w:t> </w:t>
      </w:r>
      <w:r>
        <w:rPr/>
        <w:t>* площадь теплицы, подлежащая субсидированию, берётся из акта обследования теплицы, при этом общая площадь не должна превышать:</w:t>
      </w:r>
    </w:p>
    <w:p>
      <w:pPr>
        <w:pStyle w:val="Normal"/>
        <w:ind w:left="280" w:hanging="280"/>
        <w:jc w:val="both"/>
        <w:rPr/>
      </w:pPr>
      <w:r>
        <w:rPr/>
        <w:t xml:space="preserve"> </w:t>
      </w:r>
      <w:r>
        <w:rPr/>
        <w:t xml:space="preserve">- 5 000  кв.м. и не менее 100 кв.м. каждая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</w:t>
      </w:r>
    </w:p>
    <w:p>
      <w:pPr>
        <w:pStyle w:val="Normal"/>
        <w:rPr/>
      </w:pPr>
      <w:r>
        <w:rPr/>
        <w:t xml:space="preserve">                                       </w:t>
      </w:r>
      <w:r>
        <w:rPr/>
        <w:t>(должность)                 (подпись)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В.И.Мишняков</w:t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729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925a0"/>
    <w:rPr/>
  </w:style>
  <w:style w:type="character" w:styleId="Style13" w:customStyle="1">
    <w:name w:val="Нижний колонтитул Знак"/>
    <w:qFormat/>
    <w:rsid w:val="00b76267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842325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f92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673e7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3b7c2a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b7626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e1c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f0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Application>LibreOffice/7.4.3.2$Windows_X86_64 LibreOffice_project/1048a8393ae2eeec98dff31b5c133c5f1d08b890</Application>
  <AppVersion>15.0000</AppVersion>
  <Pages>2</Pages>
  <Words>265</Words>
  <Characters>1997</Characters>
  <CharactersWithSpaces>2532</CharactersWithSpaces>
  <Paragraphs>79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2024-06-06T08:54:35Z</dcterms:modified>
  <cp:revision>18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