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D19A" w14:textId="36A90DF3" w:rsidR="00CA61D6" w:rsidRPr="00942D46" w:rsidRDefault="00CA61D6" w:rsidP="00655176">
      <w:pPr>
        <w:jc w:val="center"/>
        <w:rPr>
          <w:rFonts w:ascii="Times New Roman" w:hAnsi="Times New Roman"/>
          <w:sz w:val="28"/>
          <w:szCs w:val="28"/>
        </w:rPr>
      </w:pPr>
      <w:r w:rsidRPr="00942D46">
        <w:rPr>
          <w:rFonts w:ascii="Times New Roman" w:hAnsi="Times New Roman"/>
          <w:sz w:val="28"/>
          <w:szCs w:val="28"/>
        </w:rPr>
        <w:t xml:space="preserve">ЗАКЛЮЧЕНИЕ № </w:t>
      </w:r>
      <w:r w:rsidR="008668BA">
        <w:rPr>
          <w:rFonts w:ascii="Times New Roman" w:hAnsi="Times New Roman"/>
          <w:sz w:val="28"/>
          <w:szCs w:val="28"/>
        </w:rPr>
        <w:t>8</w:t>
      </w:r>
      <w:r w:rsidRPr="00942D46">
        <w:rPr>
          <w:rFonts w:ascii="Times New Roman" w:hAnsi="Times New Roman"/>
          <w:sz w:val="28"/>
          <w:szCs w:val="28"/>
        </w:rPr>
        <w:t xml:space="preserve"> от </w:t>
      </w:r>
      <w:r w:rsidR="00655176">
        <w:rPr>
          <w:rFonts w:ascii="Times New Roman" w:hAnsi="Times New Roman"/>
          <w:sz w:val="28"/>
          <w:szCs w:val="28"/>
        </w:rPr>
        <w:t>2</w:t>
      </w:r>
      <w:r w:rsidR="008668BA">
        <w:rPr>
          <w:rFonts w:ascii="Times New Roman" w:hAnsi="Times New Roman"/>
          <w:sz w:val="28"/>
          <w:szCs w:val="28"/>
        </w:rPr>
        <w:t>4</w:t>
      </w:r>
      <w:r w:rsidRPr="00942D46">
        <w:rPr>
          <w:rFonts w:ascii="Times New Roman" w:hAnsi="Times New Roman"/>
          <w:sz w:val="28"/>
          <w:szCs w:val="28"/>
        </w:rPr>
        <w:t xml:space="preserve"> января 2024 года,</w:t>
      </w:r>
    </w:p>
    <w:p w14:paraId="664FCD38" w14:textId="77777777" w:rsidR="00CA61D6" w:rsidRPr="00942D46" w:rsidRDefault="00CA61D6" w:rsidP="00655176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942D46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7CFA7D7F" w14:textId="46356518" w:rsidR="008668BA" w:rsidRPr="008668BA" w:rsidRDefault="00CA61D6" w:rsidP="008668BA">
      <w:pPr>
        <w:jc w:val="center"/>
        <w:rPr>
          <w:rFonts w:ascii="Times New Roman" w:hAnsi="Times New Roman"/>
          <w:bCs/>
          <w:sz w:val="28"/>
          <w:szCs w:val="28"/>
        </w:rPr>
      </w:pPr>
      <w:r w:rsidRPr="00942D46">
        <w:rPr>
          <w:rFonts w:ascii="Times New Roman" w:hAnsi="Times New Roman"/>
          <w:sz w:val="28"/>
          <w:szCs w:val="28"/>
        </w:rPr>
        <w:t>проекта</w:t>
      </w:r>
      <w:r w:rsidRPr="00942D46">
        <w:rPr>
          <w:rFonts w:ascii="Times New Roman" w:hAnsi="Times New Roman"/>
          <w:bCs/>
          <w:sz w:val="28"/>
          <w:szCs w:val="28"/>
        </w:rPr>
        <w:t xml:space="preserve"> постановления администрации муниципального образования</w:t>
      </w:r>
      <w:r w:rsidR="00013C5A">
        <w:rPr>
          <w:rFonts w:ascii="Times New Roman" w:hAnsi="Times New Roman"/>
          <w:bCs/>
          <w:sz w:val="28"/>
          <w:szCs w:val="28"/>
        </w:rPr>
        <w:t xml:space="preserve"> </w:t>
      </w:r>
      <w:r w:rsidRPr="00942D46">
        <w:rPr>
          <w:rFonts w:ascii="Times New Roman" w:hAnsi="Times New Roman"/>
          <w:bCs/>
          <w:sz w:val="28"/>
          <w:szCs w:val="28"/>
        </w:rPr>
        <w:t xml:space="preserve">Ленинградский район </w:t>
      </w:r>
      <w:bookmarkStart w:id="0" w:name="_Hlk149230119"/>
      <w:bookmarkStart w:id="1" w:name="_Hlk158042872"/>
      <w:bookmarkStart w:id="2" w:name="_Hlk121301496"/>
      <w:r w:rsidR="008668BA" w:rsidRPr="008668BA">
        <w:rPr>
          <w:rFonts w:ascii="Times New Roman" w:hAnsi="Times New Roman"/>
          <w:bCs/>
          <w:sz w:val="28"/>
          <w:szCs w:val="28"/>
        </w:rPr>
        <w:t>«</w:t>
      </w:r>
      <w:r w:rsidR="008668BA" w:rsidRPr="008668BA">
        <w:rPr>
          <w:rFonts w:ascii="Times New Roman" w:hAnsi="Times New Roman"/>
          <w:bCs/>
          <w:sz w:val="28"/>
          <w:szCs w:val="28"/>
        </w:rPr>
        <w:t xml:space="preserve">Об утверждении нормативов потребления твердого топлива </w:t>
      </w:r>
      <w:bookmarkEnd w:id="0"/>
      <w:r w:rsidR="008668BA" w:rsidRPr="008668BA">
        <w:rPr>
          <w:rFonts w:ascii="Times New Roman" w:hAnsi="Times New Roman"/>
          <w:bCs/>
          <w:sz w:val="28"/>
          <w:szCs w:val="28"/>
        </w:rPr>
        <w:t>льготным категориям населения муниципального образования Ленинградский район, в отношении которых отпуск твердого топлива в соответствии с законодательством осуществляется по нормативам</w:t>
      </w:r>
      <w:bookmarkEnd w:id="1"/>
      <w:r w:rsidR="008668BA" w:rsidRPr="008668BA">
        <w:rPr>
          <w:rFonts w:ascii="Times New Roman" w:hAnsi="Times New Roman"/>
          <w:bCs/>
          <w:sz w:val="28"/>
          <w:szCs w:val="28"/>
        </w:rPr>
        <w:t>»</w:t>
      </w:r>
    </w:p>
    <w:bookmarkEnd w:id="2"/>
    <w:p w14:paraId="7CAFBC00" w14:textId="30AD6281" w:rsidR="00655176" w:rsidRPr="00655176" w:rsidRDefault="00655176" w:rsidP="00655176">
      <w:pPr>
        <w:tabs>
          <w:tab w:val="left" w:pos="3240"/>
        </w:tabs>
        <w:jc w:val="center"/>
        <w:rPr>
          <w:rFonts w:ascii="Times New Roman" w:hAnsi="Times New Roman"/>
          <w:bCs/>
          <w:sz w:val="28"/>
          <w:szCs w:val="28"/>
        </w:rPr>
      </w:pPr>
    </w:p>
    <w:p w14:paraId="4745CF05" w14:textId="77777777" w:rsidR="00CA61D6" w:rsidRPr="00E24088" w:rsidRDefault="00CA61D6" w:rsidP="00CA61D6">
      <w:pPr>
        <w:pStyle w:val="a5"/>
        <w:rPr>
          <w:bCs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CA61D6" w:rsidRPr="00A313EA" w14:paraId="540F7B6D" w14:textId="77777777" w:rsidTr="00D13F2B">
        <w:tc>
          <w:tcPr>
            <w:tcW w:w="4361" w:type="dxa"/>
          </w:tcPr>
          <w:p w14:paraId="5C23D9EB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666BE3CF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CA61D6" w:rsidRPr="00A313EA" w14:paraId="45B00EFA" w14:textId="77777777" w:rsidTr="00D13F2B">
        <w:tc>
          <w:tcPr>
            <w:tcW w:w="4361" w:type="dxa"/>
          </w:tcPr>
          <w:p w14:paraId="70FEEEC5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7E4D0209" w14:textId="77777777" w:rsidR="008668BA" w:rsidRPr="008668BA" w:rsidRDefault="00013C5A" w:rsidP="008668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8B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A61D6" w:rsidRPr="008668BA">
              <w:rPr>
                <w:rFonts w:ascii="Times New Roman" w:hAnsi="Times New Roman"/>
                <w:bCs/>
                <w:sz w:val="24"/>
                <w:szCs w:val="24"/>
              </w:rPr>
              <w:t>роект</w:t>
            </w:r>
            <w:r w:rsidRPr="00866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61D6" w:rsidRPr="008668BA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постановления администрации муниципального образования Ленинградский район </w:t>
            </w:r>
            <w:r w:rsidR="008668BA" w:rsidRPr="008668BA">
              <w:rPr>
                <w:rFonts w:ascii="Times New Roman" w:hAnsi="Times New Roman"/>
                <w:bCs/>
                <w:sz w:val="24"/>
                <w:szCs w:val="24"/>
              </w:rPr>
              <w:t>«Об утверждении нормативов потребления твердого топлива льготным категориям населения муниципального образования Ленинградский район, в отношении которых отпуск твердого топлива в соответствии с законодательством осуществляется по нормативам»</w:t>
            </w:r>
          </w:p>
          <w:p w14:paraId="6B5410C6" w14:textId="77777777" w:rsidR="008668BA" w:rsidRPr="008668BA" w:rsidRDefault="008668BA" w:rsidP="008668BA">
            <w:pPr>
              <w:tabs>
                <w:tab w:val="left" w:pos="32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1AE42A" w14:textId="13145F5D" w:rsidR="00CA61D6" w:rsidRPr="00942D46" w:rsidRDefault="00CA61D6" w:rsidP="00655176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61D6" w:rsidRPr="00A313EA" w14:paraId="76751BC4" w14:textId="77777777" w:rsidTr="00D13F2B">
        <w:tc>
          <w:tcPr>
            <w:tcW w:w="4361" w:type="dxa"/>
          </w:tcPr>
          <w:p w14:paraId="0E3B6012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5A258630" w14:textId="3DA34547" w:rsidR="00CA61D6" w:rsidRPr="00942D46" w:rsidRDefault="0065517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8668BA">
              <w:rPr>
                <w:rFonts w:ascii="Times New Roman" w:hAnsi="Times New Roman"/>
                <w:sz w:val="24"/>
                <w:szCs w:val="24"/>
              </w:rPr>
              <w:t>ТЭК, ЖКХ, транспорта и связи</w:t>
            </w:r>
            <w:r w:rsidR="00CA61D6" w:rsidRPr="00942D46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</w:p>
          <w:p w14:paraId="6C99B30E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771533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1D6" w:rsidRPr="00E24088" w14:paraId="485F5DA3" w14:textId="77777777" w:rsidTr="00D13F2B">
        <w:tc>
          <w:tcPr>
            <w:tcW w:w="4361" w:type="dxa"/>
          </w:tcPr>
          <w:p w14:paraId="05B73108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5FE0B913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28FE72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B62E82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231BED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F31FC1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15DB9E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97388D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6178AD" w14:textId="1310A6F4" w:rsidR="00CA61D6" w:rsidRPr="008668BA" w:rsidRDefault="00CA61D6" w:rsidP="008668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3C5A"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 w:rsidRPr="00013C5A">
              <w:rPr>
                <w:rFonts w:ascii="Times New Roman" w:hAnsi="Times New Roman"/>
                <w:bCs/>
                <w:sz w:val="24"/>
                <w:szCs w:val="24"/>
              </w:rPr>
              <w:t xml:space="preserve">проекте постановления администрации муниципального образования </w:t>
            </w:r>
            <w:r w:rsidRPr="00013C5A">
              <w:rPr>
                <w:rFonts w:ascii="Times New Roman" w:hAnsi="Times New Roman"/>
                <w:sz w:val="24"/>
                <w:szCs w:val="24"/>
              </w:rPr>
              <w:t>Ленинградский район</w:t>
            </w:r>
            <w:r w:rsidR="00655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8BA" w:rsidRPr="008668BA">
              <w:rPr>
                <w:rFonts w:ascii="Times New Roman" w:hAnsi="Times New Roman"/>
                <w:bCs/>
                <w:sz w:val="24"/>
                <w:szCs w:val="24"/>
              </w:rPr>
              <w:t>«Об утверждении нормативов потребления твердого топлива льготным категориям населения муниципального образования Ленинградский район, в отношении которых отпуск твердого топлива в соответствии с законодательством осуществляется по нормативам»</w:t>
            </w:r>
            <w:r w:rsidR="00013C5A" w:rsidRPr="00013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C5A"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CA61D6" w:rsidRPr="00A313EA" w14:paraId="5EE73233" w14:textId="77777777" w:rsidTr="00D13F2B">
        <w:tc>
          <w:tcPr>
            <w:tcW w:w="4361" w:type="dxa"/>
          </w:tcPr>
          <w:p w14:paraId="0D98196C" w14:textId="77777777" w:rsidR="00CA61D6" w:rsidRPr="00942D46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42D46"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1F140A98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CA61D6" w:rsidRPr="00A313EA" w14:paraId="67E60D08" w14:textId="77777777" w:rsidTr="00D13F2B">
        <w:tc>
          <w:tcPr>
            <w:tcW w:w="4361" w:type="dxa"/>
          </w:tcPr>
          <w:p w14:paraId="667DA538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*</w:t>
            </w:r>
            <w:r w:rsidRPr="00942D46"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</w:t>
            </w:r>
            <w:r w:rsidRPr="00942D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7D383540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5FC545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1FCCFF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081FE3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BC2BB8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CA61D6" w:rsidRPr="00A313EA" w14:paraId="2E894615" w14:textId="77777777" w:rsidTr="00D13F2B">
        <w:tc>
          <w:tcPr>
            <w:tcW w:w="4361" w:type="dxa"/>
          </w:tcPr>
          <w:p w14:paraId="7F8EC7EA" w14:textId="77777777" w:rsidR="00CA61D6" w:rsidRPr="00942D46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42D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23985E4F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66D1BF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CA61D6" w:rsidRPr="00A313EA" w14:paraId="1F5930D4" w14:textId="77777777" w:rsidTr="00D13F2B">
        <w:tc>
          <w:tcPr>
            <w:tcW w:w="4361" w:type="dxa"/>
          </w:tcPr>
          <w:p w14:paraId="63526839" w14:textId="77777777" w:rsidR="00CA61D6" w:rsidRPr="00942D46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42D46"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6B752F51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A523C0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3BB2F1B5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5AEF8B89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  <w:r w:rsidRPr="00A313EA"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 w:rsidRPr="00A313EA">
        <w:rPr>
          <w:rFonts w:ascii="Times New Roman" w:hAnsi="Times New Roman"/>
          <w:sz w:val="24"/>
          <w:szCs w:val="24"/>
        </w:rPr>
        <w:t>.</w:t>
      </w:r>
    </w:p>
    <w:p w14:paraId="32C8FE5B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63D2BF00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26F649F4" w14:textId="77777777" w:rsidR="00CA61D6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517FDF25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31A06F8D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72E4374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37813">
        <w:rPr>
          <w:rFonts w:ascii="Times New Roman" w:hAnsi="Times New Roman"/>
          <w:sz w:val="28"/>
          <w:szCs w:val="28"/>
        </w:rPr>
        <w:t xml:space="preserve">  Е.Ю. Офице</w:t>
      </w:r>
      <w:r>
        <w:rPr>
          <w:rFonts w:ascii="Times New Roman" w:hAnsi="Times New Roman"/>
          <w:sz w:val="28"/>
          <w:szCs w:val="28"/>
        </w:rPr>
        <w:t>рова</w:t>
      </w:r>
    </w:p>
    <w:p w14:paraId="3829B4CD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1E35C404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0FAD8D5F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01526AB" w14:textId="3C5E655E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679279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40F0B1E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648F0317" w14:textId="77777777" w:rsidR="00927B5F" w:rsidRDefault="00927B5F"/>
    <w:sectPr w:rsidR="00927B5F" w:rsidSect="00120ED0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FEF4" w14:textId="77777777" w:rsidR="00DC77EA" w:rsidRDefault="00DC77EA">
      <w:r>
        <w:separator/>
      </w:r>
    </w:p>
  </w:endnote>
  <w:endnote w:type="continuationSeparator" w:id="0">
    <w:p w14:paraId="10936F95" w14:textId="77777777" w:rsidR="00DC77EA" w:rsidRDefault="00DC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67B0" w14:textId="77777777" w:rsidR="00DC77EA" w:rsidRDefault="00DC77EA">
      <w:r>
        <w:separator/>
      </w:r>
    </w:p>
  </w:footnote>
  <w:footnote w:type="continuationSeparator" w:id="0">
    <w:p w14:paraId="7EC8D46A" w14:textId="77777777" w:rsidR="00DC77EA" w:rsidRDefault="00DC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FA41" w14:textId="77777777" w:rsidR="008931A0" w:rsidRPr="000F54D6" w:rsidRDefault="00CA61D6" w:rsidP="000F54D6">
    <w:pPr>
      <w:pStyle w:val="a3"/>
      <w:jc w:val="center"/>
      <w:rPr>
        <w:rFonts w:ascii="Times New Roman" w:hAnsi="Times New Roman"/>
        <w:sz w:val="28"/>
        <w:szCs w:val="28"/>
      </w:rPr>
    </w:pPr>
    <w:r w:rsidRPr="000F54D6">
      <w:rPr>
        <w:rFonts w:ascii="Times New Roman" w:hAnsi="Times New Roman"/>
        <w:sz w:val="28"/>
        <w:szCs w:val="28"/>
      </w:rPr>
      <w:fldChar w:fldCharType="begin"/>
    </w:r>
    <w:r w:rsidRPr="000F54D6">
      <w:rPr>
        <w:rFonts w:ascii="Times New Roman" w:hAnsi="Times New Roman"/>
        <w:sz w:val="28"/>
        <w:szCs w:val="28"/>
      </w:rPr>
      <w:instrText xml:space="preserve"> PAGE   \* MERGEFORMAT </w:instrText>
    </w:r>
    <w:r w:rsidRPr="000F54D6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0F54D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640"/>
    <w:rsid w:val="00001EFB"/>
    <w:rsid w:val="0000366A"/>
    <w:rsid w:val="00013C5A"/>
    <w:rsid w:val="0002024D"/>
    <w:rsid w:val="000B4D1A"/>
    <w:rsid w:val="000C764D"/>
    <w:rsid w:val="00186255"/>
    <w:rsid w:val="001879E9"/>
    <w:rsid w:val="00210CF2"/>
    <w:rsid w:val="00252280"/>
    <w:rsid w:val="00315ADD"/>
    <w:rsid w:val="004617B8"/>
    <w:rsid w:val="00655176"/>
    <w:rsid w:val="006F7A89"/>
    <w:rsid w:val="00752640"/>
    <w:rsid w:val="00766005"/>
    <w:rsid w:val="007C2F3B"/>
    <w:rsid w:val="007D4FB3"/>
    <w:rsid w:val="0083635D"/>
    <w:rsid w:val="008668BA"/>
    <w:rsid w:val="00927B5F"/>
    <w:rsid w:val="00936D9C"/>
    <w:rsid w:val="00942D46"/>
    <w:rsid w:val="00B84664"/>
    <w:rsid w:val="00CA61D6"/>
    <w:rsid w:val="00CB5951"/>
    <w:rsid w:val="00D07809"/>
    <w:rsid w:val="00DC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B527"/>
  <w15:chartTrackingRefBased/>
  <w15:docId w15:val="{85A88267-0DEF-4F05-8231-57C54C1B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1D6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A"/>
    <w:pPr>
      <w:keepNext/>
      <w:keepLines/>
      <w:widowControl w:val="0"/>
      <w:spacing w:before="360" w:after="200"/>
      <w:ind w:firstLine="720"/>
      <w:jc w:val="both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1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1D6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CA61D6"/>
    <w:pPr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CA61D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No Spacing"/>
    <w:uiPriority w:val="1"/>
    <w:qFormat/>
    <w:rsid w:val="00CA61D6"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C5A"/>
    <w:rPr>
      <w:rFonts w:ascii="Arial" w:eastAsia="Arial" w:hAnsi="Arial" w:cs="Arial"/>
      <w:sz w:val="3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2024-01-29T08:57:00Z</cp:lastPrinted>
  <dcterms:created xsi:type="dcterms:W3CDTF">2024-01-29T07:31:00Z</dcterms:created>
  <dcterms:modified xsi:type="dcterms:W3CDTF">2024-02-07T12:38:00Z</dcterms:modified>
</cp:coreProperties>
</file>