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199" w:right="223" w:firstLine="0"/>
        <w:jc w:val="center"/>
        <w:rPr>
          <w:sz w:val="26"/>
        </w:rPr>
      </w:pPr>
      <w:r>
        <w:rPr>
          <w:b/>
          <w:sz w:val="26"/>
        </w:rPr>
        <w:t>ПРОТОКОЛ</w:t>
      </w:r>
      <w:r>
        <w:rPr>
          <w:b/>
          <w:spacing w:val="45"/>
          <w:sz w:val="26"/>
        </w:rPr>
        <w:t> </w:t>
      </w:r>
      <w:r>
        <w:rPr>
          <w:sz w:val="26"/>
        </w:rPr>
        <w:t>№</w:t>
      </w:r>
      <w:r>
        <w:rPr>
          <w:spacing w:val="38"/>
          <w:sz w:val="26"/>
        </w:rPr>
        <w:t> </w:t>
      </w:r>
      <w:r>
        <w:rPr>
          <w:sz w:val="26"/>
        </w:rPr>
        <w:t>И-26-902-60914-2-</w:t>
      </w:r>
      <w:r>
        <w:rPr>
          <w:spacing w:val="-4"/>
          <w:sz w:val="26"/>
        </w:rPr>
        <w:t>1013</w:t>
      </w:r>
    </w:p>
    <w:p>
      <w:pPr>
        <w:pStyle w:val="Heading1"/>
        <w:spacing w:before="34"/>
        <w:ind w:left="199" w:right="224"/>
        <w:jc w:val="center"/>
      </w:pPr>
      <w:r>
        <w:rPr>
          <w:spacing w:val="-2"/>
        </w:rPr>
        <w:t>подведения</w:t>
      </w:r>
      <w:r>
        <w:rPr>
          <w:spacing w:val="-3"/>
        </w:rPr>
        <w:t> </w:t>
      </w:r>
      <w:r>
        <w:rPr>
          <w:spacing w:val="-2"/>
        </w:rPr>
        <w:t>итогов на</w:t>
      </w:r>
      <w:r>
        <w:rPr>
          <w:spacing w:val="-3"/>
        </w:rPr>
        <w:t> </w:t>
      </w:r>
      <w:r>
        <w:rPr>
          <w:spacing w:val="-2"/>
        </w:rPr>
        <w:t>предоставление субсидии</w:t>
      </w:r>
    </w:p>
    <w:p>
      <w:pPr>
        <w:pStyle w:val="BodyText"/>
        <w:spacing w:before="80"/>
        <w:ind w:left="199" w:right="286"/>
        <w:jc w:val="center"/>
      </w:pPr>
      <w:r>
        <w:rPr>
          <w:spacing w:val="-2"/>
        </w:rPr>
        <w:t>(шифр</w:t>
      </w:r>
      <w:r>
        <w:rPr>
          <w:spacing w:val="-4"/>
        </w:rPr>
        <w:t> </w:t>
      </w:r>
      <w:r>
        <w:rPr>
          <w:spacing w:val="-2"/>
        </w:rPr>
        <w:t>отбора</w:t>
      </w:r>
      <w:r>
        <w:rPr>
          <w:spacing w:val="-3"/>
        </w:rPr>
        <w:t> </w:t>
      </w:r>
      <w:r>
        <w:rPr>
          <w:spacing w:val="-2"/>
        </w:rPr>
        <w:t>26-902-60914-2-1013)</w:t>
      </w:r>
    </w:p>
    <w:p>
      <w:pPr>
        <w:pStyle w:val="BodyText"/>
        <w:spacing w:before="260"/>
      </w:pPr>
    </w:p>
    <w:p>
      <w:pPr>
        <w:spacing w:line="360" w:lineRule="auto" w:before="0"/>
        <w:ind w:left="384" w:right="450" w:firstLine="0"/>
        <w:jc w:val="left"/>
        <w:rPr>
          <w:sz w:val="23"/>
        </w:rPr>
      </w:pPr>
      <w:r>
        <w:rPr>
          <w:b/>
          <w:sz w:val="23"/>
        </w:rPr>
        <w:t>Наименование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субсидии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(гранта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в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форме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субсидии),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отбор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получателей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которой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проводится:</w:t>
      </w:r>
      <w:r>
        <w:rPr>
          <w:b/>
          <w:spacing w:val="-1"/>
          <w:sz w:val="23"/>
        </w:rPr>
        <w:t> </w:t>
      </w:r>
      <w:r>
        <w:rPr>
          <w:sz w:val="23"/>
        </w:rPr>
        <w:t>Субсидия</w:t>
      </w:r>
      <w:r>
        <w:rPr>
          <w:spacing w:val="-12"/>
          <w:sz w:val="23"/>
        </w:rPr>
        <w:t> </w:t>
      </w:r>
      <w:r>
        <w:rPr>
          <w:sz w:val="23"/>
        </w:rPr>
        <w:t>для</w:t>
      </w:r>
      <w:r>
        <w:rPr>
          <w:spacing w:val="-12"/>
          <w:sz w:val="23"/>
        </w:rPr>
        <w:t> </w:t>
      </w:r>
      <w:r>
        <w:rPr>
          <w:sz w:val="23"/>
        </w:rPr>
        <w:t>крестьянских</w:t>
      </w:r>
      <w:r>
        <w:rPr>
          <w:spacing w:val="-12"/>
          <w:sz w:val="23"/>
        </w:rPr>
        <w:t> </w:t>
      </w:r>
      <w:r>
        <w:rPr>
          <w:sz w:val="23"/>
        </w:rPr>
        <w:t>(фермерских)</w:t>
      </w:r>
      <w:r>
        <w:rPr>
          <w:spacing w:val="-12"/>
          <w:sz w:val="23"/>
        </w:rPr>
        <w:t> </w:t>
      </w:r>
      <w:r>
        <w:rPr>
          <w:sz w:val="23"/>
        </w:rPr>
        <w:t>хозяйств</w:t>
      </w:r>
      <w:r>
        <w:rPr>
          <w:spacing w:val="-12"/>
          <w:sz w:val="23"/>
        </w:rPr>
        <w:t> </w:t>
      </w:r>
      <w:r>
        <w:rPr>
          <w:sz w:val="23"/>
        </w:rPr>
        <w:t>и</w:t>
      </w:r>
      <w:r>
        <w:rPr>
          <w:sz w:val="23"/>
        </w:rPr>
        <w:t> индивидуальных</w:t>
      </w:r>
      <w:r>
        <w:rPr>
          <w:spacing w:val="-2"/>
          <w:sz w:val="23"/>
        </w:rPr>
        <w:t> </w:t>
      </w:r>
      <w:r>
        <w:rPr>
          <w:sz w:val="23"/>
        </w:rPr>
        <w:t>предпринимателей,</w:t>
      </w:r>
      <w:r>
        <w:rPr>
          <w:spacing w:val="-2"/>
          <w:sz w:val="23"/>
        </w:rPr>
        <w:t> </w:t>
      </w:r>
      <w:r>
        <w:rPr>
          <w:sz w:val="23"/>
        </w:rPr>
        <w:t>ведущих</w:t>
      </w:r>
      <w:r>
        <w:rPr>
          <w:spacing w:val="-2"/>
          <w:sz w:val="23"/>
        </w:rPr>
        <w:t> </w:t>
      </w:r>
      <w:r>
        <w:rPr>
          <w:sz w:val="23"/>
        </w:rPr>
        <w:t>деятельность</w:t>
      </w:r>
      <w:r>
        <w:rPr>
          <w:spacing w:val="-2"/>
          <w:sz w:val="23"/>
        </w:rPr>
        <w:t> </w:t>
      </w:r>
      <w:r>
        <w:rPr>
          <w:sz w:val="23"/>
        </w:rPr>
        <w:t>в</w:t>
      </w:r>
      <w:r>
        <w:rPr>
          <w:spacing w:val="-2"/>
          <w:sz w:val="23"/>
        </w:rPr>
        <w:t> </w:t>
      </w:r>
      <w:r>
        <w:rPr>
          <w:sz w:val="23"/>
        </w:rPr>
        <w:t>области</w:t>
      </w:r>
      <w:r>
        <w:rPr>
          <w:spacing w:val="-2"/>
          <w:sz w:val="23"/>
        </w:rPr>
        <w:t> </w:t>
      </w:r>
      <w:r>
        <w:rPr>
          <w:sz w:val="23"/>
        </w:rPr>
        <w:t>сельскохозяйственного</w:t>
      </w:r>
      <w:r>
        <w:rPr>
          <w:spacing w:val="-2"/>
          <w:sz w:val="23"/>
        </w:rPr>
        <w:t> </w:t>
      </w:r>
      <w:r>
        <w:rPr>
          <w:sz w:val="23"/>
        </w:rPr>
        <w:t>производства,</w:t>
      </w:r>
      <w:r>
        <w:rPr>
          <w:spacing w:val="-2"/>
          <w:sz w:val="23"/>
        </w:rPr>
        <w:t> </w:t>
      </w:r>
      <w:r>
        <w:rPr>
          <w:sz w:val="23"/>
        </w:rPr>
        <w:t>в</w:t>
      </w:r>
      <w:r>
        <w:rPr>
          <w:spacing w:val="-2"/>
          <w:sz w:val="23"/>
        </w:rPr>
        <w:t> </w:t>
      </w:r>
      <w:r>
        <w:rPr>
          <w:sz w:val="23"/>
        </w:rPr>
        <w:t>целях</w:t>
      </w:r>
      <w:r>
        <w:rPr>
          <w:spacing w:val="-2"/>
          <w:sz w:val="23"/>
        </w:rPr>
        <w:t> </w:t>
      </w:r>
      <w:r>
        <w:rPr>
          <w:sz w:val="23"/>
        </w:rPr>
        <w:t>возмещения</w:t>
      </w:r>
      <w:r>
        <w:rPr>
          <w:spacing w:val="-2"/>
          <w:sz w:val="23"/>
        </w:rPr>
        <w:t> </w:t>
      </w:r>
      <w:r>
        <w:rPr>
          <w:sz w:val="23"/>
        </w:rPr>
        <w:t>части</w:t>
      </w:r>
      <w:r>
        <w:rPr>
          <w:spacing w:val="-2"/>
          <w:sz w:val="23"/>
        </w:rPr>
        <w:t> </w:t>
      </w:r>
      <w:r>
        <w:rPr>
          <w:sz w:val="23"/>
        </w:rPr>
        <w:t>затрат</w:t>
      </w:r>
      <w:r>
        <w:rPr>
          <w:spacing w:val="-2"/>
          <w:sz w:val="23"/>
        </w:rPr>
        <w:t> </w:t>
      </w:r>
      <w:r>
        <w:rPr>
          <w:sz w:val="23"/>
        </w:rPr>
        <w:t>н</w:t>
      </w:r>
      <w:r>
        <w:rPr>
          <w:sz w:val="23"/>
        </w:rPr>
        <w:t>а</w:t>
      </w:r>
      <w:r>
        <w:rPr>
          <w:sz w:val="23"/>
        </w:rPr>
        <w:t> производство реализуемой продукции животноводства (молоко)</w:t>
      </w:r>
    </w:p>
    <w:p>
      <w:pPr>
        <w:pStyle w:val="BodyText"/>
        <w:spacing w:line="360" w:lineRule="auto" w:before="2"/>
        <w:ind w:left="384" w:right="450"/>
      </w:pPr>
      <w:r>
        <w:rPr>
          <w:b/>
          <w:spacing w:val="-2"/>
        </w:rPr>
        <w:t>Организатор отбора: </w:t>
      </w:r>
      <w:r>
        <w:rPr>
          <w:spacing w:val="-2"/>
        </w:rPr>
        <w:t>АДМИНИСТРАЦИЯ МУНИЦИПАЛЬНОГО ОБРАЗОВАНИЯ ЛЕНИНГРАДСКИЙ МУНИЦИПАЛЬНЫЙ ОКРУ</w:t>
      </w:r>
      <w:r>
        <w:rPr>
          <w:spacing w:val="-2"/>
        </w:rPr>
        <w:t>Г</w:t>
      </w:r>
      <w:r>
        <w:rPr>
          <w:spacing w:val="-2"/>
        </w:rPr>
        <w:t> </w:t>
      </w:r>
      <w:r>
        <w:rPr/>
        <w:t>КРАСНОДАРСКОГО КРАЯ</w:t>
      </w:r>
    </w:p>
    <w:p>
      <w:pPr>
        <w:spacing w:line="360" w:lineRule="auto" w:before="1"/>
        <w:ind w:left="384" w:right="450" w:firstLine="0"/>
        <w:jc w:val="left"/>
        <w:rPr>
          <w:sz w:val="23"/>
        </w:rPr>
      </w:pPr>
      <w:r>
        <w:rPr>
          <w:b/>
          <w:spacing w:val="-2"/>
          <w:sz w:val="23"/>
        </w:rPr>
        <w:t>Главный распорядитель бюджетных средств: </w:t>
      </w:r>
      <w:r>
        <w:rPr>
          <w:spacing w:val="-2"/>
          <w:sz w:val="23"/>
        </w:rPr>
        <w:t>АДМИНИСТРАЦИЯ МУНИЦИПАЛЬНОГО ОБРАЗОВАНИЯ ЛЕНИНГРАДСКИ</w:t>
      </w:r>
      <w:r>
        <w:rPr>
          <w:spacing w:val="-2"/>
          <w:sz w:val="23"/>
        </w:rPr>
        <w:t>Й</w:t>
      </w:r>
      <w:r>
        <w:rPr>
          <w:spacing w:val="-2"/>
          <w:sz w:val="23"/>
        </w:rPr>
        <w:t> </w:t>
      </w:r>
      <w:r>
        <w:rPr>
          <w:sz w:val="23"/>
        </w:rPr>
        <w:t>МУНИЦИПАЛЬНЫЙ ОКРУГ КРАСНОДАРСКОГО КРАЯ</w:t>
      </w:r>
    </w:p>
    <w:p>
      <w:pPr>
        <w:spacing w:before="2"/>
        <w:ind w:left="384" w:right="0" w:firstLine="0"/>
        <w:jc w:val="left"/>
        <w:rPr>
          <w:sz w:val="23"/>
        </w:rPr>
      </w:pPr>
      <w:r>
        <w:rPr>
          <w:b/>
          <w:sz w:val="23"/>
        </w:rPr>
        <w:t>Сроки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приема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заявок:</w:t>
      </w:r>
      <w:r>
        <w:rPr>
          <w:b/>
          <w:spacing w:val="-13"/>
          <w:sz w:val="23"/>
        </w:rPr>
        <w:t> </w:t>
      </w:r>
      <w:r>
        <w:rPr>
          <w:sz w:val="23"/>
        </w:rPr>
        <w:t>08:00</w:t>
      </w:r>
      <w:r>
        <w:rPr>
          <w:spacing w:val="-13"/>
          <w:sz w:val="23"/>
        </w:rPr>
        <w:t> </w:t>
      </w:r>
      <w:r>
        <w:rPr>
          <w:sz w:val="23"/>
        </w:rPr>
        <w:t>19.08.2026</w:t>
      </w:r>
      <w:r>
        <w:rPr>
          <w:spacing w:val="-13"/>
          <w:sz w:val="23"/>
        </w:rPr>
        <w:t> </w:t>
      </w:r>
      <w:r>
        <w:rPr>
          <w:sz w:val="23"/>
        </w:rPr>
        <w:t>-</w:t>
      </w:r>
      <w:r>
        <w:rPr>
          <w:spacing w:val="-12"/>
          <w:sz w:val="23"/>
        </w:rPr>
        <w:t> </w:t>
      </w:r>
      <w:r>
        <w:rPr>
          <w:sz w:val="23"/>
        </w:rPr>
        <w:t>16:00</w:t>
      </w:r>
      <w:r>
        <w:rPr>
          <w:spacing w:val="-13"/>
          <w:sz w:val="23"/>
        </w:rPr>
        <w:t> </w:t>
      </w:r>
      <w:r>
        <w:rPr>
          <w:spacing w:val="-2"/>
          <w:sz w:val="23"/>
        </w:rPr>
        <w:t>30.08.2026</w:t>
      </w:r>
    </w:p>
    <w:p>
      <w:pPr>
        <w:spacing w:before="133"/>
        <w:ind w:left="384" w:right="0" w:firstLine="0"/>
        <w:jc w:val="left"/>
        <w:rPr>
          <w:sz w:val="23"/>
        </w:rPr>
      </w:pPr>
      <w:r>
        <w:rPr>
          <w:b/>
          <w:spacing w:val="-2"/>
          <w:sz w:val="23"/>
        </w:rPr>
        <w:t>Сроки</w:t>
      </w:r>
      <w:r>
        <w:rPr>
          <w:b/>
          <w:spacing w:val="-3"/>
          <w:sz w:val="23"/>
        </w:rPr>
        <w:t> </w:t>
      </w:r>
      <w:r>
        <w:rPr>
          <w:b/>
          <w:spacing w:val="-2"/>
          <w:sz w:val="23"/>
        </w:rPr>
        <w:t>рассмотрения</w:t>
      </w:r>
      <w:r>
        <w:rPr>
          <w:b/>
          <w:spacing w:val="-3"/>
          <w:sz w:val="23"/>
        </w:rPr>
        <w:t> </w:t>
      </w:r>
      <w:r>
        <w:rPr>
          <w:b/>
          <w:spacing w:val="-2"/>
          <w:sz w:val="23"/>
        </w:rPr>
        <w:t>заявок:</w:t>
      </w:r>
      <w:r>
        <w:rPr>
          <w:b/>
          <w:spacing w:val="1"/>
          <w:sz w:val="23"/>
        </w:rPr>
        <w:t> </w:t>
      </w:r>
      <w:r>
        <w:rPr>
          <w:spacing w:val="-2"/>
          <w:sz w:val="23"/>
        </w:rPr>
        <w:t>08:00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20.08.2026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-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23:59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21.09.2026</w:t>
      </w:r>
    </w:p>
    <w:p>
      <w:pPr>
        <w:pStyle w:val="BodyText"/>
        <w:spacing w:line="360" w:lineRule="auto" w:before="133"/>
        <w:ind w:left="384" w:right="5587"/>
      </w:pPr>
      <w:r>
        <w:rPr/>
        <w:t>В течение установленного срока подачи заявок на участие в отборе поступило 2 заявки</w:t>
      </w:r>
      <w:r>
        <w:rPr/>
        <w:t>.</w:t>
      </w:r>
      <w:r>
        <w:rPr/>
        <w:t> Рассмотрено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предмет</w:t>
      </w:r>
      <w:r>
        <w:rPr>
          <w:spacing w:val="-13"/>
        </w:rPr>
        <w:t> </w:t>
      </w:r>
      <w:r>
        <w:rPr/>
        <w:t>соответствия</w:t>
      </w:r>
      <w:r>
        <w:rPr>
          <w:spacing w:val="-13"/>
        </w:rPr>
        <w:t> </w:t>
      </w:r>
      <w:r>
        <w:rPr/>
        <w:t>требованиям,</w:t>
      </w:r>
      <w:r>
        <w:rPr>
          <w:spacing w:val="-13"/>
        </w:rPr>
        <w:t> </w:t>
      </w:r>
      <w:r>
        <w:rPr/>
        <w:t>предъявляемым</w:t>
      </w:r>
      <w:r>
        <w:rPr>
          <w:spacing w:val="-13"/>
        </w:rPr>
        <w:t> </w:t>
      </w:r>
      <w:r>
        <w:rPr/>
        <w:t>к</w:t>
      </w:r>
      <w:r>
        <w:rPr>
          <w:spacing w:val="-13"/>
        </w:rPr>
        <w:t> </w:t>
      </w:r>
      <w:r>
        <w:rPr/>
        <w:t>участникам</w:t>
      </w:r>
      <w:r>
        <w:rPr>
          <w:spacing w:val="-13"/>
        </w:rPr>
        <w:t> </w:t>
      </w:r>
      <w:r>
        <w:rPr/>
        <w:t>отбора</w:t>
      </w:r>
      <w:r>
        <w:rPr>
          <w:spacing w:val="-13"/>
        </w:rPr>
        <w:t> </w:t>
      </w:r>
      <w:r>
        <w:rPr/>
        <w:t>2</w:t>
      </w:r>
      <w:r>
        <w:rPr>
          <w:spacing w:val="-13"/>
        </w:rPr>
        <w:t> </w:t>
      </w:r>
      <w:r>
        <w:rPr/>
        <w:t>заявки</w:t>
      </w:r>
      <w:r>
        <w:rPr/>
        <w:t>.</w:t>
      </w:r>
      <w:r>
        <w:rPr/>
        <w:t> Отозвано участниками отбора 0 заявок.</w:t>
      </w:r>
    </w:p>
    <w:p>
      <w:pPr>
        <w:pStyle w:val="BodyText"/>
        <w:spacing w:line="360" w:lineRule="auto" w:before="2"/>
        <w:ind w:left="384" w:right="450"/>
      </w:pPr>
      <w:r>
        <w:rPr/>
        <w:t>Перечень</w:t>
      </w:r>
      <w:r>
        <w:rPr>
          <w:spacing w:val="-9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отбора,</w:t>
      </w:r>
      <w:r>
        <w:rPr>
          <w:spacing w:val="-8"/>
        </w:rPr>
        <w:t> </w:t>
      </w:r>
      <w:r>
        <w:rPr/>
        <w:t>заявки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рассмотрены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отклонены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причин</w:t>
      </w:r>
      <w:r>
        <w:rPr>
          <w:spacing w:val="-9"/>
        </w:rPr>
        <w:t> </w:t>
      </w:r>
      <w:r>
        <w:rPr/>
        <w:t>отклонения,</w:t>
      </w:r>
      <w:r>
        <w:rPr>
          <w:spacing w:val="-9"/>
        </w:rPr>
        <w:t> </w:t>
      </w:r>
      <w:r>
        <w:rPr/>
        <w:t>приведен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Приложении</w:t>
      </w:r>
      <w:r>
        <w:rPr>
          <w:spacing w:val="-9"/>
        </w:rPr>
        <w:t> </w:t>
      </w:r>
      <w:r>
        <w:rPr/>
        <w:t>№</w:t>
      </w:r>
      <w:r>
        <w:rPr>
          <w:spacing w:val="-10"/>
        </w:rPr>
        <w:t> </w:t>
      </w:r>
      <w:r>
        <w:rPr/>
        <w:t>1</w:t>
      </w:r>
      <w:r>
        <w:rPr>
          <w:spacing w:val="-9"/>
        </w:rPr>
        <w:t> </w:t>
      </w:r>
      <w:r>
        <w:rPr/>
        <w:t>к</w:t>
      </w:r>
      <w:r>
        <w:rPr/>
        <w:t> настоящему протоколу.</w:t>
      </w:r>
    </w:p>
    <w:p>
      <w:pPr>
        <w:pStyle w:val="BodyText"/>
        <w:spacing w:line="360" w:lineRule="auto" w:before="1"/>
        <w:ind w:left="384" w:right="450"/>
      </w:pPr>
      <w:r>
        <w:rPr/>
        <w:t>Сведения</w:t>
      </w:r>
      <w:r>
        <w:rPr>
          <w:spacing w:val="-9"/>
        </w:rPr>
        <w:t> </w:t>
      </w:r>
      <w:r>
        <w:rPr/>
        <w:t>о</w:t>
      </w:r>
      <w:r>
        <w:rPr>
          <w:spacing w:val="-9"/>
        </w:rPr>
        <w:t> </w:t>
      </w:r>
      <w:r>
        <w:rPr/>
        <w:t>победителях</w:t>
      </w:r>
      <w:r>
        <w:rPr>
          <w:spacing w:val="-9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(получателях</w:t>
      </w:r>
      <w:r>
        <w:rPr>
          <w:spacing w:val="-9"/>
        </w:rPr>
        <w:t> </w:t>
      </w:r>
      <w:r>
        <w:rPr/>
        <w:t>субсидии</w:t>
      </w:r>
      <w:r>
        <w:rPr>
          <w:spacing w:val="-9"/>
        </w:rPr>
        <w:t> </w:t>
      </w:r>
      <w:r>
        <w:rPr/>
        <w:t>(гранта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форме</w:t>
      </w:r>
      <w:r>
        <w:rPr>
          <w:spacing w:val="-9"/>
        </w:rPr>
        <w:t> </w:t>
      </w:r>
      <w:r>
        <w:rPr/>
        <w:t>субсидии)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размер</w:t>
      </w:r>
      <w:r>
        <w:rPr>
          <w:spacing w:val="-9"/>
        </w:rPr>
        <w:t> </w:t>
      </w:r>
      <w:r>
        <w:rPr/>
        <w:t>предоставляемых</w:t>
      </w:r>
      <w:r>
        <w:rPr>
          <w:spacing w:val="-9"/>
        </w:rPr>
        <w:t> </w:t>
      </w:r>
      <w:r>
        <w:rPr/>
        <w:t>средств,</w:t>
      </w:r>
      <w:r>
        <w:rPr>
          <w:spacing w:val="-8"/>
        </w:rPr>
        <w:t> </w:t>
      </w:r>
      <w:r>
        <w:rPr/>
        <w:t>приведены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Приложении</w:t>
      </w:r>
      <w:r>
        <w:rPr>
          <w:spacing w:val="-9"/>
        </w:rPr>
        <w:t> </w:t>
      </w:r>
      <w:r>
        <w:rPr/>
        <w:t>№</w:t>
      </w:r>
      <w:r>
        <w:rPr>
          <w:spacing w:val="-10"/>
        </w:rPr>
        <w:t> </w:t>
      </w:r>
      <w:r>
        <w:rPr/>
        <w:t>2</w:t>
      </w:r>
      <w:r>
        <w:rPr>
          <w:spacing w:val="-9"/>
        </w:rPr>
        <w:t> </w:t>
      </w:r>
      <w:r>
        <w:rPr/>
        <w:t>к</w:t>
      </w:r>
      <w:r>
        <w:rPr/>
        <w:t> настоящему протоколу.</w:t>
      </w:r>
    </w:p>
    <w:p>
      <w:pPr>
        <w:pStyle w:val="BodyText"/>
        <w:spacing w:after="0" w:line="360" w:lineRule="auto"/>
        <w:sectPr>
          <w:type w:val="continuous"/>
          <w:pgSz w:w="16840" w:h="11910" w:orient="landscape"/>
          <w:pgMar w:top="600" w:bottom="280" w:left="425" w:right="566"/>
        </w:sectPr>
      </w:pPr>
    </w:p>
    <w:p>
      <w:pPr>
        <w:pStyle w:val="BodyText"/>
      </w:pPr>
    </w:p>
    <w:p>
      <w:pPr>
        <w:pStyle w:val="BodyText"/>
        <w:spacing w:before="190"/>
      </w:pPr>
    </w:p>
    <w:p>
      <w:pPr>
        <w:pStyle w:val="Heading1"/>
        <w:ind w:left="286" w:right="87"/>
        <w:jc w:val="center"/>
      </w:pPr>
      <w:r>
        <w:rPr/>
        <w:t>Перечень</w:t>
      </w:r>
      <w:r>
        <w:rPr>
          <w:spacing w:val="-10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отбора,</w:t>
      </w:r>
      <w:r>
        <w:rPr>
          <w:spacing w:val="-9"/>
        </w:rPr>
        <w:t> </w:t>
      </w:r>
      <w:r>
        <w:rPr/>
        <w:t>заявки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рассмотрены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отклонены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причин</w:t>
      </w:r>
      <w:r>
        <w:rPr>
          <w:spacing w:val="-9"/>
        </w:rPr>
        <w:t> </w:t>
      </w:r>
      <w:r>
        <w:rPr>
          <w:spacing w:val="-2"/>
        </w:rPr>
        <w:t>отклонения</w:t>
      </w:r>
    </w:p>
    <w:p>
      <w:pPr>
        <w:pStyle w:val="BodyText"/>
        <w:spacing w:before="183" w:after="1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2155"/>
        <w:gridCol w:w="1475"/>
        <w:gridCol w:w="4990"/>
        <w:gridCol w:w="3289"/>
        <w:gridCol w:w="3289"/>
      </w:tblGrid>
      <w:tr>
        <w:trPr>
          <w:trHeight w:val="892" w:hRule="atLeast"/>
        </w:trPr>
        <w:tc>
          <w:tcPr>
            <w:tcW w:w="454" w:type="dxa"/>
          </w:tcPr>
          <w:p>
            <w:pPr>
              <w:pStyle w:val="TableParagraph"/>
              <w:spacing w:before="216"/>
              <w:ind w:left="89" w:right="70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> п/п</w:t>
            </w:r>
          </w:p>
        </w:tc>
        <w:tc>
          <w:tcPr>
            <w:tcW w:w="2155" w:type="dxa"/>
          </w:tcPr>
          <w:p>
            <w:pPr>
              <w:pStyle w:val="TableParagraph"/>
              <w:spacing w:before="107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469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</w:tcPr>
          <w:p>
            <w:pPr>
              <w:pStyle w:val="TableParagraph"/>
              <w:spacing w:before="106"/>
              <w:ind w:left="159" w:right="14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</w:t>
            </w:r>
            <w:r>
              <w:rPr>
                <w:b/>
                <w:sz w:val="19"/>
              </w:rPr>
              <w:t>я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поступления</w:t>
            </w:r>
            <w:r>
              <w:rPr>
                <w:b/>
                <w:spacing w:val="-2"/>
                <w:sz w:val="19"/>
              </w:rPr>
              <w:t> заявки</w:t>
            </w:r>
          </w:p>
        </w:tc>
        <w:tc>
          <w:tcPr>
            <w:tcW w:w="4990" w:type="dxa"/>
          </w:tcPr>
          <w:p>
            <w:pPr>
              <w:pStyle w:val="TableParagraph"/>
              <w:spacing w:before="44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1318" w:right="1308" w:firstLine="310"/>
              <w:rPr>
                <w:b/>
                <w:sz w:val="17"/>
              </w:rPr>
            </w:pPr>
            <w:r>
              <w:rPr>
                <w:b/>
                <w:sz w:val="17"/>
              </w:rPr>
              <w:t>Наименование </w:t>
            </w:r>
            <w:r>
              <w:rPr>
                <w:b/>
                <w:sz w:val="17"/>
              </w:rPr>
              <w:t>(ФИО)</w:t>
            </w:r>
            <w:r>
              <w:rPr>
                <w:b/>
                <w:sz w:val="17"/>
              </w:rPr>
              <w:t> заявителя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(ОГРН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(ИП),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ИНН)</w:t>
            </w:r>
          </w:p>
        </w:tc>
        <w:tc>
          <w:tcPr>
            <w:tcW w:w="3289" w:type="dxa"/>
          </w:tcPr>
          <w:p>
            <w:pPr>
              <w:pStyle w:val="TableParagraph"/>
              <w:spacing w:before="216"/>
              <w:ind w:left="430" w:firstLine="738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Основание</w:t>
            </w:r>
            <w:r>
              <w:rPr>
                <w:b/>
                <w:spacing w:val="-2"/>
                <w:sz w:val="19"/>
              </w:rPr>
              <w:t> отклонения/неподдержания</w:t>
            </w:r>
          </w:p>
        </w:tc>
        <w:tc>
          <w:tcPr>
            <w:tcW w:w="3289" w:type="dxa"/>
          </w:tcPr>
          <w:p>
            <w:pPr>
              <w:pStyle w:val="TableParagraph"/>
              <w:spacing w:before="216"/>
              <w:ind w:left="429" w:firstLine="81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Причина</w:t>
            </w:r>
            <w:r>
              <w:rPr>
                <w:b/>
                <w:spacing w:val="-2"/>
                <w:sz w:val="19"/>
              </w:rPr>
              <w:t> отклонения/неподдержания</w:t>
            </w:r>
          </w:p>
        </w:tc>
      </w:tr>
    </w:tbl>
    <w:p>
      <w:pPr>
        <w:pStyle w:val="TableParagraph"/>
        <w:spacing w:after="0"/>
        <w:rPr>
          <w:b/>
          <w:sz w:val="19"/>
        </w:rPr>
        <w:sectPr>
          <w:headerReference w:type="default" r:id="rId5"/>
          <w:pgSz w:w="16840" w:h="11910" w:orient="landscape"/>
          <w:pgMar w:header="686" w:footer="0" w:top="1200" w:bottom="280" w:left="425" w:right="566"/>
          <w:pgNumType w:start="1"/>
        </w:sectPr>
      </w:pPr>
    </w:p>
    <w:p>
      <w:pPr>
        <w:pStyle w:val="BodyText"/>
        <w:spacing w:before="228"/>
        <w:rPr>
          <w:b/>
        </w:rPr>
      </w:pPr>
    </w:p>
    <w:p>
      <w:pPr>
        <w:pStyle w:val="Heading1"/>
        <w:ind w:left="1844"/>
      </w:pPr>
      <w:r>
        <w:rPr/>
        <w:t>Сведения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/>
        <w:t>победителях</w:t>
      </w:r>
      <w:r>
        <w:rPr>
          <w:spacing w:val="-10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(получателях</w:t>
      </w:r>
      <w:r>
        <w:rPr>
          <w:spacing w:val="-9"/>
        </w:rPr>
        <w:t> </w:t>
      </w:r>
      <w:r>
        <w:rPr/>
        <w:t>субсидии</w:t>
      </w:r>
      <w:r>
        <w:rPr>
          <w:spacing w:val="-10"/>
        </w:rPr>
        <w:t> </w:t>
      </w:r>
      <w:r>
        <w:rPr/>
        <w:t>(гранта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форме</w:t>
      </w:r>
      <w:r>
        <w:rPr>
          <w:spacing w:val="-10"/>
        </w:rPr>
        <w:t> </w:t>
      </w:r>
      <w:r>
        <w:rPr/>
        <w:t>субсидии))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размер</w:t>
      </w:r>
      <w:r>
        <w:rPr>
          <w:spacing w:val="-10"/>
        </w:rPr>
        <w:t> </w:t>
      </w:r>
      <w:r>
        <w:rPr/>
        <w:t>предоставляемых</w:t>
      </w:r>
      <w:r>
        <w:rPr>
          <w:spacing w:val="-9"/>
        </w:rPr>
        <w:t> </w:t>
      </w:r>
      <w:r>
        <w:rPr>
          <w:spacing w:val="-2"/>
        </w:rPr>
        <w:t>средств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3969"/>
        <w:gridCol w:w="1475"/>
        <w:gridCol w:w="5330"/>
        <w:gridCol w:w="1248"/>
        <w:gridCol w:w="1021"/>
        <w:gridCol w:w="1078"/>
        <w:gridCol w:w="1078"/>
      </w:tblGrid>
      <w:tr>
        <w:trPr>
          <w:trHeight w:val="438" w:hRule="atLeast"/>
        </w:trPr>
        <w:tc>
          <w:tcPr>
            <w:tcW w:w="454" w:type="dxa"/>
            <w:vMerge w:val="restart"/>
          </w:tcPr>
          <w:p>
            <w:pPr>
              <w:pStyle w:val="TableParagraph"/>
              <w:spacing w:before="216"/>
              <w:ind w:left="89" w:right="70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> п/п</w:t>
            </w:r>
          </w:p>
        </w:tc>
        <w:tc>
          <w:tcPr>
            <w:tcW w:w="3969" w:type="dxa"/>
            <w:vMerge w:val="restart"/>
          </w:tcPr>
          <w:p>
            <w:pPr>
              <w:pStyle w:val="TableParagraph"/>
              <w:spacing w:before="107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  <w:vMerge w:val="restart"/>
          </w:tcPr>
          <w:p>
            <w:pPr>
              <w:pStyle w:val="TableParagraph"/>
              <w:spacing w:before="106"/>
              <w:ind w:left="159" w:right="14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</w:t>
            </w:r>
            <w:r>
              <w:rPr>
                <w:b/>
                <w:sz w:val="19"/>
              </w:rPr>
              <w:t>я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поступления</w:t>
            </w:r>
            <w:r>
              <w:rPr>
                <w:b/>
                <w:spacing w:val="-2"/>
                <w:sz w:val="19"/>
              </w:rPr>
              <w:t> заявки</w:t>
            </w:r>
          </w:p>
        </w:tc>
        <w:tc>
          <w:tcPr>
            <w:tcW w:w="5330" w:type="dxa"/>
            <w:vMerge w:val="restart"/>
          </w:tcPr>
          <w:p>
            <w:pPr>
              <w:pStyle w:val="TableParagraph"/>
              <w:spacing w:before="216"/>
              <w:ind w:left="1358" w:right="855" w:firstLine="344"/>
              <w:rPr>
                <w:b/>
                <w:sz w:val="19"/>
              </w:rPr>
            </w:pPr>
            <w:r>
              <w:rPr>
                <w:b/>
                <w:sz w:val="19"/>
              </w:rPr>
              <w:t>Наименование </w:t>
            </w:r>
            <w:r>
              <w:rPr>
                <w:b/>
                <w:sz w:val="19"/>
              </w:rPr>
              <w:t>(ФИО)</w:t>
            </w:r>
            <w:r>
              <w:rPr>
                <w:b/>
                <w:sz w:val="19"/>
              </w:rPr>
              <w:t> заявителя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(ОГРН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(ИП),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ИНН)</w:t>
            </w:r>
          </w:p>
        </w:tc>
        <w:tc>
          <w:tcPr>
            <w:tcW w:w="4425" w:type="dxa"/>
            <w:gridSpan w:val="4"/>
          </w:tcPr>
          <w:p>
            <w:pPr>
              <w:pStyle w:val="TableParagraph"/>
              <w:spacing w:line="208" w:lineRule="exact" w:before="0"/>
              <w:ind w:left="5" w:right="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Объем </w:t>
            </w:r>
            <w:r>
              <w:rPr>
                <w:b/>
                <w:spacing w:val="-2"/>
                <w:sz w:val="19"/>
              </w:rPr>
              <w:t>предоставляемого</w:t>
            </w:r>
          </w:p>
          <w:p>
            <w:pPr>
              <w:pStyle w:val="TableParagraph"/>
              <w:spacing w:line="210" w:lineRule="exact" w:before="1"/>
              <w:ind w:left="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финансирования</w:t>
            </w:r>
          </w:p>
        </w:tc>
      </w:tr>
      <w:tr>
        <w:trPr>
          <w:trHeight w:val="438" w:hRule="atLeast"/>
        </w:trPr>
        <w:tc>
          <w:tcPr>
            <w:tcW w:w="4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99"/>
              <w:ind w:left="38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  <w:tc>
          <w:tcPr>
            <w:tcW w:w="1021" w:type="dxa"/>
          </w:tcPr>
          <w:p>
            <w:pPr>
              <w:pStyle w:val="TableParagraph"/>
              <w:spacing w:before="99"/>
              <w:ind w:left="31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078" w:type="dxa"/>
          </w:tcPr>
          <w:p>
            <w:pPr>
              <w:pStyle w:val="TableParagraph"/>
              <w:spacing w:before="99"/>
              <w:ind w:left="34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2027</w:t>
            </w:r>
          </w:p>
        </w:tc>
        <w:tc>
          <w:tcPr>
            <w:tcW w:w="1078" w:type="dxa"/>
          </w:tcPr>
          <w:p>
            <w:pPr>
              <w:pStyle w:val="TableParagraph"/>
              <w:spacing w:before="99"/>
              <w:ind w:left="341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2028</w:t>
            </w:r>
          </w:p>
        </w:tc>
      </w:tr>
      <w:tr>
        <w:trPr>
          <w:trHeight w:val="319" w:hRule="atLeast"/>
        </w:trPr>
        <w:tc>
          <w:tcPr>
            <w:tcW w:w="15653" w:type="dxa"/>
            <w:gridSpan w:val="8"/>
          </w:tcPr>
          <w:p>
            <w:pPr>
              <w:pStyle w:val="TableParagraph"/>
              <w:spacing w:before="49"/>
              <w:ind w:left="71"/>
              <w:rPr>
                <w:sz w:val="19"/>
              </w:rPr>
            </w:pPr>
            <w:r>
              <w:rPr>
                <w:spacing w:val="-2"/>
                <w:sz w:val="19"/>
              </w:rPr>
              <w:t>Молоко</w:t>
            </w:r>
          </w:p>
        </w:tc>
      </w:tr>
      <w:tr>
        <w:trPr>
          <w:trHeight w:val="1147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26-902-60914-2-1013-</w:t>
            </w:r>
            <w:r>
              <w:rPr>
                <w:spacing w:val="-2"/>
                <w:sz w:val="19"/>
              </w:rPr>
              <w:t>000001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19.08.2026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17:15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sz w:val="19"/>
              </w:rPr>
              <w:t>БОЙКО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СЕРГЕЙ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АЛЕКСАНДРОВИЧ</w:t>
            </w:r>
          </w:p>
          <w:p>
            <w:pPr>
              <w:pStyle w:val="TableParagraph"/>
              <w:spacing w:before="92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60"/>
              <w:rPr>
                <w:sz w:val="19"/>
              </w:rPr>
            </w:pPr>
            <w:r>
              <w:rPr>
                <w:sz w:val="19"/>
              </w:rPr>
              <w:t>ОГРНИП: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314236211400031</w:t>
            </w:r>
          </w:p>
          <w:p>
            <w:pPr>
              <w:pStyle w:val="TableParagraph"/>
              <w:spacing w:before="46"/>
              <w:ind w:left="60"/>
              <w:rPr>
                <w:sz w:val="19"/>
              </w:rPr>
            </w:pPr>
            <w:r>
              <w:rPr>
                <w:sz w:val="19"/>
              </w:rPr>
              <w:t>ИНН: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234601879660</w:t>
            </w:r>
          </w:p>
        </w:tc>
        <w:tc>
          <w:tcPr>
            <w:tcW w:w="1248" w:type="dxa"/>
          </w:tcPr>
          <w:p>
            <w:pPr>
              <w:pStyle w:val="TableParagraph"/>
              <w:ind w:left="435"/>
              <w:rPr>
                <w:sz w:val="17"/>
              </w:rPr>
            </w:pPr>
            <w:r>
              <w:rPr>
                <w:spacing w:val="-2"/>
                <w:sz w:val="17"/>
              </w:rPr>
              <w:t>600000,00</w:t>
            </w:r>
          </w:p>
        </w:tc>
        <w:tc>
          <w:tcPr>
            <w:tcW w:w="1021" w:type="dxa"/>
          </w:tcPr>
          <w:p>
            <w:pPr>
              <w:pStyle w:val="TableParagraph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600000,00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1147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26-902-60914-2-1013-</w:t>
            </w:r>
            <w:r>
              <w:rPr>
                <w:spacing w:val="-2"/>
                <w:sz w:val="19"/>
              </w:rPr>
              <w:t>000003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20.08.2026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19:03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sz w:val="19"/>
              </w:rPr>
              <w:t>НЕМЧЕНКО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ОЛЕСЯ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АЛЕКСАНДРОВНА</w:t>
            </w:r>
          </w:p>
          <w:p>
            <w:pPr>
              <w:pStyle w:val="TableParagraph"/>
              <w:spacing w:before="92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60"/>
              <w:rPr>
                <w:sz w:val="19"/>
              </w:rPr>
            </w:pPr>
            <w:r>
              <w:rPr>
                <w:sz w:val="19"/>
              </w:rPr>
              <w:t>ОГРНИП: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324237500096372</w:t>
            </w:r>
          </w:p>
          <w:p>
            <w:pPr>
              <w:pStyle w:val="TableParagraph"/>
              <w:spacing w:before="46"/>
              <w:ind w:left="60"/>
              <w:rPr>
                <w:sz w:val="19"/>
              </w:rPr>
            </w:pPr>
            <w:r>
              <w:rPr>
                <w:sz w:val="19"/>
              </w:rPr>
              <w:t>ИНН: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234103801460</w:t>
            </w:r>
          </w:p>
        </w:tc>
        <w:tc>
          <w:tcPr>
            <w:tcW w:w="1248" w:type="dxa"/>
          </w:tcPr>
          <w:p>
            <w:pPr>
              <w:pStyle w:val="TableParagraph"/>
              <w:ind w:left="435"/>
              <w:rPr>
                <w:sz w:val="17"/>
              </w:rPr>
            </w:pPr>
            <w:r>
              <w:rPr>
                <w:spacing w:val="-2"/>
                <w:sz w:val="17"/>
              </w:rPr>
              <w:t>340746,00</w:t>
            </w:r>
          </w:p>
        </w:tc>
        <w:tc>
          <w:tcPr>
            <w:tcW w:w="1021" w:type="dxa"/>
          </w:tcPr>
          <w:p>
            <w:pPr>
              <w:pStyle w:val="TableParagraph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340746,00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</w:tbl>
    <w:p>
      <w:pPr>
        <w:pStyle w:val="BodyText"/>
        <w:spacing w:before="8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806933</wp:posOffset>
            </wp:positionH>
            <wp:positionV relativeFrom="paragraph">
              <wp:posOffset>152304</wp:posOffset>
            </wp:positionV>
            <wp:extent cx="8805274" cy="2155507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5274" cy="2155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40" w:h="11910" w:orient="landscape"/>
      <w:pgMar w:header="686" w:footer="0" w:top="12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2848">
              <wp:simplePos x="0" y="0"/>
              <wp:positionH relativeFrom="page">
                <wp:posOffset>7775447</wp:posOffset>
              </wp:positionH>
              <wp:positionV relativeFrom="page">
                <wp:posOffset>423119</wp:posOffset>
              </wp:positionV>
              <wp:extent cx="2548255" cy="3543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48255" cy="354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78" w:firstLine="2134"/>
                            <w:jc w:val="left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Приложение</w:t>
                          </w:r>
                          <w:r>
                            <w:rPr>
                              <w:b/>
                              <w:spacing w:val="-15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4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3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3"/>
                            </w:rPr>
                            <w:t>1</w: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b/>
                              <w:w w:val="99"/>
                              <w:sz w:val="23"/>
                            </w:rPr>
                          </w:r>
                          <w:r>
                            <w:rPr>
                              <w:b/>
                              <w:sz w:val="23"/>
                            </w:rPr>
                            <w:t> к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протоколу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И-26-902-60914-2-</w:t>
                          </w:r>
                          <w:r>
                            <w:rPr>
                              <w:b/>
                              <w:spacing w:val="-4"/>
                              <w:sz w:val="23"/>
                            </w:rPr>
                            <w:t>1013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12.23999pt;margin-top:33.316483pt;width:200.65pt;height:27.9pt;mso-position-horizontal-relative:page;mso-position-vertical-relative:page;z-index:-1581363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78" w:firstLine="2134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z w:val="23"/>
                      </w:rPr>
                      <w:t>Приложение</w:t>
                    </w:r>
                    <w:r>
                      <w:rPr>
                        <w:b/>
                        <w:spacing w:val="-15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4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fldChar w:fldCharType="begin"/>
                    </w:r>
                    <w:r>
                      <w:rPr>
                        <w:b/>
                        <w:sz w:val="23"/>
                      </w:rPr>
                      <w:instrText> PAGE </w:instrText>
                    </w:r>
                    <w:r>
                      <w:rPr>
                        <w:b/>
                        <w:sz w:val="23"/>
                      </w:rPr>
                      <w:fldChar w:fldCharType="separate"/>
                    </w:r>
                    <w:r>
                      <w:rPr>
                        <w:b/>
                        <w:sz w:val="23"/>
                      </w:rPr>
                      <w:t>1</w:t>
                    </w:r>
                    <w:r>
                      <w:rPr>
                        <w:b/>
                        <w:sz w:val="23"/>
                      </w:rPr>
                      <w:fldChar w:fldCharType="end"/>
                    </w:r>
                    <w:r>
                      <w:rPr>
                        <w:b/>
                        <w:w w:val="99"/>
                        <w:sz w:val="23"/>
                      </w:rPr>
                    </w:r>
                    <w:r>
                      <w:rPr>
                        <w:b/>
                        <w:sz w:val="23"/>
                      </w:rPr>
                      <w:t> к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протоколу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И-26-902-60914-2-</w:t>
                    </w:r>
                    <w:r>
                      <w:rPr>
                        <w:b/>
                        <w:spacing w:val="-4"/>
                        <w:sz w:val="23"/>
                      </w:rPr>
                      <w:t>1013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41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Report</dc:subject>
  <dc:title>Report</dc:title>
  <dcterms:created xsi:type="dcterms:W3CDTF">2026-09-21T12:47:13Z</dcterms:created>
  <dcterms:modified xsi:type="dcterms:W3CDTF">2026-09-21T12:47:13Z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Stimulsoft Reports 2022.2.1 from 22 March 2022, .NET 8.0</vt:lpwstr>
  </property>
  <property fmtid="{D5CDD505-2E9C-101B-9397-08002B2CF9AE}" pid="5" name="LastSaved">
    <vt:filetime>2026-09-21T00:00:00Z</vt:filetime>
  </property>
  <property fmtid="{D5CDD505-2E9C-101B-9397-08002B2CF9AE}" pid="6" name="Producer">
    <vt:lpwstr>3-Heights(TM) PDF Security Shell 4.8.25.2 (http://www.pdf-tools.com)</vt:lpwstr>
  </property>
</Properties>
</file>