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678"/>
        <w:rPr>
          <w:sz w:val="28"/>
        </w:rPr>
      </w:pPr>
    </w:p>
    <w:p w14:paraId="02000000">
      <w:pPr>
        <w:pStyle w:val="Style_1"/>
        <w:widowControl w:val="1"/>
        <w:ind w:left="4678"/>
        <w:rPr>
          <w:sz w:val="28"/>
        </w:rPr>
      </w:pPr>
    </w:p>
    <w:p w14:paraId="03000000">
      <w:pPr>
        <w:pStyle w:val="Style_1"/>
        <w:widowControl w:val="1"/>
        <w:ind w:left="4678"/>
        <w:rPr>
          <w:sz w:val="28"/>
        </w:rPr>
      </w:pPr>
    </w:p>
    <w:p w14:paraId="04000000">
      <w:pPr>
        <w:pStyle w:val="Style_1"/>
        <w:widowControl w:val="1"/>
        <w:ind w:left="4678"/>
        <w:rPr>
          <w:sz w:val="28"/>
        </w:rPr>
      </w:pPr>
    </w:p>
    <w:p w14:paraId="05000000">
      <w:pPr>
        <w:pStyle w:val="Style_1"/>
        <w:widowControl w:val="1"/>
        <w:ind w:left="4678"/>
        <w:rPr>
          <w:sz w:val="28"/>
        </w:rPr>
      </w:pPr>
    </w:p>
    <w:p w14:paraId="06000000">
      <w:pPr>
        <w:pStyle w:val="Style_1"/>
        <w:widowControl w:val="1"/>
        <w:ind w:left="4678"/>
        <w:rPr>
          <w:sz w:val="28"/>
        </w:rPr>
      </w:pPr>
    </w:p>
    <w:p w14:paraId="07000000">
      <w:pPr>
        <w:widowControl w:val="1"/>
        <w:tabs>
          <w:tab w:leader="none" w:pos="851" w:val="left"/>
        </w:tabs>
        <w:spacing w:line="283" w:lineRule="atLeast"/>
        <w:ind w:left="5954" w:right="-426"/>
        <w:contextualSpacing w:val="1"/>
        <w:rPr>
          <w:rFonts w:ascii="Times New Roman" w:hAnsi="Times New Roman"/>
          <w:color w:val="000000"/>
          <w:sz w:val="28"/>
        </w:rPr>
      </w:pPr>
    </w:p>
    <w:p w14:paraId="08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</w:p>
    <w:p w14:paraId="09000000">
      <w:pPr>
        <w:pStyle w:val="Style_2"/>
        <w:widowControl w:val="1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АКТ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3</w:t>
      </w:r>
      <w:r>
        <w:rPr>
          <w:rFonts w:ascii="Times New Roman" w:hAnsi="Times New Roman"/>
          <w:sz w:val="28"/>
          <w:u w:val="single"/>
        </w:rPr>
        <w:tab/>
      </w:r>
    </w:p>
    <w:p w14:paraId="0A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обследования зелёных насаждений</w:t>
      </w:r>
    </w:p>
    <w:tbl>
      <w:tblPr>
        <w:tblStyle w:val="Style_3"/>
        <w:tblW w:type="auto" w:w="0"/>
        <w:tblInd w:type="dxa" w:w="196"/>
        <w:tblLayout w:type="fixed"/>
      </w:tblPr>
      <w:tblGrid>
        <w:gridCol w:w="4877"/>
        <w:gridCol w:w="4873"/>
      </w:tblGrid>
      <w:tr>
        <w:trPr>
          <w:trHeight w:hRule="atLeast" w:val="1"/>
        </w:trPr>
        <w:tc>
          <w:tcPr>
            <w:tcW w:type="dxa" w:w="4877"/>
            <w:shd w:fill="FFFFFF" w:val="clear"/>
          </w:tcPr>
          <w:p w14:paraId="0B000000">
            <w:pPr>
              <w:pStyle w:val="Style_2"/>
              <w:rPr>
                <w:rFonts w:ascii="Times New Roman" w:hAnsi="Times New Roman"/>
                <w:sz w:val="28"/>
              </w:rPr>
            </w:pPr>
          </w:p>
          <w:p w14:paraId="0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19 марта</w:t>
            </w:r>
            <w:r>
              <w:rPr>
                <w:rFonts w:ascii="Times New Roman" w:hAnsi="Times New Roman"/>
                <w:sz w:val="28"/>
              </w:rPr>
              <w:t xml:space="preserve"> 2026 г.</w:t>
            </w:r>
          </w:p>
        </w:tc>
        <w:tc>
          <w:tcPr>
            <w:tcW w:type="dxa" w:w="4873"/>
            <w:shd w:fill="FFFFFF" w:val="clear"/>
          </w:tcPr>
          <w:p w14:paraId="0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"/>
        </w:trPr>
        <w:tc>
          <w:tcPr>
            <w:tcW w:type="dxa" w:w="4877"/>
            <w:shd w:fill="FFFFFF" w:val="clear"/>
          </w:tcPr>
          <w:p w14:paraId="0E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3"/>
            <w:shd w:fill="FFFFFF" w:val="clear"/>
          </w:tcPr>
          <w:p w14:paraId="0F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10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 составе</w:t>
      </w:r>
      <w:r>
        <w:rPr>
          <w:rFonts w:ascii="Times New Roman" w:hAnsi="Times New Roman"/>
          <w:sz w:val="28"/>
        </w:rPr>
        <w:t xml:space="preserve">: </w:t>
      </w:r>
    </w:p>
    <w:p w14:paraId="11000000">
      <w:pPr>
        <w:widowControl w:val="0"/>
        <w:tabs>
          <w:tab w:leader="none" w:pos="16" w:val="left"/>
        </w:tabs>
        <w:spacing w:after="0" w:line="240" w:lineRule="auto"/>
        <w:ind w:hanging="4094" w:left="3543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Кальницкая</w:t>
      </w:r>
    </w:p>
    <w:p w14:paraId="12000000">
      <w:pPr>
        <w:widowControl w:val="0"/>
        <w:tabs>
          <w:tab w:leader="none" w:pos="16" w:val="left"/>
        </w:tabs>
        <w:spacing w:after="0" w:line="240" w:lineRule="auto"/>
        <w:ind w:hanging="4094" w:left="3543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Юлия Брониславовна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главный специалист </w:t>
      </w:r>
      <w:r>
        <w:rPr>
          <w:rFonts w:ascii="Times New Roman" w:hAnsi="Times New Roman"/>
          <w:sz w:val="28"/>
        </w:rPr>
        <w:t xml:space="preserve">Ленинградского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территориального управления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администрации Ленинградского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муниципального округа, </w:t>
      </w:r>
      <w:r>
        <w:rPr>
          <w:rFonts w:ascii="Times New Roman" w:hAnsi="Times New Roman"/>
          <w:sz w:val="28"/>
        </w:rPr>
        <w:t xml:space="preserve">председатель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комиссии;</w:t>
      </w:r>
    </w:p>
    <w:p w14:paraId="13000000">
      <w:pPr>
        <w:widowControl w:val="0"/>
        <w:tabs>
          <w:tab w:leader="none" w:pos="16" w:val="left"/>
        </w:tabs>
        <w:spacing w:after="0" w:line="240" w:lineRule="auto"/>
        <w:ind w:hanging="4230" w:left="3537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Дзюба </w:t>
      </w:r>
    </w:p>
    <w:p w14:paraId="14000000">
      <w:pPr>
        <w:widowControl w:val="0"/>
        <w:tabs>
          <w:tab w:leader="none" w:pos="16" w:val="left"/>
        </w:tabs>
        <w:spacing w:after="0" w:line="240" w:lineRule="auto"/>
        <w:ind w:hanging="4372" w:left="425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Елена Владимировна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ведущий </w:t>
      </w:r>
      <w:r>
        <w:rPr>
          <w:rFonts w:ascii="Times New Roman" w:hAnsi="Times New Roman"/>
          <w:sz w:val="28"/>
        </w:rPr>
        <w:t>специалист Ленинградского территориального управления администрации Ленинградского муниципального округа, с</w:t>
      </w:r>
      <w:r>
        <w:rPr>
          <w:rFonts w:ascii="Times New Roman" w:hAnsi="Times New Roman"/>
          <w:sz w:val="28"/>
        </w:rPr>
        <w:t>екретарь комиссии;</w:t>
      </w:r>
    </w:p>
    <w:p w14:paraId="15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16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Миронова</w:t>
      </w:r>
    </w:p>
    <w:p w14:paraId="17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Виктория Алексеевна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главный</w:t>
      </w:r>
      <w:r>
        <w:rPr>
          <w:rFonts w:ascii="Times New Roman" w:hAnsi="Times New Roman"/>
          <w:sz w:val="28"/>
        </w:rPr>
        <w:t xml:space="preserve"> специалист Ленинградского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территориального управления администрации Ленинградского муниципального округа;</w:t>
      </w:r>
    </w:p>
    <w:p w14:paraId="18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Чуркин </w:t>
      </w:r>
    </w:p>
    <w:p w14:paraId="1A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Александр Анатольевич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отдела архитектуры, главный архитектор администрации Ленинградского муниципального округа</w:t>
      </w:r>
    </w:p>
    <w:p w14:paraId="1B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C000000">
      <w:pPr>
        <w:widowControl w:val="0"/>
        <w:tabs>
          <w:tab w:leader="none" w:pos="16" w:val="left"/>
        </w:tabs>
        <w:spacing w:after="0" w:line="240" w:lineRule="auto"/>
        <w:ind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Платонова</w:t>
      </w:r>
    </w:p>
    <w:p w14:paraId="1D000000">
      <w:pPr>
        <w:widowControl w:val="0"/>
        <w:tabs>
          <w:tab w:leader="none" w:pos="16" w:val="left"/>
        </w:tabs>
        <w:spacing w:after="0" w:line="240" w:lineRule="auto"/>
        <w:ind w:hanging="4245" w:left="4252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Нина Евгеньевна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Председатель квартального комитета      № 2 Северного микрорайона станицы Ленинградской </w:t>
      </w:r>
    </w:p>
    <w:p w14:paraId="1E000000">
      <w:pPr>
        <w:widowControl w:val="1"/>
        <w:spacing w:after="0" w:line="240" w:lineRule="auto"/>
        <w:ind w:right="-425"/>
        <w:rPr>
          <w:rFonts w:ascii="Times New Roman" w:hAnsi="Times New Roman"/>
          <w:sz w:val="24"/>
        </w:rPr>
      </w:pPr>
    </w:p>
    <w:p w14:paraId="1F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с участием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заявителя Маркина Константина Валерьевича___________________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20000000">
      <w:pPr>
        <w:widowControl w:val="1"/>
        <w:spacing w:line="240" w:lineRule="auto"/>
        <w:ind w:right="-4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(Ф.И.О., должность представителей)</w:t>
      </w:r>
    </w:p>
    <w:p w14:paraId="21000000">
      <w:pPr>
        <w:pStyle w:val="Style_4"/>
        <w:widowControl w:val="1"/>
        <w:ind w:firstLine="709"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2000000">
      <w:pPr>
        <w:pStyle w:val="Style_4"/>
        <w:widowControl w:val="1"/>
        <w:ind w:firstLine="709" w:left="-284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Произвела обследование зелен</w:t>
      </w:r>
      <w:r>
        <w:rPr>
          <w:rFonts w:ascii="Times New Roman" w:hAnsi="Times New Roman"/>
          <w:sz w:val="28"/>
          <w:u w:val="single"/>
        </w:rPr>
        <w:t>ого</w:t>
      </w:r>
      <w:r>
        <w:rPr>
          <w:rFonts w:ascii="Times New Roman" w:hAnsi="Times New Roman"/>
          <w:sz w:val="28"/>
          <w:u w:val="single"/>
        </w:rPr>
        <w:t xml:space="preserve"> насажден</w:t>
      </w:r>
      <w:r>
        <w:rPr>
          <w:rFonts w:ascii="Times New Roman" w:hAnsi="Times New Roman"/>
          <w:sz w:val="28"/>
          <w:u w:val="single"/>
        </w:rPr>
        <w:t>и</w:t>
      </w:r>
      <w:r>
        <w:rPr>
          <w:rFonts w:ascii="Times New Roman" w:hAnsi="Times New Roman"/>
          <w:sz w:val="28"/>
          <w:u w:val="single"/>
        </w:rPr>
        <w:t>я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расположенн</w:t>
      </w:r>
      <w:r>
        <w:rPr>
          <w:rFonts w:ascii="Times New Roman" w:hAnsi="Times New Roman"/>
          <w:sz w:val="28"/>
          <w:u w:val="single"/>
        </w:rPr>
        <w:t>ого</w:t>
      </w:r>
      <w:r>
        <w:rPr>
          <w:rFonts w:ascii="Times New Roman" w:hAnsi="Times New Roman"/>
          <w:sz w:val="28"/>
          <w:u w:val="single"/>
        </w:rPr>
        <w:t xml:space="preserve">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улица Юбилейная, 90</w:t>
      </w:r>
      <w:r>
        <w:rPr>
          <w:rFonts w:ascii="Times New Roman" w:hAnsi="Times New Roman"/>
          <w:sz w:val="28"/>
          <w:u w:val="single"/>
        </w:rPr>
        <w:t>, к</w:t>
      </w:r>
      <w:r>
        <w:rPr>
          <w:rFonts w:ascii="Times New Roman" w:hAnsi="Times New Roman"/>
          <w:sz w:val="28"/>
          <w:u w:val="single"/>
        </w:rPr>
        <w:t>адастров</w:t>
      </w:r>
      <w:r>
        <w:rPr>
          <w:rFonts w:ascii="Times New Roman" w:hAnsi="Times New Roman"/>
          <w:sz w:val="28"/>
          <w:u w:val="single"/>
        </w:rPr>
        <w:t xml:space="preserve">ый номер </w:t>
      </w:r>
      <w:r>
        <w:rPr>
          <w:rFonts w:ascii="Times New Roman" w:hAnsi="Times New Roman"/>
          <w:sz w:val="28"/>
          <w:u w:val="single"/>
        </w:rPr>
        <w:t>23:19:0106230</w:t>
      </w:r>
      <w:r>
        <w:rPr>
          <w:rFonts w:ascii="Times New Roman" w:hAnsi="Times New Roman"/>
          <w:sz w:val="28"/>
          <w:u w:val="single"/>
        </w:rPr>
        <w:t>:37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23000000">
      <w:pPr>
        <w:pStyle w:val="Style_4"/>
        <w:widowControl w:val="1"/>
        <w:tabs>
          <w:tab w:leader="none" w:pos="284" w:val="left"/>
        </w:tabs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(наименование объектов, адрес местонахождения)</w:t>
      </w:r>
    </w:p>
    <w:p w14:paraId="24000000">
      <w:pPr>
        <w:pStyle w:val="Style_4"/>
        <w:widowControl w:val="1"/>
        <w:tabs>
          <w:tab w:leader="none" w:pos="284" w:val="left"/>
        </w:tabs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>выявила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 земельном участке по адресу: Краснодарский край, Ленинградский район, станица Ленинградская, </w:t>
      </w:r>
      <w:r>
        <w:rPr>
          <w:rFonts w:ascii="Times New Roman" w:hAnsi="Times New Roman"/>
          <w:sz w:val="28"/>
        </w:rPr>
        <w:t>улица Юбилейная, 90, кадастровый номер 23:19:0106230:37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произрастает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дере</w:t>
      </w:r>
      <w:r>
        <w:rPr>
          <w:rFonts w:ascii="Times New Roman" w:hAnsi="Times New Roman"/>
          <w:sz w:val="28"/>
        </w:rPr>
        <w:t>ва</w:t>
      </w:r>
      <w:r>
        <w:rPr>
          <w:rFonts w:ascii="Times New Roman" w:hAnsi="Times New Roman"/>
          <w:sz w:val="28"/>
        </w:rPr>
        <w:t xml:space="preserve"> породы вишня</w:t>
      </w:r>
      <w:r>
        <w:rPr>
          <w:rFonts w:ascii="Times New Roman" w:hAnsi="Times New Roman"/>
          <w:sz w:val="28"/>
        </w:rPr>
        <w:t>. Из осмотра выявлено, 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деревья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меются трещины в стволе дерева, </w:t>
      </w:r>
      <w:r>
        <w:rPr>
          <w:rFonts w:ascii="Times New Roman" w:hAnsi="Times New Roman"/>
          <w:spacing w:val="2"/>
          <w:sz w:val="28"/>
          <w:highlight w:val="white"/>
        </w:rPr>
        <w:t>глубокие расщепления в коре дерева</w:t>
      </w:r>
      <w:r>
        <w:rPr>
          <w:rFonts w:ascii="Times New Roman" w:hAnsi="Times New Roman"/>
          <w:spacing w:val="2"/>
          <w:sz w:val="28"/>
          <w:highlight w:val="white"/>
        </w:rPr>
        <w:t>,</w:t>
      </w:r>
      <w:r>
        <w:rPr>
          <w:rFonts w:ascii="Times New Roman" w:hAnsi="Times New Roman"/>
          <w:sz w:val="28"/>
        </w:rPr>
        <w:t xml:space="preserve"> усматриваются признаки стволовой гнили,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.</w:t>
      </w:r>
    </w:p>
    <w:p w14:paraId="25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падения веток, деревьев, что создаст </w:t>
      </w:r>
      <w:r>
        <w:rPr>
          <w:rFonts w:ascii="Times New Roman" w:hAnsi="Times New Roman"/>
          <w:sz w:val="28"/>
        </w:rPr>
        <w:t>угрозу для жизни людей</w:t>
      </w:r>
      <w:r>
        <w:rPr>
          <w:rFonts w:ascii="Times New Roman" w:hAnsi="Times New Roman"/>
          <w:sz w:val="28"/>
        </w:rPr>
        <w:t xml:space="preserve"> и повреждени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имущества.</w:t>
      </w:r>
    </w:p>
    <w:p w14:paraId="26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д</w:t>
      </w:r>
      <w:r>
        <w:rPr>
          <w:rFonts w:ascii="Times New Roman" w:hAnsi="Times New Roman"/>
          <w:sz w:val="28"/>
        </w:rPr>
        <w:t>еревья</w:t>
      </w:r>
      <w:r>
        <w:rPr>
          <w:rFonts w:ascii="Times New Roman" w:hAnsi="Times New Roman"/>
          <w:sz w:val="28"/>
        </w:rPr>
        <w:t xml:space="preserve"> породы вишня</w:t>
      </w:r>
      <w:r>
        <w:rPr>
          <w:rFonts w:ascii="Times New Roman" w:hAnsi="Times New Roman"/>
          <w:sz w:val="28"/>
        </w:rPr>
        <w:t xml:space="preserve"> в количестве 3</w:t>
      </w:r>
      <w:r>
        <w:rPr>
          <w:rFonts w:ascii="Times New Roman" w:hAnsi="Times New Roman"/>
          <w:sz w:val="28"/>
        </w:rPr>
        <w:t xml:space="preserve"> шт. нужда</w:t>
      </w:r>
      <w:r>
        <w:rPr>
          <w:rFonts w:ascii="Times New Roman" w:hAnsi="Times New Roman"/>
          <w:sz w:val="28"/>
        </w:rPr>
        <w:t>ют</w:t>
      </w:r>
      <w:r>
        <w:rPr>
          <w:rFonts w:ascii="Times New Roman" w:hAnsi="Times New Roman"/>
          <w:sz w:val="28"/>
        </w:rPr>
        <w:t xml:space="preserve">ся в вырубке. </w:t>
      </w:r>
    </w:p>
    <w:p w14:paraId="27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8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9000000">
      <w:pPr>
        <w:pStyle w:val="Style_2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A000000">
      <w:pPr>
        <w:pStyle w:val="Style_2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>Маркину Константину  Валерьевичу___________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>__  __</w:t>
      </w:r>
    </w:p>
    <w:p w14:paraId="2B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C000000">
      <w:pPr>
        <w:pStyle w:val="Style_4"/>
        <w:widowControl w:val="1"/>
        <w:ind w:firstLine="709" w:left="-284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вырубке </w:t>
      </w:r>
      <w:r>
        <w:rPr>
          <w:rFonts w:ascii="Times New Roman" w:hAnsi="Times New Roman"/>
          <w:sz w:val="28"/>
          <w:u w:val="single"/>
        </w:rPr>
        <w:t>деревьев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улица Юбилейная, 90, кадастровый номер 23:19:0106230:37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2D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F000000">
      <w:pPr>
        <w:pStyle w:val="Style_2"/>
        <w:rPr>
          <w:rFonts w:ascii="Times New Roman" w:hAnsi="Times New Roman"/>
          <w:sz w:val="28"/>
        </w:rPr>
      </w:pPr>
    </w:p>
    <w:p w14:paraId="3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1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____________________Ю.Б. Кальницкая</w:t>
      </w:r>
    </w:p>
    <w:p w14:paraId="32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Е.В.Дзюба</w:t>
      </w:r>
    </w:p>
    <w:p w14:paraId="33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____________________В.А. Миронова</w:t>
      </w:r>
    </w:p>
    <w:p w14:paraId="34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35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</w:p>
    <w:p w14:paraId="36000000">
      <w:pPr>
        <w:widowControl w:val="1"/>
        <w:ind w:right="-426"/>
        <w:rPr>
          <w:rFonts w:ascii="Times New Roman" w:hAnsi="Times New Roman"/>
          <w:sz w:val="28"/>
        </w:rPr>
      </w:pPr>
    </w:p>
    <w:p w14:paraId="37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фамилия </w:t>
      </w:r>
      <w:r>
        <w:rPr>
          <w:rFonts w:ascii="Times New Roman" w:hAnsi="Times New Roman"/>
          <w:sz w:val="28"/>
        </w:rPr>
        <w:t xml:space="preserve">лиц, принимавших участие в работе комиссии </w:t>
      </w:r>
    </w:p>
    <w:p w14:paraId="38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____________________Маркин К.В.</w:t>
      </w:r>
    </w:p>
    <w:p w14:paraId="39000000"/>
    <w:sectPr>
      <w:pgSz w:h="16838" w:orient="portrait" w:w="11906"/>
      <w:pgMar w:bottom="1134" w:footer="709" w:gutter="0" w:header="709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misspell-correctedpart"/>
    <w:basedOn w:val="Style_7"/>
    <w:link w:val="Style_6_ch"/>
  </w:style>
  <w:style w:styleId="Style_6_ch" w:type="character">
    <w:name w:val="misspell-correctedpart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5"/>
    <w:link w:val="Style_1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misspell-error"/>
    <w:basedOn w:val="Style_7"/>
    <w:link w:val="Style_15_ch"/>
  </w:style>
  <w:style w:styleId="Style_15_ch" w:type="character">
    <w:name w:val="misspell-error"/>
    <w:basedOn w:val="Style_7_ch"/>
    <w:link w:val="Style_15"/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4" w:type="paragraph">
    <w:name w:val="Нормальный (таблица)"/>
    <w:basedOn w:val="Style_5"/>
    <w:next w:val="Style_5"/>
    <w:link w:val="Style_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4_ch" w:type="character">
    <w:name w:val="Нормальный (таблица)"/>
    <w:basedOn w:val="Style_5_ch"/>
    <w:link w:val="Style_4"/>
    <w:rPr>
      <w:rFonts w:ascii="Arial" w:hAnsi="Arial"/>
      <w:sz w:val="24"/>
    </w:rPr>
  </w:style>
  <w:style w:styleId="Style_17" w:type="paragraph">
    <w:name w:val="heading 5"/>
    <w:next w:val="Style_5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26" w:type="paragraph">
    <w:name w:val="Subtitle"/>
    <w:next w:val="Style_5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2026-03-19T05:57:15Z</dcterms:created>
  <dcterms:modified xsi:type="dcterms:W3CDTF">2026-03-20T07:52:48Z</dcterms:modified>
</cp:coreProperties>
</file>