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1"/>
        <w:jc w:val="center"/>
        <w:spacing w:line="240" w:lineRule="atLeast"/>
        <w:tabs>
          <w:tab w:val="left" w:pos="0" w:leader="none"/>
          <w:tab w:val="clear" w:pos="709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0432669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66089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1"/>
        <w:jc w:val="center"/>
        <w:spacing w:before="0" w:after="0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1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1"/>
        <w:jc w:val="center"/>
        <w:spacing w:before="0" w:after="0"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</w:r>
      <w:r>
        <w:rPr>
          <w:rFonts w:ascii="FreeSerif" w:hAnsi="FreeSerif" w:eastAsia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71"/>
        <w:jc w:val="center"/>
        <w:spacing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  <w:t xml:space="preserve">РАСПОРЯЖЕ</w:t>
      </w:r>
      <w:r>
        <w:rPr>
          <w:rFonts w:ascii="FreeSerif" w:hAnsi="FreeSerif" w:eastAsia="FreeSerif" w:cs="FreeSerif"/>
          <w:b/>
          <w:sz w:val="32"/>
          <w:szCs w:val="32"/>
        </w:rPr>
        <w:t xml:space="preserve">НИЕ</w:t>
      </w:r>
      <w:r>
        <w:rPr>
          <w:rFonts w:ascii="FreeSerif" w:hAnsi="FreeSerif" w:eastAsia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71"/>
        <w:jc w:val="both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u w:val="single"/>
        </w:rPr>
        <w:t xml:space="preserve">от   27.01.2025</w:t>
        <w:tab/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</w:t>
        <w:tab/>
        <w:tab/>
        <w:tab/>
        <w:tab/>
        <w:t xml:space="preserve">                   </w:t>
      </w:r>
      <w:r>
        <w:rPr>
          <w:rFonts w:ascii="FreeSerif" w:hAnsi="FreeSerif" w:eastAsia="FreeSerif" w:cs="FreeSerif"/>
          <w:sz w:val="28"/>
          <w:szCs w:val="28"/>
          <w:u w:val="single"/>
        </w:rPr>
        <w:t xml:space="preserve">№  26-р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7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 Ленинградская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1"/>
        <w:jc w:val="left"/>
        <w:shd w:val="clear" w:color="auto" w:fill="ffffff"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871"/>
        <w:jc w:val="center"/>
        <w:shd w:val="clear" w:color="auto" w:fill="ffffff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Об утверждении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jc w:val="center"/>
        <w:shd w:val="clear" w:color="auto" w:fill="ffffff"/>
        <w:rPr>
          <w:rFonts w:ascii="FreeSerif" w:hAnsi="FreeSerif" w:cs="FreeSerif"/>
          <w:b/>
          <w:bCs/>
          <w:highlight w:val="white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highlight w:val="white"/>
        </w:rPr>
        <w:t xml:space="preserve">Положения о секторе по социальным вопросам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  <w:highlight w:val="white"/>
        </w:rPr>
        <w:t xml:space="preserve">и </w:t>
      </w:r>
      <w:r>
        <w:rPr>
          <w:rFonts w:ascii="FreeSerif" w:hAnsi="FreeSerif" w:eastAsia="FreeSerif" w:cs="FreeSerif"/>
          <w:b/>
          <w:bCs/>
          <w:highlight w:val="white"/>
        </w:rPr>
      </w:r>
      <w:r>
        <w:rPr>
          <w:rFonts w:ascii="FreeSerif" w:hAnsi="FreeSerif" w:cs="FreeSerif"/>
          <w:b/>
          <w:bCs/>
          <w:highlight w:val="white"/>
        </w:rPr>
      </w:r>
    </w:p>
    <w:p>
      <w:pPr>
        <w:pStyle w:val="871"/>
        <w:jc w:val="center"/>
        <w:shd w:val="clear" w:color="auto" w:fill="ffffff"/>
        <w:rPr>
          <w:rFonts w:ascii="FreeSerif" w:hAnsi="FreeSerif" w:cs="FreeSerif"/>
          <w:b/>
          <w:bCs/>
          <w:color w:val="000000"/>
          <w:spacing w:val="-2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highlight w:val="white"/>
        </w:rPr>
        <w:t xml:space="preserve">должностной </w:t>
      </w:r>
      <w:r>
        <w:rPr>
          <w:rFonts w:ascii="FreeSerif" w:hAnsi="FreeSerif" w:eastAsia="FreeSerif" w:cs="FreeSerif"/>
          <w:b/>
          <w:bCs/>
          <w:color w:val="000000"/>
          <w:spacing w:val="-2"/>
          <w:sz w:val="28"/>
          <w:szCs w:val="28"/>
          <w:highlight w:val="white"/>
        </w:rPr>
        <w:t xml:space="preserve">инструкции заведующего сектором по социальным вопросам адм</w:t>
      </w:r>
      <w:r>
        <w:rPr>
          <w:rFonts w:ascii="FreeSerif" w:hAnsi="FreeSerif" w:eastAsia="FreeSerif" w:cs="FreeSerif"/>
          <w:b/>
          <w:bCs/>
          <w:color w:val="000000"/>
          <w:spacing w:val="-2"/>
          <w:sz w:val="28"/>
          <w:szCs w:val="28"/>
          <w:highlight w:val="white"/>
        </w:rPr>
        <w:t xml:space="preserve">инистрации </w:t>
      </w:r>
      <w:r>
        <w:rPr>
          <w:rFonts w:ascii="FreeSerif" w:hAnsi="FreeSerif" w:eastAsia="FreeSerif" w:cs="FreeSerif"/>
          <w:b/>
          <w:bCs/>
          <w:color w:val="000000"/>
          <w:spacing w:val="-2"/>
          <w:sz w:val="28"/>
          <w:szCs w:val="28"/>
          <w:highlight w:val="white"/>
        </w:rPr>
        <w:t xml:space="preserve">Ленинградского </w:t>
      </w:r>
      <w:r>
        <w:rPr>
          <w:rFonts w:ascii="FreeSerif" w:hAnsi="FreeSerif" w:eastAsia="FreeSerif" w:cs="FreeSerif"/>
          <w:b/>
          <w:bCs/>
          <w:sz w:val="28"/>
          <w:szCs w:val="28"/>
          <w:highlight w:val="white"/>
        </w:rPr>
        <w:t xml:space="preserve">муниципального округа</w:t>
      </w:r>
      <w:r>
        <w:rPr>
          <w:rFonts w:ascii="FreeSerif" w:hAnsi="FreeSerif" w:eastAsia="FreeSerif" w:cs="FreeSerif"/>
          <w:b/>
          <w:bCs/>
          <w:color w:val="000000"/>
          <w:spacing w:val="-2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/>
          <w:spacing w:val="-2"/>
          <w:sz w:val="28"/>
          <w:szCs w:val="28"/>
          <w:highlight w:val="white"/>
        </w:rPr>
      </w:r>
    </w:p>
    <w:p>
      <w:pPr>
        <w:pStyle w:val="871"/>
        <w:jc w:val="center"/>
        <w:shd w:val="clear" w:color="auto" w:fill="ffffff"/>
        <w:rPr>
          <w:rFonts w:ascii="FreeSerif" w:hAnsi="FreeSerif" w:cs="FreeSerif"/>
          <w:b/>
          <w:bCs/>
          <w:color w:val="000000"/>
          <w:spacing w:val="-2"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bCs/>
          <w:color w:val="000000"/>
          <w:spacing w:val="-2"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bCs/>
          <w:color w:val="000000"/>
          <w:spacing w:val="-2"/>
          <w:sz w:val="28"/>
          <w:szCs w:val="28"/>
          <w:highlight w:val="white"/>
        </w:rPr>
      </w:r>
      <w:r>
        <w:rPr>
          <w:rFonts w:ascii="FreeSerif" w:hAnsi="FreeSerif" w:cs="FreeSerif"/>
          <w:b/>
          <w:bCs/>
          <w:color w:val="000000"/>
          <w:spacing w:val="-2"/>
          <w:sz w:val="28"/>
          <w:szCs w:val="28"/>
          <w:highlight w:val="white"/>
        </w:rPr>
      </w:r>
    </w:p>
    <w:p>
      <w:pPr>
        <w:pStyle w:val="871"/>
        <w:jc w:val="center"/>
        <w:shd w:val="clear" w:color="auto" w:fill="ffffff"/>
        <w:rPr>
          <w:rFonts w:ascii="FreeSerif" w:hAnsi="FreeSerif" w:cs="FreeSerif"/>
          <w:b/>
          <w:color w:val="000000"/>
          <w:spacing w:val="-2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pacing w:val="-2"/>
          <w:sz w:val="28"/>
          <w:szCs w:val="28"/>
        </w:rPr>
      </w:r>
      <w:r>
        <w:rPr>
          <w:rFonts w:ascii="FreeSerif" w:hAnsi="FreeSerif" w:eastAsia="FreeSerif" w:cs="FreeSerif"/>
          <w:b/>
          <w:color w:val="000000"/>
          <w:spacing w:val="-2"/>
          <w:sz w:val="28"/>
          <w:szCs w:val="28"/>
        </w:rPr>
      </w:r>
      <w:r>
        <w:rPr>
          <w:rFonts w:ascii="FreeSerif" w:hAnsi="FreeSerif" w:cs="FreeSerif"/>
          <w:b/>
          <w:color w:val="000000"/>
          <w:spacing w:val="-2"/>
          <w:sz w:val="28"/>
          <w:szCs w:val="28"/>
        </w:rPr>
      </w:r>
    </w:p>
    <w:p>
      <w:pPr>
        <w:pStyle w:val="871"/>
        <w:ind w:left="0" w:right="0" w:firstLine="709"/>
        <w:jc w:val="both"/>
        <w:shd w:val="clear" w:color="auto" w:fill="ffffff"/>
        <w:tabs>
          <w:tab w:val="left" w:pos="851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 законом от 2 марта 2007 г. № 25-ФЗ «О муници</w:t>
      </w:r>
      <w:r>
        <w:rPr>
          <w:rFonts w:ascii="FreeSerif" w:hAnsi="FreeSerif" w:eastAsia="FreeSerif" w:cs="FreeSerif"/>
          <w:sz w:val="28"/>
          <w:szCs w:val="28"/>
        </w:rPr>
        <w:t xml:space="preserve">пальной службе в Российской Федера</w:t>
      </w:r>
      <w:r>
        <w:rPr>
          <w:rFonts w:ascii="FreeSerif" w:hAnsi="FreeSerif" w:eastAsia="FreeSerif" w:cs="FreeSerif"/>
          <w:sz w:val="28"/>
          <w:szCs w:val="28"/>
        </w:rPr>
        <w:t xml:space="preserve">ции», Законом Краснодарского края от 8 июня 2007 г. № 1244-КЗ «О муниципальной службе в Краснодарском крае», Уставом муниципального образования Ленинградский муниципальный округ Краснодарского края и в целях совершенствования работы муниципальных служащих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сектора по социальным вопросам: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71"/>
        <w:numPr>
          <w:ilvl w:val="0"/>
          <w:numId w:val="1"/>
        </w:numPr>
        <w:ind w:left="0" w:right="0" w:firstLine="709"/>
        <w:jc w:val="both"/>
        <w:shd w:val="clear" w:color="auto" w:fill="ffffff"/>
        <w:tabs>
          <w:tab w:val="left" w:pos="851" w:leader="none"/>
          <w:tab w:val="left" w:pos="98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pacing w:val="2"/>
          <w:sz w:val="28"/>
          <w:szCs w:val="28"/>
        </w:rPr>
        <w:t xml:space="preserve">Утвердить Положение о секторе по социальным вопросам администрации 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pacing w:val="2"/>
          <w:sz w:val="28"/>
          <w:szCs w:val="28"/>
        </w:rPr>
        <w:t xml:space="preserve"> (приложение 1).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71"/>
        <w:numPr>
          <w:ilvl w:val="0"/>
          <w:numId w:val="1"/>
        </w:numPr>
        <w:ind w:left="0" w:right="0" w:firstLine="709"/>
        <w:jc w:val="both"/>
        <w:shd w:val="clear" w:color="auto" w:fill="ffffff"/>
        <w:tabs>
          <w:tab w:val="left" w:pos="851" w:leader="none"/>
          <w:tab w:val="left" w:pos="98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pacing w:val="-1"/>
          <w:sz w:val="28"/>
          <w:szCs w:val="28"/>
        </w:rPr>
        <w:t xml:space="preserve">Утвердить должностную инструкцию заведующего сектором по социальным вопросам </w:t>
      </w:r>
      <w:r>
        <w:rPr>
          <w:rFonts w:ascii="FreeSerif" w:hAnsi="FreeSerif" w:eastAsia="FreeSerif" w:cs="FreeSerif"/>
          <w:color w:val="000000"/>
          <w:spacing w:val="2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color w:val="000000"/>
          <w:spacing w:val="2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pacing w:val="2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(приложение 2).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numPr>
          <w:ilvl w:val="0"/>
          <w:numId w:val="1"/>
        </w:numPr>
        <w:ind w:left="0" w:right="0" w:firstLine="709"/>
        <w:jc w:val="both"/>
        <w:shd w:val="clear" w:color="auto" w:fill="ffffff"/>
        <w:tabs>
          <w:tab w:val="left" w:pos="851" w:leader="none"/>
          <w:tab w:val="left" w:pos="98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Признать утратившим силу распоряжение администрации муницип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ального образования Ленинградский район от 17 мая 2023 г. № 134-р «Об утверждении Положения о секторе по социальным вопросам и должностной инструкции заведующего сектором по социальным вопросам администрации муниципального образования Ленинградский район».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1"/>
        <w:numPr>
          <w:ilvl w:val="0"/>
          <w:numId w:val="1"/>
        </w:numPr>
        <w:ind w:left="0" w:right="0" w:firstLine="709"/>
        <w:jc w:val="both"/>
        <w:shd w:val="clear" w:color="auto" w:fill="ffffff"/>
        <w:tabs>
          <w:tab w:val="left" w:pos="851" w:leader="none"/>
          <w:tab w:val="left" w:pos="98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Контроль за выполнением настоящего распоряжения возложить на заместителя главы Ленинградского муниципального округа Мазурову Ю.И.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71"/>
        <w:numPr>
          <w:ilvl w:val="0"/>
          <w:numId w:val="1"/>
        </w:numPr>
        <w:ind w:left="0" w:right="0" w:firstLine="709"/>
        <w:jc w:val="both"/>
        <w:shd w:val="clear" w:color="auto" w:fill="ffffff"/>
        <w:tabs>
          <w:tab w:val="left" w:pos="851" w:leader="none"/>
          <w:tab w:val="left" w:pos="98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Распоряжение вступает в силу со дня его подписания.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71"/>
        <w:jc w:val="both"/>
        <w:shd w:val="clear" w:color="auto" w:fill="ffffff"/>
        <w:tabs>
          <w:tab w:val="left" w:pos="98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1"/>
        <w:jc w:val="both"/>
        <w:shd w:val="clear" w:color="auto" w:fill="ffffff"/>
        <w:tabs>
          <w:tab w:val="left" w:pos="98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1"/>
        <w:shd w:val="clear" w:color="auto" w:fill="ffffff"/>
        <w:tabs>
          <w:tab w:val="left" w:pos="989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Глава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shd w:val="clear" w:color="auto" w:fill="ffffff"/>
        <w:tabs>
          <w:tab w:val="left" w:pos="989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округ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                                                                       Ю.Ю.Шулико</w:t>
      </w:r>
      <w:r>
        <w:rPr>
          <w:rFonts w:ascii="FreeSerif" w:hAnsi="FreeSerif" w:eastAsia="FreeSerif" w:cs="FreeSerif"/>
        </w:rPr>
        <w:t xml:space="preserve">  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680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Wingdings">
    <w:panose1 w:val="05010000000000000000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  <w:p>
    <w:pPr>
      <w:pStyle w:val="88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8" w:leader="none"/>
        </w:tabs>
      </w:pPr>
      <w:rPr>
        <w:rFonts w:ascii="FreeSerif" w:hAnsi="FreeSerif" w:eastAsia="FreeSerif" w:cs="FreeSerif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8" w:leader="none"/>
        </w:tabs>
      </w:pPr>
      <w:rPr>
        <w:rFonts w:ascii="FreeSerif" w:hAnsi="FreeSerif" w:eastAsia="FreeSerif" w:cs="FreeSerif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8" w:leader="none"/>
        </w:tabs>
      </w:pPr>
      <w:rPr>
        <w:rFonts w:ascii="FreeSerif" w:hAnsi="FreeSerif" w:eastAsia="FreeSerif" w:cs="FreeSerif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8" w:leader="none"/>
        </w:tabs>
      </w:pPr>
      <w:rPr>
        <w:rFonts w:ascii="FreeSerif" w:hAnsi="FreeSerif" w:eastAsia="FreeSerif" w:cs="FreeSerif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1"/>
    <w:next w:val="871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1"/>
    <w:next w:val="871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1"/>
    <w:next w:val="871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1"/>
    <w:next w:val="871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1"/>
    <w:next w:val="871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1"/>
    <w:next w:val="871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1"/>
    <w:next w:val="871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1"/>
    <w:next w:val="871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1"/>
    <w:next w:val="871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1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1"/>
    <w:next w:val="871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1"/>
    <w:next w:val="871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1"/>
    <w:next w:val="871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1"/>
    <w:next w:val="871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1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1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1"/>
    <w:next w:val="871"/>
    <w:link w:val="7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basedOn w:val="8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1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1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1"/>
    <w:next w:val="871"/>
    <w:uiPriority w:val="99"/>
    <w:unhideWhenUsed/>
    <w:pPr>
      <w:spacing w:after="0" w:afterAutospacing="0"/>
    </w:pPr>
  </w:style>
  <w:style w:type="table" w:styleId="87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71" w:default="1">
    <w:name w:val="Normal"/>
    <w:next w:val="871"/>
    <w:link w:val="871"/>
    <w:pPr>
      <w:widowControl w:val="off"/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character" w:styleId="872">
    <w:name w:val="WW8Num1z0"/>
    <w:next w:val="872"/>
    <w:link w:val="871"/>
    <w:rPr>
      <w:rFonts w:ascii="Times New Roman" w:hAnsi="Times New Roman" w:cs="Times New Roman"/>
    </w:rPr>
  </w:style>
  <w:style w:type="character" w:styleId="873">
    <w:name w:val="Основной шрифт абзаца"/>
    <w:next w:val="873"/>
    <w:link w:val="871"/>
  </w:style>
  <w:style w:type="character" w:styleId="874">
    <w:name w:val="Верхний колонтитул Знак"/>
    <w:next w:val="874"/>
    <w:link w:val="871"/>
    <w:rPr>
      <w:rFonts w:ascii="Arial" w:hAnsi="Arial" w:cs="Arial"/>
    </w:rPr>
  </w:style>
  <w:style w:type="character" w:styleId="875">
    <w:name w:val="Нижний колонтитул Знак"/>
    <w:next w:val="875"/>
    <w:link w:val="871"/>
    <w:rPr>
      <w:rFonts w:ascii="Arial" w:hAnsi="Arial" w:cs="Arial"/>
    </w:rPr>
  </w:style>
  <w:style w:type="paragraph" w:styleId="876">
    <w:name w:val="Заголовок"/>
    <w:basedOn w:val="871"/>
    <w:next w:val="877"/>
    <w:link w:val="871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77">
    <w:name w:val="Основной текст"/>
    <w:basedOn w:val="871"/>
    <w:next w:val="877"/>
    <w:link w:val="871"/>
    <w:pPr>
      <w:spacing w:before="0" w:after="140" w:line="276" w:lineRule="auto"/>
    </w:pPr>
  </w:style>
  <w:style w:type="paragraph" w:styleId="878">
    <w:name w:val="Список"/>
    <w:basedOn w:val="877"/>
    <w:next w:val="878"/>
    <w:link w:val="871"/>
    <w:rPr>
      <w:rFonts w:ascii="Times New Roman" w:hAnsi="Times New Roman" w:cs="Lucida Sans"/>
    </w:rPr>
  </w:style>
  <w:style w:type="paragraph" w:styleId="879">
    <w:name w:val="Название"/>
    <w:basedOn w:val="871"/>
    <w:next w:val="879"/>
    <w:link w:val="871"/>
    <w:pPr>
      <w:spacing w:before="120" w:after="120"/>
      <w:suppressLineNumbers/>
    </w:pPr>
    <w:rPr>
      <w:rFonts w:ascii="Times New Roman" w:hAnsi="Times New Roman" w:cs="Lucida Sans"/>
      <w:i/>
      <w:iCs/>
      <w:sz w:val="24"/>
      <w:szCs w:val="24"/>
    </w:rPr>
  </w:style>
  <w:style w:type="paragraph" w:styleId="880">
    <w:name w:val="Указатель"/>
    <w:basedOn w:val="871"/>
    <w:next w:val="880"/>
    <w:link w:val="871"/>
    <w:pPr>
      <w:suppressLineNumbers/>
    </w:pPr>
    <w:rPr>
      <w:rFonts w:ascii="Times New Roman" w:hAnsi="Times New Roman" w:cs="Lucida Sans"/>
    </w:rPr>
  </w:style>
  <w:style w:type="paragraph" w:styleId="881">
    <w:name w:val="Текст выноски"/>
    <w:basedOn w:val="871"/>
    <w:next w:val="881"/>
    <w:link w:val="871"/>
    <w:rPr>
      <w:rFonts w:ascii="Tahoma" w:hAnsi="Tahoma" w:cs="Tahoma"/>
      <w:sz w:val="16"/>
      <w:szCs w:val="16"/>
    </w:rPr>
  </w:style>
  <w:style w:type="paragraph" w:styleId="882">
    <w:name w:val="Колонтитул"/>
    <w:basedOn w:val="871"/>
    <w:next w:val="882"/>
    <w:link w:val="871"/>
    <w:pPr>
      <w:tabs>
        <w:tab w:val="center" w:pos="4819" w:leader="none"/>
        <w:tab w:val="right" w:pos="9638" w:leader="none"/>
      </w:tabs>
      <w:suppressLineNumbers/>
    </w:pPr>
  </w:style>
  <w:style w:type="paragraph" w:styleId="883">
    <w:name w:val="Верхний колонтитул"/>
    <w:basedOn w:val="871"/>
    <w:next w:val="883"/>
    <w:link w:val="871"/>
    <w:pPr>
      <w:tabs>
        <w:tab w:val="center" w:pos="4677" w:leader="none"/>
        <w:tab w:val="right" w:pos="9355" w:leader="none"/>
      </w:tabs>
    </w:pPr>
  </w:style>
  <w:style w:type="paragraph" w:styleId="884">
    <w:name w:val="Нижний колонтитул"/>
    <w:basedOn w:val="871"/>
    <w:next w:val="884"/>
    <w:link w:val="871"/>
    <w:pPr>
      <w:tabs>
        <w:tab w:val="center" w:pos="4677" w:leader="none"/>
        <w:tab w:val="right" w:pos="9355" w:leader="none"/>
      </w:tabs>
    </w:pPr>
  </w:style>
  <w:style w:type="character" w:styleId="885" w:default="1">
    <w:name w:val="Default Paragraph Font"/>
    <w:uiPriority w:val="1"/>
    <w:semiHidden/>
    <w:unhideWhenUsed/>
  </w:style>
  <w:style w:type="numbering" w:styleId="88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отделе экономики и прогнозирования</dc:title>
  <dc:creator>1</dc:creator>
  <cp:lastModifiedBy>usacheva</cp:lastModifiedBy>
  <cp:revision>25</cp:revision>
  <dcterms:created xsi:type="dcterms:W3CDTF">2020-07-03T06:23:00Z</dcterms:created>
  <dcterms:modified xsi:type="dcterms:W3CDTF">2025-01-31T08:50:39Z</dcterms:modified>
</cp:coreProperties>
</file>