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 утверждении Порядка предоставления единовременной денежной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выплаты гражданам Российской Федерации,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заключившим контракт о прохождении военной службы в Вооруженных Силах Российской Федерации </w:t>
      </w:r>
      <w:r>
        <w:rPr>
          <w:rFonts w:ascii="Times New Roman" w:hAnsi="Times New Roman"/>
          <w:sz w:val="28"/>
          <w:szCs w:val="28"/>
          <w:highlight w:val="white"/>
        </w:rPr>
        <w:t xml:space="preserve">для выполнения задач специальной военной операции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 Ленинградский район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Об утверждении Порядка предоставления единовременной денежной выпла</w:t>
            </w:r>
            <w:r>
              <w:rPr>
                <w:rFonts w:ascii="Times New Roman" w:hAnsi="Times New Roman"/>
              </w:rPr>
              <w:t xml:space="preserve">ты гражданам Российской Федерации, заключившим контракт о прохождении военной службы в Вооруженных Си</w:t>
            </w:r>
            <w:r>
              <w:rPr>
                <w:rFonts w:ascii="Times New Roman" w:hAnsi="Times New Roman"/>
              </w:rPr>
              <w:t xml:space="preserve">лах Российской Федерации для выполнения задач специальной военной опер</w:t>
            </w:r>
            <w:r>
              <w:rPr>
                <w:rFonts w:ascii="Times New Roman" w:hAnsi="Times New Roman"/>
              </w:rPr>
              <w:t xml:space="preserve">ации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3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заместитель главы </w:t>
            </w:r>
            <w:r>
              <w:rPr>
                <w:rFonts w:ascii="Times New Roman" w:hAnsi="Times New Roman"/>
              </w:rPr>
              <w:t xml:space="preserve">муници</w:t>
            </w:r>
            <w:r>
              <w:rPr>
                <w:rFonts w:ascii="Times New Roman" w:hAnsi="Times New Roman"/>
              </w:rPr>
              <w:t xml:space="preserve">пального образования </w:t>
            </w:r>
            <w:r>
              <w:rPr>
                <w:rFonts w:ascii="Times New Roman" w:hAnsi="Times New Roman"/>
              </w:rPr>
              <w:t xml:space="preserve">Ленинградский район Шерстобитов В.Н.</w:t>
            </w:r>
            <w:r>
              <w:rPr>
                <w:rFonts w:ascii="Times New Roman" w:hAnsi="Times New Roman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</w:rPr>
              <w:t xml:space="preserve">проекте </w:t>
            </w:r>
            <w:r>
              <w:rPr>
                <w:rFonts w:ascii="Times New Roman" w:hAnsi="Times New Roman"/>
                <w:bCs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Cs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 xml:space="preserve">Ленинградский район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Об утверждении Порядка предоставления единовременной денежной выпла</w:t>
            </w:r>
            <w:r>
              <w:rPr>
                <w:rFonts w:ascii="Times New Roman" w:hAnsi="Times New Roman"/>
              </w:rPr>
              <w:t xml:space="preserve">ты гражданам Российской Федерации, заключившим контракт о прохождении военной службы в Вооруженных Си</w:t>
            </w:r>
            <w:r>
              <w:rPr>
                <w:rFonts w:ascii="Times New Roman" w:hAnsi="Times New Roman"/>
              </w:rPr>
              <w:t xml:space="preserve">лах Российской Федерации для выполнения задач специальной военной опер</w:t>
            </w:r>
            <w:r>
              <w:rPr>
                <w:rFonts w:ascii="Times New Roman" w:hAnsi="Times New Roman"/>
              </w:rPr>
              <w:t xml:space="preserve">ации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2"/>
      <w:szCs w:val="22"/>
      <w:lang w:val="ru-RU" w:eastAsia="en-US" w:bidi="ar-SA"/>
    </w:rPr>
  </w:style>
  <w:style w:type="paragraph" w:styleId="634">
    <w:name w:val="Заголовок 1"/>
    <w:basedOn w:val="633"/>
    <w:next w:val="633"/>
    <w:link w:val="652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635">
    <w:name w:val="Основной шрифт абзаца"/>
    <w:next w:val="635"/>
    <w:link w:val="633"/>
    <w:uiPriority w:val="1"/>
    <w:semiHidden/>
    <w:unhideWhenUsed/>
  </w:style>
  <w:style w:type="table" w:styleId="636">
    <w:name w:val="Обычная таблица"/>
    <w:next w:val="636"/>
    <w:link w:val="633"/>
    <w:uiPriority w:val="99"/>
    <w:semiHidden/>
    <w:unhideWhenUsed/>
    <w:qFormat/>
    <w:tblPr/>
  </w:style>
  <w:style w:type="numbering" w:styleId="637">
    <w:name w:val="Нет списка"/>
    <w:next w:val="637"/>
    <w:link w:val="633"/>
    <w:uiPriority w:val="99"/>
    <w:semiHidden/>
    <w:unhideWhenUsed/>
  </w:style>
  <w:style w:type="paragraph" w:styleId="638">
    <w:name w:val="ConsPlusCell"/>
    <w:next w:val="638"/>
    <w:link w:val="633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39">
    <w:name w:val="Абзац списка"/>
    <w:basedOn w:val="633"/>
    <w:next w:val="639"/>
    <w:link w:val="633"/>
    <w:uiPriority w:val="34"/>
    <w:qFormat/>
    <w:pPr>
      <w:contextualSpacing/>
      <w:ind w:left="720"/>
    </w:pPr>
  </w:style>
  <w:style w:type="paragraph" w:styleId="640">
    <w:name w:val="Знак"/>
    <w:basedOn w:val="633"/>
    <w:next w:val="640"/>
    <w:link w:val="63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1">
    <w:name w:val="Верхний колонтитул"/>
    <w:basedOn w:val="633"/>
    <w:next w:val="641"/>
    <w:link w:val="6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2">
    <w:name w:val="Верхний колонтитул Знак"/>
    <w:basedOn w:val="635"/>
    <w:next w:val="642"/>
    <w:link w:val="641"/>
    <w:uiPriority w:val="99"/>
  </w:style>
  <w:style w:type="paragraph" w:styleId="643">
    <w:name w:val="Нижний колонтитул"/>
    <w:basedOn w:val="633"/>
    <w:next w:val="643"/>
    <w:link w:val="64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Нижний колонтитул Знак"/>
    <w:basedOn w:val="635"/>
    <w:next w:val="644"/>
    <w:link w:val="643"/>
    <w:uiPriority w:val="99"/>
    <w:semiHidden/>
  </w:style>
  <w:style w:type="paragraph" w:styleId="645">
    <w:name w:val="Обычный (веб)"/>
    <w:basedOn w:val="633"/>
    <w:next w:val="645"/>
    <w:link w:val="63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6">
    <w:name w:val="Подзаголовок"/>
    <w:basedOn w:val="633"/>
    <w:next w:val="633"/>
    <w:link w:val="647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7">
    <w:name w:val="Подзаголовок Знак"/>
    <w:next w:val="647"/>
    <w:link w:val="646"/>
    <w:uiPriority w:val="11"/>
    <w:rPr>
      <w:rFonts w:ascii="Cambria" w:hAnsi="Cambria" w:eastAsia="Times New Roman"/>
      <w:sz w:val="24"/>
      <w:szCs w:val="24"/>
    </w:rPr>
  </w:style>
  <w:style w:type="table" w:styleId="648">
    <w:name w:val="Сетка таблицы"/>
    <w:basedOn w:val="636"/>
    <w:next w:val="648"/>
    <w:link w:val="6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49">
    <w:name w:val="Основной текст"/>
    <w:basedOn w:val="633"/>
    <w:next w:val="649"/>
    <w:link w:val="650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0">
    <w:name w:val="Основной текст Знак"/>
    <w:next w:val="650"/>
    <w:link w:val="649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1">
    <w:name w:val="ConsPlusTitle"/>
    <w:next w:val="651"/>
    <w:link w:val="633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2">
    <w:name w:val="Заголовок 1 Знак"/>
    <w:next w:val="652"/>
    <w:link w:val="634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3">
    <w:name w:val="Font Style37"/>
    <w:next w:val="653"/>
    <w:link w:val="63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4">
    <w:name w:val="Без интервала"/>
    <w:next w:val="654"/>
    <w:link w:val="633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5">
    <w:name w:val="Текст выноски"/>
    <w:basedOn w:val="633"/>
    <w:next w:val="655"/>
    <w:link w:val="65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6">
    <w:name w:val="Текст выноски Знак"/>
    <w:next w:val="656"/>
    <w:link w:val="65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7">
    <w:name w:val="highlightsearch"/>
    <w:next w:val="657"/>
    <w:link w:val="633"/>
  </w:style>
  <w:style w:type="paragraph" w:styleId="658">
    <w:name w:val="ConsPlusNormal"/>
    <w:next w:val="658"/>
    <w:link w:val="633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133" w:default="1">
    <w:name w:val="Default Paragraph Font"/>
    <w:uiPriority w:val="1"/>
    <w:semiHidden/>
    <w:unhideWhenUsed/>
  </w:style>
  <w:style w:type="numbering" w:styleId="1134" w:default="1">
    <w:name w:val="No List"/>
    <w:uiPriority w:val="99"/>
    <w:semiHidden/>
    <w:unhideWhenUsed/>
  </w:style>
  <w:style w:type="table" w:styleId="11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95</cp:revision>
  <dcterms:created xsi:type="dcterms:W3CDTF">2018-01-19T13:01:00Z</dcterms:created>
  <dcterms:modified xsi:type="dcterms:W3CDTF">2024-09-08T09:35:05Z</dcterms:modified>
  <cp:version>1048576</cp:version>
</cp:coreProperties>
</file>