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 4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/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УТВЕРЖДЕНА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от 12.02.2025 г. № 93-р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79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79"/>
        <w:jc w:val="left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79"/>
        <w:jc w:val="left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79"/>
        <w:jc w:val="left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79"/>
        <w:jc w:val="left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79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79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ДОЛЖНОСТНАЯ</w:t>
      </w:r>
      <w:r>
        <w:rPr>
          <w:rFonts w:ascii="Times New Roman" w:hAnsi="Times New Roman"/>
          <w:color w:val="auto"/>
        </w:rPr>
        <w:t xml:space="preserve"> ИНСТРУКЦИ</w:t>
      </w:r>
      <w:r>
        <w:rPr>
          <w:rFonts w:ascii="Times New Roman" w:hAnsi="Times New Roman"/>
          <w:color w:val="auto"/>
        </w:rPr>
        <w:t xml:space="preserve">Я</w:t>
      </w:r>
      <w:bookmarkStart w:id="1" w:name="_GoBack"/>
      <w:r/>
      <w:bookmarkEnd w:id="1"/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главного</w:t>
      </w:r>
      <w:r>
        <w:rPr>
          <w:b/>
          <w:sz w:val="28"/>
          <w:szCs w:val="28"/>
        </w:rPr>
        <w:t xml:space="preserve"> специалиста</w:t>
      </w:r>
      <w:r>
        <w:rPr>
          <w:b/>
          <w:sz w:val="28"/>
          <w:szCs w:val="28"/>
        </w:rPr>
        <w:t xml:space="preserve"> юридического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отдела </w:t>
      </w:r>
      <w:r>
        <w:rPr>
          <w:b/>
          <w:bCs/>
          <w:color w:val="000000"/>
          <w:sz w:val="28"/>
          <w:szCs w:val="28"/>
        </w:rPr>
        <w:t xml:space="preserve">администрации Ленинградского </w:t>
      </w:r>
      <w:r>
        <w:rPr>
          <w:b/>
          <w:bCs/>
          <w:color w:val="000000"/>
          <w:sz w:val="28"/>
          <w:szCs w:val="28"/>
        </w:rPr>
        <w:t xml:space="preserve">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2" w:name="Par182"/>
      <w:r/>
      <w:bookmarkEnd w:id="2"/>
      <w:r>
        <w:rPr>
          <w:b/>
          <w:sz w:val="28"/>
          <w:szCs w:val="28"/>
        </w:rPr>
        <w:t xml:space="preserve">1.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1.1. </w:t>
      </w:r>
      <w:r>
        <w:rPr>
          <w:sz w:val="28"/>
          <w:szCs w:val="28"/>
        </w:rPr>
        <w:t xml:space="preserve">Должность главного</w:t>
      </w:r>
      <w:r>
        <w:rPr>
          <w:sz w:val="28"/>
          <w:szCs w:val="28"/>
        </w:rPr>
        <w:t xml:space="preserve"> специалиста </w:t>
      </w:r>
      <w:r>
        <w:rPr>
          <w:sz w:val="28"/>
          <w:szCs w:val="28"/>
        </w:rPr>
        <w:t xml:space="preserve">юридического отдела </w:t>
      </w:r>
      <w:r>
        <w:rPr>
          <w:sz w:val="28"/>
          <w:szCs w:val="28"/>
        </w:rPr>
        <w:t xml:space="preserve">администрации Ленинград</w:t>
      </w:r>
      <w:r>
        <w:rPr>
          <w:b w:val="0"/>
          <w:bCs w:val="0"/>
          <w:sz w:val="28"/>
          <w:szCs w:val="28"/>
        </w:rPr>
        <w:t xml:space="preserve">ского </w:t>
      </w:r>
      <w:r>
        <w:rPr>
          <w:b w:val="0"/>
          <w:bCs w:val="0"/>
          <w:sz w:val="28"/>
          <w:szCs w:val="28"/>
        </w:rPr>
        <w:t xml:space="preserve">муниципального округа</w:t>
      </w:r>
      <w:r>
        <w:rPr>
          <w:b w:val="0"/>
          <w:bCs w:val="0"/>
          <w:sz w:val="28"/>
          <w:szCs w:val="28"/>
          <w:highlight w:val="white"/>
        </w:rPr>
        <w:t xml:space="preserve">(далее-администрация) является должностью муниципальной службы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(далее – главный специалист</w:t>
      </w:r>
      <w:r>
        <w:rPr>
          <w:b w:val="0"/>
          <w:bCs w:val="0"/>
          <w:sz w:val="28"/>
          <w:szCs w:val="28"/>
          <w:highlight w:val="white"/>
        </w:rPr>
        <w:t xml:space="preserve">)</w:t>
      </w:r>
      <w:r>
        <w:rPr>
          <w:b w:val="0"/>
          <w:bCs w:val="0"/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 </w:t>
      </w:r>
      <w:r>
        <w:rPr>
          <w:sz w:val="28"/>
          <w:szCs w:val="28"/>
          <w:highlight w:val="white"/>
        </w:rPr>
        <w:t xml:space="preserve">Должность </w:t>
      </w:r>
      <w:r>
        <w:rPr>
          <w:sz w:val="28"/>
          <w:szCs w:val="28"/>
          <w:highlight w:val="white"/>
        </w:rPr>
        <w:t xml:space="preserve">главного</w:t>
      </w:r>
      <w:r>
        <w:rPr>
          <w:sz w:val="28"/>
          <w:szCs w:val="28"/>
          <w:highlight w:val="white"/>
        </w:rPr>
        <w:t xml:space="preserve"> специалиста относится к ведущей</w:t>
      </w:r>
      <w:r>
        <w:rPr>
          <w:sz w:val="28"/>
          <w:szCs w:val="28"/>
          <w:highlight w:val="white"/>
        </w:rPr>
        <w:t xml:space="preserve"> группе</w:t>
      </w:r>
      <w:r>
        <w:rPr>
          <w:sz w:val="28"/>
          <w:szCs w:val="28"/>
          <w:highlight w:val="white"/>
        </w:rPr>
        <w:t xml:space="preserve"> должностей </w:t>
      </w:r>
      <w:r>
        <w:rPr>
          <w:sz w:val="28"/>
          <w:szCs w:val="28"/>
          <w:highlight w:val="white"/>
        </w:rPr>
        <w:t xml:space="preserve">в соответствии </w:t>
      </w:r>
      <w:r>
        <w:rPr>
          <w:sz w:val="28"/>
          <w:szCs w:val="28"/>
          <w:highlight w:val="white"/>
        </w:rPr>
        <w:t xml:space="preserve">с </w:t>
      </w:r>
      <w:r>
        <w:rPr>
          <w:sz w:val="28"/>
          <w:szCs w:val="28"/>
          <w:highlight w:val="white"/>
        </w:rPr>
        <w:t xml:space="preserve">Реестром</w:t>
      </w:r>
      <w:r>
        <w:rPr>
          <w:sz w:val="28"/>
          <w:szCs w:val="28"/>
          <w:highlight w:val="white"/>
        </w:rPr>
        <w:t xml:space="preserve"> должностей муниципальной служб</w:t>
      </w:r>
      <w:r>
        <w:rPr>
          <w:sz w:val="28"/>
          <w:szCs w:val="28"/>
          <w:highlight w:val="white"/>
        </w:rPr>
        <w:t xml:space="preserve">ы </w:t>
      </w:r>
      <w:r>
        <w:rPr>
          <w:sz w:val="28"/>
          <w:szCs w:val="28"/>
          <w:highlight w:val="white"/>
        </w:rPr>
        <w:t xml:space="preserve">в администрации муниципального образования Ленинградский </w:t>
      </w:r>
      <w:r>
        <w:rPr>
          <w:b w:val="0"/>
          <w:bCs w:val="0"/>
          <w:sz w:val="28"/>
          <w:szCs w:val="28"/>
          <w:highlight w:val="white"/>
        </w:rPr>
        <w:t xml:space="preserve">муниципальный округ К</w:t>
      </w:r>
      <w:r>
        <w:rPr>
          <w:b w:val="0"/>
          <w:bCs w:val="0"/>
          <w:sz w:val="28"/>
          <w:szCs w:val="28"/>
          <w:highlight w:val="white"/>
        </w:rPr>
        <w:t xml:space="preserve">раснодарского края</w:t>
      </w:r>
      <w:r>
        <w:rPr>
          <w:sz w:val="28"/>
          <w:szCs w:val="28"/>
          <w:highlight w:val="white"/>
        </w:rPr>
        <w:t xml:space="preserve">, утвержденного правовым актом администрации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1.3. </w:t>
      </w:r>
      <w:r>
        <w:rPr>
          <w:sz w:val="28"/>
          <w:szCs w:val="28"/>
          <w:highlight w:val="white"/>
        </w:rPr>
        <w:t xml:space="preserve">Область</w:t>
      </w:r>
      <w:r>
        <w:rPr>
          <w:sz w:val="28"/>
          <w:szCs w:val="28"/>
          <w:highlight w:val="white"/>
        </w:rPr>
        <w:t xml:space="preserve"> профессиональной служебной деятельности</w:t>
      </w:r>
      <w:r>
        <w:rPr>
          <w:sz w:val="28"/>
          <w:szCs w:val="28"/>
          <w:highlight w:val="white"/>
        </w:rPr>
        <w:t xml:space="preserve">, в соответствии с которой</w:t>
      </w:r>
      <w:r>
        <w:rPr>
          <w:sz w:val="28"/>
          <w:szCs w:val="28"/>
          <w:highlight w:val="white"/>
        </w:rPr>
        <w:t xml:space="preserve"> муниципальный служащий исполняет должностны</w:t>
      </w:r>
      <w:r>
        <w:rPr>
          <w:sz w:val="28"/>
          <w:szCs w:val="28"/>
          <w:highlight w:val="white"/>
        </w:rPr>
        <w:t xml:space="preserve">е обязанности: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обеспечение деятельности органа местного самоуправления.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1.4. </w:t>
      </w:r>
      <w:r>
        <w:rPr>
          <w:sz w:val="28"/>
          <w:szCs w:val="28"/>
          <w:highlight w:val="white"/>
        </w:rPr>
        <w:t xml:space="preserve">Вид </w:t>
      </w:r>
      <w:r>
        <w:rPr>
          <w:sz w:val="28"/>
          <w:szCs w:val="28"/>
          <w:highlight w:val="white"/>
        </w:rPr>
        <w:t xml:space="preserve">профессиональной служебной </w:t>
      </w:r>
      <w:r>
        <w:rPr>
          <w:sz w:val="28"/>
          <w:szCs w:val="28"/>
          <w:highlight w:val="white"/>
        </w:rPr>
        <w:t xml:space="preserve">деятельности</w:t>
      </w:r>
      <w:r>
        <w:rPr>
          <w:sz w:val="28"/>
          <w:szCs w:val="28"/>
          <w:highlight w:val="white"/>
        </w:rPr>
        <w:t xml:space="preserve">, в соответствии с котор</w:t>
      </w:r>
      <w:r>
        <w:rPr>
          <w:sz w:val="28"/>
          <w:szCs w:val="28"/>
          <w:highlight w:val="white"/>
        </w:rPr>
        <w:t xml:space="preserve">ым</w:t>
      </w:r>
      <w:r>
        <w:rPr>
          <w:sz w:val="28"/>
          <w:szCs w:val="28"/>
          <w:highlight w:val="white"/>
        </w:rPr>
        <w:t xml:space="preserve"> муниципальный служащий исполняет должностные обязанности: </w:t>
      </w:r>
      <w:r>
        <w:rPr>
          <w:color w:val="000000"/>
          <w:sz w:val="28"/>
          <w:szCs w:val="28"/>
          <w:highlight w:val="white"/>
        </w:rPr>
        <w:t xml:space="preserve">ю</w:t>
      </w:r>
      <w:r>
        <w:rPr>
          <w:color w:val="000000"/>
          <w:sz w:val="28"/>
          <w:szCs w:val="28"/>
          <w:highlight w:val="white"/>
        </w:rPr>
        <w:t xml:space="preserve">ридическое сопровождение деятельности, судебная договорная работа.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1.5. Цель</w:t>
      </w:r>
      <w:r>
        <w:rPr>
          <w:sz w:val="28"/>
          <w:szCs w:val="28"/>
          <w:highlight w:val="white"/>
        </w:rPr>
        <w:t xml:space="preserve">ю</w:t>
      </w:r>
      <w:r>
        <w:rPr>
          <w:sz w:val="28"/>
          <w:szCs w:val="28"/>
          <w:highlight w:val="white"/>
        </w:rPr>
        <w:t xml:space="preserve"> исполнения должностных обязанностей муниципального служащего, замещающего должность </w:t>
      </w:r>
      <w:r>
        <w:rPr>
          <w:sz w:val="28"/>
          <w:szCs w:val="28"/>
          <w:highlight w:val="white"/>
        </w:rPr>
        <w:t xml:space="preserve">главного</w:t>
      </w:r>
      <w:r>
        <w:rPr>
          <w:sz w:val="28"/>
          <w:szCs w:val="28"/>
          <w:highlight w:val="white"/>
        </w:rPr>
        <w:t xml:space="preserve"> специалиста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является надлежащее исполнение задач стоящих перед ним.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1</w:t>
      </w:r>
      <w:r>
        <w:rPr>
          <w:sz w:val="28"/>
          <w:szCs w:val="28"/>
          <w:highlight w:val="white"/>
        </w:rPr>
        <w:t xml:space="preserve">.6. </w:t>
      </w:r>
      <w:r>
        <w:rPr>
          <w:sz w:val="28"/>
          <w:szCs w:val="28"/>
          <w:highlight w:val="white"/>
        </w:rPr>
        <w:t xml:space="preserve">Основной задачей, на реализацию которой</w:t>
      </w:r>
      <w:r>
        <w:rPr>
          <w:sz w:val="28"/>
          <w:szCs w:val="28"/>
          <w:highlight w:val="white"/>
        </w:rPr>
        <w:t xml:space="preserve"> ориентировано исполнение должностных обязанностей</w:t>
      </w:r>
      <w:r>
        <w:rPr>
          <w:sz w:val="28"/>
          <w:szCs w:val="28"/>
          <w:highlight w:val="white"/>
        </w:rPr>
        <w:t xml:space="preserve"> главного специалиста является обеспечение законности в деятельности администрации и защита ее интересов.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tabs>
          <w:tab w:val="left" w:pos="709" w:leader="none"/>
        </w:tabs>
        <w:rPr>
          <w:i/>
          <w:sz w:val="28"/>
          <w:szCs w:val="28"/>
          <w:highlight w:val="white"/>
        </w:rPr>
        <w:outlineLvl w:val="1"/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1.7. </w:t>
      </w:r>
      <w:r>
        <w:rPr>
          <w:sz w:val="28"/>
          <w:szCs w:val="28"/>
          <w:highlight w:val="white"/>
        </w:rPr>
        <w:t xml:space="preserve">Главный</w:t>
      </w:r>
      <w:r>
        <w:rPr>
          <w:sz w:val="28"/>
          <w:szCs w:val="28"/>
          <w:highlight w:val="white"/>
        </w:rPr>
        <w:t xml:space="preserve"> специалист </w:t>
      </w:r>
      <w:r>
        <w:rPr>
          <w:sz w:val="28"/>
          <w:szCs w:val="28"/>
          <w:highlight w:val="white"/>
        </w:rPr>
        <w:t xml:space="preserve">назначается на должность и освобождается от должности </w:t>
      </w:r>
      <w:r>
        <w:rPr>
          <w:sz w:val="28"/>
          <w:szCs w:val="28"/>
          <w:highlight w:val="white"/>
        </w:rPr>
        <w:t xml:space="preserve">главой Ленинградского муниципального округа, на основании распоряжения администрации. </w:t>
      </w:r>
      <w:r>
        <w:rPr>
          <w:i/>
          <w:sz w:val="28"/>
          <w:szCs w:val="28"/>
          <w:highlight w:val="white"/>
        </w:rPr>
      </w:r>
      <w:r>
        <w:rPr>
          <w:i/>
          <w:sz w:val="28"/>
          <w:szCs w:val="28"/>
          <w:highlight w:val="white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white"/>
        </w:rPr>
        <w:t xml:space="preserve">1.8.</w:t>
      </w:r>
      <w:r>
        <w:rPr>
          <w:sz w:val="28"/>
          <w:szCs w:val="28"/>
          <w:highlight w:val="white"/>
        </w:rPr>
        <w:t xml:space="preserve"> Главный</w:t>
      </w:r>
      <w:r>
        <w:rPr>
          <w:sz w:val="28"/>
          <w:szCs w:val="28"/>
          <w:highlight w:val="white"/>
        </w:rPr>
        <w:t xml:space="preserve"> специалист </w:t>
      </w:r>
      <w:r>
        <w:rPr>
          <w:sz w:val="28"/>
          <w:szCs w:val="28"/>
          <w:highlight w:val="white"/>
        </w:rPr>
        <w:t xml:space="preserve">не</w:t>
      </w:r>
      <w:r>
        <w:rPr>
          <w:sz w:val="28"/>
          <w:szCs w:val="28"/>
          <w:highlight w:val="white"/>
        </w:rPr>
        <w:t xml:space="preserve">посредственно подчинен </w:t>
      </w:r>
      <w:r>
        <w:rPr>
          <w:sz w:val="28"/>
          <w:szCs w:val="28"/>
          <w:highlight w:val="white"/>
        </w:rPr>
        <w:t xml:space="preserve">начальнику юридического отдела администрации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3" w:name="Par189"/>
      <w:r/>
      <w:bookmarkEnd w:id="3"/>
      <w:r>
        <w:rPr>
          <w:b/>
          <w:sz w:val="28"/>
          <w:szCs w:val="28"/>
        </w:rPr>
        <w:t xml:space="preserve">2. Квалификационные требования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 Для замещения должности </w:t>
      </w:r>
      <w:r>
        <w:rPr>
          <w:sz w:val="28"/>
          <w:szCs w:val="28"/>
        </w:rPr>
        <w:t xml:space="preserve">главного </w:t>
      </w:r>
      <w:r>
        <w:rPr>
          <w:sz w:val="28"/>
          <w:szCs w:val="28"/>
        </w:rPr>
        <w:t xml:space="preserve">специалиста </w:t>
      </w:r>
      <w:r>
        <w:rPr>
          <w:sz w:val="28"/>
          <w:szCs w:val="28"/>
        </w:rPr>
        <w:t xml:space="preserve">устанавливаются квалификационные требования, включающие базовые и функциональные квалификационные требования.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 Базовые квалификационные требования: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2.2.1. Муниципальный служащий, замещающий должность главного специалиста, должен иметь высшее профессиональное образование не ниже уровня бакалавриата.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Для замещения должности главного специалиста</w:t>
      </w:r>
      <w:r>
        <w:rPr>
          <w:sz w:val="28"/>
          <w:szCs w:val="28"/>
        </w:rPr>
        <w:t xml:space="preserve"> не уст</w:t>
      </w:r>
      <w:r>
        <w:rPr>
          <w:sz w:val="28"/>
          <w:szCs w:val="28"/>
        </w:rPr>
        <w:t xml:space="preserve">ановлено </w:t>
      </w:r>
      <w:r>
        <w:rPr>
          <w:sz w:val="28"/>
          <w:szCs w:val="28"/>
        </w:rPr>
        <w:t xml:space="preserve">требований к стажу </w:t>
      </w:r>
      <w:r>
        <w:rPr>
          <w:sz w:val="28"/>
          <w:szCs w:val="28"/>
        </w:rPr>
        <w:t xml:space="preserve">муниципальн</w:t>
      </w:r>
      <w:r>
        <w:rPr>
          <w:sz w:val="28"/>
          <w:szCs w:val="28"/>
        </w:rPr>
        <w:t xml:space="preserve">ой службы или стажу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по специальности, направлению подготовки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Главный</w:t>
      </w:r>
      <w:r>
        <w:rPr>
          <w:sz w:val="28"/>
          <w:szCs w:val="28"/>
        </w:rPr>
        <w:t xml:space="preserve"> специалист </w:t>
      </w:r>
      <w:r>
        <w:rPr>
          <w:sz w:val="28"/>
          <w:szCs w:val="28"/>
        </w:rPr>
        <w:t xml:space="preserve">должен обладать следующими базовыми знаниями: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1) знанием государственного языка Российской Федерации (русского языка);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left="11" w:right="17" w:firstLine="698"/>
        <w:jc w:val="both"/>
        <w:widowControl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правовыми знаниями основ: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а) Конституции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Гражданского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Трудового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 Гражданского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) Арбитражного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 xml:space="preserve">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административного судопроизводства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ж) Федерального закона от 6 октября 2003 г. № 131-ФЗ «Об общих принципах организации местного самоуправления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з)  Федерального закона от 2 марта 2007 г. № 25-ФЗ «О муниципальной службе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и) Федерального закона от 25 декабря 2008 г. № 273-ФЗ «О противодействии коррупции»;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к) Федерального закона от 27 июля 2010 г. № 210-ФЗ «Об организации предоставления государственных и муниципальных услуг»;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0"/>
        <w:jc w:val="both"/>
        <w:widowControl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>
        <w:rPr>
          <w:sz w:val="28"/>
          <w:szCs w:val="28"/>
        </w:rPr>
        <w:t xml:space="preserve">Федерального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от 3 июля 2009 г. № 172-ФЗ «Об антикоррупционной экспертизе нормативных правовых актов и проектов нормативных правовых актов»;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0" w:leader="none"/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м)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 от 8 июня 2007 г. №1244-КЗ «О муниципальной службе в Краснодарском крае»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ab/>
        <w:t xml:space="preserve">н)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  <w:highlight w:val="none"/>
        </w:rPr>
        <w:t xml:space="preserve"> от 7 июня 2004 г. №717-КЗ «О местном самоуправлении в Краснодарском крае»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о) Устава</w:t>
      </w:r>
      <w:r>
        <w:rPr>
          <w:sz w:val="28"/>
          <w:szCs w:val="28"/>
        </w:rPr>
        <w:t xml:space="preserve"> Ленинград</w:t>
      </w:r>
      <w:r>
        <w:rPr>
          <w:b w:val="0"/>
          <w:bCs w:val="0"/>
          <w:sz w:val="28"/>
          <w:szCs w:val="28"/>
        </w:rPr>
        <w:t xml:space="preserve">ского </w:t>
      </w:r>
      <w:r>
        <w:rPr>
          <w:b w:val="0"/>
          <w:bCs w:val="0"/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п) Положения о </w:t>
      </w:r>
      <w:r>
        <w:rPr>
          <w:sz w:val="28"/>
          <w:szCs w:val="28"/>
        </w:rPr>
        <w:t xml:space="preserve">юридическом отделе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) Правил внутреннего трудового распорядка 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) норм охраны труда и противопожарной защиты;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) правил делового этикета;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) документооборота и работы со служебной информацией, инструкции по работе с документами в 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ф) иных нормативных правовых актов Российской Федерации, законодательных</w:t>
      </w:r>
      <w:r>
        <w:rPr>
          <w:sz w:val="28"/>
          <w:szCs w:val="28"/>
        </w:rPr>
        <w:t xml:space="preserve">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х) иных муниципальных правовых актов администрации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регулирующих соответствующую сферу деятельности применительно к исполнению конкретных должностных обязанностей.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2.2</w:t>
      </w:r>
      <w:r>
        <w:rPr>
          <w:sz w:val="28"/>
          <w:szCs w:val="28"/>
        </w:rPr>
        <w:t xml:space="preserve">.4. Иные знания: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/>
        <w:tabs>
          <w:tab w:val="left" w:pos="70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а) </w:t>
      </w:r>
      <w:r>
        <w:rPr>
          <w:sz w:val="28"/>
          <w:szCs w:val="28"/>
        </w:rPr>
        <w:t xml:space="preserve">аппаратного и программного обеспечения;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работы с современными информационными технологиями, информационными системами, оргтехникой и средствами коммуникации</w:t>
      </w:r>
      <w:r>
        <w:rPr>
          <w:sz w:val="28"/>
          <w:szCs w:val="28"/>
        </w:rPr>
        <w:t xml:space="preserve">, включая использование возможностей межведомственного документооборота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работы с внутренними и периферийными устройствами компьютера;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 организации личного труда и эффективного планирования рабочего времени;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ind w:firstLine="567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д) делового и профессионального общения, исполнительской дисциплины;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ind w:firstLine="567"/>
        <w:jc w:val="both"/>
        <w:widowControl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е) систематического повышения своей квалификации;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ж)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з) работы с информационно-телекоммуникационными сетями, в том числе сетью Интернет, в операционной системе;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и)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электронной почтой, работы в текстовом редакторе, работы с электронными таблицами, </w:t>
      </w:r>
      <w:r>
        <w:rPr>
          <w:sz w:val="28"/>
          <w:szCs w:val="28"/>
        </w:rPr>
        <w:t xml:space="preserve">подготовки презентаций, </w:t>
      </w:r>
      <w:r>
        <w:rPr>
          <w:sz w:val="28"/>
          <w:szCs w:val="28"/>
        </w:rPr>
        <w:t xml:space="preserve">использования графических объектов в электронных документах, работы с базами данных.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 Муниципальный служащий, замещающий должность главного</w:t>
      </w:r>
      <w:r>
        <w:rPr>
          <w:sz w:val="28"/>
          <w:szCs w:val="28"/>
        </w:rPr>
        <w:t xml:space="preserve">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должен соответствовать </w:t>
      </w:r>
      <w:r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 xml:space="preserve">функциональным квалификационным требованиям: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 Главный</w:t>
      </w:r>
      <w:r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должен иметь высшее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профессиональное образование по специальности: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1) в области образования «Науки об обществе» укрупненной группы: </w:t>
      </w:r>
      <w:r>
        <w:rPr>
          <w:sz w:val="28"/>
          <w:szCs w:val="28"/>
        </w:rPr>
        <w:t xml:space="preserve">«Юриспруденция», «Государственное и муниципальное управление».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2)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</w:t>
      </w:r>
      <w:r>
        <w:rPr>
          <w:sz w:val="28"/>
          <w:szCs w:val="28"/>
          <w:highlight w:val="none"/>
        </w:rPr>
        <w:t xml:space="preserve">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</w:t>
      </w:r>
      <w:r>
        <w:rPr>
          <w:sz w:val="28"/>
          <w:szCs w:val="28"/>
          <w:highlight w:val="none"/>
        </w:rPr>
        <w:t xml:space="preserve">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4" w:name="Par195"/>
      <w:r/>
      <w:bookmarkEnd w:id="4"/>
      <w:r>
        <w:rPr>
          <w:b/>
          <w:sz w:val="28"/>
          <w:szCs w:val="28"/>
        </w:rPr>
        <w:t xml:space="preserve">3. Должностные обязанности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3.1. Исходя из задач и функций, определенных Положением о юридическом отделе</w:t>
      </w:r>
      <w:r>
        <w:rPr>
          <w:sz w:val="28"/>
          <w:szCs w:val="28"/>
        </w:rPr>
        <w:t xml:space="preserve">, на главного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возлагаются следующие должностные обязанности: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3.1.1. </w:t>
      </w:r>
      <w:r>
        <w:rPr>
          <w:rFonts w:eastAsiaTheme="minorHAnsi"/>
          <w:sz w:val="28"/>
          <w:szCs w:val="28"/>
          <w:lang w:eastAsia="en-US"/>
        </w:rPr>
        <w:t xml:space="preserve">Соблюдать ограничения, выполнять обязательства, не нарушать запреты, которые установлены </w:t>
      </w:r>
      <w:hyperlink r:id="rId12" w:tooltip="garantF1://12052272.14" w:history="1">
        <w:r>
          <w:rPr>
            <w:rFonts w:eastAsiaTheme="minorHAnsi"/>
            <w:sz w:val="28"/>
            <w:szCs w:val="28"/>
            <w:lang w:eastAsia="en-US"/>
          </w:rPr>
          <w:t xml:space="preserve">Федеральным 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О муниципально</w:t>
      </w:r>
      <w:r>
        <w:rPr>
          <w:rFonts w:eastAsiaTheme="minorHAnsi"/>
          <w:sz w:val="28"/>
          <w:szCs w:val="28"/>
          <w:lang w:eastAsia="en-US"/>
        </w:rPr>
        <w:t xml:space="preserve">й службе в Российской Федерации»</w:t>
      </w:r>
      <w:r>
        <w:rPr>
          <w:rFonts w:eastAsiaTheme="minorHAnsi"/>
          <w:sz w:val="28"/>
          <w:szCs w:val="28"/>
          <w:lang w:eastAsia="en-US"/>
        </w:rPr>
        <w:t xml:space="preserve"> и другими федеральными законами.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3.1.2.</w:t>
      </w:r>
      <w:r>
        <w:rPr>
          <w:sz w:val="28"/>
          <w:szCs w:val="28"/>
        </w:rPr>
        <w:t xml:space="preserve">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sz w:val="28"/>
            <w:szCs w:val="28"/>
          </w:rPr>
          <w:t xml:space="preserve">законом</w:t>
        </w:r>
      </w:hyperlink>
      <w:r>
        <w:rPr>
          <w:sz w:val="28"/>
          <w:szCs w:val="28"/>
        </w:rPr>
        <w:t xml:space="preserve"> от 2 марта 2007 г. № 25-ФЗ «О муниципальной службе в Российской Федерации», </w:t>
      </w:r>
      <w:r>
        <w:rPr>
          <w:sz w:val="28"/>
          <w:szCs w:val="28"/>
        </w:rPr>
        <w:t xml:space="preserve">Закона Краснодарского края от 8 июн</w:t>
      </w:r>
      <w:r>
        <w:rPr>
          <w:sz w:val="28"/>
          <w:szCs w:val="28"/>
        </w:rPr>
        <w:t xml:space="preserve">я 2007 г. №1244-КЗ «О муниципальной службе в Краснодарском крае» </w:t>
      </w:r>
      <w:r>
        <w:rPr>
          <w:sz w:val="28"/>
          <w:szCs w:val="28"/>
        </w:rPr>
        <w:t xml:space="preserve">а также должностные обязанности в соответствии с должностной инструкцией.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3.1.3. Соблюдать Конституцию Российской Федерации, федеральные</w:t>
      </w:r>
      <w:r>
        <w:rPr>
          <w:sz w:val="28"/>
          <w:szCs w:val="28"/>
        </w:rPr>
        <w:t xml:space="preserve">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муниципального образования и иные муниципальные правовые акты и обеспечивать их исполнение.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3.1.4. </w:t>
      </w:r>
      <w:r>
        <w:rPr>
          <w:sz w:val="28"/>
          <w:szCs w:val="28"/>
        </w:rPr>
        <w:t xml:space="preserve">Точно и в срок выполнять поручения своего руководителя.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3.1.5. </w:t>
      </w:r>
      <w:r>
        <w:rPr>
          <w:sz w:val="28"/>
          <w:szCs w:val="28"/>
        </w:rPr>
        <w:t xml:space="preserve">Соблюдать правила делопроизводства, </w:t>
      </w:r>
      <w:r>
        <w:rPr>
          <w:sz w:val="28"/>
          <w:szCs w:val="28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3.1.6. </w:t>
      </w:r>
      <w:r>
        <w:rPr>
          <w:rFonts w:eastAsiaTheme="minorHAnsi"/>
          <w:sz w:val="28"/>
          <w:szCs w:val="28"/>
          <w:lang w:eastAsia="en-US"/>
        </w:rPr>
        <w:t xml:space="preserve">Соблюдать установленный служебны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й распорядок,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Типовой кодекс этики и служебного поведения государственных служащих Российской Федерации и муниципальных служащих,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правила содержания служебных помещений и правила пожарной безопасности.</w:t>
      </w:r>
      <w:r>
        <w:rPr>
          <w:rFonts w:eastAsiaTheme="minorHAnsi"/>
          <w:sz w:val="28"/>
          <w:szCs w:val="28"/>
          <w:highlight w:val="white"/>
        </w:rPr>
      </w:r>
      <w:r>
        <w:rPr>
          <w:rFonts w:eastAsiaTheme="minorHAnsi"/>
          <w:sz w:val="28"/>
          <w:szCs w:val="28"/>
          <w:highlight w:val="whit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3.1.7. </w:t>
      </w:r>
      <w:r>
        <w:rPr>
          <w:rFonts w:eastAsiaTheme="minorHAnsi"/>
          <w:sz w:val="28"/>
          <w:szCs w:val="28"/>
          <w:lang w:eastAsia="en-US"/>
        </w:rPr>
        <w:t xml:space="preserve">Беречь и рационально использовать государственное и муниципальное имущество, предоставленное ему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3.1.8.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и принимать меры по пре</w:t>
      </w:r>
      <w:r>
        <w:rPr>
          <w:rFonts w:eastAsiaTheme="minorHAnsi"/>
          <w:sz w:val="28"/>
          <w:szCs w:val="28"/>
          <w:lang w:eastAsia="en-US"/>
        </w:rPr>
        <w:t xml:space="preserve">дотвращению подобного конфликта.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sz w:val="28"/>
          <w:szCs w:val="28"/>
        </w:rPr>
        <w:t xml:space="preserve">3.1.9.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3.1.10. </w:t>
      </w:r>
      <w:r>
        <w:rPr>
          <w:rFonts w:eastAsiaTheme="minorHAnsi"/>
          <w:sz w:val="28"/>
          <w:szCs w:val="28"/>
          <w:lang w:eastAsia="en-US"/>
        </w:rPr>
        <w:t xml:space="preserve"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</w:t>
      </w:r>
      <w:r>
        <w:rPr>
          <w:rFonts w:eastAsiaTheme="minorHAnsi"/>
          <w:sz w:val="28"/>
          <w:szCs w:val="28"/>
          <w:lang w:eastAsia="en-US"/>
        </w:rPr>
        <w:t xml:space="preserve">сведения, касающиеся частной жизни и здоровья граждан или затрагивающие их честь и достоинство.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3.1.11. С</w:t>
      </w:r>
      <w:r>
        <w:rPr>
          <w:rFonts w:eastAsiaTheme="minorHAnsi"/>
          <w:sz w:val="28"/>
          <w:szCs w:val="28"/>
          <w:lang w:eastAsia="en-US"/>
        </w:rPr>
        <w:t xml:space="preserve"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3.1.12.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</w:t>
      </w:r>
      <w:r>
        <w:rPr>
          <w:rFonts w:eastAsiaTheme="minorHAnsi"/>
          <w:sz w:val="28"/>
          <w:szCs w:val="28"/>
          <w:lang w:eastAsia="en-US"/>
        </w:rPr>
        <w:t xml:space="preserve">и законные интересы организаций.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3.1.13.</w:t>
      </w:r>
      <w:r>
        <w:rPr>
          <w:rFonts w:eastAsiaTheme="minorHAnsi"/>
          <w:sz w:val="28"/>
          <w:szCs w:val="28"/>
          <w:lang w:eastAsia="en-US"/>
        </w:rPr>
        <w:t xml:space="preserve"> Поддерживать уровень квалификации, необходимый для надлежащего исполнения должностных обязанностей.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3.1.14. </w:t>
      </w:r>
      <w:r>
        <w:rPr>
          <w:rFonts w:eastAsiaTheme="minorHAnsi"/>
          <w:sz w:val="28"/>
          <w:szCs w:val="28"/>
          <w:lang w:eastAsia="en-US"/>
        </w:rPr>
        <w:t xml:space="preserve">Представлять в установленном порядке предусмотренные законодательством</w:t>
      </w:r>
      <w:r>
        <w:rPr>
          <w:rFonts w:eastAsiaTheme="minorHAnsi"/>
          <w:sz w:val="28"/>
          <w:szCs w:val="28"/>
          <w:lang w:eastAsia="en-US"/>
        </w:rPr>
        <w:t xml:space="preserve"> Российской Федерации </w:t>
      </w:r>
      <w:hyperlink w:tooltip="#sub_13" w:anchor="sub_13" w:history="1">
        <w:r>
          <w:rPr>
            <w:rFonts w:eastAsiaTheme="minorHAnsi"/>
            <w:sz w:val="28"/>
            <w:szCs w:val="28"/>
            <w:lang w:eastAsia="en-US"/>
          </w:rPr>
          <w:t xml:space="preserve">сведения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о себе и членах своей семьи.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3.1.15. </w:t>
      </w:r>
      <w:r>
        <w:rPr>
          <w:sz w:val="28"/>
          <w:szCs w:val="28"/>
        </w:rPr>
        <w:t xml:space="preserve">Изучать текущее законодательство и практику его применения.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3.1.16. </w:t>
      </w:r>
      <w:r>
        <w:rPr>
          <w:sz w:val="28"/>
          <w:szCs w:val="28"/>
        </w:rPr>
        <w:t xml:space="preserve">Оказывать консультативную помощь  начальникам и специалистам отраслевых (функциональных) и территориальных органов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3.1.17. Представлять и защищать интересы администрации</w:t>
      </w:r>
      <w:r>
        <w:rPr>
          <w:sz w:val="28"/>
          <w:szCs w:val="28"/>
        </w:rPr>
        <w:t xml:space="preserve"> в судебных органах различных инстанций, государственных органах и иных органах власти, а также в организациях и учреждениях по указанию начальника юридического отдела администрации муниципального образования.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3.1.18. Участвовать при необходимости в комиссионных проверках от администрации, составлять заключения по итогам проверки по указанию начальника юридического отдела.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3.1.19. Знать текущее законодательство и уметь разъяснять его.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.1.20. Обеспечивать своевременное оформление поступивших в юридический отдел документов и их сохранность.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3.1.21. Знать механизм взаимодействия органов местного самоуправления Ленинградского муниципального округа с предприятиями, учреждениями и организациями, не находящимися в муниципальной собственности.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3.1.22. При необходимости участвовать в заседаниях, совещаниях и других мероприятиях, проводимых администрацией и Советом Ленинградского муниципального округа.</w:t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3.1.23. Принимать участие в работе различных комиссий администрации, где он включен в состав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3.1.24. Оказывать методическую помощь финансовому управлению администрации по вопроса</w:t>
      </w:r>
      <w:r>
        <w:rPr>
          <w:sz w:val="28"/>
          <w:szCs w:val="28"/>
        </w:rPr>
        <w:t xml:space="preserve">м финансового права, составлять заключения на поступившие исполнительные листы с последующей передач</w:t>
      </w:r>
      <w:r>
        <w:rPr>
          <w:sz w:val="28"/>
          <w:szCs w:val="28"/>
          <w:highlight w:val="white"/>
        </w:rPr>
        <w:t xml:space="preserve">ей в</w:t>
      </w:r>
      <w:r>
        <w:rPr>
          <w:sz w:val="28"/>
          <w:szCs w:val="28"/>
          <w:highlight w:val="white"/>
        </w:rPr>
        <w:t xml:space="preserve"> финансовое управление администрации, а также по иным вопросам.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white"/>
        </w:rPr>
        <w:t xml:space="preserve">3.1.25. Соблюдать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правила внутреннего трудового распорядка, должностную и</w:t>
      </w:r>
      <w:r>
        <w:rPr>
          <w:rFonts w:eastAsiaTheme="minorHAnsi"/>
          <w:sz w:val="28"/>
          <w:szCs w:val="28"/>
          <w:lang w:eastAsia="en-US"/>
        </w:rPr>
        <w:t xml:space="preserve">нструкцию, порядок работы со служебной информацией.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3.1.26. Выполнять иные обязанности по профилю своей деятельности</w:t>
      </w:r>
      <w:r>
        <w:rPr>
          <w:sz w:val="28"/>
          <w:szCs w:val="28"/>
        </w:rPr>
        <w:t xml:space="preserve"> в пределах предусмотренных действующим законодательством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12" w:name="Par259"/>
      <w:r/>
      <w:bookmarkEnd w:id="12"/>
      <w:r>
        <w:rPr>
          <w:b/>
          <w:sz w:val="28"/>
          <w:szCs w:val="28"/>
        </w:rPr>
        <w:t xml:space="preserve">4. Права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4.1.</w:t>
      </w:r>
      <w:r>
        <w:rPr>
          <w:sz w:val="28"/>
          <w:szCs w:val="28"/>
        </w:rPr>
        <w:t xml:space="preserve"> Наряду с основными правами, которые определены статьей 11  </w:t>
      </w:r>
      <w:r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закона от 2 марта 2007 г. № 25-ФЗ «О муниципальной службе в Российской Федерации» </w:t>
      </w:r>
      <w:r>
        <w:rPr>
          <w:sz w:val="28"/>
          <w:szCs w:val="28"/>
        </w:rPr>
        <w:t xml:space="preserve">главный специалист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право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tabs>
          <w:tab w:val="left" w:pos="709" w:leader="none"/>
        </w:tabs>
        <w:rPr>
          <w:highlight w:val="none"/>
        </w:rPr>
      </w:pPr>
      <w:r>
        <w:rPr>
          <w:sz w:val="28"/>
          <w:szCs w:val="28"/>
        </w:rPr>
        <w:tab/>
        <w:t xml:space="preserve">4.1.1. З</w:t>
      </w:r>
      <w:r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>
        <w:rPr>
          <w:sz w:val="28"/>
          <w:szCs w:val="28"/>
        </w:rPr>
        <w:t xml:space="preserve">субъекта Российской Федерации</w:t>
      </w:r>
      <w:r>
        <w:rPr>
          <w:sz w:val="28"/>
          <w:szCs w:val="28"/>
        </w:rPr>
        <w:t xml:space="preserve"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обязанностей.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highlight w:val="none"/>
        </w:rPr>
        <w:tab/>
      </w:r>
      <w:r>
        <w:rPr>
          <w:sz w:val="28"/>
          <w:szCs w:val="28"/>
          <w:highlight w:val="none"/>
        </w:rPr>
        <w:t xml:space="preserve">4.1.2.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ривлекать </w:t>
      </w:r>
      <w:r>
        <w:rPr>
          <w:sz w:val="28"/>
          <w:szCs w:val="28"/>
        </w:rPr>
        <w:t xml:space="preserve">в установленном порядке</w:t>
      </w:r>
      <w:r>
        <w:rPr>
          <w:sz w:val="28"/>
          <w:szCs w:val="28"/>
          <w:highlight w:val="none"/>
        </w:rPr>
        <w:t xml:space="preserve"> для подготовки проектов документов, разработки и осуществления мероприятий, проводимых юридическим отделом, специалистов отраслевых (функциональных) и территориальных органов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4.1.3. П</w:t>
      </w:r>
      <w:r>
        <w:rPr>
          <w:sz w:val="28"/>
          <w:szCs w:val="28"/>
        </w:rPr>
        <w:t xml:space="preserve">ринимать участие в различных мероприятиях (совещаниях, конференциях, семинарах).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4.1.4.</w:t>
      </w:r>
      <w:r>
        <w:rPr>
          <w:rFonts w:eastAsiaTheme="minorHAnsi"/>
          <w:sz w:val="28"/>
          <w:szCs w:val="28"/>
          <w:lang w:eastAsia="en-US"/>
        </w:rPr>
        <w:t xml:space="preserve"> Знакомиться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4.1.5. </w:t>
      </w:r>
      <w:r>
        <w:rPr>
          <w:rFonts w:eastAsiaTheme="minorHAnsi"/>
          <w:sz w:val="28"/>
          <w:szCs w:val="28"/>
          <w:lang w:eastAsia="en-US"/>
        </w:rPr>
        <w:t xml:space="preserve">Получать в установленном порядке информацию и материалы, необходимые для исполнения должностных обязанностей, а также на внесение предложений о совершенствовании деятельности администрации.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4.1.6. </w:t>
      </w:r>
      <w:r>
        <w:rPr>
          <w:rFonts w:eastAsiaTheme="minorHAnsi"/>
          <w:sz w:val="28"/>
          <w:szCs w:val="28"/>
          <w:lang w:eastAsia="en-US"/>
        </w:rPr>
        <w:t xml:space="preserve">Участвовать по своей инициативе в </w:t>
      </w:r>
      <w:hyperlink w:tooltip="#sub_15" w:anchor="sub_15" w:history="1">
        <w:r>
          <w:rPr>
            <w:rFonts w:eastAsiaTheme="minorHAnsi"/>
            <w:sz w:val="28"/>
            <w:szCs w:val="28"/>
            <w:lang w:eastAsia="en-US"/>
          </w:rPr>
          <w:t xml:space="preserve">конкурсе</w:t>
        </w:r>
      </w:hyperlink>
      <w:r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4.1.7. Получать дополнительное профессиональное образование в соответствии с муниципальным правовым актом за счет средств местного бюджета.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4.1.8. </w:t>
      </w:r>
      <w:r>
        <w:rPr>
          <w:rFonts w:eastAsiaTheme="minorHAnsi"/>
          <w:sz w:val="28"/>
          <w:szCs w:val="28"/>
          <w:lang w:eastAsia="en-US"/>
        </w:rPr>
        <w:t xml:space="preserve">Знакомиться со всеми материалами своего личного дела, с отзывами о профессиональной деятельности и другими документами до внесения их в его </w:t>
      </w:r>
      <w:hyperlink w:tooltip="#sub_28" w:anchor="sub_28" w:history="1">
        <w:r>
          <w:rPr>
            <w:rFonts w:eastAsiaTheme="minorHAnsi"/>
            <w:sz w:val="28"/>
            <w:szCs w:val="28"/>
            <w:lang w:eastAsia="en-US"/>
          </w:rPr>
          <w:t xml:space="preserve">личное дело</w:t>
        </w:r>
      </w:hyperlink>
      <w:r>
        <w:rPr>
          <w:rFonts w:eastAsiaTheme="minorHAnsi"/>
          <w:sz w:val="28"/>
          <w:szCs w:val="28"/>
          <w:lang w:eastAsia="en-US"/>
        </w:rPr>
        <w:t xml:space="preserve">, а также на прио</w:t>
      </w:r>
      <w:r>
        <w:rPr>
          <w:rFonts w:eastAsiaTheme="minorHAnsi"/>
          <w:sz w:val="28"/>
          <w:szCs w:val="28"/>
          <w:lang w:eastAsia="en-US"/>
        </w:rPr>
        <w:t xml:space="preserve">бщение к личному делу его письменных объяснений.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4.1.9. На оплату труда и другие выплаты в соответствии с трудовым законодательством, законодательством о муниципальной службе и трудовым договором.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709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4.1.10. На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4.1.11. </w:t>
      </w:r>
      <w:r>
        <w:rPr>
          <w:rFonts w:eastAsiaTheme="minorHAnsi"/>
          <w:sz w:val="28"/>
          <w:szCs w:val="28"/>
          <w:lang w:eastAsia="en-US"/>
        </w:rPr>
        <w:t xml:space="preserve">На обеспечение организационно-технических условий, необходимых для исполнения должностных обязанностей.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4.1.12. На защиту своих персональных данных.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4.1.13. На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20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4.1.14. На пенсионное обеспечение в соответствии с законодательством Российской Федерации.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firstLine="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23" w:name="Par267"/>
      <w:r/>
      <w:bookmarkEnd w:id="23"/>
      <w:r>
        <w:rPr>
          <w:b/>
          <w:sz w:val="28"/>
          <w:szCs w:val="28"/>
        </w:rPr>
        <w:t xml:space="preserve">5. Ответственность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>
        <w:rPr>
          <w:sz w:val="28"/>
          <w:szCs w:val="28"/>
        </w:rPr>
        <w:t xml:space="preserve">Главный</w:t>
      </w:r>
      <w:r>
        <w:rPr>
          <w:sz w:val="28"/>
          <w:szCs w:val="28"/>
        </w:rPr>
        <w:t xml:space="preserve"> специалист </w:t>
      </w:r>
      <w:r>
        <w:rPr>
          <w:sz w:val="28"/>
          <w:szCs w:val="28"/>
        </w:rPr>
        <w:t xml:space="preserve">несет установленную законодательством ответственность: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 За правонарушения, совершенные в процессе о</w:t>
      </w:r>
      <w:r>
        <w:rPr>
          <w:sz w:val="28"/>
          <w:szCs w:val="28"/>
        </w:rPr>
        <w:t xml:space="preserve">существления своей деятельности</w:t>
      </w:r>
      <w:r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3. За </w:t>
      </w:r>
      <w:r>
        <w:rPr>
          <w:sz w:val="28"/>
          <w:szCs w:val="28"/>
        </w:rPr>
        <w:t xml:space="preserve">причинение материального ущерба</w:t>
      </w:r>
      <w:r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6. Перечень вопросов, по которым главный специалист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самостоятельно принимать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управленческие и иные  </w:t>
      </w:r>
      <w:r>
        <w:rPr>
          <w:b/>
          <w:sz w:val="28"/>
          <w:szCs w:val="28"/>
        </w:rPr>
        <w:t xml:space="preserve">решения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0"/>
        <w:ind w:left="0" w:right="0" w:firstLine="709"/>
        <w:jc w:val="both"/>
        <w:widowControl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порядке запрашивает от </w:t>
      </w:r>
      <w:r>
        <w:rPr>
          <w:rFonts w:ascii="Times New Roman" w:hAnsi="Times New Roman" w:cs="Times New Roman"/>
          <w:sz w:val="28"/>
          <w:szCs w:val="28"/>
        </w:rPr>
        <w:t xml:space="preserve">отраслевых (функционал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ных) и территориальных </w:t>
      </w:r>
      <w:r>
        <w:rPr>
          <w:rFonts w:ascii="Times New Roman" w:hAnsi="Times New Roman" w:cs="Times New Roman"/>
          <w:sz w:val="28"/>
          <w:szCs w:val="28"/>
        </w:rPr>
        <w:t xml:space="preserve"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информацию, необходимую для исполнения должностных обязанностей.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890"/>
        <w:ind w:left="0" w:right="0" w:firstLine="709"/>
        <w:jc w:val="both"/>
        <w:widowControl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 xml:space="preserve">Принимает решение по вопросам: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6.2.1. Организации учета и хранения переданных ему на исполнение документов и материалов.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6.2.2. Планирования рабочего времени, определении в вопросах, требующих решений и поручений руководства, приоритетных и первоочередных задач.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6.2.3. При реализации полномочий в случае назначения членом комиссии.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6.2.4. </w:t>
      </w:r>
      <w:r>
        <w:rPr>
          <w:sz w:val="28"/>
          <w:szCs w:val="28"/>
          <w:highlight w:val="none"/>
        </w:rPr>
        <w:t xml:space="preserve">Подготовки начальнику отдела предложений по рассмотрению отдельных вопросов на совещаниях или иных мероприятиях коллективного обсуждения служебных вопросов.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6.2.5. О направлении начальнику отдела служебных и докладных записок по вопросам, относящимся к установленной сфере деятельности.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widowControl w:val="off"/>
        <w:rPr>
          <w:rFonts w:cs="Arial"/>
          <w:sz w:val="28"/>
          <w:szCs w:val="28"/>
          <w:highlight w:val="yellow"/>
        </w:rPr>
      </w:pPr>
      <w:r>
        <w:rPr>
          <w:rFonts w:cs="Arial"/>
          <w:sz w:val="28"/>
          <w:szCs w:val="28"/>
          <w:highlight w:val="yellow"/>
        </w:rPr>
      </w:r>
      <w:r>
        <w:rPr>
          <w:rFonts w:cs="Arial"/>
          <w:sz w:val="28"/>
          <w:szCs w:val="28"/>
          <w:highlight w:val="yellow"/>
        </w:rPr>
      </w:r>
      <w:r>
        <w:rPr>
          <w:rFonts w:cs="Arial"/>
          <w:sz w:val="28"/>
          <w:szCs w:val="28"/>
          <w:highlight w:val="yellow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7. Перечень вопросов, по которым главный специалист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участвовать при подготовке проектов нормативных правовых актов и (или) проектов управленческих и иных решений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7.1. Главный специалист </w:t>
      </w:r>
      <w:r>
        <w:rPr>
          <w:sz w:val="28"/>
          <w:szCs w:val="28"/>
        </w:rPr>
        <w:t xml:space="preserve">вправе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по вопросам, входящим в его компетенцию.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7.2.</w:t>
      </w:r>
      <w:r>
        <w:t xml:space="preserve"> </w:t>
      </w:r>
      <w:r>
        <w:rPr>
          <w:sz w:val="28"/>
          <w:szCs w:val="28"/>
        </w:rPr>
        <w:t xml:space="preserve">Главный специалист</w:t>
      </w:r>
      <w:r>
        <w:rPr>
          <w:sz w:val="28"/>
          <w:szCs w:val="28"/>
        </w:rPr>
        <w:t xml:space="preserve"> обязан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разрабатываемых </w:t>
      </w:r>
      <w:r>
        <w:rPr>
          <w:sz w:val="28"/>
          <w:szCs w:val="28"/>
        </w:rPr>
        <w:t xml:space="preserve">отраслевыми (функциональными) и территориальными органами</w:t>
      </w:r>
      <w:r>
        <w:rPr>
          <w:sz w:val="28"/>
          <w:szCs w:val="28"/>
        </w:rPr>
        <w:t xml:space="preserve">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8. Сроки и процедуры подготовки, рассмотрения проектов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управленческих и иных решений, порядок согласования и принятия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данных решений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widowControl w:val="off"/>
        <w:rPr>
          <w:rFonts w:cs="Arial"/>
          <w:sz w:val="28"/>
          <w:szCs w:val="28"/>
        </w:rPr>
        <w:outlineLvl w:val="2"/>
      </w:pPr>
      <w:r>
        <w:rPr>
          <w:rFonts w:cs="Arial"/>
          <w:sz w:val="28"/>
          <w:szCs w:val="28"/>
        </w:rPr>
        <w:t xml:space="preserve">8.1. Сроки и процедура подготовки, а также рассмотрения проектов муниципальных правовых актов, заявлений, обращений, ходатайств и иных документов, порядок их с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гласования и принятия решений по ним определяются в соответствии с закон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дательством Российской Федерации, Краснодарского края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 требованиями И</w:t>
      </w:r>
      <w:r>
        <w:rPr>
          <w:rFonts w:cs="Arial"/>
          <w:sz w:val="28"/>
          <w:szCs w:val="28"/>
        </w:rPr>
        <w:t xml:space="preserve">н</w:t>
      </w:r>
      <w:r>
        <w:rPr>
          <w:rFonts w:cs="Arial"/>
          <w:sz w:val="28"/>
          <w:szCs w:val="28"/>
        </w:rPr>
        <w:t xml:space="preserve">струкции по делопроизводству администрации.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случае, когда такие сроки не установлены, </w:t>
      </w:r>
      <w:r>
        <w:rPr>
          <w:sz w:val="28"/>
          <w:szCs w:val="28"/>
        </w:rPr>
        <w:t xml:space="preserve">главный специалист</w:t>
      </w:r>
      <w:r>
        <w:rPr>
          <w:sz w:val="28"/>
          <w:szCs w:val="28"/>
        </w:rPr>
        <w:t xml:space="preserve"> руководствуется сроком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8.2. При подготовке ответов на обращения граждан </w:t>
      </w:r>
      <w:r>
        <w:rPr>
          <w:sz w:val="28"/>
          <w:szCs w:val="28"/>
        </w:rPr>
        <w:t xml:space="preserve">главный специалист</w:t>
      </w:r>
      <w:r>
        <w:rPr>
          <w:sz w:val="28"/>
          <w:szCs w:val="28"/>
          <w:highlight w:val="none"/>
        </w:rPr>
        <w:t xml:space="preserve"> руководствуется порядком и сроками, определенными Федеральным законом от 2 мая 2006 г. №59-ФЗ «О порядке рассмотрения обращений граждан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 xml:space="preserve">Порядок служебного взаимодействия муниципального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служащего в связи с исполнением им должностных обязанностей с муниципальными служащими, гражданскими служащими,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гражданами, а также организациями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0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b/>
          <w:bCs/>
          <w:sz w:val="28"/>
          <w:szCs w:val="28"/>
          <w:highlight w:val="none"/>
        </w:rPr>
        <w:outlineLvl w:val="1"/>
      </w:pPr>
      <w:r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для исполнения возложенных на него задач осущест</w:t>
      </w:r>
      <w:r>
        <w:rPr>
          <w:sz w:val="28"/>
          <w:szCs w:val="28"/>
        </w:rPr>
        <w:t xml:space="preserve">вляет служебное взаимодействие </w:t>
      </w:r>
      <w:r>
        <w:rPr>
          <w:sz w:val="28"/>
          <w:szCs w:val="28"/>
        </w:rPr>
        <w:t xml:space="preserve">с отраслевыми (функциональными) и территориальными органами администрации муниципального образования,  муниципальными </w:t>
      </w:r>
      <w:r>
        <w:rPr>
          <w:sz w:val="28"/>
          <w:szCs w:val="28"/>
        </w:rPr>
        <w:t xml:space="preserve">служащими администрации, муниципальными служащими иных муниципальных образований, депутатами Совета, гражданскими государственными служащими государственных органов, гражданами, уполномоченными лицами  организаций, гражданами по вопросам своей компетенции.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10. Перечень муниципальных услуг, оказываемых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гражданам и организациям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Юридическим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не осуществляется предоставление</w:t>
      </w:r>
      <w:r>
        <w:rPr>
          <w:sz w:val="28"/>
          <w:szCs w:val="28"/>
        </w:rPr>
        <w:t xml:space="preserve"> муниципальных услуг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tabs>
          <w:tab w:val="left" w:pos="851" w:leader="none"/>
        </w:tabs>
        <w:rPr>
          <w:i/>
          <w:sz w:val="28"/>
          <w:szCs w:val="28"/>
        </w:rPr>
        <w:outlineLvl w:val="1"/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11. </w:t>
      </w:r>
      <w:r>
        <w:rPr>
          <w:b/>
          <w:sz w:val="28"/>
          <w:szCs w:val="28"/>
        </w:rPr>
        <w:t xml:space="preserve">Показатели эффективности и результативности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профессиональной служебной деятельности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11.1.</w:t>
      </w:r>
      <w:r>
        <w:rPr>
          <w:sz w:val="28"/>
          <w:szCs w:val="28"/>
        </w:rPr>
        <w:t xml:space="preserve"> Результаты служебной </w:t>
      </w:r>
      <w:r>
        <w:rPr>
          <w:sz w:val="28"/>
          <w:szCs w:val="28"/>
        </w:rPr>
        <w:t xml:space="preserve">деятельности</w:t>
      </w:r>
      <w:r>
        <w:rPr>
          <w:sz w:val="28"/>
          <w:szCs w:val="28"/>
        </w:rPr>
        <w:t xml:space="preserve"> главного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характеризуются показателями</w:t>
      </w:r>
      <w:r>
        <w:rPr>
          <w:sz w:val="18"/>
          <w:szCs w:val="1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18"/>
          <w:szCs w:val="18"/>
        </w:rPr>
        <w:tab/>
      </w:r>
      <w:r>
        <w:rPr>
          <w:sz w:val="28"/>
          <w:szCs w:val="28"/>
        </w:rPr>
        <w:t xml:space="preserve">1) количеством (объемом) выполняемых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2) качеством выполняемых функциональных обязанностей;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3) соблюдением сроков выполнения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4) уровнем служебной загруженности;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5) разнообразием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6) самостоятельностью выполнения служебных заданий.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11.2.</w:t>
      </w:r>
      <w:r>
        <w:rPr>
          <w:sz w:val="28"/>
          <w:szCs w:val="28"/>
        </w:rPr>
        <w:t xml:space="preserve"> Профессио</w:t>
      </w:r>
      <w:r>
        <w:rPr>
          <w:sz w:val="28"/>
          <w:szCs w:val="28"/>
        </w:rPr>
        <w:t xml:space="preserve">нальная служебная деятельность главного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считается эффективной и результативной, если: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1)</w:t>
      </w:r>
      <w:r>
        <w:rPr>
          <w:sz w:val="28"/>
          <w:szCs w:val="28"/>
        </w:rPr>
        <w:t xml:space="preserve"> должностные обязанности исполняются на высоком профессиональном уровне;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2) постоянно поддерживается необходимый уровень знаний;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3) при исполнении должностных обязанностей строго соблюдается действующее законодательство;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4)строго соблюдаются установленные сроки;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7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5) на </w:t>
      </w:r>
      <w:r>
        <w:rPr>
          <w:sz w:val="28"/>
          <w:szCs w:val="28"/>
        </w:rPr>
        <w:t xml:space="preserve">должном</w:t>
      </w:r>
      <w:r>
        <w:rPr>
          <w:sz w:val="28"/>
          <w:szCs w:val="28"/>
        </w:rPr>
        <w:t xml:space="preserve"> уровне</w:t>
      </w:r>
      <w:r>
        <w:rPr>
          <w:sz w:val="28"/>
          <w:szCs w:val="28"/>
        </w:rPr>
        <w:t xml:space="preserve"> поддерживаю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нормы служебной и профессиональной этики</w:t>
      </w:r>
      <w:r>
        <w:rPr>
          <w:sz w:val="28"/>
          <w:szCs w:val="28"/>
        </w:rPr>
        <w:t xml:space="preserve">, правила делового поведения</w:t>
      </w:r>
      <w:r>
        <w:rPr>
          <w:sz w:val="28"/>
          <w:szCs w:val="28"/>
        </w:rPr>
        <w:t xml:space="preserve">, а также трудовая дисциплина.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Е.Ю. Офицерова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843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Segoe UI">
    <w:panose1 w:val="020B0502040504020204"/>
  </w:font>
  <w:font w:name="Courier New">
    <w:panose1 w:val="020703090202050204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center"/>
    </w:pPr>
    <w:fldSimple w:instr="PAGE \* MERGEFORMAT">
      <w:r>
        <w:t xml:space="preserve">1</w:t>
      </w:r>
    </w:fldSimple>
    <w:r/>
    <w:r/>
  </w:p>
  <w:p>
    <w:pPr>
      <w:pStyle w:val="7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8" w:hanging="141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26" w:hanging="141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84" w:hanging="141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42" w:hanging="141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80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024" w:hanging="2160"/>
      </w:pPr>
      <w:rPr>
        <w:rFonts w:hint="default"/>
      </w:r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80"/>
    <w:link w:val="879"/>
    <w:uiPriority w:val="9"/>
    <w:rPr>
      <w:rFonts w:ascii="Arial" w:hAnsi="Arial" w:eastAsia="Arial" w:cs="Arial"/>
      <w:sz w:val="40"/>
      <w:szCs w:val="40"/>
    </w:rPr>
  </w:style>
  <w:style w:type="paragraph" w:styleId="703">
    <w:name w:val="Heading 2"/>
    <w:basedOn w:val="878"/>
    <w:next w:val="878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basedOn w:val="880"/>
    <w:link w:val="703"/>
    <w:uiPriority w:val="9"/>
    <w:rPr>
      <w:rFonts w:ascii="Arial" w:hAnsi="Arial" w:eastAsia="Arial" w:cs="Arial"/>
      <w:sz w:val="34"/>
    </w:rPr>
  </w:style>
  <w:style w:type="paragraph" w:styleId="705">
    <w:name w:val="Heading 3"/>
    <w:basedOn w:val="878"/>
    <w:next w:val="878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basedOn w:val="880"/>
    <w:link w:val="705"/>
    <w:uiPriority w:val="9"/>
    <w:rPr>
      <w:rFonts w:ascii="Arial" w:hAnsi="Arial" w:eastAsia="Arial" w:cs="Arial"/>
      <w:sz w:val="30"/>
      <w:szCs w:val="30"/>
    </w:rPr>
  </w:style>
  <w:style w:type="paragraph" w:styleId="707">
    <w:name w:val="Heading 4"/>
    <w:basedOn w:val="878"/>
    <w:next w:val="878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basedOn w:val="880"/>
    <w:link w:val="707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8"/>
    <w:next w:val="878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basedOn w:val="880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8"/>
    <w:next w:val="878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basedOn w:val="880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8"/>
    <w:next w:val="878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basedOn w:val="880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8"/>
    <w:next w:val="878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basedOn w:val="880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8"/>
    <w:next w:val="878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basedOn w:val="880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8"/>
    <w:next w:val="878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880"/>
    <w:link w:val="720"/>
    <w:uiPriority w:val="10"/>
    <w:rPr>
      <w:sz w:val="48"/>
      <w:szCs w:val="48"/>
    </w:rPr>
  </w:style>
  <w:style w:type="paragraph" w:styleId="722">
    <w:name w:val="Subtitle"/>
    <w:basedOn w:val="878"/>
    <w:next w:val="878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880"/>
    <w:link w:val="722"/>
    <w:uiPriority w:val="11"/>
    <w:rPr>
      <w:sz w:val="24"/>
      <w:szCs w:val="24"/>
    </w:rPr>
  </w:style>
  <w:style w:type="paragraph" w:styleId="724">
    <w:name w:val="Quote"/>
    <w:basedOn w:val="878"/>
    <w:next w:val="878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8"/>
    <w:next w:val="878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8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basedOn w:val="880"/>
    <w:link w:val="728"/>
    <w:uiPriority w:val="99"/>
  </w:style>
  <w:style w:type="paragraph" w:styleId="730">
    <w:name w:val="Footer"/>
    <w:basedOn w:val="878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basedOn w:val="880"/>
    <w:link w:val="730"/>
    <w:uiPriority w:val="99"/>
  </w:style>
  <w:style w:type="paragraph" w:styleId="732">
    <w:name w:val="Caption"/>
    <w:basedOn w:val="878"/>
    <w:next w:val="878"/>
    <w:link w:val="7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basedOn w:val="8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4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5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6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7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8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9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basedOn w:val="880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basedOn w:val="880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9">
    <w:name w:val="Heading 1"/>
    <w:basedOn w:val="878"/>
    <w:next w:val="878"/>
    <w:link w:val="883"/>
    <w:uiPriority w:val="9"/>
    <w:qFormat/>
    <w:pPr>
      <w:keepLines/>
      <w:keepNext/>
      <w:spacing w:before="480" w:line="276" w:lineRule="auto"/>
      <w:widowControl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character" w:styleId="883" w:customStyle="1">
    <w:name w:val="Заголовок 1 Знак"/>
    <w:basedOn w:val="880"/>
    <w:link w:val="879"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884">
    <w:name w:val="List Paragraph"/>
    <w:basedOn w:val="878"/>
    <w:link w:val="885"/>
    <w:uiPriority w:val="34"/>
    <w:qFormat/>
    <w:pPr>
      <w:contextualSpacing/>
      <w:ind w:left="720"/>
    </w:pPr>
  </w:style>
  <w:style w:type="character" w:styleId="885" w:customStyle="1">
    <w:name w:val="Абзац списка Знак"/>
    <w:link w:val="884"/>
    <w:uiPriority w:val="3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6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7">
    <w:name w:val="Balloon Text"/>
    <w:basedOn w:val="878"/>
    <w:link w:val="88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88" w:customStyle="1">
    <w:name w:val="Текст выноски Знак"/>
    <w:basedOn w:val="880"/>
    <w:link w:val="88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89" w:customStyle="1">
    <w:name w:val="Документ в списке"/>
    <w:basedOn w:val="878"/>
    <w:next w:val="878"/>
    <w:uiPriority w:val="99"/>
    <w:pPr>
      <w:ind w:right="300"/>
      <w:jc w:val="both"/>
      <w:spacing w:before="120"/>
      <w:widowControl/>
    </w:pPr>
    <w:rPr>
      <w:rFonts w:ascii="Arial" w:hAnsi="Arial" w:cs="Arial" w:eastAsiaTheme="minorHAnsi"/>
      <w:color w:val="000000"/>
      <w:sz w:val="24"/>
      <w:szCs w:val="24"/>
      <w:lang w:eastAsia="en-US"/>
    </w:rPr>
  </w:style>
  <w:style w:type="paragraph" w:styleId="890" w:customStyle="1">
    <w:name w:val="ConsPlusNormal"/>
    <w:link w:val="891"/>
    <w:pPr>
      <w:ind w:firstLine="720"/>
      <w:spacing w:after="0" w:line="240" w:lineRule="auto"/>
      <w:widowControl w:val="off"/>
    </w:pPr>
    <w:rPr>
      <w:rFonts w:ascii="Times New Roman" w:hAnsi="Times New Roman" w:eastAsia="Times New Roman" w:cs="Times New Roman"/>
      <w:lang w:eastAsia="ru-RU"/>
    </w:rPr>
  </w:style>
  <w:style w:type="character" w:styleId="891" w:customStyle="1">
    <w:name w:val="ConsPlusNormal Знак"/>
    <w:basedOn w:val="880"/>
    <w:link w:val="890"/>
    <w:rPr>
      <w:rFonts w:ascii="Times New Roman" w:hAnsi="Times New Roman" w:eastAsia="Times New Roman" w:cs="Times New Roman"/>
      <w:lang w:eastAsia="ru-RU"/>
    </w:rPr>
  </w:style>
  <w:style w:type="character" w:styleId="892" w:customStyle="1">
    <w:name w:val="Гипертекстовая ссылка"/>
    <w:basedOn w:val="880"/>
    <w:uiPriority w:val="99"/>
    <w:rPr>
      <w:color w:val="106bbe"/>
    </w:rPr>
  </w:style>
  <w:style w:type="paragraph" w:styleId="893" w:customStyle="1">
    <w:name w:val="Комментарий"/>
    <w:basedOn w:val="878"/>
    <w:next w:val="878"/>
    <w:uiPriority w:val="99"/>
    <w:pPr>
      <w:ind w:left="170"/>
      <w:jc w:val="both"/>
      <w:spacing w:before="75"/>
      <w:widowControl/>
    </w:pPr>
    <w:rPr>
      <w:rFonts w:ascii="Arial" w:hAnsi="Arial" w:cs="Arial" w:eastAsiaTheme="minorHAnsi"/>
      <w:color w:val="353842"/>
      <w:sz w:val="24"/>
      <w:szCs w:val="24"/>
      <w:shd w:val="clear" w:color="auto" w:fill="f0f0f0"/>
      <w:lang w:eastAsia="en-US"/>
    </w:rPr>
  </w:style>
  <w:style w:type="paragraph" w:styleId="894" w:customStyle="1">
    <w:name w:val="Информация об изменениях документа"/>
    <w:basedOn w:val="893"/>
    <w:next w:val="878"/>
    <w:uiPriority w:val="99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garantF1://12052272.14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Свинарев Александр Сергеевич</dc:creator>
  <cp:lastModifiedBy>oficerova</cp:lastModifiedBy>
  <cp:revision>23</cp:revision>
  <dcterms:created xsi:type="dcterms:W3CDTF">2018-05-26T05:53:00Z</dcterms:created>
  <dcterms:modified xsi:type="dcterms:W3CDTF">2025-02-13T13:31:46Z</dcterms:modified>
</cp:coreProperties>
</file>