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Приложение 2 </w:t>
      </w:r>
    </w:p>
    <w:p w:rsidR="00D95D4C" w:rsidRPr="005744E5" w:rsidRDefault="00D95D4C" w:rsidP="005744E5">
      <w:pPr>
        <w:ind w:left="9639"/>
        <w:rPr>
          <w:sz w:val="28"/>
          <w:szCs w:val="28"/>
        </w:rPr>
      </w:pPr>
    </w:p>
    <w:p w:rsidR="005744E5" w:rsidRPr="005744E5" w:rsidRDefault="005744E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к решению Совета</w:t>
      </w:r>
    </w:p>
    <w:p w:rsidR="00B80B93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 xml:space="preserve">муниципального образования </w:t>
      </w:r>
    </w:p>
    <w:p w:rsidR="005744E5" w:rsidRPr="005744E5" w:rsidRDefault="005744E5" w:rsidP="005744E5">
      <w:pPr>
        <w:tabs>
          <w:tab w:val="left" w:pos="4962"/>
        </w:tabs>
        <w:ind w:left="9639" w:right="-143"/>
        <w:rPr>
          <w:sz w:val="28"/>
          <w:szCs w:val="28"/>
        </w:rPr>
      </w:pPr>
      <w:r w:rsidRPr="005744E5">
        <w:rPr>
          <w:sz w:val="28"/>
          <w:szCs w:val="28"/>
        </w:rPr>
        <w:t>Ленинградский муниципальный округ Краснодарского края</w:t>
      </w:r>
    </w:p>
    <w:p w:rsidR="005744E5" w:rsidRPr="005744E5" w:rsidRDefault="005744E5" w:rsidP="005744E5">
      <w:pPr>
        <w:tabs>
          <w:tab w:val="left" w:pos="1080"/>
          <w:tab w:val="left" w:pos="5245"/>
        </w:tabs>
        <w:ind w:left="9639" w:right="-1"/>
        <w:jc w:val="both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B80B93">
        <w:rPr>
          <w:sz w:val="28"/>
          <w:szCs w:val="28"/>
        </w:rPr>
        <w:t>12.12.2024 г.</w:t>
      </w:r>
      <w:r w:rsidRPr="005744E5">
        <w:rPr>
          <w:sz w:val="28"/>
          <w:szCs w:val="28"/>
        </w:rPr>
        <w:t xml:space="preserve"> № </w:t>
      </w:r>
      <w:r w:rsidR="00B80B93">
        <w:rPr>
          <w:sz w:val="28"/>
          <w:szCs w:val="28"/>
        </w:rPr>
        <w:t>118</w:t>
      </w:r>
      <w:bookmarkStart w:id="0" w:name="_GoBack"/>
      <w:bookmarkEnd w:id="0"/>
    </w:p>
    <w:p w:rsidR="004775F0" w:rsidRPr="005744E5" w:rsidRDefault="004775F0" w:rsidP="00B80B93">
      <w:pPr>
        <w:rPr>
          <w:sz w:val="28"/>
          <w:szCs w:val="28"/>
        </w:rPr>
      </w:pPr>
    </w:p>
    <w:p w:rsidR="00D95D4C" w:rsidRPr="005744E5" w:rsidRDefault="00CE0ECE" w:rsidP="005744E5">
      <w:pPr>
        <w:ind w:left="9639"/>
        <w:rPr>
          <w:sz w:val="28"/>
          <w:szCs w:val="28"/>
        </w:rPr>
      </w:pPr>
      <w:r>
        <w:rPr>
          <w:sz w:val="28"/>
          <w:szCs w:val="28"/>
        </w:rPr>
        <w:t>«</w:t>
      </w:r>
      <w:r w:rsidR="004775F0" w:rsidRPr="005744E5">
        <w:rPr>
          <w:sz w:val="28"/>
          <w:szCs w:val="28"/>
        </w:rPr>
        <w:t>Приложение 3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 </w:t>
      </w:r>
    </w:p>
    <w:p w:rsidR="003546DC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У</w:t>
      </w:r>
      <w:r w:rsidR="003546DC">
        <w:rPr>
          <w:sz w:val="28"/>
          <w:szCs w:val="28"/>
        </w:rPr>
        <w:t>ТВЕРЖДЕНА</w:t>
      </w:r>
    </w:p>
    <w:p w:rsidR="00B80B93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решением Совета </w:t>
      </w:r>
    </w:p>
    <w:p w:rsidR="004775F0" w:rsidRPr="005744E5" w:rsidRDefault="004775F0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>Ленинградского сельского поселения Ленинградского района</w:t>
      </w:r>
    </w:p>
    <w:p w:rsidR="004775F0" w:rsidRPr="005744E5" w:rsidRDefault="00EC1525" w:rsidP="005744E5">
      <w:pPr>
        <w:ind w:left="9639"/>
        <w:rPr>
          <w:sz w:val="28"/>
          <w:szCs w:val="28"/>
        </w:rPr>
      </w:pPr>
      <w:r w:rsidRPr="005744E5">
        <w:rPr>
          <w:sz w:val="28"/>
          <w:szCs w:val="28"/>
        </w:rPr>
        <w:t xml:space="preserve">от </w:t>
      </w:r>
      <w:r w:rsidR="00831375" w:rsidRPr="005744E5">
        <w:rPr>
          <w:sz w:val="28"/>
          <w:szCs w:val="28"/>
        </w:rPr>
        <w:t>27</w:t>
      </w:r>
      <w:r w:rsidRPr="005744E5">
        <w:rPr>
          <w:sz w:val="28"/>
          <w:szCs w:val="28"/>
        </w:rPr>
        <w:t xml:space="preserve"> декабря 202</w:t>
      </w:r>
      <w:r w:rsidR="00831375" w:rsidRPr="005744E5">
        <w:rPr>
          <w:sz w:val="28"/>
          <w:szCs w:val="28"/>
        </w:rPr>
        <w:t>3</w:t>
      </w:r>
      <w:r w:rsidR="004775F0" w:rsidRPr="005744E5">
        <w:rPr>
          <w:sz w:val="28"/>
          <w:szCs w:val="28"/>
        </w:rPr>
        <w:t xml:space="preserve"> года № </w:t>
      </w:r>
      <w:r w:rsidR="00831375" w:rsidRPr="005744E5">
        <w:rPr>
          <w:sz w:val="28"/>
          <w:szCs w:val="28"/>
        </w:rPr>
        <w:t>71</w:t>
      </w:r>
    </w:p>
    <w:p w:rsidR="004775F0" w:rsidRPr="005744E5" w:rsidRDefault="004775F0" w:rsidP="005744E5">
      <w:pPr>
        <w:rPr>
          <w:sz w:val="28"/>
          <w:szCs w:val="28"/>
        </w:rPr>
      </w:pPr>
    </w:p>
    <w:p w:rsidR="004775F0" w:rsidRPr="005744E5" w:rsidRDefault="004775F0" w:rsidP="005744E5">
      <w:pPr>
        <w:ind w:right="281"/>
        <w:jc w:val="center"/>
        <w:rPr>
          <w:sz w:val="28"/>
          <w:szCs w:val="28"/>
        </w:rPr>
      </w:pPr>
      <w:r w:rsidRPr="005744E5">
        <w:rPr>
          <w:sz w:val="28"/>
          <w:szCs w:val="28"/>
        </w:rPr>
        <w:t>Ведомственная структура расходов бюджета Ленинградского сельского поселения Ленинградского района на 20</w:t>
      </w:r>
      <w:r w:rsidR="00831375" w:rsidRPr="005744E5">
        <w:rPr>
          <w:sz w:val="28"/>
          <w:szCs w:val="28"/>
        </w:rPr>
        <w:t>24</w:t>
      </w:r>
      <w:r w:rsidRPr="005744E5">
        <w:rPr>
          <w:sz w:val="28"/>
          <w:szCs w:val="28"/>
        </w:rPr>
        <w:t xml:space="preserve"> год</w:t>
      </w:r>
    </w:p>
    <w:p w:rsidR="00364DBD" w:rsidRPr="005744E5" w:rsidRDefault="00364DBD" w:rsidP="005744E5">
      <w:pPr>
        <w:ind w:right="139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472"/>
        <w:gridCol w:w="786"/>
        <w:gridCol w:w="709"/>
        <w:gridCol w:w="709"/>
        <w:gridCol w:w="1843"/>
        <w:gridCol w:w="850"/>
        <w:gridCol w:w="1559"/>
      </w:tblGrid>
      <w:tr w:rsidR="00D321C0" w:rsidRPr="00D321C0" w:rsidTr="00D321C0">
        <w:trPr>
          <w:trHeight w:val="349"/>
        </w:trPr>
        <w:tc>
          <w:tcPr>
            <w:tcW w:w="8472" w:type="dxa"/>
            <w:vMerge w:val="restart"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Показатель</w:t>
            </w:r>
          </w:p>
        </w:tc>
        <w:tc>
          <w:tcPr>
            <w:tcW w:w="786" w:type="dxa"/>
            <w:vMerge w:val="restart"/>
            <w:hideMark/>
          </w:tcPr>
          <w:p w:rsidR="00D321C0" w:rsidRPr="00D321C0" w:rsidRDefault="00D321C0" w:rsidP="00D321C0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4111" w:type="dxa"/>
            <w:gridSpan w:val="4"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noWrap/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Сумма тыс. руб.</w:t>
            </w:r>
          </w:p>
        </w:tc>
      </w:tr>
      <w:tr w:rsidR="00D321C0" w:rsidRPr="00D321C0" w:rsidTr="00D321C0">
        <w:trPr>
          <w:trHeight w:val="1195"/>
        </w:trPr>
        <w:tc>
          <w:tcPr>
            <w:tcW w:w="8472" w:type="dxa"/>
            <w:vMerge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Под   раздел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jc w:val="center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noWrap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517F73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</w:t>
            </w:r>
            <w:r w:rsidR="00517F73">
              <w:rPr>
                <w:bCs/>
                <w:sz w:val="28"/>
                <w:szCs w:val="28"/>
              </w:rPr>
              <w:t>7</w:t>
            </w:r>
            <w:r w:rsidRPr="00D321C0">
              <w:rPr>
                <w:bCs/>
                <w:sz w:val="28"/>
                <w:szCs w:val="28"/>
              </w:rPr>
              <w:t xml:space="preserve"> 074,7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71 357,0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1 706,2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19 609,2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19 609,2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19 596,8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16 426,8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2 860,0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310,0</w:t>
            </w:r>
          </w:p>
        </w:tc>
      </w:tr>
      <w:tr w:rsidR="00D321C0" w:rsidRPr="00D321C0" w:rsidTr="00D321C0">
        <w:trPr>
          <w:trHeight w:val="8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12,4</w:t>
            </w:r>
          </w:p>
        </w:tc>
      </w:tr>
      <w:tr w:rsidR="00D321C0" w:rsidRPr="00D321C0" w:rsidTr="00D321C0">
        <w:trPr>
          <w:trHeight w:val="91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12,4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142,9</w:t>
            </w:r>
          </w:p>
        </w:tc>
      </w:tr>
      <w:tr w:rsidR="00D321C0" w:rsidRPr="00D321C0" w:rsidTr="00D321C0">
        <w:trPr>
          <w:trHeight w:val="6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внешнего и внутреннего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142,9</w:t>
            </w:r>
          </w:p>
        </w:tc>
      </w:tr>
      <w:tr w:rsidR="00D321C0" w:rsidRPr="00D321C0" w:rsidTr="00D321C0">
        <w:trPr>
          <w:trHeight w:val="7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внешнего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39,6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39,6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Осуществление функций внутреннего муниципального финансового контроля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103,3</w:t>
            </w:r>
          </w:p>
        </w:tc>
      </w:tr>
      <w:tr w:rsidR="00D321C0" w:rsidRPr="00D321C0" w:rsidTr="00D321C0">
        <w:trPr>
          <w:trHeight w:val="4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65 0 00 05020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103,3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Резервный фонд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104,0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49 744,7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7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передачу полномочий по определению поставщиков (подрядчиков, исполнителей)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52 0 00 05030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2 044,0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Прочие обязательства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2 044,0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1 000,0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1 044,0</w:t>
            </w:r>
          </w:p>
        </w:tc>
      </w:tr>
      <w:tr w:rsidR="00D321C0" w:rsidRPr="00D321C0" w:rsidTr="00D321C0">
        <w:trPr>
          <w:trHeight w:val="1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Функционирование муниципальных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46 967,7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46 967,7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44 647,9</w:t>
            </w:r>
          </w:p>
        </w:tc>
      </w:tr>
      <w:tr w:rsidR="00D321C0" w:rsidRPr="00D321C0" w:rsidTr="00D321C0">
        <w:trPr>
          <w:trHeight w:val="4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2 209,9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109,9</w:t>
            </w:r>
          </w:p>
        </w:tc>
      </w:tr>
      <w:tr w:rsidR="00D321C0" w:rsidRPr="00D321C0" w:rsidTr="00D321C0">
        <w:trPr>
          <w:trHeight w:val="1033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204,0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204,0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128,0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76,0</w:t>
            </w:r>
          </w:p>
        </w:tc>
      </w:tr>
      <w:tr w:rsidR="00D321C0" w:rsidRPr="00D321C0" w:rsidTr="00D321C0">
        <w:trPr>
          <w:trHeight w:val="115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«Поддержка инвестиционного развития малого и среднего  предпринимательства в Ленинградском сельском поселении Ленинградского района на 2023-2025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субъектов малого и среднего предпринимательства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трудоустройства граждан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469,0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3 441,0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3 441,0</w:t>
            </w:r>
          </w:p>
        </w:tc>
      </w:tr>
      <w:tr w:rsidR="00D321C0" w:rsidRPr="00D321C0" w:rsidTr="00D321C0">
        <w:trPr>
          <w:trHeight w:val="93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2 841,0</w:t>
            </w:r>
          </w:p>
        </w:tc>
      </w:tr>
      <w:tr w:rsidR="00D321C0" w:rsidRPr="00D321C0" w:rsidTr="00D321C0">
        <w:trPr>
          <w:trHeight w:val="114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2 841,0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2 731,0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470,0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«Народная дружина» на 2024-2025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Профилактика правонарушений и усиление борьбы с преступностью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320,0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310,0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31 220,2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31 220,2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Дорожный фонд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14 544,1</w:t>
            </w:r>
          </w:p>
        </w:tc>
      </w:tr>
      <w:tr w:rsidR="00D321C0" w:rsidRPr="00D321C0" w:rsidTr="00D321C0">
        <w:trPr>
          <w:trHeight w:val="34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Дорожный фонд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13 944,1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13 944,1</w:t>
            </w:r>
          </w:p>
        </w:tc>
      </w:tr>
      <w:tr w:rsidR="00D321C0" w:rsidRPr="00D321C0" w:rsidTr="00D321C0">
        <w:trPr>
          <w:trHeight w:val="7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Дотации на поощрение победителей краевого конкурса на звание "Лучший орган территориального общественного самоуправления"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55 0 00 60390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600,0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«Обеспечение безопасности дорожного движения в Ленинградском сельском поселении Ленинградского района на 2024-2025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510"/>
        </w:trPr>
        <w:tc>
          <w:tcPr>
            <w:tcW w:w="8472" w:type="dxa"/>
            <w:noWrap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8 424,8</w:t>
            </w:r>
          </w:p>
        </w:tc>
      </w:tr>
      <w:tr w:rsidR="00D321C0" w:rsidRPr="00D321C0" w:rsidTr="00D321C0">
        <w:trPr>
          <w:trHeight w:val="120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строительству, реконтсрукции, капитальному ремонту и ремонту улично-дорожной сети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6 884,6</w:t>
            </w:r>
          </w:p>
        </w:tc>
      </w:tr>
      <w:tr w:rsidR="00D321C0" w:rsidRPr="00D321C0" w:rsidTr="00D321C0">
        <w:trPr>
          <w:trHeight w:val="11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5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комплексному развитию транспортной инфраструктуры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1 366,7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517F73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21</w:t>
            </w:r>
            <w:r w:rsidR="00517F73">
              <w:rPr>
                <w:bCs/>
                <w:sz w:val="28"/>
                <w:szCs w:val="28"/>
              </w:rPr>
              <w:t>7</w:t>
            </w:r>
            <w:r w:rsidRPr="00D321C0">
              <w:rPr>
                <w:bCs/>
                <w:sz w:val="28"/>
                <w:szCs w:val="28"/>
              </w:rPr>
              <w:t xml:space="preserve"> 088,6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517F73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  <w:r w:rsidR="00D321C0" w:rsidRPr="00D321C0">
              <w:rPr>
                <w:bCs/>
                <w:sz w:val="28"/>
                <w:szCs w:val="28"/>
              </w:rPr>
              <w:t xml:space="preserve"> 164,6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517F73" w:rsidP="00D321C0">
            <w:pPr>
              <w:ind w:right="13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1C0" w:rsidRPr="00D321C0">
              <w:rPr>
                <w:sz w:val="28"/>
                <w:szCs w:val="28"/>
              </w:rPr>
              <w:t xml:space="preserve"> 876,5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517F73" w:rsidP="00D321C0">
            <w:pPr>
              <w:ind w:right="13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1C0" w:rsidRPr="00D321C0">
              <w:rPr>
                <w:sz w:val="28"/>
                <w:szCs w:val="28"/>
              </w:rPr>
              <w:t xml:space="preserve"> 876,5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517F73" w:rsidP="00D321C0">
            <w:pPr>
              <w:ind w:right="13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21C0" w:rsidRPr="00D321C0">
              <w:rPr>
                <w:sz w:val="28"/>
                <w:szCs w:val="28"/>
              </w:rPr>
              <w:t xml:space="preserve"> 876,5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37 288,1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37 288,1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7 910,9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589,0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Органинизация водоснабжения населения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S0330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28 788,2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10 0 00 S0330                        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28 788,2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176 924,0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Благоустройство территории Ленинградского сельского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52 791,2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27 490,5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27 490,5</w:t>
            </w:r>
          </w:p>
        </w:tc>
      </w:tr>
      <w:tr w:rsidR="00D321C0" w:rsidRPr="00D321C0" w:rsidTr="00D321C0">
        <w:trPr>
          <w:trHeight w:val="4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3 855,3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3 855,3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Прочие мероприятия по благоустройству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21 445,4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21 445,4</w:t>
            </w:r>
          </w:p>
        </w:tc>
      </w:tr>
      <w:tr w:rsidR="00D321C0" w:rsidRPr="00D321C0" w:rsidTr="00D321C0">
        <w:trPr>
          <w:trHeight w:val="11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4 004,6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1 162,5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1 162,5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благоустройства на сельских территориях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2 842,1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 0 00 R5766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2 842,1</w:t>
            </w:r>
          </w:p>
        </w:tc>
      </w:tr>
      <w:tr w:rsidR="00D321C0" w:rsidRPr="00D321C0" w:rsidTr="00D321C0">
        <w:trPr>
          <w:trHeight w:val="11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«Развитие систем наружного освещения Ленинградского сельского поселения Ленинградского района» на 2024-2025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развитию систем наружного освещения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1 639,0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«Формирование современной городской среды на 2018-2024 годы»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118 489,2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по реализации муниципальной программы  «Формирование современной городской среды на 2018-2024 годы»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1 803,2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16 0 00 00160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1 803,2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Федеральный проект "Формирование комфортной городской среды"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00000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55550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Реализация программ формирование современной городской среды (на условиях софинансирования с краевым бюджетом)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8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16 0 F2 А5550</w:t>
            </w:r>
          </w:p>
        </w:tc>
        <w:tc>
          <w:tcPr>
            <w:tcW w:w="850" w:type="dxa"/>
            <w:noWrap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116 686,0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81 873,8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81 873,8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Функционирование муниципальных учреждений культуры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25 870,8</w:t>
            </w:r>
          </w:p>
        </w:tc>
      </w:tr>
      <w:tr w:rsidR="00D321C0" w:rsidRPr="00D321C0" w:rsidTr="00D321C0">
        <w:trPr>
          <w:trHeight w:val="78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25 870,80</w:t>
            </w:r>
          </w:p>
        </w:tc>
      </w:tr>
      <w:tr w:rsidR="00D321C0" w:rsidRPr="00D321C0" w:rsidTr="00D321C0">
        <w:trPr>
          <w:trHeight w:val="7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8 808,8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17 062,0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8 400,0</w:t>
            </w:r>
          </w:p>
        </w:tc>
      </w:tr>
      <w:tr w:rsidR="00D321C0" w:rsidRPr="00D321C0" w:rsidTr="00D321C0">
        <w:trPr>
          <w:trHeight w:val="111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529,7</w:t>
            </w:r>
          </w:p>
        </w:tc>
      </w:tr>
      <w:tr w:rsidR="00D321C0" w:rsidRPr="00D321C0" w:rsidTr="00D321C0">
        <w:trPr>
          <w:trHeight w:val="11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373,4</w:t>
            </w:r>
          </w:p>
        </w:tc>
      </w:tr>
      <w:tr w:rsidR="00D321C0" w:rsidRPr="00D321C0" w:rsidTr="00D321C0">
        <w:trPr>
          <w:trHeight w:val="7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373,4</w:t>
            </w:r>
          </w:p>
        </w:tc>
      </w:tr>
      <w:tr w:rsidR="00D321C0" w:rsidRPr="00D321C0" w:rsidTr="00D321C0">
        <w:trPr>
          <w:trHeight w:val="43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156,3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156,3</w:t>
            </w:r>
          </w:p>
        </w:tc>
      </w:tr>
      <w:tr w:rsidR="00D321C0" w:rsidRPr="00D321C0" w:rsidTr="00D321C0">
        <w:trPr>
          <w:trHeight w:val="118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47 073,3</w:t>
            </w:r>
          </w:p>
        </w:tc>
      </w:tr>
      <w:tr w:rsidR="00D321C0" w:rsidRPr="00D321C0" w:rsidTr="00D321C0">
        <w:trPr>
          <w:trHeight w:val="259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46 838,8</w:t>
            </w:r>
          </w:p>
        </w:tc>
      </w:tr>
      <w:tr w:rsidR="00D321C0" w:rsidRPr="00D321C0" w:rsidTr="00D321C0">
        <w:trPr>
          <w:trHeight w:val="6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46 838,8</w:t>
            </w:r>
          </w:p>
        </w:tc>
      </w:tr>
      <w:tr w:rsidR="00D321C0" w:rsidRPr="00D321C0" w:rsidTr="00D321C0">
        <w:trPr>
          <w:trHeight w:val="7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Поддержка отрасли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234,5</w:t>
            </w:r>
          </w:p>
        </w:tc>
      </w:tr>
      <w:tr w:rsidR="00D321C0" w:rsidRPr="00D321C0" w:rsidTr="00D321C0">
        <w:trPr>
          <w:trHeight w:val="76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14 0 А2 55190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234,5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183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1 401,1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9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6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Мероприятия в области спорта, физической культуры и туризма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40,0</w:t>
            </w:r>
          </w:p>
        </w:tc>
      </w:tr>
      <w:tr w:rsidR="00D321C0" w:rsidRPr="00D321C0" w:rsidTr="00D321C0">
        <w:trPr>
          <w:trHeight w:val="37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bCs/>
                <w:sz w:val="28"/>
                <w:szCs w:val="28"/>
              </w:rPr>
            </w:pPr>
            <w:r w:rsidRPr="00D321C0">
              <w:rPr>
                <w:bCs/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42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82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63 0 00 00000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750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  <w:tr w:rsidR="00D321C0" w:rsidRPr="00D321C0" w:rsidTr="00D321C0">
        <w:trPr>
          <w:trHeight w:val="405"/>
        </w:trPr>
        <w:tc>
          <w:tcPr>
            <w:tcW w:w="8472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86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992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hideMark/>
          </w:tcPr>
          <w:p w:rsidR="00D321C0" w:rsidRPr="00D321C0" w:rsidRDefault="00D321C0" w:rsidP="00D321C0">
            <w:pPr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hideMark/>
          </w:tcPr>
          <w:p w:rsidR="00D321C0" w:rsidRPr="00D321C0" w:rsidRDefault="00D321C0" w:rsidP="00D321C0">
            <w:pPr>
              <w:ind w:right="-108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63 0 00 00650</w:t>
            </w:r>
          </w:p>
        </w:tc>
        <w:tc>
          <w:tcPr>
            <w:tcW w:w="850" w:type="dxa"/>
            <w:hideMark/>
          </w:tcPr>
          <w:p w:rsidR="00D321C0" w:rsidRPr="00D321C0" w:rsidRDefault="00D321C0" w:rsidP="00D321C0">
            <w:pPr>
              <w:tabs>
                <w:tab w:val="left" w:pos="1097"/>
              </w:tabs>
              <w:ind w:right="139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hideMark/>
          </w:tcPr>
          <w:p w:rsidR="00D321C0" w:rsidRPr="00D321C0" w:rsidRDefault="00D321C0" w:rsidP="00D321C0">
            <w:pPr>
              <w:ind w:right="139"/>
              <w:jc w:val="right"/>
              <w:rPr>
                <w:sz w:val="28"/>
                <w:szCs w:val="28"/>
              </w:rPr>
            </w:pPr>
            <w:r w:rsidRPr="00D321C0">
              <w:rPr>
                <w:sz w:val="28"/>
                <w:szCs w:val="28"/>
              </w:rPr>
              <w:t>33,0</w:t>
            </w:r>
          </w:p>
        </w:tc>
      </w:tr>
    </w:tbl>
    <w:p w:rsidR="00364DBD" w:rsidRDefault="00364DBD" w:rsidP="005744E5">
      <w:pPr>
        <w:ind w:right="139"/>
        <w:rPr>
          <w:sz w:val="28"/>
          <w:szCs w:val="28"/>
        </w:rPr>
      </w:pPr>
    </w:p>
    <w:p w:rsidR="005744E5" w:rsidRDefault="005744E5" w:rsidP="005744E5">
      <w:pPr>
        <w:ind w:right="139"/>
        <w:rPr>
          <w:sz w:val="28"/>
          <w:szCs w:val="28"/>
        </w:rPr>
      </w:pPr>
    </w:p>
    <w:p w:rsidR="005744E5" w:rsidRPr="005744E5" w:rsidRDefault="005744E5" w:rsidP="005744E5">
      <w:pPr>
        <w:ind w:right="139"/>
        <w:rPr>
          <w:sz w:val="28"/>
          <w:szCs w:val="28"/>
        </w:rPr>
      </w:pPr>
    </w:p>
    <w:sectPr w:rsidR="005744E5" w:rsidRPr="005744E5" w:rsidSect="005744E5">
      <w:headerReference w:type="even" r:id="rId7"/>
      <w:headerReference w:type="default" r:id="rId8"/>
      <w:pgSz w:w="16838" w:h="11906" w:orient="landscape"/>
      <w:pgMar w:top="141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D2" w:rsidRDefault="00C863D2">
      <w:r>
        <w:separator/>
      </w:r>
    </w:p>
  </w:endnote>
  <w:endnote w:type="continuationSeparator" w:id="0">
    <w:p w:rsidR="00C863D2" w:rsidRDefault="00C8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D2" w:rsidRDefault="00C863D2">
      <w:r>
        <w:separator/>
      </w:r>
    </w:p>
  </w:footnote>
  <w:footnote w:type="continuationSeparator" w:id="0">
    <w:p w:rsidR="00C863D2" w:rsidRDefault="00C86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E7" w:rsidRDefault="00ED63E7" w:rsidP="009C328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0B93">
      <w:rPr>
        <w:rStyle w:val="a4"/>
        <w:noProof/>
      </w:rPr>
      <w:t>2</w:t>
    </w:r>
    <w:r>
      <w:rPr>
        <w:rStyle w:val="a4"/>
      </w:rPr>
      <w:fldChar w:fldCharType="end"/>
    </w:r>
  </w:p>
  <w:p w:rsidR="00ED63E7" w:rsidRDefault="00ED6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3ED"/>
    <w:rsid w:val="00000A57"/>
    <w:rsid w:val="000027EF"/>
    <w:rsid w:val="00012E7B"/>
    <w:rsid w:val="000140DC"/>
    <w:rsid w:val="00016B11"/>
    <w:rsid w:val="00025D91"/>
    <w:rsid w:val="00026C36"/>
    <w:rsid w:val="000460DF"/>
    <w:rsid w:val="00077B30"/>
    <w:rsid w:val="000C2371"/>
    <w:rsid w:val="000D2F5D"/>
    <w:rsid w:val="000E1C8E"/>
    <w:rsid w:val="000F67A9"/>
    <w:rsid w:val="00105836"/>
    <w:rsid w:val="00113CFA"/>
    <w:rsid w:val="00124737"/>
    <w:rsid w:val="001434EE"/>
    <w:rsid w:val="00154FB4"/>
    <w:rsid w:val="0017583B"/>
    <w:rsid w:val="00183845"/>
    <w:rsid w:val="00185495"/>
    <w:rsid w:val="00195B25"/>
    <w:rsid w:val="001A3057"/>
    <w:rsid w:val="001E0A9E"/>
    <w:rsid w:val="001F107F"/>
    <w:rsid w:val="001F181E"/>
    <w:rsid w:val="001F2CC0"/>
    <w:rsid w:val="002107BE"/>
    <w:rsid w:val="0021296D"/>
    <w:rsid w:val="002235FE"/>
    <w:rsid w:val="00224386"/>
    <w:rsid w:val="00224608"/>
    <w:rsid w:val="002345C3"/>
    <w:rsid w:val="002363F2"/>
    <w:rsid w:val="0024124A"/>
    <w:rsid w:val="002423A2"/>
    <w:rsid w:val="00252DA8"/>
    <w:rsid w:val="002768F1"/>
    <w:rsid w:val="00287A63"/>
    <w:rsid w:val="002B712E"/>
    <w:rsid w:val="002C73E2"/>
    <w:rsid w:val="002C7BAE"/>
    <w:rsid w:val="002D0A34"/>
    <w:rsid w:val="002D7F3F"/>
    <w:rsid w:val="00317729"/>
    <w:rsid w:val="00335372"/>
    <w:rsid w:val="00351537"/>
    <w:rsid w:val="003546DC"/>
    <w:rsid w:val="0035771A"/>
    <w:rsid w:val="0036208B"/>
    <w:rsid w:val="0036494B"/>
    <w:rsid w:val="00364DBD"/>
    <w:rsid w:val="00365281"/>
    <w:rsid w:val="0037215F"/>
    <w:rsid w:val="0037523D"/>
    <w:rsid w:val="003A576D"/>
    <w:rsid w:val="003A6291"/>
    <w:rsid w:val="003B4F72"/>
    <w:rsid w:val="003B713F"/>
    <w:rsid w:val="003C6472"/>
    <w:rsid w:val="003C65F3"/>
    <w:rsid w:val="003F070B"/>
    <w:rsid w:val="003F4485"/>
    <w:rsid w:val="003F5D92"/>
    <w:rsid w:val="00422FAB"/>
    <w:rsid w:val="0046764F"/>
    <w:rsid w:val="004775F0"/>
    <w:rsid w:val="004A4EDB"/>
    <w:rsid w:val="004A6F8D"/>
    <w:rsid w:val="004B57B2"/>
    <w:rsid w:val="004C0076"/>
    <w:rsid w:val="004C0637"/>
    <w:rsid w:val="004C2D49"/>
    <w:rsid w:val="004C3250"/>
    <w:rsid w:val="004C4C5C"/>
    <w:rsid w:val="004C6360"/>
    <w:rsid w:val="004D131D"/>
    <w:rsid w:val="004D73F3"/>
    <w:rsid w:val="004E3C25"/>
    <w:rsid w:val="004E6855"/>
    <w:rsid w:val="0051044E"/>
    <w:rsid w:val="00517F73"/>
    <w:rsid w:val="00524EB1"/>
    <w:rsid w:val="00534491"/>
    <w:rsid w:val="005500B3"/>
    <w:rsid w:val="005744E5"/>
    <w:rsid w:val="005908AC"/>
    <w:rsid w:val="005974BA"/>
    <w:rsid w:val="005A0C1F"/>
    <w:rsid w:val="005B0530"/>
    <w:rsid w:val="005C02E1"/>
    <w:rsid w:val="005C589C"/>
    <w:rsid w:val="005D5DB5"/>
    <w:rsid w:val="005E0ABD"/>
    <w:rsid w:val="005E7576"/>
    <w:rsid w:val="00635C59"/>
    <w:rsid w:val="006426FE"/>
    <w:rsid w:val="00660971"/>
    <w:rsid w:val="00665ACD"/>
    <w:rsid w:val="00674A0C"/>
    <w:rsid w:val="006817DB"/>
    <w:rsid w:val="006819A9"/>
    <w:rsid w:val="00682389"/>
    <w:rsid w:val="006C0D7D"/>
    <w:rsid w:val="006C262F"/>
    <w:rsid w:val="006F0871"/>
    <w:rsid w:val="00702AF7"/>
    <w:rsid w:val="00725AB9"/>
    <w:rsid w:val="0073263B"/>
    <w:rsid w:val="00736E86"/>
    <w:rsid w:val="00737BE3"/>
    <w:rsid w:val="00740CE0"/>
    <w:rsid w:val="007448D7"/>
    <w:rsid w:val="00757D1A"/>
    <w:rsid w:val="0077153C"/>
    <w:rsid w:val="00777D4A"/>
    <w:rsid w:val="007A3B66"/>
    <w:rsid w:val="007E1676"/>
    <w:rsid w:val="007F1B8A"/>
    <w:rsid w:val="008156BC"/>
    <w:rsid w:val="00825D79"/>
    <w:rsid w:val="0082700C"/>
    <w:rsid w:val="00831375"/>
    <w:rsid w:val="00834F54"/>
    <w:rsid w:val="008455A8"/>
    <w:rsid w:val="00845699"/>
    <w:rsid w:val="0087339D"/>
    <w:rsid w:val="00875411"/>
    <w:rsid w:val="00875726"/>
    <w:rsid w:val="008774F8"/>
    <w:rsid w:val="00880694"/>
    <w:rsid w:val="0088404D"/>
    <w:rsid w:val="008843ED"/>
    <w:rsid w:val="008844E5"/>
    <w:rsid w:val="008A2240"/>
    <w:rsid w:val="008A563E"/>
    <w:rsid w:val="008C1E30"/>
    <w:rsid w:val="008E7872"/>
    <w:rsid w:val="008F0D34"/>
    <w:rsid w:val="00932091"/>
    <w:rsid w:val="0094347D"/>
    <w:rsid w:val="0094627D"/>
    <w:rsid w:val="00951DB0"/>
    <w:rsid w:val="00967B16"/>
    <w:rsid w:val="0097584D"/>
    <w:rsid w:val="00980D26"/>
    <w:rsid w:val="009825AE"/>
    <w:rsid w:val="00991E93"/>
    <w:rsid w:val="00996087"/>
    <w:rsid w:val="009A2E94"/>
    <w:rsid w:val="009B3DB0"/>
    <w:rsid w:val="009C1137"/>
    <w:rsid w:val="009C3287"/>
    <w:rsid w:val="009C37B5"/>
    <w:rsid w:val="009C3D1A"/>
    <w:rsid w:val="009E60E7"/>
    <w:rsid w:val="009E77F2"/>
    <w:rsid w:val="00A05AF7"/>
    <w:rsid w:val="00A349E4"/>
    <w:rsid w:val="00A34E0B"/>
    <w:rsid w:val="00A52B10"/>
    <w:rsid w:val="00A62299"/>
    <w:rsid w:val="00A62E52"/>
    <w:rsid w:val="00A6327B"/>
    <w:rsid w:val="00A728FC"/>
    <w:rsid w:val="00AC7D39"/>
    <w:rsid w:val="00AD281B"/>
    <w:rsid w:val="00AD36EF"/>
    <w:rsid w:val="00AD5039"/>
    <w:rsid w:val="00AD61F2"/>
    <w:rsid w:val="00B25159"/>
    <w:rsid w:val="00B3155D"/>
    <w:rsid w:val="00B51217"/>
    <w:rsid w:val="00B5318C"/>
    <w:rsid w:val="00B64D93"/>
    <w:rsid w:val="00B729FA"/>
    <w:rsid w:val="00B7485D"/>
    <w:rsid w:val="00B76F98"/>
    <w:rsid w:val="00B80B93"/>
    <w:rsid w:val="00B83B24"/>
    <w:rsid w:val="00BA2647"/>
    <w:rsid w:val="00BA4380"/>
    <w:rsid w:val="00BA4830"/>
    <w:rsid w:val="00BA6B27"/>
    <w:rsid w:val="00BC204B"/>
    <w:rsid w:val="00BC60F2"/>
    <w:rsid w:val="00BC6F41"/>
    <w:rsid w:val="00BC73AD"/>
    <w:rsid w:val="00BF1412"/>
    <w:rsid w:val="00BF169A"/>
    <w:rsid w:val="00BF4D2B"/>
    <w:rsid w:val="00C114B6"/>
    <w:rsid w:val="00C13203"/>
    <w:rsid w:val="00C235DE"/>
    <w:rsid w:val="00C3438C"/>
    <w:rsid w:val="00C5239A"/>
    <w:rsid w:val="00C55004"/>
    <w:rsid w:val="00C6394C"/>
    <w:rsid w:val="00C650F9"/>
    <w:rsid w:val="00C65524"/>
    <w:rsid w:val="00C73140"/>
    <w:rsid w:val="00C863D2"/>
    <w:rsid w:val="00C96ED4"/>
    <w:rsid w:val="00CD1802"/>
    <w:rsid w:val="00CE0ECE"/>
    <w:rsid w:val="00CE6343"/>
    <w:rsid w:val="00CF7C69"/>
    <w:rsid w:val="00D01DF8"/>
    <w:rsid w:val="00D02B65"/>
    <w:rsid w:val="00D22F59"/>
    <w:rsid w:val="00D26EE0"/>
    <w:rsid w:val="00D321C0"/>
    <w:rsid w:val="00D54130"/>
    <w:rsid w:val="00D55778"/>
    <w:rsid w:val="00D602D3"/>
    <w:rsid w:val="00D637DE"/>
    <w:rsid w:val="00D677D0"/>
    <w:rsid w:val="00D76A5E"/>
    <w:rsid w:val="00D805BC"/>
    <w:rsid w:val="00D806DF"/>
    <w:rsid w:val="00D92765"/>
    <w:rsid w:val="00D92EF0"/>
    <w:rsid w:val="00D95D4C"/>
    <w:rsid w:val="00DA0D54"/>
    <w:rsid w:val="00DB1DE0"/>
    <w:rsid w:val="00DB678C"/>
    <w:rsid w:val="00DC2618"/>
    <w:rsid w:val="00DC432A"/>
    <w:rsid w:val="00DD20AB"/>
    <w:rsid w:val="00DE2EE9"/>
    <w:rsid w:val="00E150E0"/>
    <w:rsid w:val="00E16927"/>
    <w:rsid w:val="00E2400D"/>
    <w:rsid w:val="00E34FA0"/>
    <w:rsid w:val="00E358A8"/>
    <w:rsid w:val="00E37104"/>
    <w:rsid w:val="00E4037F"/>
    <w:rsid w:val="00E4044C"/>
    <w:rsid w:val="00E53517"/>
    <w:rsid w:val="00E57A53"/>
    <w:rsid w:val="00E64068"/>
    <w:rsid w:val="00E8564F"/>
    <w:rsid w:val="00E877BF"/>
    <w:rsid w:val="00E96F08"/>
    <w:rsid w:val="00E97C54"/>
    <w:rsid w:val="00EC1525"/>
    <w:rsid w:val="00EC2D74"/>
    <w:rsid w:val="00ED251E"/>
    <w:rsid w:val="00ED63E7"/>
    <w:rsid w:val="00EF20A6"/>
    <w:rsid w:val="00F071FA"/>
    <w:rsid w:val="00F141E3"/>
    <w:rsid w:val="00F1580E"/>
    <w:rsid w:val="00F240F0"/>
    <w:rsid w:val="00F2608D"/>
    <w:rsid w:val="00F44C51"/>
    <w:rsid w:val="00F537FF"/>
    <w:rsid w:val="00F7141E"/>
    <w:rsid w:val="00F80423"/>
    <w:rsid w:val="00F8374A"/>
    <w:rsid w:val="00F93105"/>
    <w:rsid w:val="00FA40AC"/>
    <w:rsid w:val="00FB2C4B"/>
    <w:rsid w:val="00FB5673"/>
    <w:rsid w:val="00FD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176870-80A3-4302-B9A2-E033E39AC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A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4A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74A0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rsid w:val="007F1B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B8A"/>
  </w:style>
  <w:style w:type="character" w:customStyle="1" w:styleId="blk">
    <w:name w:val="blk"/>
    <w:basedOn w:val="a0"/>
    <w:rsid w:val="00E4044C"/>
  </w:style>
  <w:style w:type="paragraph" w:styleId="a5">
    <w:name w:val="footer"/>
    <w:basedOn w:val="a"/>
    <w:rsid w:val="0035153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1838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83845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3A576D"/>
    <w:rPr>
      <w:color w:val="0000FF"/>
      <w:u w:val="single"/>
    </w:rPr>
  </w:style>
  <w:style w:type="character" w:styleId="a9">
    <w:name w:val="FollowedHyperlink"/>
    <w:uiPriority w:val="99"/>
    <w:unhideWhenUsed/>
    <w:rsid w:val="003A576D"/>
    <w:rPr>
      <w:color w:val="800080"/>
      <w:u w:val="single"/>
    </w:rPr>
  </w:style>
  <w:style w:type="table" w:styleId="aa">
    <w:name w:val="Table Grid"/>
    <w:basedOn w:val="a1"/>
    <w:rsid w:val="00A72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0">
    <w:name w:val="xl70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3">
    <w:name w:val="xl73"/>
    <w:basedOn w:val="a"/>
    <w:rsid w:val="0073263B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4">
    <w:name w:val="xl7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8">
    <w:name w:val="xl78"/>
    <w:basedOn w:val="a"/>
    <w:rsid w:val="0073263B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3">
    <w:name w:val="xl8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84">
    <w:name w:val="xl8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7">
    <w:name w:val="xl8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9">
    <w:name w:val="xl8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1">
    <w:name w:val="xl9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73263B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73263B"/>
    <w:pPr>
      <w:shd w:val="clear" w:color="000000" w:fill="9BC2E6"/>
      <w:spacing w:before="100" w:beforeAutospacing="1" w:after="100" w:afterAutospacing="1"/>
    </w:pPr>
  </w:style>
  <w:style w:type="paragraph" w:customStyle="1" w:styleId="xl95">
    <w:name w:val="xl9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9">
    <w:name w:val="xl99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1">
    <w:name w:val="xl101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06">
    <w:name w:val="xl106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7326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6426F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642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3A62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1">
    <w:name w:val="xl111"/>
    <w:basedOn w:val="a"/>
    <w:rsid w:val="003A62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2">
    <w:name w:val="xl112"/>
    <w:basedOn w:val="a"/>
    <w:rsid w:val="000027E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14">
    <w:name w:val="xl114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5">
    <w:name w:val="xl115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0027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9B3D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9B3DB0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9">
    <w:name w:val="xl119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20">
    <w:name w:val="xl120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1">
    <w:name w:val="xl121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9B3D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character" w:styleId="ab">
    <w:name w:val="Emphasis"/>
    <w:basedOn w:val="a0"/>
    <w:qFormat/>
    <w:rsid w:val="00ED63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A375-D447-4A5F-A22B-7BD4EF86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Матюха</cp:lastModifiedBy>
  <cp:revision>37</cp:revision>
  <cp:lastPrinted>2024-12-18T06:31:00Z</cp:lastPrinted>
  <dcterms:created xsi:type="dcterms:W3CDTF">2024-02-26T05:52:00Z</dcterms:created>
  <dcterms:modified xsi:type="dcterms:W3CDTF">2024-12-18T06:32:00Z</dcterms:modified>
</cp:coreProperties>
</file>