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8"/>
        <w:jc w:val="center"/>
        <w:tabs>
          <w:tab w:val="clear" w:pos="708" w:leader="none"/>
          <w:tab w:val="left" w:pos="8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" o:spid="_x0000_s1" type="#_x0000_t75" style="width:36.70pt;height:45.00pt;mso-wrap-distance-left:0.00pt;mso-wrap-distance-top:0.00pt;mso-wrap-distance-right:0.00pt;mso-wrap-distance-bottom:0.00pt;" filled="f" stroked="false">
            <v:path textboxrect="0,0,0,0"/>
            <v:imagedata r:id="rId10" o:title=""/>
          </v:shape>
          <o:OLEObject DrawAspect="Content" r:id="rId11" ObjectID="_1525041" ProgID="" ShapeID="_x0000_i1" Type="Embed"/>
        </w:objec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</w:r>
    </w:p>
    <w:p>
      <w:pPr>
        <w:pStyle w:val="678"/>
        <w:jc w:val="center"/>
        <w:tabs>
          <w:tab w:val="clear" w:pos="708" w:leader="none"/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59"/>
        <w:tabs>
          <w:tab w:val="clear" w:pos="708" w:leader="none"/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СОВЕТ МУНИЦИПАЛЬНОГО ОБРАЗОВАНИЯ </w:t>
      </w:r>
      <w:r>
        <w:rPr>
          <w:rFonts w:ascii="FreeSerif" w:hAnsi="FreeSerif" w:cs="FreeSerif"/>
          <w:sz w:val="28"/>
          <w:szCs w:val="28"/>
        </w:rPr>
      </w:r>
    </w:p>
    <w:p>
      <w:pPr>
        <w:pStyle w:val="759"/>
        <w:tabs>
          <w:tab w:val="clear" w:pos="708" w:leader="none"/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МУНИЦИПАЛЬНЫЙ ОКРУГ</w:t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КРАСНОДАРСКОГО КРАЯ</w:t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ПЕРВОГО СОЗЫВА</w:t>
      </w:r>
      <w:r>
        <w:rPr>
          <w:rFonts w:ascii="FreeSerif" w:hAnsi="FreeSerif" w:cs="FreeSerif"/>
          <w:sz w:val="28"/>
          <w:szCs w:val="28"/>
        </w:rPr>
      </w:r>
    </w:p>
    <w:p>
      <w:pPr>
        <w:pStyle w:val="759"/>
        <w:tabs>
          <w:tab w:val="clear" w:pos="708" w:leader="none"/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59"/>
        <w:tabs>
          <w:tab w:val="clear" w:pos="708" w:leader="none"/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РЕШЕНИЕ</w:t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tabs>
          <w:tab w:val="clear" w:pos="708" w:leader="none"/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jc w:val="center"/>
        <w:tabs>
          <w:tab w:val="clear" w:pos="708" w:leader="none"/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tabs>
          <w:tab w:val="clear" w:pos="708" w:leader="none"/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sz w:val="28"/>
          <w:szCs w:val="28"/>
        </w:rPr>
        <w:t xml:space="preserve">24.04.2025 г.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                   № </w:t>
      </w:r>
      <w:r>
        <w:rPr>
          <w:rFonts w:ascii="FreeSerif" w:hAnsi="FreeSerif" w:eastAsia="FreeSerif" w:cs="FreeSerif"/>
          <w:sz w:val="28"/>
          <w:szCs w:val="28"/>
        </w:rPr>
        <w:t xml:space="preserve">59</w:t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jc w:val="center"/>
        <w:tabs>
          <w:tab w:val="clear" w:pos="708" w:leader="none"/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</w:t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jc w:val="center"/>
        <w:tabs>
          <w:tab w:val="clear" w:pos="708" w:leader="none"/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Об утверждении Положения о порядке установки и эксплуатации рекламных конструкций на территории муниципального образования Ленинградский муниципальный округ Краснодарского края</w:t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</w:t>
      </w:r>
      <w:r>
        <w:rPr>
          <w:rFonts w:ascii="FreeSerif" w:hAnsi="FreeSerif" w:eastAsia="FreeSerif" w:cs="FreeSerif"/>
          <w:sz w:val="28"/>
          <w:szCs w:val="28"/>
        </w:rPr>
        <w:t xml:space="preserve">рации», Федеральным законом от 13 марта 2006 г. № 38-ФЗ «О рекламе», Уставом муниципального образования Ленинградский муниципальный округ Краснодарского края, Совет муниципального образования Ленинградский муниципальный округ Краснодарского края р е ш и л:</w:t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 Утвердить Положение о порядке установки и эксплуатации рекламных конструкций на территории муниципального образования Ленинградский муниципальный округ Краснодарского края (приложение).</w:t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 Признать утратившими силу решения Совета муниципального образования Ленинградский район:</w:t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  <w:t xml:space="preserve">от 16 сентября 2008 г. № 85 «Об утверждении Правил размещения средств наружной рекламы на террито</w:t>
      </w:r>
      <w:r>
        <w:rPr>
          <w:rFonts w:ascii="FreeSerif" w:hAnsi="FreeSerif" w:eastAsia="FreeSerif" w:cs="FreeSerif"/>
          <w:sz w:val="28"/>
          <w:szCs w:val="28"/>
        </w:rPr>
        <w:t xml:space="preserve">рии муниципального образования Ленинградский район и Порядка заключения договора на установку и эксплуатацию рекламной конструкции на объекте недвижимого имущества, находящегося в муниципальной собственности муниципального образования Ленинградский район»;</w:t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  <w:t xml:space="preserve">от 2 апреля 2009 г. № 21 «О внесение изменений в решение Совета муниципального образования Ленинградский район от 16 сентября 2008 года № 85 «Об утверждении Правил размещения средств наружной рекламы на террито</w:t>
      </w:r>
      <w:r>
        <w:rPr>
          <w:rFonts w:ascii="FreeSerif" w:hAnsi="FreeSerif" w:eastAsia="FreeSerif" w:cs="FreeSerif"/>
          <w:sz w:val="28"/>
          <w:szCs w:val="28"/>
        </w:rPr>
        <w:t xml:space="preserve">рии муниципального образования Ленинградский район и Порядка заключения договора на установку и эксплуатацию рекламной конструкции на объекте недвижимого имущества, находящегося в муниципальной собственности муниципального образования Ленинградский район».</w:t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 Контроль за исполнением данного решения возложить на комиссию Совета муниципального образования Ленинградский муниципальный округ Краснодарского края по вопросам агропромышленного комплекса, транспорта, связи, строительства и ЖКХ (Безлюдский А.Л.).</w:t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 Настоящее решение вступает в силу со дня его официального опубликования.</w:t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Исполняющий обязанности главы </w:t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                                  В.Н. Шерстобитов</w:t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 Совета  </w:t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</w:t>
      </w:r>
      <w:r>
        <w:rPr>
          <w:rFonts w:ascii="FreeSerif" w:hAnsi="FreeSerif" w:eastAsia="FreeSerif" w:cs="FreeSerif"/>
          <w:sz w:val="28"/>
          <w:szCs w:val="28"/>
        </w:rPr>
        <w:t xml:space="preserve">ого</w:t>
      </w:r>
      <w:r>
        <w:rPr>
          <w:rFonts w:ascii="FreeSerif" w:hAnsi="FreeSerif" w:eastAsia="FreeSerif" w:cs="FreeSerif"/>
          <w:sz w:val="28"/>
          <w:szCs w:val="28"/>
        </w:rPr>
        <w:t xml:space="preserve"> муниципальн</w:t>
      </w:r>
      <w:r>
        <w:rPr>
          <w:rFonts w:ascii="FreeSerif" w:hAnsi="FreeSerif" w:eastAsia="FreeSerif" w:cs="FreeSerif"/>
          <w:sz w:val="28"/>
          <w:szCs w:val="28"/>
        </w:rPr>
        <w:t xml:space="preserve">ого</w:t>
      </w:r>
      <w:r>
        <w:rPr>
          <w:rFonts w:ascii="FreeSerif" w:hAnsi="FreeSerif" w:eastAsia="FreeSerif" w:cs="FreeSerif"/>
          <w:sz w:val="28"/>
          <w:szCs w:val="28"/>
        </w:rPr>
        <w:t xml:space="preserve"> округ</w:t>
      </w:r>
      <w:r>
        <w:rPr>
          <w:rFonts w:ascii="FreeSerif" w:hAnsi="FreeSerif" w:eastAsia="FreeSerif" w:cs="FreeSerif"/>
          <w:sz w:val="28"/>
          <w:szCs w:val="28"/>
        </w:rPr>
        <w:t xml:space="preserve">а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И.А. Горелко</w:t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425" w:right="850" w:bottom="1134" w:left="1701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FreeSerif">
    <w:panose1 w:val="02020603050405020304"/>
  </w:font>
  <w:font w:name="Liberation Sans">
    <w:panose1 w:val="020B0604020202020204"/>
  </w:font>
  <w:font w:name="Segoe UI">
    <w:panose1 w:val="020B0502040504020204"/>
  </w:font>
  <w:font w:name="NSimSun">
    <w:panose1 w:val="02000506000000020000"/>
  </w:font>
  <w:font w:name="Arial">
    <w:panose1 w:val="020B060402020202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73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  <w:p>
    <w:pPr>
      <w:pStyle w:val="739"/>
    </w:pPr>
    <w:r/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739"/>
                            <w:rPr>
                              <w:rStyle w:val="712"/>
                            </w:rPr>
                          </w:pPr>
                          <w:r>
                            <w:rPr>
                              <w:rStyle w:val="712"/>
                            </w:rPr>
                            <w:fldChar w:fldCharType="begin"/>
                          </w:r>
                          <w:r>
                            <w:rPr>
                              <w:rStyle w:val="712"/>
                            </w:rPr>
                            <w:instrText xml:space="preserve"> PAGE </w:instrText>
                          </w:r>
                          <w:r>
                            <w:rPr>
                              <w:rStyle w:val="712"/>
                            </w:rPr>
                            <w:fldChar w:fldCharType="separate"/>
                          </w:r>
                          <w:r>
                            <w:rPr>
                              <w:rStyle w:val="712"/>
                            </w:rPr>
                            <w:t xml:space="preserve">0</w:t>
                          </w:r>
                          <w:r>
                            <w:rPr>
                              <w:rStyle w:val="712"/>
                            </w:rPr>
                            <w:fldChar w:fldCharType="end"/>
                          </w:r>
                          <w:r>
                            <w:rPr>
                              <w:rStyle w:val="712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739"/>
                      <w:rPr>
                        <w:rStyle w:val="712"/>
                      </w:rPr>
                    </w:pPr>
                    <w:r>
                      <w:rPr>
                        <w:rStyle w:val="712"/>
                      </w:rPr>
                      <w:fldChar w:fldCharType="begin"/>
                    </w:r>
                    <w:r>
                      <w:rPr>
                        <w:rStyle w:val="712"/>
                      </w:rPr>
                      <w:instrText xml:space="preserve"> PAGE </w:instrText>
                    </w:r>
                    <w:r>
                      <w:rPr>
                        <w:rStyle w:val="712"/>
                      </w:rPr>
                      <w:fldChar w:fldCharType="separate"/>
                    </w:r>
                    <w:r>
                      <w:rPr>
                        <w:rStyle w:val="712"/>
                      </w:rPr>
                      <w:t xml:space="preserve">0</w:t>
                    </w:r>
                    <w:r>
                      <w:rPr>
                        <w:rStyle w:val="712"/>
                      </w:rPr>
                      <w:fldChar w:fldCharType="end"/>
                    </w:r>
                    <w:r>
                      <w:rPr>
                        <w:rStyle w:val="712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Arial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78" w:default="1">
    <w:name w:val="Normal"/>
    <w:qFormat/>
    <w:pPr>
      <w:jc w:val="left"/>
      <w:spacing w:before="0" w:after="0"/>
      <w:widowControl/>
    </w:pPr>
    <w:rPr>
      <w:rFonts w:ascii="Times New Roman" w:hAnsi="Times New Roman" w:eastAsia="NSimSun" w:cs="Arial"/>
      <w:color w:val="auto"/>
      <w:sz w:val="24"/>
      <w:szCs w:val="24"/>
      <w:lang w:val="ru-RU" w:eastAsia="ru-RU" w:bidi="ar-SA"/>
    </w:rPr>
  </w:style>
  <w:style w:type="paragraph" w:styleId="679">
    <w:name w:val="Heading 1"/>
    <w:basedOn w:val="678"/>
    <w:qFormat/>
    <w:pPr>
      <w:ind w:right="58" w:firstLine="0"/>
      <w:jc w:val="center"/>
      <w:keepNext/>
      <w:spacing w:before="307" w:after="0"/>
      <w:shd w:val="clear" w:color="auto" w:fill="ffffff"/>
      <w:widowControl w:val="off"/>
      <w:outlineLvl w:val="0"/>
    </w:pPr>
    <w:rPr>
      <w:b/>
      <w:color w:val="000000"/>
      <w:spacing w:val="9"/>
      <w:sz w:val="28"/>
      <w:szCs w:val="20"/>
    </w:rPr>
  </w:style>
  <w:style w:type="paragraph" w:styleId="680">
    <w:name w:val="Heading 2"/>
    <w:basedOn w:val="678"/>
    <w:qFormat/>
    <w:pPr>
      <w:ind w:left="1219" w:firstLine="0"/>
      <w:keepNext/>
      <w:spacing w:before="317" w:after="0"/>
      <w:shd w:val="clear" w:color="auto" w:fill="ffffff"/>
      <w:widowControl w:val="off"/>
      <w:outlineLvl w:val="1"/>
    </w:pPr>
    <w:rPr>
      <w:b/>
      <w:color w:val="000000"/>
      <w:spacing w:val="9"/>
      <w:sz w:val="28"/>
      <w:szCs w:val="20"/>
    </w:rPr>
  </w:style>
  <w:style w:type="paragraph" w:styleId="681">
    <w:name w:val="Heading 3"/>
    <w:basedOn w:val="678"/>
    <w:qFormat/>
    <w:pPr>
      <w:ind w:left="134" w:firstLine="0"/>
      <w:jc w:val="center"/>
      <w:keepNext/>
      <w:spacing w:before="643" w:after="0"/>
      <w:shd w:val="clear" w:color="auto" w:fill="ffffff"/>
      <w:widowControl w:val="off"/>
      <w:outlineLvl w:val="2"/>
    </w:pPr>
    <w:rPr>
      <w:b/>
      <w:color w:val="000000"/>
      <w:sz w:val="28"/>
      <w:szCs w:val="20"/>
    </w:rPr>
  </w:style>
  <w:style w:type="paragraph" w:styleId="682">
    <w:name w:val="Heading 4"/>
    <w:basedOn w:val="678"/>
    <w:qFormat/>
    <w:pPr>
      <w:ind w:left="96" w:firstLine="0"/>
      <w:jc w:val="center"/>
      <w:keepNext/>
      <w:spacing w:before="336" w:after="0"/>
      <w:shd w:val="clear" w:color="auto" w:fill="ffffff"/>
      <w:widowControl w:val="off"/>
      <w:outlineLvl w:val="3"/>
    </w:pPr>
    <w:rPr>
      <w:b/>
      <w:color w:val="000000"/>
      <w:spacing w:val="1"/>
      <w:sz w:val="28"/>
      <w:szCs w:val="20"/>
    </w:rPr>
  </w:style>
  <w:style w:type="paragraph" w:styleId="683">
    <w:name w:val="Heading 5"/>
    <w:basedOn w:val="678"/>
    <w:qFormat/>
    <w:pPr>
      <w:ind w:left="3754" w:right="1" w:hanging="3619"/>
      <w:jc w:val="center"/>
      <w:keepNext/>
      <w:spacing w:before="307" w:after="0"/>
      <w:shd w:val="clear" w:color="auto" w:fill="ffffff"/>
      <w:outlineLvl w:val="4"/>
    </w:pPr>
    <w:rPr>
      <w:b/>
      <w:color w:val="000000"/>
      <w:spacing w:val="-1"/>
      <w:sz w:val="28"/>
    </w:rPr>
  </w:style>
  <w:style w:type="paragraph" w:styleId="684">
    <w:name w:val="Heading 6"/>
    <w:basedOn w:val="678"/>
    <w:qFormat/>
    <w:pPr>
      <w:ind w:left="106" w:firstLine="0"/>
      <w:jc w:val="center"/>
      <w:keepNext/>
      <w:spacing w:before="307" w:after="0" w:line="326" w:lineRule="exact"/>
      <w:shd w:val="clear" w:color="auto" w:fill="ffffff"/>
      <w:widowControl w:val="off"/>
      <w:outlineLvl w:val="5"/>
    </w:pPr>
    <w:rPr>
      <w:b/>
      <w:color w:val="000000"/>
      <w:sz w:val="28"/>
      <w:szCs w:val="20"/>
    </w:rPr>
  </w:style>
  <w:style w:type="paragraph" w:styleId="685">
    <w:name w:val="Heading 7"/>
    <w:basedOn w:val="678"/>
    <w:qFormat/>
    <w:pPr>
      <w:ind w:right="1" w:firstLine="0"/>
      <w:jc w:val="center"/>
      <w:keepNext/>
      <w:spacing w:before="960" w:after="0" w:line="317" w:lineRule="exact"/>
      <w:shd w:val="clear" w:color="auto" w:fill="ffffff"/>
      <w:widowControl w:val="off"/>
      <w:outlineLvl w:val="6"/>
    </w:pPr>
    <w:rPr>
      <w:b/>
      <w:color w:val="000000"/>
      <w:spacing w:val="-3"/>
      <w:sz w:val="28"/>
      <w:szCs w:val="20"/>
    </w:rPr>
  </w:style>
  <w:style w:type="paragraph" w:styleId="686">
    <w:name w:val="Heading 8"/>
    <w:basedOn w:val="678"/>
    <w:qFormat/>
    <w:pPr>
      <w:ind w:right="115" w:firstLine="0"/>
      <w:jc w:val="center"/>
      <w:keepNext/>
      <w:spacing w:before="317" w:after="0"/>
      <w:shd w:val="clear" w:color="auto" w:fill="ffffff"/>
      <w:widowControl w:val="off"/>
      <w:outlineLvl w:val="7"/>
    </w:pPr>
    <w:rPr>
      <w:b/>
      <w:color w:val="000000"/>
      <w:spacing w:val="-1"/>
      <w:sz w:val="28"/>
      <w:szCs w:val="20"/>
    </w:rPr>
  </w:style>
  <w:style w:type="paragraph" w:styleId="687">
    <w:name w:val="Heading 9"/>
    <w:basedOn w:val="678"/>
    <w:qFormat/>
    <w:pPr>
      <w:ind w:left="259" w:right="1" w:firstLine="0"/>
      <w:jc w:val="center"/>
      <w:keepNext/>
      <w:spacing w:before="326" w:after="0"/>
      <w:shd w:val="clear" w:color="auto" w:fill="ffffff"/>
      <w:widowControl w:val="off"/>
      <w:outlineLvl w:val="8"/>
    </w:pPr>
    <w:rPr>
      <w:b/>
      <w:color w:val="000000"/>
      <w:spacing w:val="1"/>
      <w:sz w:val="28"/>
      <w:szCs w:val="20"/>
    </w:rPr>
  </w:style>
  <w:style w:type="character" w:styleId="688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89">
    <w:name w:val="Heading 2 Char"/>
    <w:uiPriority w:val="9"/>
    <w:qFormat/>
    <w:rPr>
      <w:rFonts w:ascii="Arial" w:hAnsi="Arial" w:eastAsia="Arial" w:cs="Arial"/>
      <w:sz w:val="34"/>
    </w:rPr>
  </w:style>
  <w:style w:type="character" w:styleId="690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9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uiPriority w:val="10"/>
    <w:qFormat/>
    <w:rPr>
      <w:sz w:val="48"/>
      <w:szCs w:val="48"/>
    </w:rPr>
  </w:style>
  <w:style w:type="character" w:styleId="698">
    <w:name w:val="Subtitle Char"/>
    <w:uiPriority w:val="11"/>
    <w:qFormat/>
    <w:rPr>
      <w:sz w:val="24"/>
      <w:szCs w:val="24"/>
    </w:rPr>
  </w:style>
  <w:style w:type="character" w:styleId="699">
    <w:name w:val="Quote Char"/>
    <w:uiPriority w:val="29"/>
    <w:qFormat/>
    <w:rPr>
      <w:i/>
    </w:rPr>
  </w:style>
  <w:style w:type="character" w:styleId="700">
    <w:name w:val="Intense Quote Char"/>
    <w:uiPriority w:val="30"/>
    <w:qFormat/>
    <w:rPr>
      <w:i/>
    </w:rPr>
  </w:style>
  <w:style w:type="character" w:styleId="701">
    <w:name w:val="Header Char"/>
    <w:uiPriority w:val="99"/>
    <w:qFormat/>
  </w:style>
  <w:style w:type="character" w:styleId="702">
    <w:name w:val="Footer Char"/>
    <w:uiPriority w:val="99"/>
    <w:qFormat/>
  </w:style>
  <w:style w:type="character" w:styleId="703">
    <w:name w:val="Caption Char"/>
    <w:uiPriority w:val="99"/>
    <w:qFormat/>
  </w:style>
  <w:style w:type="character" w:styleId="704">
    <w:name w:val="Hyperlink"/>
    <w:uiPriority w:val="99"/>
    <w:unhideWhenUsed/>
    <w:rPr>
      <w:color w:val="0000ff" w:themeColor="hyperlink"/>
      <w:u w:val="single"/>
    </w:rPr>
  </w:style>
  <w:style w:type="character" w:styleId="705">
    <w:name w:val="Footnote Text Char"/>
    <w:uiPriority w:val="99"/>
    <w:qFormat/>
    <w:rPr>
      <w:sz w:val="18"/>
    </w:rPr>
  </w:style>
  <w:style w:type="character" w:styleId="706">
    <w:name w:val="Символ сноски"/>
    <w:uiPriority w:val="99"/>
    <w:unhideWhenUsed/>
    <w:qFormat/>
    <w:rPr>
      <w:vertAlign w:val="superscript"/>
    </w:rPr>
  </w:style>
  <w:style w:type="character" w:styleId="707">
    <w:name w:val="footnote reference"/>
    <w:rPr>
      <w:vertAlign w:val="superscript"/>
    </w:rPr>
  </w:style>
  <w:style w:type="character" w:styleId="708">
    <w:name w:val="Endnote Text Char"/>
    <w:uiPriority w:val="99"/>
    <w:qFormat/>
    <w:rPr>
      <w:sz w:val="20"/>
    </w:rPr>
  </w:style>
  <w:style w:type="character" w:styleId="70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10">
    <w:name w:val="endnote reference"/>
    <w:rPr>
      <w:vertAlign w:val="superscript"/>
    </w:rPr>
  </w:style>
  <w:style w:type="character" w:styleId="711">
    <w:name w:val="Основной шрифт абзаца"/>
    <w:semiHidden/>
    <w:qFormat/>
  </w:style>
  <w:style w:type="character" w:styleId="712">
    <w:name w:val="Page Number"/>
    <w:basedOn w:val="711"/>
  </w:style>
  <w:style w:type="character" w:styleId="713">
    <w:name w:val="Заголовок 1 Знак"/>
    <w:qFormat/>
    <w:rPr>
      <w:b/>
      <w:color w:val="000000"/>
      <w:spacing w:val="9"/>
      <w:sz w:val="28"/>
      <w:shd w:val="clear" w:color="auto" w:fill="ffffff"/>
    </w:rPr>
  </w:style>
  <w:style w:type="character" w:styleId="714">
    <w:name w:val="Заголовок 2 Знак"/>
    <w:qFormat/>
    <w:rPr>
      <w:b/>
      <w:color w:val="000000"/>
      <w:spacing w:val="9"/>
      <w:sz w:val="28"/>
      <w:shd w:val="clear" w:color="auto" w:fill="ffffff"/>
    </w:rPr>
  </w:style>
  <w:style w:type="character" w:styleId="715">
    <w:name w:val="Заголовок 3 Знак"/>
    <w:qFormat/>
    <w:rPr>
      <w:b/>
      <w:color w:val="000000"/>
      <w:sz w:val="28"/>
      <w:shd w:val="clear" w:color="auto" w:fill="ffffff"/>
    </w:rPr>
  </w:style>
  <w:style w:type="character" w:styleId="716">
    <w:name w:val="Заголовок 4 Знак"/>
    <w:qFormat/>
    <w:rPr>
      <w:b/>
      <w:color w:val="000000"/>
      <w:spacing w:val="1"/>
      <w:sz w:val="28"/>
      <w:shd w:val="clear" w:color="auto" w:fill="ffffff"/>
    </w:rPr>
  </w:style>
  <w:style w:type="character" w:styleId="717">
    <w:name w:val="Заголовок 6 Знак"/>
    <w:qFormat/>
    <w:rPr>
      <w:b/>
      <w:color w:val="000000"/>
      <w:sz w:val="28"/>
      <w:shd w:val="clear" w:color="auto" w:fill="ffffff"/>
    </w:rPr>
  </w:style>
  <w:style w:type="character" w:styleId="718">
    <w:name w:val="Заголовок 7 Знак"/>
    <w:qFormat/>
    <w:rPr>
      <w:b/>
      <w:color w:val="000000"/>
      <w:spacing w:val="-3"/>
      <w:sz w:val="28"/>
      <w:shd w:val="clear" w:color="auto" w:fill="ffffff"/>
    </w:rPr>
  </w:style>
  <w:style w:type="character" w:styleId="719">
    <w:name w:val="Заголовок 8 Знак"/>
    <w:qFormat/>
    <w:rPr>
      <w:b/>
      <w:color w:val="000000"/>
      <w:spacing w:val="-1"/>
      <w:sz w:val="28"/>
      <w:shd w:val="clear" w:color="auto" w:fill="ffffff"/>
    </w:rPr>
  </w:style>
  <w:style w:type="character" w:styleId="720">
    <w:name w:val="Основной текст с отступом Знак"/>
    <w:qFormat/>
    <w:rPr>
      <w:sz w:val="28"/>
      <w:shd w:val="clear" w:color="auto" w:fill="ffffff"/>
    </w:rPr>
  </w:style>
  <w:style w:type="character" w:styleId="721">
    <w:name w:val="Основной текст с отступом 2 Знак"/>
    <w:qFormat/>
    <w:rPr>
      <w:color w:val="000000"/>
      <w:sz w:val="28"/>
      <w:shd w:val="clear" w:color="auto" w:fill="ffffff"/>
    </w:rPr>
  </w:style>
  <w:style w:type="character" w:styleId="722">
    <w:name w:val="Основной текст с отступом 3 Знак"/>
    <w:qFormat/>
    <w:rPr>
      <w:color w:val="000000"/>
      <w:spacing w:val="-1"/>
      <w:sz w:val="28"/>
      <w:shd w:val="clear" w:color="auto" w:fill="ffffff"/>
    </w:rPr>
  </w:style>
  <w:style w:type="character" w:styleId="723">
    <w:name w:val="Верхний колонтитул Знак"/>
    <w:basedOn w:val="711"/>
    <w:uiPriority w:val="99"/>
    <w:qFormat/>
  </w:style>
  <w:style w:type="character" w:styleId="724">
    <w:name w:val="Нижний колонтитул Знак"/>
    <w:uiPriority w:val="99"/>
    <w:qFormat/>
    <w:rPr>
      <w:sz w:val="24"/>
      <w:szCs w:val="24"/>
    </w:rPr>
  </w:style>
  <w:style w:type="character" w:styleId="72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726" w:default="1">
    <w:name w:val="Default Paragraph Font"/>
    <w:uiPriority w:val="1"/>
    <w:semiHidden/>
    <w:unhideWhenUsed/>
    <w:qFormat/>
  </w:style>
  <w:style w:type="paragraph" w:styleId="727">
    <w:name w:val="Заголовок"/>
    <w:basedOn w:val="678"/>
    <w:next w:val="728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728">
    <w:name w:val="Body Text"/>
    <w:basedOn w:val="678"/>
    <w:pPr>
      <w:spacing w:before="0" w:after="140" w:line="276" w:lineRule="auto"/>
    </w:pPr>
  </w:style>
  <w:style w:type="paragraph" w:styleId="729">
    <w:name w:val="List"/>
    <w:basedOn w:val="728"/>
    <w:rPr>
      <w:rFonts w:cs="Arial"/>
    </w:rPr>
  </w:style>
  <w:style w:type="paragraph" w:styleId="730">
    <w:name w:val="Caption"/>
    <w:basedOn w:val="678"/>
    <w:qFormat/>
    <w:pPr>
      <w:ind w:left="5670" w:right="1" w:firstLine="0"/>
      <w:jc w:val="center"/>
      <w:spacing w:line="317" w:lineRule="exact"/>
      <w:shd w:val="clear" w:color="auto" w:fill="ffffff"/>
      <w:widowControl w:val="off"/>
    </w:pPr>
    <w:rPr>
      <w:color w:val="000000"/>
      <w:sz w:val="28"/>
      <w:szCs w:val="20"/>
    </w:rPr>
  </w:style>
  <w:style w:type="paragraph" w:styleId="731">
    <w:name w:val="Указатель"/>
    <w:basedOn w:val="678"/>
    <w:qFormat/>
    <w:pPr>
      <w:suppressLineNumbers/>
    </w:pPr>
    <w:rPr>
      <w:rFonts w:cs="Arial"/>
    </w:rPr>
  </w:style>
  <w:style w:type="paragraph" w:styleId="732">
    <w:name w:val="List Paragraph"/>
    <w:basedOn w:val="678"/>
    <w:uiPriority w:val="34"/>
    <w:qFormat/>
    <w:pPr>
      <w:contextualSpacing/>
      <w:ind w:left="720" w:firstLine="0"/>
      <w:spacing w:before="0" w:after="0"/>
    </w:pPr>
  </w:style>
  <w:style w:type="paragraph" w:styleId="73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Arial"/>
      <w:color w:val="auto"/>
      <w:sz w:val="20"/>
      <w:szCs w:val="20"/>
      <w:lang w:val="ru-RU" w:eastAsia="zh-CN" w:bidi="ar-SA"/>
    </w:rPr>
  </w:style>
  <w:style w:type="paragraph" w:styleId="734">
    <w:name w:val="Title"/>
    <w:basedOn w:val="67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35">
    <w:name w:val="Subtitle"/>
    <w:basedOn w:val="678"/>
    <w:uiPriority w:val="11"/>
    <w:qFormat/>
    <w:pPr>
      <w:spacing w:before="200" w:after="200"/>
    </w:pPr>
    <w:rPr>
      <w:sz w:val="24"/>
      <w:szCs w:val="24"/>
    </w:rPr>
  </w:style>
  <w:style w:type="paragraph" w:styleId="736">
    <w:name w:val="Quote"/>
    <w:basedOn w:val="678"/>
    <w:uiPriority w:val="29"/>
    <w:qFormat/>
    <w:pPr>
      <w:ind w:left="720" w:right="720" w:firstLine="0"/>
    </w:pPr>
    <w:rPr>
      <w:i/>
    </w:rPr>
  </w:style>
  <w:style w:type="paragraph" w:styleId="737">
    <w:name w:val="Intense Quote"/>
    <w:basedOn w:val="67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8">
    <w:name w:val="Колонтитул"/>
    <w:basedOn w:val="678"/>
    <w:qFormat/>
  </w:style>
  <w:style w:type="paragraph" w:styleId="739">
    <w:name w:val="Header"/>
    <w:basedOn w:val="678"/>
    <w:uiPriority w:val="99"/>
    <w:pPr>
      <w:widowControl w:val="off"/>
      <w:tabs>
        <w:tab w:val="clear" w:pos="708" w:leader="none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740">
    <w:name w:val="Footer"/>
    <w:basedOn w:val="678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41">
    <w:name w:val="footnote text"/>
    <w:basedOn w:val="67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42">
    <w:name w:val="endnote text"/>
    <w:basedOn w:val="67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43">
    <w:name w:val="toc 1"/>
    <w:basedOn w:val="678"/>
    <w:uiPriority w:val="39"/>
    <w:unhideWhenUsed/>
    <w:pPr>
      <w:ind w:left="0" w:right="0" w:firstLine="0"/>
      <w:spacing w:before="0" w:after="57"/>
    </w:pPr>
  </w:style>
  <w:style w:type="paragraph" w:styleId="744">
    <w:name w:val="toc 2"/>
    <w:basedOn w:val="678"/>
    <w:uiPriority w:val="39"/>
    <w:unhideWhenUsed/>
    <w:pPr>
      <w:ind w:left="283" w:right="0" w:firstLine="0"/>
      <w:spacing w:before="0" w:after="57"/>
    </w:pPr>
  </w:style>
  <w:style w:type="paragraph" w:styleId="745">
    <w:name w:val="toc 3"/>
    <w:basedOn w:val="678"/>
    <w:uiPriority w:val="39"/>
    <w:unhideWhenUsed/>
    <w:pPr>
      <w:ind w:left="567" w:right="0" w:firstLine="0"/>
      <w:spacing w:before="0" w:after="57"/>
    </w:pPr>
  </w:style>
  <w:style w:type="paragraph" w:styleId="746">
    <w:name w:val="toc 4"/>
    <w:basedOn w:val="678"/>
    <w:uiPriority w:val="39"/>
    <w:unhideWhenUsed/>
    <w:pPr>
      <w:ind w:left="850" w:right="0" w:firstLine="0"/>
      <w:spacing w:before="0" w:after="57"/>
    </w:pPr>
  </w:style>
  <w:style w:type="paragraph" w:styleId="747">
    <w:name w:val="toc 5"/>
    <w:basedOn w:val="678"/>
    <w:uiPriority w:val="39"/>
    <w:unhideWhenUsed/>
    <w:pPr>
      <w:ind w:left="1134" w:right="0" w:firstLine="0"/>
      <w:spacing w:before="0" w:after="57"/>
    </w:pPr>
  </w:style>
  <w:style w:type="paragraph" w:styleId="748">
    <w:name w:val="toc 6"/>
    <w:basedOn w:val="678"/>
    <w:uiPriority w:val="39"/>
    <w:unhideWhenUsed/>
    <w:pPr>
      <w:ind w:left="1417" w:right="0" w:firstLine="0"/>
      <w:spacing w:before="0" w:after="57"/>
    </w:pPr>
  </w:style>
  <w:style w:type="paragraph" w:styleId="749">
    <w:name w:val="toc 7"/>
    <w:basedOn w:val="678"/>
    <w:uiPriority w:val="39"/>
    <w:unhideWhenUsed/>
    <w:pPr>
      <w:ind w:left="1701" w:right="0" w:firstLine="0"/>
      <w:spacing w:before="0" w:after="57"/>
    </w:pPr>
  </w:style>
  <w:style w:type="paragraph" w:styleId="750">
    <w:name w:val="toc 8"/>
    <w:basedOn w:val="678"/>
    <w:uiPriority w:val="39"/>
    <w:unhideWhenUsed/>
    <w:pPr>
      <w:ind w:left="1984" w:right="0" w:firstLine="0"/>
      <w:spacing w:before="0" w:after="57"/>
    </w:pPr>
  </w:style>
  <w:style w:type="paragraph" w:styleId="751">
    <w:name w:val="toc 9"/>
    <w:basedOn w:val="678"/>
    <w:uiPriority w:val="39"/>
    <w:unhideWhenUsed/>
    <w:pPr>
      <w:ind w:left="2268" w:right="0" w:firstLine="0"/>
      <w:spacing w:before="0" w:after="57"/>
    </w:pPr>
  </w:style>
  <w:style w:type="paragraph" w:styleId="752">
    <w:name w:val="Index Heading"/>
    <w:basedOn w:val="727"/>
  </w:style>
  <w:style w:type="paragraph" w:styleId="753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NSimSun" w:cs="Arial"/>
      <w:color w:val="auto"/>
      <w:sz w:val="20"/>
      <w:szCs w:val="20"/>
      <w:lang w:val="ru-RU" w:eastAsia="zh-CN" w:bidi="ar-SA"/>
    </w:rPr>
  </w:style>
  <w:style w:type="paragraph" w:styleId="754">
    <w:name w:val="table of figures"/>
    <w:basedOn w:val="678"/>
    <w:uiPriority w:val="99"/>
    <w:unhideWhenUsed/>
    <w:qFormat/>
    <w:pPr>
      <w:spacing w:before="0" w:after="0" w:afterAutospacing="0"/>
    </w:pPr>
  </w:style>
  <w:style w:type="paragraph" w:styleId="755">
    <w:name w:val="Цитата"/>
    <w:basedOn w:val="678"/>
    <w:qFormat/>
    <w:pPr>
      <w:ind w:left="19" w:right="1" w:firstLine="470"/>
      <w:jc w:val="both"/>
      <w:spacing w:line="326" w:lineRule="exact"/>
      <w:shd w:val="clear" w:color="auto" w:fill="ffffff"/>
      <w:widowControl w:val="off"/>
    </w:pPr>
    <w:rPr>
      <w:color w:val="000000"/>
      <w:sz w:val="28"/>
      <w:szCs w:val="20"/>
    </w:rPr>
  </w:style>
  <w:style w:type="paragraph" w:styleId="756">
    <w:name w:val="Основной текст с отступом 2"/>
    <w:basedOn w:val="678"/>
    <w:qFormat/>
    <w:pPr>
      <w:ind w:firstLine="567"/>
      <w:jc w:val="both"/>
      <w:shd w:val="clear" w:color="auto" w:fill="ffffff"/>
      <w:widowControl w:val="off"/>
    </w:pPr>
    <w:rPr>
      <w:color w:val="000000"/>
      <w:sz w:val="28"/>
      <w:szCs w:val="20"/>
    </w:rPr>
  </w:style>
  <w:style w:type="paragraph" w:styleId="757">
    <w:name w:val="Body Text Indent"/>
    <w:basedOn w:val="678"/>
    <w:pPr>
      <w:ind w:right="1" w:firstLine="584"/>
      <w:jc w:val="both"/>
      <w:shd w:val="clear" w:color="auto" w:fill="ffffff"/>
      <w:widowControl w:val="off"/>
      <w:tabs>
        <w:tab w:val="left" w:pos="-709" w:leader="none"/>
        <w:tab w:val="clear" w:pos="708" w:leader="none"/>
      </w:tabs>
    </w:pPr>
    <w:rPr>
      <w:sz w:val="28"/>
      <w:szCs w:val="20"/>
    </w:rPr>
  </w:style>
  <w:style w:type="paragraph" w:styleId="758">
    <w:name w:val="Основной текст с отступом 3"/>
    <w:basedOn w:val="678"/>
    <w:qFormat/>
    <w:pPr>
      <w:ind w:right="1" w:firstLine="567"/>
      <w:jc w:val="both"/>
      <w:spacing w:before="307" w:after="0" w:line="317" w:lineRule="exact"/>
      <w:shd w:val="clear" w:color="auto" w:fill="ffffff"/>
      <w:widowControl w:val="off"/>
    </w:pPr>
    <w:rPr>
      <w:color w:val="000000"/>
      <w:spacing w:val="-1"/>
      <w:sz w:val="28"/>
      <w:szCs w:val="20"/>
    </w:rPr>
  </w:style>
  <w:style w:type="paragraph" w:styleId="759">
    <w:name w:val="Название объекта"/>
    <w:basedOn w:val="678"/>
    <w:qFormat/>
    <w:pPr>
      <w:jc w:val="center"/>
    </w:pPr>
    <w:rPr>
      <w:b/>
      <w:bCs/>
      <w:sz w:val="32"/>
      <w:szCs w:val="28"/>
    </w:rPr>
  </w:style>
  <w:style w:type="paragraph" w:styleId="760">
    <w:name w:val="Текст выноски"/>
    <w:basedOn w:val="678"/>
    <w:qFormat/>
    <w:rPr>
      <w:rFonts w:ascii="Segoe UI" w:hAnsi="Segoe UI" w:cs="Segoe UI"/>
      <w:sz w:val="18"/>
      <w:szCs w:val="18"/>
    </w:rPr>
  </w:style>
  <w:style w:type="paragraph" w:styleId="761">
    <w:name w:val="Без интервала"/>
    <w:uiPriority w:val="99"/>
    <w:qFormat/>
    <w:pPr>
      <w:jc w:val="left"/>
      <w:spacing w:before="0" w:after="0"/>
      <w:widowControl/>
    </w:pPr>
    <w:rPr>
      <w:rFonts w:ascii="Calibri" w:hAnsi="Calibri" w:eastAsia="NSimSun" w:cs="Arial"/>
      <w:color w:val="auto"/>
      <w:sz w:val="22"/>
      <w:szCs w:val="22"/>
      <w:lang w:val="ru-RU" w:eastAsia="ru-RU" w:bidi="ar-SA"/>
    </w:rPr>
  </w:style>
  <w:style w:type="paragraph" w:styleId="762" w:customStyle="1">
    <w:name w:val="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u w:val="none"/>
      <w:vertAlign w:val="baseline"/>
      <w:lang w:val="ru-RU" w:eastAsia="ru-RU" w:bidi="ar-SA"/>
      <w14:ligatures w14:val="none"/>
    </w:rPr>
  </w:style>
  <w:style w:type="paragraph" w:styleId="763">
    <w:name w:val="Содержимое врезки"/>
    <w:basedOn w:val="678"/>
    <w:qFormat/>
  </w:style>
  <w:style w:type="numbering" w:styleId="764">
    <w:name w:val="Нет списка"/>
    <w:uiPriority w:val="99"/>
    <w:semiHidden/>
    <w:qFormat/>
  </w:style>
  <w:style w:type="numbering" w:styleId="765" w:default="1">
    <w:name w:val="No List"/>
    <w:uiPriority w:val="99"/>
    <w:semiHidden/>
    <w:unhideWhenUsed/>
    <w:qFormat/>
  </w:style>
  <w:style w:type="table" w:styleId="9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Relationship Id="rId11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Роман</dc:creator>
  <dc:description/>
  <dc:language>ru-RU</dc:language>
  <cp:revision>59</cp:revision>
  <dcterms:created xsi:type="dcterms:W3CDTF">2010-04-08T06:30:00Z</dcterms:created>
  <dcterms:modified xsi:type="dcterms:W3CDTF">2025-05-06T13:16:46Z</dcterms:modified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