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1F" w:rsidRPr="00665301" w:rsidRDefault="00FD791F" w:rsidP="00FD791F">
      <w:pPr>
        <w:pStyle w:val="a4"/>
        <w:ind w:left="5387" w:right="-1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ПРИЛОЖЕНИЕ</w:t>
      </w:r>
    </w:p>
    <w:p w:rsidR="00FD791F" w:rsidRPr="00665301" w:rsidRDefault="00FD791F" w:rsidP="00FD791F">
      <w:pPr>
        <w:pStyle w:val="a4"/>
        <w:ind w:left="5387" w:right="-1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к </w:t>
      </w:r>
      <w:hyperlink w:anchor="sub_0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решению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FD791F" w:rsidRPr="00665301" w:rsidRDefault="00FD791F" w:rsidP="00FD791F">
      <w:pPr>
        <w:pStyle w:val="a4"/>
        <w:ind w:left="5387" w:right="-1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D791F" w:rsidRPr="00665301" w:rsidRDefault="00FD791F" w:rsidP="00FD791F">
      <w:pPr>
        <w:pStyle w:val="a4"/>
        <w:ind w:left="5387" w:right="-1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D791F" w:rsidRPr="00665301" w:rsidRDefault="00FD791F" w:rsidP="00FD791F">
      <w:pPr>
        <w:pStyle w:val="a4"/>
        <w:ind w:left="5387" w:right="-1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от </w:t>
      </w:r>
      <w:r w:rsidR="00E077A1">
        <w:rPr>
          <w:rFonts w:ascii="Times New Roman" w:hAnsi="Times New Roman" w:cs="Times New Roman"/>
          <w:sz w:val="28"/>
          <w:szCs w:val="28"/>
        </w:rPr>
        <w:t xml:space="preserve">26 апреля 2017 г. </w:t>
      </w:r>
      <w:r w:rsidRPr="00665301">
        <w:rPr>
          <w:rFonts w:ascii="Times New Roman" w:hAnsi="Times New Roman" w:cs="Times New Roman"/>
          <w:sz w:val="28"/>
          <w:szCs w:val="28"/>
        </w:rPr>
        <w:t xml:space="preserve">№  </w:t>
      </w:r>
      <w:r w:rsidR="0007089F">
        <w:rPr>
          <w:rFonts w:ascii="Times New Roman" w:hAnsi="Times New Roman" w:cs="Times New Roman"/>
          <w:sz w:val="28"/>
          <w:szCs w:val="28"/>
        </w:rPr>
        <w:t>39</w:t>
      </w:r>
    </w:p>
    <w:p w:rsidR="00FD791F" w:rsidRPr="00665301" w:rsidRDefault="00FD791F" w:rsidP="00FD791F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br/>
        <w:t>«ПРИЛОЖЕНИЕ</w:t>
      </w:r>
    </w:p>
    <w:p w:rsidR="00FD791F" w:rsidRPr="00665301" w:rsidRDefault="00FD791F" w:rsidP="00FD791F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к </w:t>
      </w:r>
      <w:hyperlink w:anchor="sub_0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решению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FD791F" w:rsidRPr="00665301" w:rsidRDefault="00FD791F" w:rsidP="00FD791F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D791F" w:rsidRPr="00665301" w:rsidRDefault="00FD791F" w:rsidP="00FD791F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D791F" w:rsidRPr="00665301" w:rsidRDefault="00FD791F" w:rsidP="00FD791F">
      <w:pPr>
        <w:pStyle w:val="a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от  19.04.2012. № 23</w:t>
      </w:r>
    </w:p>
    <w:p w:rsidR="00FD791F" w:rsidRPr="00665301" w:rsidRDefault="00FD791F" w:rsidP="00FD791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791F" w:rsidRPr="00665301" w:rsidRDefault="00FD791F" w:rsidP="00FD791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8. Порядок продажи муниципального</w:t>
      </w:r>
    </w:p>
    <w:p w:rsidR="00FD791F" w:rsidRPr="00665301" w:rsidRDefault="00FD791F" w:rsidP="00FD791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имущества муниципального образования</w:t>
      </w:r>
    </w:p>
    <w:p w:rsidR="00FD791F" w:rsidRPr="00665301" w:rsidRDefault="00FD791F" w:rsidP="00FD791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Ленинградский  район без объявления цены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организации продажи находящегося в собственности муниципального образования Ленинградский  район имущества (далее по тексту - имущество) без объявления цены, </w:t>
      </w:r>
      <w:r w:rsidR="00A56937" w:rsidRPr="00665301">
        <w:rPr>
          <w:rFonts w:ascii="Times New Roman" w:hAnsi="Times New Roman" w:cs="Times New Roman"/>
          <w:sz w:val="28"/>
          <w:szCs w:val="28"/>
        </w:rPr>
        <w:t>подведения</w:t>
      </w:r>
      <w:r w:rsidRPr="00665301">
        <w:rPr>
          <w:rFonts w:ascii="Times New Roman" w:hAnsi="Times New Roman" w:cs="Times New Roman"/>
          <w:sz w:val="28"/>
          <w:szCs w:val="28"/>
        </w:rPr>
        <w:t xml:space="preserve"> итогов продажи имущества без объявления цены (далее по тексту - продажа) и заключения договора купли-продажи имущества.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8"/>
      <w:bookmarkEnd w:id="0"/>
      <w:r w:rsidRPr="00665301">
        <w:rPr>
          <w:rFonts w:ascii="Times New Roman" w:hAnsi="Times New Roman" w:cs="Times New Roman"/>
          <w:sz w:val="28"/>
          <w:szCs w:val="28"/>
        </w:rPr>
        <w:t>2. Комиссия по приватизации муниципа</w:t>
      </w:r>
      <w:r w:rsidR="00A56937">
        <w:rPr>
          <w:rFonts w:ascii="Times New Roman" w:hAnsi="Times New Roman" w:cs="Times New Roman"/>
          <w:sz w:val="28"/>
          <w:szCs w:val="28"/>
        </w:rPr>
        <w:t>льного имущества (далее по текс</w:t>
      </w:r>
      <w:r w:rsidRPr="00665301">
        <w:rPr>
          <w:rFonts w:ascii="Times New Roman" w:hAnsi="Times New Roman" w:cs="Times New Roman"/>
          <w:sz w:val="28"/>
          <w:szCs w:val="28"/>
        </w:rPr>
        <w:t>ту – Комиссия) в процессе подготовки и проведения продажи имущества: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устанавливает срок приема заявок на приобретение имущества, а также срок подведения итогов продажи имущества;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организует подготовку и публикацию информационного сообщения о продаже имущества, а также размещение информации о проведении продажи в сети Интернет в соответствии с требованиями, установленными Федеральным </w:t>
      </w:r>
      <w:hyperlink r:id="rId6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от 21 декабря 2001 года № 178</w:t>
      </w:r>
      <w:r w:rsidR="00087F87">
        <w:rPr>
          <w:rFonts w:ascii="Times New Roman" w:hAnsi="Times New Roman" w:cs="Times New Roman"/>
          <w:sz w:val="28"/>
          <w:szCs w:val="28"/>
        </w:rPr>
        <w:t xml:space="preserve"> - ФЗ</w:t>
      </w:r>
      <w:r w:rsidRPr="00665301">
        <w:rPr>
          <w:rFonts w:ascii="Times New Roman" w:hAnsi="Times New Roman" w:cs="Times New Roman"/>
          <w:sz w:val="28"/>
          <w:szCs w:val="28"/>
        </w:rPr>
        <w:t xml:space="preserve"> «О приватизации государственного и муниципального имущества» и настоящим Положением;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принимает заявки юридических и физических лиц на приобретение имущества (далее именуются соответственно -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ведет учет заявок и предложений о цене приобретения имущества путем их регистрации в установленном продавцом порядке;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заключает с покупателем договор купли-продажи имущества;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производит расчеты с покупателем;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организует подготовку и публикацию информационного сообщения об итогах продажи имущества, а также его размещение в сети Интернет в соответствии с требованиями, установленными Федеральным </w:t>
      </w:r>
      <w:hyperlink r:id="rId7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от 21 </w:t>
      </w:r>
      <w:r w:rsidRPr="00665301">
        <w:rPr>
          <w:rFonts w:ascii="Times New Roman" w:hAnsi="Times New Roman" w:cs="Times New Roman"/>
          <w:sz w:val="28"/>
          <w:szCs w:val="28"/>
        </w:rPr>
        <w:lastRenderedPageBreak/>
        <w:t>декабря 2001 года № 178-ФЗ «О приватизации государственного и муниципального имущества» и настоящим Положением;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обеспечивает передачу имущества покупателю и совершает необходимые действия, связанные с переходом права собственности на него;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осуществляет иные функции, предусмотренные Федеральным </w:t>
      </w:r>
      <w:hyperlink r:id="rId8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от 21декабря 2001 года № 178-ФЗ «О приватизации государственного и муниципального имущества» и настоящим Положением.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3. Функции, предусмотренные </w:t>
      </w:r>
      <w:hyperlink r:id="rId9" w:anchor="Par38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настоящего Положения, являются исключительными функциями продавца и не могут быть переданы иным лицам, за исключением случаев, предусмотренных законодательством Российской Федерации.</w:t>
      </w:r>
      <w:bookmarkStart w:id="1" w:name="Par55"/>
      <w:bookmarkEnd w:id="1"/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4 Заявки со всеми прилагаемыми к ним документами направляются администрации муниципального образования Ленинградский район (далее по тексту – продавец) по адресу, указанному в информационном сообщении, или подаются непосредственно по месту приема заявок.</w:t>
      </w:r>
    </w:p>
    <w:p w:rsidR="00FD791F" w:rsidRPr="00665301" w:rsidRDefault="00FD791F" w:rsidP="00E26B21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Продавец осуществляет прием заявок в течение указанного в информационном сообщении срока.</w:t>
      </w:r>
    </w:p>
    <w:p w:rsidR="00FD791F" w:rsidRPr="00665301" w:rsidRDefault="00FD791F" w:rsidP="00E26B21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Срок приема заявок должен быть не менее 25 календарных дней. Определенная продавцом дата подведения итогов продажи имущества указывается в информационном сообщении.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5. Форма бланка заявки утверждается продавцом и приводится в информационном сообщении.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В заявке должно содержаться обязательство претендента заключить договор купли-продажи имущества по предлагаемой им цене.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Претендент вправе подать только одно предложение о цене приобретения имущества.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К заявке также прилагаются документы по перечню, указанному в информационном сообщении, и опись прилагаемых документов в двух экземплярах, один из которых остается у продавца, другой, с отметкой продавца о приеме заявки и прилагаемых к ней документов, - у претендента.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6. При приеме заявки секретарь Комиссии: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7.Секретарь Комиссии отказывает претенденту в приеме заявки в случае, если: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заявка представлена по истечении срока приема заявок, указанного в информационном сообщении;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lastRenderedPageBreak/>
        <w:t>заявка представлена лицом, не уполномоченным претендентом на осуществление таких действий;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заявка оформлена с нарушением требований, установленных продавцом;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представлены не все документы, предусмотренные информационным сообщением, либо они оформлены ненадлежащим образом;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Указанный перечень оснований для отказа в приеме заявки является исчерпывающим.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Секретарь Комиссии,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 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8. Принятые заявки и предложения о цене приобретения имущества секретарь Комиссии регистрирует в журнале приема заявок с присвоением каждой заявке номера и указанием даты и времени ее поступления.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FD791F" w:rsidRPr="00665301" w:rsidRDefault="00FD791F" w:rsidP="00956A1F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E36AB2" w:rsidRPr="00E36AB2" w:rsidRDefault="00E36AB2" w:rsidP="00E36A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3"/>
      <w:bookmarkEnd w:id="2"/>
      <w:r w:rsidRPr="00E36AB2">
        <w:rPr>
          <w:rFonts w:ascii="Times New Roman" w:hAnsi="Times New Roman" w:cs="Times New Roman"/>
          <w:sz w:val="28"/>
          <w:szCs w:val="28"/>
        </w:rPr>
        <w:t>Срок приема заявок должен быть не менее 25 календарных дней. Определенная продавцом дата подведения итогов продажи имущества указывается в информационном сообщении.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9. По результатам рассмотрения представленных документов Комиссия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10. Для определения покупателя имущества Комиссия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11. Покупателем имущества признается: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при принятии к рассмотрению одного предложения о цене приобретения имущества - претендент, подавший это предложение;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lastRenderedPageBreak/>
        <w:t>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12. Протокол об итогах продажи имущества должен содержать:</w:t>
      </w:r>
    </w:p>
    <w:p w:rsidR="00FD791F" w:rsidRPr="00665301" w:rsidRDefault="00FD791F" w:rsidP="008057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сведения об имуществе;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общее количество зарегистрированных заявок;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сведения о рассмотренных предложениях о цене приобретения имущества с указанием подавших их претендентов;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сведения о покупателе имущества;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цену приобретения имущества, предложенную покупателем;</w:t>
      </w:r>
    </w:p>
    <w:p w:rsidR="00FD791F" w:rsidRPr="00665301" w:rsidRDefault="00FD791F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иные необходимые сведения.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13.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14.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15. Информационное сообщение об итогах продажи имущества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</w:t>
      </w:r>
      <w:hyperlink r:id="rId10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Интернет.</w:t>
      </w:r>
      <w:bookmarkStart w:id="3" w:name="Par105"/>
      <w:bookmarkEnd w:id="3"/>
    </w:p>
    <w:p w:rsidR="00956A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16. </w:t>
      </w:r>
      <w:r w:rsidR="00956A1F" w:rsidRPr="00665301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20D5E">
        <w:rPr>
          <w:rFonts w:ascii="Times New Roman" w:hAnsi="Times New Roman" w:cs="Times New Roman"/>
          <w:sz w:val="28"/>
          <w:szCs w:val="28"/>
        </w:rPr>
        <w:t xml:space="preserve">продажи имущества </w:t>
      </w:r>
      <w:r w:rsidR="00956A1F" w:rsidRPr="00665301">
        <w:rPr>
          <w:rFonts w:ascii="Times New Roman" w:hAnsi="Times New Roman" w:cs="Times New Roman"/>
          <w:sz w:val="28"/>
          <w:szCs w:val="28"/>
        </w:rPr>
        <w:t xml:space="preserve">продавец </w:t>
      </w:r>
      <w:r w:rsidR="00820D5E">
        <w:rPr>
          <w:rFonts w:ascii="Times New Roman" w:hAnsi="Times New Roman" w:cs="Times New Roman"/>
          <w:sz w:val="28"/>
          <w:szCs w:val="28"/>
        </w:rPr>
        <w:t>и покупатель</w:t>
      </w:r>
      <w:r w:rsidR="00956A1F" w:rsidRPr="00665301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подведения итогов заключают в соответствии с </w:t>
      </w:r>
      <w:hyperlink r:id="rId11" w:history="1">
        <w:r w:rsidR="00956A1F" w:rsidRPr="0066530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956A1F" w:rsidRPr="00665301">
        <w:rPr>
          <w:rFonts w:ascii="Times New Roman" w:hAnsi="Times New Roman" w:cs="Times New Roman"/>
          <w:sz w:val="28"/>
          <w:szCs w:val="28"/>
        </w:rPr>
        <w:t xml:space="preserve"> Российской Федерации договор купли-продажи имущества.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 xml:space="preserve">17.Договор купли-продажи имущества должен содержать все существенные условия, предусмотренные для таких договоров Гражданским </w:t>
      </w:r>
      <w:hyperlink r:id="rId12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3" w:history="1">
        <w:r w:rsidRPr="006653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65301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 и иными нормативными правовыми актами Российской Федерации.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lastRenderedPageBreak/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18.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19.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средств в размере и в сроки, указанные в договоре купли-продажи имущества или решении о рассрочке оплаты имущества.</w:t>
      </w:r>
    </w:p>
    <w:p w:rsidR="00FD791F" w:rsidRPr="00665301" w:rsidRDefault="00FD791F" w:rsidP="008057F5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301">
        <w:rPr>
          <w:rFonts w:ascii="Times New Roman" w:hAnsi="Times New Roman" w:cs="Times New Roman"/>
          <w:sz w:val="28"/>
          <w:szCs w:val="28"/>
        </w:rPr>
        <w:t>20.Продавец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</w:t>
      </w:r>
      <w:r w:rsidR="008057F5" w:rsidRPr="00665301">
        <w:rPr>
          <w:rFonts w:ascii="Times New Roman" w:hAnsi="Times New Roman" w:cs="Times New Roman"/>
          <w:sz w:val="28"/>
          <w:szCs w:val="28"/>
        </w:rPr>
        <w:t>ти, вытекающего из такой сделки.</w:t>
      </w:r>
    </w:p>
    <w:p w:rsidR="00814411" w:rsidRDefault="00814411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5301" w:rsidRDefault="00665301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5301" w:rsidRDefault="00665301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5301" w:rsidRDefault="00665301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имущественных </w:t>
      </w:r>
    </w:p>
    <w:p w:rsidR="00665301" w:rsidRDefault="00665301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муниципального образования </w:t>
      </w:r>
    </w:p>
    <w:p w:rsidR="00665301" w:rsidRPr="00665301" w:rsidRDefault="00665301" w:rsidP="00FD7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Р.Г. Тоцкая»</w:t>
      </w:r>
    </w:p>
    <w:sectPr w:rsidR="00665301" w:rsidRPr="00665301" w:rsidSect="00521EA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D2" w:rsidRDefault="000563D2" w:rsidP="00665301">
      <w:pPr>
        <w:spacing w:after="0" w:line="240" w:lineRule="auto"/>
      </w:pPr>
      <w:r>
        <w:separator/>
      </w:r>
    </w:p>
  </w:endnote>
  <w:endnote w:type="continuationSeparator" w:id="1">
    <w:p w:rsidR="000563D2" w:rsidRDefault="000563D2" w:rsidP="0066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D2" w:rsidRDefault="000563D2" w:rsidP="00665301">
      <w:pPr>
        <w:spacing w:after="0" w:line="240" w:lineRule="auto"/>
      </w:pPr>
      <w:r>
        <w:separator/>
      </w:r>
    </w:p>
  </w:footnote>
  <w:footnote w:type="continuationSeparator" w:id="1">
    <w:p w:rsidR="000563D2" w:rsidRDefault="000563D2" w:rsidP="0066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301" w:rsidRDefault="00665301" w:rsidP="00665301">
    <w:pPr>
      <w:pStyle w:val="a5"/>
      <w:tabs>
        <w:tab w:val="clear" w:pos="4677"/>
        <w:tab w:val="clear" w:pos="9355"/>
        <w:tab w:val="left" w:pos="4170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91F"/>
    <w:rsid w:val="000563D2"/>
    <w:rsid w:val="00061830"/>
    <w:rsid w:val="0007089F"/>
    <w:rsid w:val="000807D3"/>
    <w:rsid w:val="00087F87"/>
    <w:rsid w:val="00304041"/>
    <w:rsid w:val="004F03D9"/>
    <w:rsid w:val="00521EA1"/>
    <w:rsid w:val="005B4382"/>
    <w:rsid w:val="00665301"/>
    <w:rsid w:val="006C2395"/>
    <w:rsid w:val="0079518A"/>
    <w:rsid w:val="008057F5"/>
    <w:rsid w:val="00814411"/>
    <w:rsid w:val="00820D5E"/>
    <w:rsid w:val="00956A1F"/>
    <w:rsid w:val="00974067"/>
    <w:rsid w:val="009E366A"/>
    <w:rsid w:val="00A22516"/>
    <w:rsid w:val="00A56937"/>
    <w:rsid w:val="00A80725"/>
    <w:rsid w:val="00A86D5F"/>
    <w:rsid w:val="00CA3F21"/>
    <w:rsid w:val="00D16797"/>
    <w:rsid w:val="00E077A1"/>
    <w:rsid w:val="00E1389E"/>
    <w:rsid w:val="00E26B21"/>
    <w:rsid w:val="00E36AB2"/>
    <w:rsid w:val="00F00F22"/>
    <w:rsid w:val="00F73E32"/>
    <w:rsid w:val="00FD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791F"/>
    <w:rPr>
      <w:color w:val="0000FF"/>
      <w:u w:val="single"/>
    </w:rPr>
  </w:style>
  <w:style w:type="paragraph" w:styleId="a4">
    <w:name w:val="No Spacing"/>
    <w:uiPriority w:val="1"/>
    <w:qFormat/>
    <w:rsid w:val="00FD791F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65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5301"/>
  </w:style>
  <w:style w:type="paragraph" w:styleId="a7">
    <w:name w:val="footer"/>
    <w:basedOn w:val="a"/>
    <w:link w:val="a8"/>
    <w:uiPriority w:val="99"/>
    <w:semiHidden/>
    <w:unhideWhenUsed/>
    <w:rsid w:val="00665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53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01372464D9314FC51E52E60DE2CADDAB08E9D476678C766E80C8A281r8e2H" TargetMode="External"/><Relationship Id="rId13" Type="http://schemas.openxmlformats.org/officeDocument/2006/relationships/hyperlink" Target="consultantplus://offline/ref=3101372464D9314FC51E52E60DE2CADDAB08E9D476678C766E80C8A281r8e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01372464D9314FC51E52E60DE2CADDAB08E9D476678C766E80C8A281r8e2H" TargetMode="External"/><Relationship Id="rId12" Type="http://schemas.openxmlformats.org/officeDocument/2006/relationships/hyperlink" Target="consultantplus://offline/ref=3101372464D9314FC51E52E60DE2CADDAB08E8D1736A8C766E80C8A281r8e2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01372464D9314FC51E52E60DE2CADDAB08E9D476678C766E80C8A281r8e2H" TargetMode="External"/><Relationship Id="rId11" Type="http://schemas.openxmlformats.org/officeDocument/2006/relationships/hyperlink" Target="consultantplus://offline/ref=4361EC491C37AA97F2608ABB9FE8AB172D9D1EB4B36F1224EB71A9BA943C5D1F0CCECD501D5B3058M2NCI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01372464D9314FC51E52E60DE2CADDAB08E9D476678C766E80C8A281r8e2H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&#1052;&#1054;&#1048;%20&#1044;&#1054;&#1050;&#1059;&#1052;&#1045;&#1053;&#1058;&#1067;%20&#1056;&#1040;&#1041;&#1054;&#1058;&#1040;\&#1056;&#1077;&#1096;&#1077;&#1085;&#1080;&#1103;%20&#1089;&#1077;&#1089;&#1089;&#1080;&#1080;\&#1089;&#1077;&#1089;&#1089;&#1080;&#1103;%202017\&#1072;&#1087;&#1088;&#1077;&#1083;&#1100;%202017\&#1074;&#1085;&#1077;&#1089;&#1077;&#1085;&#1080;&#1077;%20&#1080;&#1079;&#1084;&#1077;&#1085;&#1077;&#1085;&#1080;&#1081;%20&#1074;%20&#1087;&#1086;&#1083;&#1086;&#1078;&#1077;&#1085;&#1080;&#1077;%20&#1086;%20&#1087;&#1088;&#1080;&#1074;&#1072;&#1090;&#1080;&#1079;&#1072;&#1094;&#1080;&#1080;\&#1055;&#1086;&#1088;&#1103;&#1076;&#1086;&#1082;%20&#1087;&#1088;&#1086;&#1076;&#1072;&#1078;&#1080;%20&#1052;&#1054;%20&#1051;&#1077;&#1085;.%20&#1088;&#1072;&#1081;&#1086;&#1085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2017-05-03T05:01:00Z</cp:lastPrinted>
  <dcterms:created xsi:type="dcterms:W3CDTF">2017-04-26T08:13:00Z</dcterms:created>
  <dcterms:modified xsi:type="dcterms:W3CDTF">2017-05-03T05:03:00Z</dcterms:modified>
</cp:coreProperties>
</file>