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object w:dxaOrig="1473" w:dyaOrig="178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75pt;height:44.96pt;mso-wrap-distance-left:0.00pt;mso-wrap-distance-top:0.00pt;mso-wrap-distance-right:0.00pt;mso-wrap-distance-bottom:0.00pt;" filled="f" stroked="f">
            <v:path textboxrect="0,0,0,0"/>
            <v:imagedata r:id="rId9" o:title=""/>
          </v:shape>
          <o:OLEObject DrawAspect="Content" r:id="rId10" ObjectID="_1525040" ProgID="" ShapeID="_x0000_i0" Type="Embed"/>
        </w:objec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50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851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СОВЕТ МУНИЦИПАЛЬНОГО ОБРАЗ</w:t>
      </w:r>
      <w:r>
        <w:rPr>
          <w:rFonts w:ascii="FreeSerif" w:hAnsi="FreeSerif" w:eastAsia="FreeSerif" w:cs="FreeSerif"/>
          <w:sz w:val="28"/>
        </w:rPr>
        <w:t xml:space="preserve">О</w:t>
      </w:r>
      <w:r>
        <w:rPr>
          <w:rFonts w:ascii="FreeSerif" w:hAnsi="FreeSerif" w:eastAsia="FreeSerif" w:cs="FreeSerif"/>
          <w:sz w:val="28"/>
        </w:rPr>
        <w:t xml:space="preserve">ВАНИЯ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51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lang w:val="ru-RU"/>
        </w:rPr>
        <w:t xml:space="preserve">МУНИЦИПАЛЬНЫЙ </w:t>
      </w:r>
      <w:r>
        <w:rPr>
          <w:rFonts w:ascii="FreeSerif" w:hAnsi="FreeSerif" w:eastAsia="FreeSerif" w:cs="FreeSerif"/>
          <w:sz w:val="28"/>
          <w:lang w:val="ru-RU"/>
        </w:rPr>
        <w:t xml:space="preserve">ОКРУГ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50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jc w:val="center"/>
        <w:rPr>
          <w:rFonts w:ascii="FreeSerif" w:hAnsi="FreeSerif" w:cs="FreeSerif"/>
          <w:b/>
          <w:bCs/>
          <w:sz w:val="24"/>
          <w:szCs w:val="24"/>
          <w:highlight w:val="none"/>
        </w:rPr>
      </w:pPr>
      <w:r>
        <w:rPr>
          <w:rFonts w:ascii="FreeSerif" w:hAnsi="FreeSerif" w:eastAsia="FreeSerif" w:cs="FreeSerif"/>
          <w:b/>
          <w:bCs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  <w:highlight w:val="none"/>
        </w:rPr>
      </w:r>
      <w:r>
        <w:rPr>
          <w:rFonts w:ascii="FreeSerif" w:hAnsi="FreeSerif" w:cs="FreeSerif"/>
          <w:b/>
          <w:bCs/>
          <w:sz w:val="24"/>
          <w:szCs w:val="24"/>
          <w:highlight w:val="none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pStyle w:val="856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РЕШЕНИЕ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850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26.09.2025 г.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 </w:t>
      </w:r>
      <w:r>
        <w:rPr>
          <w:rFonts w:ascii="FreeSerif" w:hAnsi="FreeSerif" w:cs="FreeSerif"/>
          <w:sz w:val="28"/>
          <w:szCs w:val="28"/>
        </w:rPr>
        <w:t xml:space="preserve">113</w:t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0"/>
        <w:jc w:val="righ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29" w:firstLine="0"/>
        <w:jc w:val="center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 даче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согласия на передачу мун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иципального имущества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помещен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и</w:t>
      </w:r>
      <w:r>
        <w:rPr>
          <w:rFonts w:ascii="FreeSerif" w:hAnsi="FreeSerif" w:eastAsia="FreeSerif" w:cs="FreeSerif"/>
          <w:b/>
          <w:sz w:val="28"/>
          <w:szCs w:val="28"/>
        </w:rPr>
        <w:t xml:space="preserve">й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в безвозмездное пользование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государственному казенному учреждению Краснодарского края «Служба обеспечения деятельности судебных участков мировых судей»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</w:rPr>
      </w:r>
    </w:p>
    <w:p>
      <w:pPr>
        <w:jc w:val="center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</w:rPr>
      </w:r>
    </w:p>
    <w:p>
      <w:pPr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</w:rPr>
      </w:r>
    </w:p>
    <w:p>
      <w:pPr>
        <w:ind w:left="0" w:right="0"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со</w:t>
      </w:r>
      <w:r>
        <w:rPr>
          <w:rFonts w:ascii="FreeSerif" w:hAnsi="FreeSerif" w:eastAsia="FreeSerif" w:cs="FreeSerif"/>
          <w:sz w:val="28"/>
          <w:szCs w:val="28"/>
        </w:rPr>
        <w:t xml:space="preserve">ответствии с Федеральным закон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м </w:t>
      </w:r>
      <w:r>
        <w:rPr>
          <w:rFonts w:ascii="FreeSerif" w:hAnsi="FreeSerif" w:eastAsia="FreeSerif" w:cs="FreeSerif"/>
          <w:sz w:val="28"/>
          <w:szCs w:val="28"/>
        </w:rPr>
        <w:t xml:space="preserve">от 26 июля 2006 г.</w:t>
      </w:r>
      <w:r>
        <w:rPr>
          <w:rFonts w:ascii="FreeSerif" w:hAnsi="FreeSerif" w:eastAsia="FreeSerif" w:cs="FreeSerif"/>
          <w:sz w:val="28"/>
          <w:szCs w:val="28"/>
        </w:rPr>
        <w:t xml:space="preserve"> 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135-ФЗ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</w:t>
      </w:r>
      <w:r>
        <w:rPr>
          <w:rFonts w:ascii="FreeSerif" w:hAnsi="FreeSerif" w:eastAsia="FreeSerif" w:cs="FreeSerif"/>
          <w:sz w:val="28"/>
          <w:szCs w:val="28"/>
        </w:rPr>
        <w:t xml:space="preserve">«О защите конкуренции», </w:t>
      </w:r>
      <w:r>
        <w:rPr>
          <w:rFonts w:ascii="FreeSerif" w:hAnsi="FreeSerif" w:eastAsia="FreeSerif" w:cs="FreeSerif"/>
          <w:sz w:val="28"/>
          <w:szCs w:val="28"/>
        </w:rPr>
        <w:t xml:space="preserve">решением Совета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</w:t>
      </w:r>
      <w:r>
        <w:rPr>
          <w:rFonts w:ascii="FreeSerif" w:hAnsi="FreeSerif" w:eastAsia="FreeSerif" w:cs="FreeSerif"/>
          <w:sz w:val="28"/>
          <w:szCs w:val="28"/>
        </w:rPr>
        <w:t xml:space="preserve">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от 2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декабря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  </w:t>
      </w:r>
      <w:r>
        <w:rPr>
          <w:rFonts w:ascii="FreeSerif" w:hAnsi="FreeSerif" w:eastAsia="FreeSerif" w:cs="FreeSerif"/>
          <w:sz w:val="28"/>
          <w:szCs w:val="28"/>
        </w:rPr>
        <w:t xml:space="preserve">20</w:t>
      </w:r>
      <w:r>
        <w:rPr>
          <w:rFonts w:ascii="FreeSerif" w:hAnsi="FreeSerif" w:eastAsia="FreeSerif" w:cs="FreeSerif"/>
          <w:sz w:val="28"/>
          <w:szCs w:val="28"/>
        </w:rPr>
        <w:t xml:space="preserve">24</w:t>
      </w:r>
      <w:r>
        <w:rPr>
          <w:rFonts w:ascii="FreeSerif" w:hAnsi="FreeSerif" w:eastAsia="FreeSerif" w:cs="FreeSerif"/>
          <w:sz w:val="28"/>
          <w:szCs w:val="28"/>
        </w:rPr>
        <w:t xml:space="preserve"> г.</w:t>
      </w:r>
      <w:r>
        <w:rPr>
          <w:rFonts w:ascii="FreeSerif" w:hAnsi="FreeSerif" w:eastAsia="FreeSerif" w:cs="FreeSerif"/>
          <w:sz w:val="28"/>
          <w:szCs w:val="28"/>
        </w:rPr>
        <w:t xml:space="preserve"> 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145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порядке владения и распоряжения имуществом, находящимся в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муници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»,</w:t>
      </w:r>
      <w:r>
        <w:rPr>
          <w:rFonts w:ascii="FreeSerif" w:hAnsi="FreeSerif" w:eastAsia="FreeSerif" w:cs="FreeSerif"/>
          <w:sz w:val="28"/>
          <w:szCs w:val="28"/>
        </w:rPr>
        <w:t xml:space="preserve"> рассмотрев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заявление </w:t>
      </w:r>
      <w:r>
        <w:rPr>
          <w:rFonts w:ascii="FreeSerif" w:hAnsi="FreeSerif" w:eastAsia="FreeSerif" w:cs="FreeSerif"/>
          <w:sz w:val="28"/>
          <w:szCs w:val="28"/>
        </w:rPr>
        <w:t xml:space="preserve">                 </w:t>
      </w:r>
      <w:r>
        <w:rPr>
          <w:rFonts w:ascii="FreeSerif" w:hAnsi="FreeSerif" w:eastAsia="FreeSerif" w:cs="FreeSerif"/>
          <w:sz w:val="28"/>
          <w:szCs w:val="28"/>
        </w:rPr>
        <w:t xml:space="preserve">директора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казенного учреждения</w:t>
      </w:r>
      <w:r>
        <w:rPr>
          <w:rFonts w:ascii="FreeSerif" w:hAnsi="FreeSerif" w:eastAsia="FreeSerif" w:cs="FreeSerif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sz w:val="28"/>
          <w:szCs w:val="28"/>
        </w:rPr>
        <w:t xml:space="preserve">Центр обеспечения деятельности органов местного самоуправления Ленинградского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Краснодарского края»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Комарова В.В.</w:t>
      </w:r>
      <w:r>
        <w:rPr>
          <w:rFonts w:ascii="FreeSerif" w:hAnsi="FreeSerif" w:eastAsia="FreeSerif" w:cs="FreeSerif"/>
          <w:sz w:val="28"/>
          <w:szCs w:val="28"/>
        </w:rPr>
        <w:t xml:space="preserve"> от 9 сентября 2025 г. </w:t>
      </w:r>
      <w:r>
        <w:rPr>
          <w:rFonts w:ascii="FreeSerif" w:hAnsi="FreeSerif" w:eastAsia="FreeSerif" w:cs="FreeSerif"/>
          <w:sz w:val="28"/>
          <w:szCs w:val="28"/>
        </w:rPr>
        <w:t xml:space="preserve">№ 56 «</w:t>
      </w:r>
      <w:r>
        <w:rPr>
          <w:rFonts w:ascii="FreeSerif" w:hAnsi="FreeSerif" w:eastAsia="FreeSerif" w:cs="FreeSerif"/>
          <w:sz w:val="28"/>
          <w:szCs w:val="28"/>
        </w:rPr>
        <w:t xml:space="preserve">О передаче</w:t>
      </w:r>
      <w:r>
        <w:rPr>
          <w:rFonts w:ascii="FreeSerif" w:hAnsi="FreeSerif" w:eastAsia="FreeSerif" w:cs="FreeSerif"/>
          <w:sz w:val="28"/>
          <w:szCs w:val="28"/>
        </w:rPr>
        <w:t xml:space="preserve"> в безвозмездное пользование объектов муниципальной собственн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сти</w:t>
      </w:r>
      <w:r>
        <w:rPr>
          <w:rFonts w:ascii="FreeSerif" w:hAnsi="FreeSerif" w:eastAsia="FreeSerif" w:cs="FreeSerif"/>
          <w:sz w:val="28"/>
          <w:szCs w:val="28"/>
        </w:rPr>
        <w:t xml:space="preserve"> сроком 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10</w:t>
      </w:r>
      <w:r>
        <w:rPr>
          <w:rFonts w:ascii="FreeSerif" w:hAnsi="FreeSerif" w:eastAsia="FreeSerif" w:cs="FreeSerif"/>
          <w:sz w:val="28"/>
          <w:szCs w:val="28"/>
        </w:rPr>
        <w:t xml:space="preserve"> (десять)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лет»</w:t>
      </w:r>
      <w:r>
        <w:rPr>
          <w:rFonts w:ascii="FreeSerif" w:hAnsi="FreeSerif" w:eastAsia="FreeSerif" w:cs="FreeSerif"/>
          <w:sz w:val="28"/>
          <w:szCs w:val="28"/>
        </w:rPr>
        <w:t xml:space="preserve">, Совет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кра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</w:rPr>
      </w:r>
    </w:p>
    <w:p>
      <w:pPr>
        <w:pStyle w:val="691"/>
        <w:ind w:firstLine="709"/>
        <w:jc w:val="both"/>
        <w:widowControl/>
        <w:rPr>
          <w:rFonts w:ascii="FreeSerif" w:hAnsi="FreeSerif" w:cs="FreeSerif"/>
          <w:sz w:val="24"/>
        </w:rPr>
      </w:pPr>
      <w:r>
        <w:rPr>
          <w:rFonts w:ascii="FreeSerif" w:hAnsi="FreeSerif" w:eastAsia="FreeSerif" w:cs="FreeSerif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Дать </w:t>
      </w:r>
      <w:r>
        <w:rPr>
          <w:rFonts w:ascii="FreeSerif" w:hAnsi="FreeSerif" w:eastAsia="FreeSerif" w:cs="FreeSerif"/>
          <w:sz w:val="28"/>
          <w:szCs w:val="28"/>
        </w:rPr>
        <w:t xml:space="preserve">согласие 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муниципальному </w:t>
      </w:r>
      <w:r>
        <w:rPr>
          <w:rFonts w:ascii="FreeSerif" w:hAnsi="FreeSerif" w:eastAsia="FreeSerif" w:cs="FreeSerif"/>
          <w:sz w:val="28"/>
          <w:szCs w:val="28"/>
        </w:rPr>
        <w:t xml:space="preserve">казенному учреждению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Центр обеспечения деятельности органов местного самоуправления Ленинградского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Краснодарского края»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на передачу </w:t>
      </w:r>
      <w:r>
        <w:rPr>
          <w:rFonts w:ascii="FreeSerif" w:hAnsi="FreeSerif" w:eastAsia="FreeSerif" w:cs="FreeSerif"/>
          <w:sz w:val="28"/>
          <w:szCs w:val="28"/>
        </w:rPr>
        <w:t xml:space="preserve">недвижимого </w:t>
      </w:r>
      <w:r>
        <w:rPr>
          <w:rFonts w:ascii="FreeSerif" w:hAnsi="FreeSerif" w:eastAsia="FreeSerif" w:cs="FreeSerif"/>
          <w:sz w:val="28"/>
          <w:szCs w:val="28"/>
        </w:rPr>
        <w:t xml:space="preserve">муни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безвозмездное пользование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государственному казенному учреждению Краснодарского края «Служба обеспечени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я деятельности судебных участков мировых судей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размещения судебных участков мировых судей Ленинградского района,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согласно приложению.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4"/>
        </w:rPr>
      </w:r>
    </w:p>
    <w:p>
      <w:pPr>
        <w:ind w:left="0" w:right="0"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Директору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казенного у</w:t>
      </w:r>
      <w:r>
        <w:rPr>
          <w:rFonts w:ascii="FreeSerif" w:hAnsi="FreeSerif" w:eastAsia="FreeSerif" w:cs="FreeSerif"/>
          <w:sz w:val="28"/>
          <w:szCs w:val="28"/>
        </w:rPr>
        <w:t xml:space="preserve">ч</w:t>
      </w:r>
      <w:r>
        <w:rPr>
          <w:rFonts w:ascii="FreeSerif" w:hAnsi="FreeSerif" w:eastAsia="FreeSerif" w:cs="FreeSerif"/>
          <w:sz w:val="28"/>
          <w:szCs w:val="28"/>
        </w:rPr>
        <w:t xml:space="preserve">реждения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Центр обеспечения деятельности органов местного самоуправления Ленинградского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Краснодарского края»</w:t>
      </w:r>
      <w:r>
        <w:rPr>
          <w:rFonts w:ascii="FreeSerif" w:hAnsi="FreeSerif" w:eastAsia="FreeSerif" w:cs="FreeSerif"/>
          <w:sz w:val="28"/>
          <w:szCs w:val="28"/>
        </w:rPr>
        <w:t xml:space="preserve"> Комарову В.В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осуществить юридические действия по передаче нежил</w:t>
      </w:r>
      <w:r>
        <w:rPr>
          <w:rFonts w:ascii="FreeSerif" w:hAnsi="FreeSerif" w:eastAsia="FreeSerif" w:cs="FreeSerif"/>
          <w:sz w:val="28"/>
          <w:szCs w:val="28"/>
        </w:rPr>
        <w:t xml:space="preserve">ых</w:t>
      </w:r>
      <w:r>
        <w:rPr>
          <w:rFonts w:ascii="FreeSerif" w:hAnsi="FreeSerif" w:eastAsia="FreeSerif" w:cs="FreeSerif"/>
          <w:sz w:val="28"/>
          <w:szCs w:val="28"/>
        </w:rPr>
        <w:t xml:space="preserve"> помещени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 в безвозмездное пользование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государственному казенному учреждению Краснодарского края «Служба обеспечения деятельности судебных участков мировых судей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заключить</w:t>
      </w:r>
      <w:r>
        <w:rPr>
          <w:rFonts w:ascii="FreeSerif" w:hAnsi="FreeSerif" w:eastAsia="FreeSerif" w:cs="FreeSerif"/>
          <w:sz w:val="28"/>
          <w:szCs w:val="28"/>
        </w:rPr>
        <w:t xml:space="preserve"> договор безвозмездного пользования муниципальным имуществом </w:t>
      </w:r>
      <w:r>
        <w:rPr>
          <w:rFonts w:ascii="FreeSerif" w:hAnsi="FreeSerif" w:eastAsia="FreeSerif" w:cs="FreeSerif"/>
          <w:sz w:val="28"/>
          <w:szCs w:val="28"/>
        </w:rPr>
        <w:t xml:space="preserve">сроком </w:t>
      </w:r>
      <w:r>
        <w:rPr>
          <w:rFonts w:ascii="FreeSerif" w:hAnsi="FreeSerif" w:eastAsia="FreeSerif" w:cs="FreeSerif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sz w:val="28"/>
          <w:szCs w:val="28"/>
        </w:rPr>
        <w:t xml:space="preserve">10</w:t>
      </w:r>
      <w:r>
        <w:rPr>
          <w:rFonts w:ascii="FreeSerif" w:hAnsi="FreeSerif" w:eastAsia="FreeSerif" w:cs="FreeSerif"/>
          <w:sz w:val="28"/>
          <w:szCs w:val="28"/>
        </w:rPr>
        <w:t xml:space="preserve"> (десять) лет.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</w:rPr>
      </w:r>
    </w:p>
    <w:p>
      <w:pPr>
        <w:ind w:firstLine="709"/>
        <w:jc w:val="both"/>
        <w:widowControl w:val="off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3. 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выполнением настояще</w:t>
      </w:r>
      <w:r>
        <w:rPr>
          <w:rFonts w:ascii="FreeSerif" w:hAnsi="FreeSerif" w:eastAsia="FreeSerif" w:cs="FreeSerif"/>
          <w:sz w:val="28"/>
          <w:szCs w:val="28"/>
        </w:rPr>
        <w:t xml:space="preserve">го решения возложить на комиссию </w:t>
      </w:r>
      <w:r>
        <w:rPr>
          <w:rFonts w:ascii="FreeSerif" w:hAnsi="FreeSerif" w:eastAsia="FreeSerif" w:cs="FreeSerif"/>
          <w:sz w:val="28"/>
          <w:szCs w:val="28"/>
        </w:rPr>
        <w:t xml:space="preserve">Совета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 по вопросам экономики, бюджета, нал</w:t>
      </w:r>
      <w:r>
        <w:rPr>
          <w:rFonts w:ascii="FreeSerif" w:hAnsi="FreeSerif" w:eastAsia="FreeSerif" w:cs="FreeSerif"/>
          <w:sz w:val="28"/>
          <w:szCs w:val="28"/>
        </w:rPr>
        <w:t xml:space="preserve">огам и имущественны</w:t>
      </w:r>
      <w:r>
        <w:rPr>
          <w:rFonts w:ascii="FreeSerif" w:hAnsi="FreeSerif" w:eastAsia="FreeSerif" w:cs="FreeSerif"/>
          <w:sz w:val="28"/>
          <w:szCs w:val="28"/>
        </w:rPr>
        <w:t xml:space="preserve">х отношений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Бауэр Г.В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</w:rPr>
      </w:r>
    </w:p>
    <w:p>
      <w:pPr>
        <w:pStyle w:val="869"/>
        <w:ind w:firstLine="709"/>
        <w:jc w:val="both"/>
        <w:widowControl/>
        <w:tabs>
          <w:tab w:val="left" w:pos="102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Настоящее решение вступает </w:t>
      </w:r>
      <w:r>
        <w:rPr>
          <w:rFonts w:ascii="FreeSerif" w:hAnsi="FreeSerif" w:eastAsia="FreeSerif" w:cs="FreeSerif"/>
          <w:sz w:val="28"/>
          <w:szCs w:val="28"/>
        </w:rPr>
        <w:t xml:space="preserve">в силу со дня его </w:t>
      </w:r>
      <w:r>
        <w:rPr>
          <w:rFonts w:ascii="FreeSerif" w:hAnsi="FreeSerif" w:eastAsia="FreeSerif" w:cs="FreeSerif"/>
          <w:sz w:val="28"/>
          <w:szCs w:val="28"/>
        </w:rPr>
        <w:t xml:space="preserve">подписания.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7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7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7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857"/>
        <w:jc w:val="both"/>
        <w:rPr>
          <w:rFonts w:ascii="FreeSerif" w:hAnsi="FreeSerif" w:eastAsia="FreeSerif" w:cs="FreeSerif"/>
          <w:sz w:val="28"/>
          <w:szCs w:val="28"/>
          <w:lang w:val="ru-RU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val="ru-RU"/>
        </w:rPr>
      </w:r>
      <w:r>
        <w:rPr>
          <w:rFonts w:ascii="FreeSerif" w:hAnsi="FreeSerif" w:eastAsia="FreeSerif" w:cs="FreeSerif"/>
          <w:sz w:val="28"/>
          <w:szCs w:val="28"/>
          <w:lang w:val="ru-RU"/>
        </w:rPr>
      </w:r>
    </w:p>
    <w:p>
      <w:pPr>
        <w:pStyle w:val="857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муниципальн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ого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округ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а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И.А.</w:t>
      </w:r>
      <w:r>
        <w:rPr>
          <w:rFonts w:ascii="FreeSerif" w:hAnsi="FreeSerif" w:eastAsia="FreeSerif" w:cs="FreeSerif"/>
          <w:bCs/>
          <w:sz w:val="28"/>
          <w:szCs w:val="28"/>
          <w:lang w:val="ru-RU"/>
        </w:rPr>
        <w:t xml:space="preserve">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7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857"/>
        <w:jc w:val="both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pStyle w:val="8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0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567" w:right="68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86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51">
    <w:name w:val="Заголовок 1"/>
    <w:basedOn w:val="850"/>
    <w:next w:val="850"/>
    <w:link w:val="855"/>
    <w:qFormat/>
    <w:pPr>
      <w:jc w:val="center"/>
      <w:keepNext/>
      <w:spacing w:line="240" w:lineRule="atLeast"/>
      <w:outlineLvl w:val="0"/>
    </w:pPr>
    <w:rPr>
      <w:b/>
      <w:bCs/>
      <w:sz w:val="26"/>
      <w:szCs w:val="28"/>
      <w:lang w:val="en-US"/>
    </w:rPr>
  </w:style>
  <w:style w:type="character" w:styleId="852">
    <w:name w:val="Основной шрифт абзаца"/>
    <w:next w:val="852"/>
    <w:link w:val="850"/>
    <w:uiPriority w:val="1"/>
    <w:unhideWhenUsed/>
  </w:style>
  <w:style w:type="table" w:styleId="853">
    <w:name w:val="Обычная таблица"/>
    <w:next w:val="853"/>
    <w:link w:val="850"/>
    <w:uiPriority w:val="99"/>
    <w:semiHidden/>
    <w:unhideWhenUsed/>
    <w:qFormat/>
    <w:tblPr/>
  </w:style>
  <w:style w:type="numbering" w:styleId="854">
    <w:name w:val="Нет списка"/>
    <w:next w:val="854"/>
    <w:link w:val="850"/>
    <w:uiPriority w:val="99"/>
    <w:semiHidden/>
    <w:unhideWhenUsed/>
  </w:style>
  <w:style w:type="character" w:styleId="855">
    <w:name w:val="Заголовок 1 Знак"/>
    <w:next w:val="855"/>
    <w:link w:val="851"/>
    <w:rPr>
      <w:rFonts w:ascii="Times New Roman" w:hAnsi="Times New Roman" w:eastAsia="Times New Roman" w:cs="Times New Roman"/>
      <w:b/>
      <w:bCs/>
      <w:sz w:val="26"/>
      <w:szCs w:val="28"/>
      <w:lang w:eastAsia="ru-RU"/>
    </w:rPr>
  </w:style>
  <w:style w:type="paragraph" w:styleId="856">
    <w:name w:val="Название объекта"/>
    <w:basedOn w:val="850"/>
    <w:next w:val="850"/>
    <w:link w:val="850"/>
    <w:qFormat/>
    <w:pPr>
      <w:jc w:val="center"/>
      <w:spacing w:line="240" w:lineRule="atLeast"/>
    </w:pPr>
    <w:rPr>
      <w:b/>
      <w:bCs/>
      <w:sz w:val="32"/>
      <w:szCs w:val="28"/>
    </w:rPr>
  </w:style>
  <w:style w:type="paragraph" w:styleId="857">
    <w:name w:val="Основной текст"/>
    <w:basedOn w:val="850"/>
    <w:next w:val="857"/>
    <w:link w:val="858"/>
    <w:pPr>
      <w:jc w:val="center"/>
    </w:pPr>
    <w:rPr>
      <w:lang w:val="en-US"/>
    </w:rPr>
  </w:style>
  <w:style w:type="character" w:styleId="858">
    <w:name w:val="Основной текст Знак"/>
    <w:next w:val="858"/>
    <w:link w:val="85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9">
    <w:name w:val="Текст выноски"/>
    <w:basedOn w:val="850"/>
    <w:next w:val="859"/>
    <w:link w:val="86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0">
    <w:name w:val="Текст выноски Знак"/>
    <w:next w:val="860"/>
    <w:link w:val="859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61">
    <w:name w:val="Без интервала"/>
    <w:next w:val="861"/>
    <w:link w:val="850"/>
    <w:uiPriority w:val="1"/>
    <w:qFormat/>
    <w:rPr>
      <w:rFonts w:eastAsia="Times New Roman" w:cs="Calibri"/>
      <w:sz w:val="22"/>
      <w:szCs w:val="22"/>
      <w:lang w:val="ru-RU" w:eastAsia="zh-CN" w:bidi="ar-SA"/>
    </w:rPr>
  </w:style>
  <w:style w:type="paragraph" w:styleId="862">
    <w:name w:val="Верхний колонтитул"/>
    <w:basedOn w:val="850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3">
    <w:name w:val="Верхний колонтитул Знак"/>
    <w:next w:val="863"/>
    <w:link w:val="862"/>
    <w:uiPriority w:val="99"/>
    <w:rPr>
      <w:rFonts w:ascii="Times New Roman" w:hAnsi="Times New Roman" w:eastAsia="Times New Roman"/>
      <w:sz w:val="24"/>
      <w:szCs w:val="24"/>
    </w:rPr>
  </w:style>
  <w:style w:type="paragraph" w:styleId="864">
    <w:name w:val="Нижний колонтитул"/>
    <w:basedOn w:val="850"/>
    <w:next w:val="864"/>
    <w:link w:val="865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5">
    <w:name w:val="Нижний колонтитул Знак"/>
    <w:next w:val="865"/>
    <w:link w:val="864"/>
    <w:uiPriority w:val="99"/>
    <w:semiHidden/>
    <w:rPr>
      <w:rFonts w:ascii="Times New Roman" w:hAnsi="Times New Roman" w:eastAsia="Times New Roman"/>
      <w:sz w:val="24"/>
      <w:szCs w:val="24"/>
    </w:rPr>
  </w:style>
  <w:style w:type="character" w:styleId="866" w:default="1">
    <w:name w:val="Default Paragraph Font"/>
    <w:uiPriority w:val="1"/>
    <w:semiHidden/>
    <w:unhideWhenUsed/>
  </w:style>
  <w:style w:type="numbering" w:styleId="867" w:default="1">
    <w:name w:val="No List"/>
    <w:uiPriority w:val="99"/>
    <w:semiHidden/>
    <w:unhideWhenUsed/>
  </w:style>
  <w:style w:type="table" w:styleId="868" w:default="1">
    <w:name w:val="Normal Table"/>
    <w:uiPriority w:val="99"/>
    <w:semiHidden/>
    <w:unhideWhenUsed/>
    <w:tblPr/>
  </w:style>
  <w:style w:type="paragraph" w:styleId="869" w:customStyle="1">
    <w:name w:val="Основной текст1"/>
    <w:basedOn w:val="695"/>
    <w:link w:val="718"/>
    <w:pPr>
      <w:contextualSpacing w:val="0"/>
      <w:ind w:left="0" w:right="0" w:firstLine="40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wmf"/><Relationship Id="rId10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44</cp:revision>
  <dcterms:created xsi:type="dcterms:W3CDTF">2022-09-13T07:58:00Z</dcterms:created>
  <dcterms:modified xsi:type="dcterms:W3CDTF">2025-09-30T12:48:44Z</dcterms:modified>
  <cp:version>1048576</cp:version>
</cp:coreProperties>
</file>