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E1" w:rsidRPr="005E3AE1" w:rsidRDefault="00C235EC" w:rsidP="000053EE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5E3AE1" w:rsidRDefault="005E3AE1" w:rsidP="0027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0F53" w:rsidRPr="00311208" w:rsidRDefault="00270F53" w:rsidP="00270F53">
      <w:pPr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Сведения о лучших </w:t>
      </w:r>
      <w:r w:rsidR="002117FE">
        <w:rPr>
          <w:rFonts w:ascii="Times New Roman" w:hAnsi="Times New Roman" w:cs="Times New Roman"/>
          <w:iCs/>
          <w:sz w:val="28"/>
          <w:szCs w:val="28"/>
          <w:lang w:bidi="ru-RU"/>
        </w:rPr>
        <w:t>муниципальных</w:t>
      </w: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практиках содействия развитию конкуренции</w:t>
      </w:r>
      <w:r w:rsid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</w:t>
      </w:r>
      <w:r w:rsidR="002117FE">
        <w:rPr>
          <w:rFonts w:ascii="Times New Roman" w:hAnsi="Times New Roman" w:cs="Times New Roman"/>
          <w:iCs/>
          <w:sz w:val="28"/>
          <w:szCs w:val="28"/>
          <w:lang w:bidi="ru-RU"/>
        </w:rPr>
        <w:br/>
      </w:r>
      <w:r w:rsidR="00311208">
        <w:rPr>
          <w:rFonts w:ascii="Times New Roman" w:hAnsi="Times New Roman" w:cs="Times New Roman"/>
          <w:iCs/>
          <w:sz w:val="28"/>
          <w:szCs w:val="28"/>
          <w:lang w:bidi="ru-RU"/>
        </w:rPr>
        <w:t>в</w:t>
      </w:r>
      <w:r w:rsidR="002117FE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муниципальном образовании Ленинградский район</w:t>
      </w:r>
    </w:p>
    <w:tbl>
      <w:tblPr>
        <w:tblOverlap w:val="never"/>
        <w:tblW w:w="148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10454"/>
      </w:tblGrid>
      <w:tr w:rsidR="002117FE" w:rsidRPr="002117FE" w:rsidTr="002117FE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комфортных условий для развития бизнеса на селе</w:t>
            </w:r>
          </w:p>
          <w:p w:rsidR="002117FE" w:rsidRPr="002117FE" w:rsidRDefault="002117FE" w:rsidP="00211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2117FE" w:rsidRPr="002117FE" w:rsidRDefault="002117FE" w:rsidP="00211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proofErr w:type="gram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образовательными учреждениями высшего профессионального образования, имеющих лицензию на осуществление преподавательской деятельности в области сельского хозяйства, научно-исследовательской работы на тему «Разработка и апробация элементов сбалансированной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биологизированной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земледелия на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агроландшафтной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</w:t>
            </w:r>
            <w:proofErr w:type="gramEnd"/>
          </w:p>
        </w:tc>
      </w:tr>
      <w:tr w:rsidR="002117FE" w:rsidRPr="002117FE" w:rsidTr="002117FE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Мишняков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Иванович –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. заместителя главы муниципального образования Ленинградский район, начальника управления сельского хозяйства и продовольствия администрации, телефон: 8-86145-7-37-88, адрес электронной почты: </w:t>
            </w:r>
            <w:hyperlink r:id="rId5" w:history="1">
              <w:r w:rsidRPr="002117FE">
                <w:rPr>
                  <w:rStyle w:val="a4"/>
                  <w:rFonts w:ascii="Times New Roman" w:hAnsi="Times New Roman" w:cs="Times New Roman"/>
                  <w:color w:val="0000F1"/>
                  <w:sz w:val="24"/>
                  <w:szCs w:val="24"/>
                </w:rPr>
                <w:t>a.sundareva@msh.krasnodar.ru</w:t>
              </w:r>
            </w:hyperlink>
          </w:p>
        </w:tc>
      </w:tr>
      <w:tr w:rsidR="002117FE" w:rsidRPr="002117FE" w:rsidTr="002117FE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Краткое описание успешной практики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современных технологий в растениеводстве обеспечивает рост урожайности и объемов производства большинства сельскохозяйственных культур. Вместе с тем, дальнейшее совершенствование технологий и необходимость повышения конкурентоспособности производимой продукции требует создания условий для сохранения и восстановления почвенного плодородия. </w:t>
            </w:r>
          </w:p>
          <w:p w:rsidR="002117FE" w:rsidRPr="002117FE" w:rsidRDefault="002117FE" w:rsidP="00211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Одно из эффективных направлений работы в этом направлени</w:t>
            </w:r>
            <w:proofErr w:type="gram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внедрение в практику деятельности сельскохозяйственных организаций элементов сбалансированной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биологизированной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земледелия на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агроландшафтной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</w:tr>
      <w:tr w:rsidR="002117FE" w:rsidRPr="002117FE" w:rsidTr="002117FE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Ресурсы, привлеченные для ее реализации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Оплата научно-исследовательской работы на тему: «Разработка и апробация элементов сбалансированной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биологизированной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земледелия на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агроландшафтной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 - 398,0 тысяч рублей в год. Денежные средства на реализацию мероприятий муниципальной программы «Развитие сельского хозяйства в муниципальном образовании Ленинградский район» направляются из бюджета муниципального образования Ленинградский район.</w:t>
            </w:r>
          </w:p>
        </w:tc>
      </w:tr>
      <w:tr w:rsidR="002117FE" w:rsidRPr="002117FE" w:rsidTr="002117FE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Описание результата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научных рекомендаций по внедрению элементов сбалансированной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биологизированной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земледелия на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агроландшафтной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 основе и альтернативных технологий </w:t>
            </w:r>
            <w:r w:rsidRPr="00211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возделывания сельскохозяйственными организациями и крестьянскими (фермерскими) хозяйствами Ленинградского района озимой пшеницы, сахарной свеклы, кукурузы и подсолнечника.</w:t>
            </w:r>
          </w:p>
        </w:tc>
      </w:tr>
      <w:tr w:rsidR="002117FE" w:rsidRPr="002117FE" w:rsidTr="002117FE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Значение количественного (качественного) показателя результата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7FE" w:rsidRPr="002117FE" w:rsidRDefault="002117FE" w:rsidP="002117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озимой пшеницы на площади 20 тысяч гектар – 67,3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/га (средняя по району 59,2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/га);</w:t>
            </w:r>
          </w:p>
          <w:p w:rsidR="002117FE" w:rsidRPr="002117FE" w:rsidRDefault="002117FE" w:rsidP="002117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сахарной свеклы на площади 5,0 тысяч гектаров – 616,2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/га (средняя по району 488,7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/га);</w:t>
            </w:r>
          </w:p>
          <w:p w:rsidR="002117FE" w:rsidRPr="002117FE" w:rsidRDefault="002117FE" w:rsidP="002117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подсолнечника на площади 5,0 тысяч гектар – 34,1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/га (средняя по району 23,6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/га);</w:t>
            </w:r>
          </w:p>
          <w:p w:rsidR="002117FE" w:rsidRPr="002117FE" w:rsidRDefault="002117FE" w:rsidP="002117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кукурузы на площади 5,0 тысяч гектар –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61,6цн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 xml:space="preserve">/га (средняя по району 53,9 </w:t>
            </w:r>
            <w:proofErr w:type="spellStart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цн</w:t>
            </w:r>
            <w:proofErr w:type="spellEnd"/>
            <w:r w:rsidRPr="002117FE">
              <w:rPr>
                <w:rFonts w:ascii="Times New Roman" w:hAnsi="Times New Roman" w:cs="Times New Roman"/>
                <w:sz w:val="24"/>
                <w:szCs w:val="24"/>
              </w:rPr>
              <w:t>/га).</w:t>
            </w:r>
          </w:p>
        </w:tc>
      </w:tr>
    </w:tbl>
    <w:p w:rsidR="005E3AE1" w:rsidRDefault="005E3AE1">
      <w:pPr>
        <w:rPr>
          <w:rFonts w:ascii="Times New Roman" w:hAnsi="Times New Roman" w:cs="Times New Roman"/>
          <w:sz w:val="24"/>
          <w:szCs w:val="24"/>
        </w:rPr>
      </w:pPr>
    </w:p>
    <w:p w:rsidR="00E3780C" w:rsidRDefault="00E3780C">
      <w:pPr>
        <w:rPr>
          <w:rFonts w:ascii="Times New Roman" w:hAnsi="Times New Roman" w:cs="Times New Roman"/>
          <w:sz w:val="24"/>
          <w:szCs w:val="24"/>
        </w:rPr>
      </w:pPr>
    </w:p>
    <w:p w:rsidR="00E3780C" w:rsidRDefault="00E3780C">
      <w:pPr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148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10454"/>
      </w:tblGrid>
      <w:tr w:rsidR="00E3780C" w:rsidRPr="001D0789" w:rsidTr="00CE075F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780C" w:rsidRPr="001D0789" w:rsidRDefault="00E3780C" w:rsidP="00CE07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780C" w:rsidRPr="001D0789" w:rsidRDefault="00E3780C" w:rsidP="00CE07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bookmarkStart w:id="0" w:name="_GoBack"/>
            <w:r w:rsidRPr="001D0789">
              <w:rPr>
                <w:rFonts w:ascii="Times New Roman" w:hAnsi="Times New Roman" w:cs="Times New Roman"/>
                <w:b/>
                <w:sz w:val="24"/>
                <w:szCs w:val="24"/>
              </w:rPr>
              <w:t>«Формирование комфортной городской среды»</w:t>
            </w:r>
          </w:p>
          <w:bookmarkEnd w:id="0"/>
          <w:p w:rsidR="00E3780C" w:rsidRPr="001D0789" w:rsidRDefault="00E3780C" w:rsidP="00CE07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:rsidR="00E3780C" w:rsidRPr="001D0789" w:rsidRDefault="00E3780C" w:rsidP="00CE07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«Градостроительная политика, обеспечение благоприятной среды жизнедеятельности населения и развитие жилищно-коммунального хозяйства» Всероссийского конкурса «Лучшая муниципальная практика» муниципального образования</w:t>
            </w:r>
          </w:p>
        </w:tc>
      </w:tr>
      <w:tr w:rsidR="00E3780C" w:rsidRPr="001D0789" w:rsidTr="00CE075F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780C" w:rsidRPr="001D0789" w:rsidRDefault="00E3780C" w:rsidP="00CE07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780C" w:rsidRPr="001D0789" w:rsidRDefault="00E3780C" w:rsidP="00E378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Шевченко Татьяна Леонидовна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77EF6"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а Западного сельского поселения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Ленинградский район,</w:t>
            </w:r>
            <w:proofErr w:type="gram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телефон: 8(86145)4-43-27, адрес электронной почты: </w:t>
            </w:r>
            <w:hyperlink r:id="rId6" w:history="1">
              <w:r w:rsidR="00777EF6"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admin</w:t>
              </w:r>
              <w:r w:rsidR="00777EF6"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77EF6"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zapad</w:t>
              </w:r>
              <w:r w:rsidR="00777EF6"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77EF6"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777EF6"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77EF6"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777EF6" w:rsidRPr="001D0789" w:rsidRDefault="00777EF6" w:rsidP="00777EF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Максимова Валентина Александровна, специалист 1 категории администрации Западного сельского поселения Ленинградского района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телефон: 8(86145)4-43-25, адрес электронной почты: </w:t>
            </w:r>
            <w:hyperlink r:id="rId7" w:history="1">
              <w:r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admin</w:t>
              </w:r>
              <w:r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zapad</w:t>
              </w:r>
              <w:r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D078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3780C" w:rsidRPr="001D0789" w:rsidTr="00CE075F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780C" w:rsidRPr="001D0789" w:rsidRDefault="00E3780C" w:rsidP="00CE07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Краткое описание успешной практики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780C" w:rsidRPr="001D0789" w:rsidRDefault="00E3780C" w:rsidP="00E378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жизни на территории сельского поселения через создание благоприятных условий жизнедеятельности населения для получения социальных, культурно – досуговых, медицинских, образовательных, муниципальных услуг.</w:t>
            </w:r>
          </w:p>
        </w:tc>
      </w:tr>
      <w:tr w:rsidR="00E3780C" w:rsidRPr="001D0789" w:rsidTr="00CE075F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780C" w:rsidRPr="001D0789" w:rsidRDefault="00E3780C" w:rsidP="00CE07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Ресурсы, привлеченные для ее реализации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EF6" w:rsidRPr="001D0789" w:rsidRDefault="00777EF6" w:rsidP="00CE0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жителей сельского поселения, </w:t>
            </w:r>
            <w:proofErr w:type="spell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ТОС</w:t>
            </w:r>
            <w:proofErr w:type="spell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, квартальных, общественных активистов для исполнения работ по озеленению и наведению санитарного порядка на объекте.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7EF6" w:rsidRPr="001D0789" w:rsidRDefault="00777EF6" w:rsidP="00CE0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базового сельскохозяйственного предприятия </w:t>
            </w:r>
            <w:proofErr w:type="spell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ОАО</w:t>
            </w:r>
            <w:proofErr w:type="spell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«Имени Ильича» для доставки малых архитектурных форм и землеустроительных работ на объекте.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7EF6" w:rsidRPr="001D0789" w:rsidRDefault="00777EF6" w:rsidP="00CE0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Привлечение посадочного материала для озеленения от жителей сельского поселения.</w:t>
            </w:r>
          </w:p>
          <w:p w:rsidR="00E3780C" w:rsidRPr="001D0789" w:rsidRDefault="004527EC" w:rsidP="004527E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участия в государственной программе </w:t>
            </w:r>
            <w:r w:rsidRPr="001D078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Краснодарского края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EF6" w:rsidRPr="001D0789">
              <w:rPr>
                <w:rFonts w:ascii="Times New Roman" w:hAnsi="Times New Roman" w:cs="Times New Roman"/>
                <w:sz w:val="24"/>
                <w:szCs w:val="24"/>
              </w:rPr>
              <w:t>«Формирование современной городской среды»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, затраты на реализацию проекта составили 9691,2 тыс. руб., в том числе: из средств федерального бюджета -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6849,7 тыс. руб.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, из сре</w:t>
            </w:r>
            <w:proofErr w:type="gram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-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2163,1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местного бюджета – 678,4 тыс. руб.</w:t>
            </w:r>
            <w:r w:rsidR="00777EF6"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780C" w:rsidRPr="001D0789" w:rsidTr="00CE075F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780C" w:rsidRPr="001D0789" w:rsidRDefault="00E3780C" w:rsidP="00CE07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Описание результата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В населенном пункте появилась востребованная общественная территория для всех возрастов и категорий жителей.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территория включает в себя несколько зон: зона активного отдыха-спортивно-игровая площадка для детей, подростков и молодежи, мемориальная зона с расположенным на ней памятником «Воину </w:t>
            </w:r>
            <w:r w:rsidRPr="001D078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освободителю», который является объектом культурного наследия с цветочными клумбами и газонами, зона релаксации, обустроенная уютными скамейками, обсаженная различными деревьями и кустарниками, место для проведения массовых мероприятий. Вдоль всего парка с выходом к основным улицам хутора идет прогулочная и велодорожка. На данной территории появилась возможность разнообразного, полезного, многофункционального отдыха и времяпрепровождения для жителей и гостей хутора.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В результате создания благоустроенной территории уменьшилось использование личного транспорта в пользу пешеходного движения, благодаря тротуарным и велосипедным дорожкам, асфальтированной территории.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Применены энергосберегающие современные технологии (солнечные батареи), позволяющие не затрачивать средства бюджета на освещение центральной части хутора Западного, что является важным экономическим эффектом.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практики использовался механизм участия населения: активисты, </w:t>
            </w:r>
            <w:proofErr w:type="spell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ТОС</w:t>
            </w:r>
            <w:proofErr w:type="spell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, квартальные, депутаты местного Совета, представители общественных организаций ветеранов, инвалидов, добровольной народной дружины в области градостроительной политики, обеспечения благоприятной среды жизнедеятельности населения от создания проекта общественной территории хутора Западного до завершения строительства.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В реализованном проекте важным является сохранение объектов культурно-исторического наследия. </w:t>
            </w:r>
            <w:proofErr w:type="gram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Благоустроенная территория сама в своем роде, благодаря примененным технологиям, материалам (антивандальные) рассчитана на долгие годы существования.</w:t>
            </w:r>
            <w:proofErr w:type="gramEnd"/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привлекательность, </w:t>
            </w:r>
            <w:proofErr w:type="spell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статустность</w:t>
            </w:r>
            <w:proofErr w:type="spell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населенного пункта сельского поселения влияют на выбор места жительства и повышают численность населения. Население прирастает новыми жителями, пожелавшими поселиться в хуторе Западном.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В центральной части хутора Западного успешно функционируют сетевые торговые объекты, пополняющие бюджет сельского поселения за счет имущественных налогов.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Реализованная практика позволяет сберегать личное время жителей ввиду </w:t>
            </w:r>
            <w:proofErr w:type="spell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сконцентрированности</w:t>
            </w:r>
            <w:proofErr w:type="spell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места расположения социальных и культурно-досуговых услуг.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В центральной части хутора Западного созданы все условия для снижения угрозы травматизма благодаря функционированию элементов городской инфраструктуры, благоустройства и транспорта.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Созданы условия для поддержания здоровья жителей, благодаря зонам отдыха и возможностям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заниматься спортивной ходьбой, велосипедными прогулками, катанием на роликах, самокатах и т.д.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Заметно возрос поток гостей, посещающих территорию хутора.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В перспективе возможно появление новых частных предприятий и объектов предпринимательской деятельности в области предоставления услуг для населения.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От реализации практики увеличилась доля площади благоустроенных общественных территорий.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единых принципов благоустройства и формирования комфортной городской среды, учтен принцип </w:t>
            </w:r>
            <w:proofErr w:type="spell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безбарьерности</w:t>
            </w:r>
            <w:proofErr w:type="spell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для маломобильных групп населения.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Реализация практики позволила обеспечить наиболее комфортные условия для передвижения, досуга и семейного отдыха населения, включая маломобильные группы граждан, улучшена визуальная аккуратность центра сельского поселения, в целом увеличена престижность и привлекательность муниципального образования для жителей и гостей.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реализации практики увеличилась посещаемость объекта жителями, гостями и маломобильными гражданами с 20 % до 98 %. Наблюдается рост увлеченных спортом подростков и молодежи, с 25 % до 85 %. Выросло количество проведения уличных культурно-массовых и развлекательных мероприятий на отведенной  территории с 30 % </w:t>
            </w:r>
            <w:proofErr w:type="gram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100 %.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Улучшилась экологическая обстановка.</w:t>
            </w:r>
          </w:p>
          <w:p w:rsidR="002D5A4D" w:rsidRPr="001D0789" w:rsidRDefault="002D5A4D" w:rsidP="002D5A4D">
            <w:pPr>
              <w:pStyle w:val="ConsPlusNormal"/>
              <w:ind w:firstLine="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Благоустроенную центральную часть хутора можно назвать современной территорией, не уступающей по внешнему облику городским скверам и паркам. Это подтверждают многочисленные гости нашего поселения. В центре хутора Западного создана оптимальная по своим характеристикам и благоприятная по своим условиям для отдыха  парковая зона, где люди могут проводить свободное время, поближе узнать друг друга в безопасной обстановке, отдыхать от суеты и просто наслаждаться природой. Парковая зона будет способствовать улучшению качества воздуха и развитию представителей флоры и фауны. Наличие современной благоустроенной территории повышает качество жизни хуторян.</w:t>
            </w:r>
          </w:p>
          <w:p w:rsidR="00E3780C" w:rsidRPr="001D0789" w:rsidRDefault="002D5A4D" w:rsidP="002D5A4D">
            <w:pPr>
              <w:spacing w:after="0" w:line="240" w:lineRule="auto"/>
              <w:ind w:firstLine="16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Целями деятельности общественной территории являются создание условий для массового, активного и содержательного отдыха жителей хутора и обеспечение хуторян услугами культурного досуга.</w:t>
            </w:r>
          </w:p>
        </w:tc>
      </w:tr>
      <w:tr w:rsidR="00E3780C" w:rsidRPr="001D0789" w:rsidTr="00CE075F">
        <w:trPr>
          <w:trHeight w:val="11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80C" w:rsidRPr="001D0789" w:rsidRDefault="00E3780C" w:rsidP="00CE07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Значение количественного (качественного) показателя результата</w:t>
            </w:r>
          </w:p>
        </w:tc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Устройство асфальтобетонного покрытия - 147,4 кв. м;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Уложено цементно-бетонной плиткой: площадка у социально значимых объектов, летняя сцена, прогулочные дорожки, велодорожки, зоны отдыха, площадка возле памятника, подход к памятнику,  тротуары - 2298,8 кв. м;</w:t>
            </w:r>
            <w:proofErr w:type="gramEnd"/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Уложено тактильной плитки - 10,3 кв. м;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Устройство бортового камня - 183 шт.;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Оборудована спортивно </w:t>
            </w:r>
            <w:r w:rsidRPr="001D078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</w:t>
            </w: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игровая площадка для детей - 1 шт. общей площадью 314,2 кв. м;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Установлены декоративные элементы гранитные шары на подставке - 20 шт.;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флагштоки - 3 шт.;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Установлены гранитные лавочки - 22 шт.;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Установлены гранитные урны - 16 шт.;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Создано газонов - 3720,0 кв. м;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Установлены светильники с использованием солнечных батарей - 28 шт.;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Ландшафтный дизайн и озеленение: высажены элитные сорта туй, можжевельников, декоративные кустарники и клены остролистные «</w:t>
            </w:r>
            <w:proofErr w:type="spell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Роял</w:t>
            </w:r>
            <w:proofErr w:type="spell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End"/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» - 187 шт.;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Создана доступная среда для маломобильных групп населения. - 7700 кв. м;</w:t>
            </w:r>
          </w:p>
          <w:p w:rsidR="002D5A4D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Оборудовано парковочных мест - 10 шт.;</w:t>
            </w:r>
          </w:p>
          <w:p w:rsidR="00E3780C" w:rsidRPr="001D0789" w:rsidRDefault="002D5A4D" w:rsidP="002D5A4D">
            <w:pPr>
              <w:pStyle w:val="ConsPlusNormal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bidi="ru-RU"/>
              </w:rPr>
            </w:pPr>
            <w:r w:rsidRPr="001D0789">
              <w:rPr>
                <w:rFonts w:ascii="Times New Roman" w:hAnsi="Times New Roman" w:cs="Times New Roman"/>
                <w:sz w:val="24"/>
                <w:szCs w:val="24"/>
              </w:rPr>
              <w:t>Оборудование системы полива зеленых насаждения и газона - 250 м.</w:t>
            </w:r>
          </w:p>
        </w:tc>
      </w:tr>
    </w:tbl>
    <w:p w:rsidR="00E3780C" w:rsidRDefault="00E3780C">
      <w:pPr>
        <w:rPr>
          <w:rFonts w:ascii="Times New Roman" w:hAnsi="Times New Roman" w:cs="Times New Roman"/>
          <w:sz w:val="24"/>
          <w:szCs w:val="24"/>
        </w:rPr>
      </w:pPr>
    </w:p>
    <w:sectPr w:rsidR="00E3780C" w:rsidSect="00E04C7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E1"/>
    <w:rsid w:val="000053EE"/>
    <w:rsid w:val="000B3A38"/>
    <w:rsid w:val="001D0789"/>
    <w:rsid w:val="002117FE"/>
    <w:rsid w:val="00270F53"/>
    <w:rsid w:val="002958F2"/>
    <w:rsid w:val="002D5A4D"/>
    <w:rsid w:val="00311208"/>
    <w:rsid w:val="0039668D"/>
    <w:rsid w:val="003D3978"/>
    <w:rsid w:val="004527EC"/>
    <w:rsid w:val="005E3AE1"/>
    <w:rsid w:val="00777EF6"/>
    <w:rsid w:val="0084046F"/>
    <w:rsid w:val="00A75D44"/>
    <w:rsid w:val="00C235EC"/>
    <w:rsid w:val="00E04C7A"/>
    <w:rsid w:val="00E3780C"/>
    <w:rsid w:val="00EB3DF5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1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uiPriority w:val="99"/>
    <w:unhideWhenUsed/>
    <w:rsid w:val="002117FE"/>
    <w:rPr>
      <w:color w:val="0000FF"/>
      <w:u w:val="single"/>
    </w:rPr>
  </w:style>
  <w:style w:type="paragraph" w:customStyle="1" w:styleId="ConsPlusCell">
    <w:name w:val="ConsPlusCell"/>
    <w:uiPriority w:val="99"/>
    <w:rsid w:val="002117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378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1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uiPriority w:val="99"/>
    <w:unhideWhenUsed/>
    <w:rsid w:val="002117FE"/>
    <w:rPr>
      <w:color w:val="0000FF"/>
      <w:u w:val="single"/>
    </w:rPr>
  </w:style>
  <w:style w:type="paragraph" w:customStyle="1" w:styleId="ConsPlusCell">
    <w:name w:val="ConsPlusCell"/>
    <w:uiPriority w:val="99"/>
    <w:rsid w:val="002117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378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in_zapad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min_zapad@mail.ru" TargetMode="External"/><Relationship Id="rId5" Type="http://schemas.openxmlformats.org/officeDocument/2006/relationships/hyperlink" Target="https://mail.yandex.ru/lite/compose?to=a.sundareva@msh.krasnoda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Полина А.. Епишина</dc:creator>
  <cp:lastModifiedBy>Администрация МО</cp:lastModifiedBy>
  <cp:revision>15</cp:revision>
  <cp:lastPrinted>2019-01-15T11:59:00Z</cp:lastPrinted>
  <dcterms:created xsi:type="dcterms:W3CDTF">2019-01-15T11:51:00Z</dcterms:created>
  <dcterms:modified xsi:type="dcterms:W3CDTF">2020-02-14T05:22:00Z</dcterms:modified>
</cp:coreProperties>
</file>