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30"/>
        <w:numPr>
          <w:ilvl w:val="0"/>
          <w:numId w:val="7"/>
        </w:numPr>
        <w:ind w:left="0" w:firstLine="0"/>
        <w:jc w:val="center"/>
        <w:spacing w:line="240" w:lineRule="atLeast"/>
        <w:widowControl w:val="off"/>
        <w:rPr>
          <w:rFonts w:ascii="FreeSerif" w:hAnsi="FreeSerif" w:cs="FreeSerif"/>
          <w:b/>
          <w:bCs/>
          <w:u w:val="none"/>
        </w:rPr>
      </w:pPr>
      <w:r>
        <w:rPr>
          <w:rFonts w:ascii="FreeSerif" w:hAnsi="FreeSerif" w:eastAsia="FreeSerif" w:cs="FreeSerif"/>
          <w:b/>
          <w:sz w:val="24"/>
          <w:szCs w:val="24"/>
          <w:highlight w:val="none"/>
          <w:u w:val="none"/>
        </w:rPr>
      </w:r>
      <w:r>
        <w:rPr>
          <w:rFonts w:ascii="FreeSerif" w:hAnsi="FreeSerif" w:cs="FreeSerif"/>
          <w:b/>
          <w:bCs/>
          <w:u w:val="none"/>
        </w:rPr>
      </w:r>
      <w:r>
        <w:rPr>
          <w:rFonts w:ascii="FreeSerif" w:hAnsi="FreeSerif" w:cs="FreeSerif"/>
          <w:b/>
          <w:bCs/>
          <w:u w:val="none"/>
        </w:rPr>
      </w:r>
    </w:p>
    <w:p>
      <w:pPr>
        <w:pStyle w:val="930"/>
        <w:numPr>
          <w:ilvl w:val="0"/>
          <w:numId w:val="7"/>
        </w:numPr>
        <w:ind w:left="0" w:firstLine="0"/>
        <w:jc w:val="center"/>
        <w:spacing w:line="240" w:lineRule="atLeast"/>
        <w:widowControl w:val="off"/>
        <w:rPr>
          <w:rFonts w:ascii="FreeSerif" w:hAnsi="FreeSerif" w:cs="FreeSerif"/>
          <w:b/>
          <w:szCs w:val="28"/>
          <w:u w:val="none"/>
        </w:rPr>
      </w:pPr>
      <w:r>
        <w:rPr>
          <w:rFonts w:ascii="FreeSerif" w:hAnsi="FreeSerif" w:eastAsia="FreeSerif" w:cs="FreeSerif"/>
          <w:b/>
          <w:szCs w:val="28"/>
          <w:u w:val="none"/>
        </w:rPr>
        <w:t xml:space="preserve">СОВЕТ МУНИЦИПАЛЬНОГО ОБРАЗОВАНИЯ </w:t>
      </w:r>
      <w:r>
        <w:rPr>
          <w:rFonts w:ascii="FreeSerif" w:hAnsi="FreeSerif" w:cs="FreeSerif"/>
          <w:b/>
          <w:szCs w:val="28"/>
          <w:u w:val="none"/>
        </w:rPr>
      </w:r>
      <w:r>
        <w:rPr>
          <w:rFonts w:ascii="FreeSerif" w:hAnsi="FreeSerif" w:cs="FreeSerif"/>
          <w:b/>
          <w:szCs w:val="28"/>
          <w:u w:val="none"/>
        </w:rPr>
      </w:r>
    </w:p>
    <w:p>
      <w:pPr>
        <w:pStyle w:val="930"/>
        <w:numPr>
          <w:ilvl w:val="0"/>
          <w:numId w:val="7"/>
        </w:numPr>
        <w:ind w:left="0" w:firstLine="0"/>
        <w:jc w:val="center"/>
        <w:spacing w:line="240" w:lineRule="atLeast"/>
        <w:widowControl w:val="off"/>
        <w:rPr>
          <w:rFonts w:ascii="FreeSerif" w:hAnsi="FreeSerif" w:cs="FreeSerif"/>
          <w:b/>
          <w:szCs w:val="28"/>
          <w:u w:val="none"/>
        </w:rPr>
      </w:pPr>
      <w:r>
        <w:rPr>
          <w:rFonts w:ascii="FreeSerif" w:hAnsi="FreeSerif" w:eastAsia="FreeSerif" w:cs="FreeSerif"/>
          <w:b/>
          <w:szCs w:val="28"/>
          <w:u w:val="none"/>
        </w:rPr>
        <w:t xml:space="preserve">ЛЕНИНГРАДСКИЙ </w:t>
      </w:r>
      <w:r>
        <w:rPr>
          <w:rFonts w:ascii="FreeSerif" w:hAnsi="FreeSerif" w:eastAsia="FreeSerif" w:cs="FreeSerif"/>
          <w:b/>
          <w:szCs w:val="28"/>
          <w:u w:val="none"/>
        </w:rPr>
        <w:t xml:space="preserve">МУНИЦИПАЛЬНЫ</w:t>
      </w:r>
      <w:r>
        <w:rPr>
          <w:rFonts w:ascii="FreeSerif" w:hAnsi="FreeSerif" w:eastAsia="FreeSerif" w:cs="FreeSerif"/>
          <w:b/>
          <w:szCs w:val="28"/>
          <w:u w:val="none"/>
        </w:rPr>
        <w:t xml:space="preserve">Й</w:t>
      </w:r>
      <w:r>
        <w:rPr>
          <w:rFonts w:ascii="FreeSerif" w:hAnsi="FreeSerif" w:eastAsia="FreeSerif" w:cs="FreeSerif"/>
          <w:b/>
          <w:szCs w:val="28"/>
          <w:u w:val="none"/>
        </w:rPr>
        <w:t xml:space="preserve"> ОКРУГ</w:t>
      </w:r>
      <w:r>
        <w:rPr>
          <w:rFonts w:ascii="FreeSerif" w:hAnsi="FreeSerif" w:cs="FreeSerif"/>
          <w:b/>
          <w:szCs w:val="28"/>
          <w:u w:val="none"/>
        </w:rPr>
      </w:r>
      <w:r>
        <w:rPr>
          <w:rFonts w:ascii="FreeSerif" w:hAnsi="FreeSerif" w:cs="FreeSerif"/>
          <w:b/>
          <w:szCs w:val="28"/>
          <w:u w:val="none"/>
        </w:rPr>
      </w:r>
    </w:p>
    <w:p>
      <w:pPr>
        <w:pStyle w:val="908"/>
        <w:jc w:val="center"/>
        <w:rPr>
          <w:rFonts w:ascii="FreeSerif" w:hAnsi="FreeSerif" w:cs="FreeSerif"/>
          <w:b/>
          <w:sz w:val="28"/>
          <w:szCs w:val="28"/>
        </w:rPr>
      </w:pPr>
      <w:r>
        <w:rPr>
          <w:rFonts w:ascii="FreeSerif" w:hAnsi="FreeSerif" w:eastAsia="FreeSerif" w:cs="FreeSerif"/>
          <w:b/>
          <w:sz w:val="28"/>
          <w:szCs w:val="28"/>
        </w:rPr>
        <w:t xml:space="preserve">КРАСНОДАРСКОГО КРАЯ</w:t>
      </w:r>
      <w:r>
        <w:rPr>
          <w:rFonts w:ascii="FreeSerif" w:hAnsi="FreeSerif" w:cs="FreeSerif"/>
          <w:b/>
          <w:sz w:val="28"/>
          <w:szCs w:val="28"/>
        </w:rPr>
      </w:r>
      <w:r>
        <w:rPr>
          <w:rFonts w:ascii="FreeSerif" w:hAnsi="FreeSerif" w:cs="FreeSerif"/>
          <w:b/>
          <w:sz w:val="28"/>
          <w:szCs w:val="28"/>
        </w:rPr>
      </w:r>
    </w:p>
    <w:p>
      <w:pPr>
        <w:pStyle w:val="908"/>
        <w:jc w:val="center"/>
        <w:rPr>
          <w:rFonts w:ascii="FreeSerif" w:hAnsi="FreeSerif" w:cs="FreeSerif"/>
          <w:b/>
        </w:rPr>
      </w:pPr>
      <w:r>
        <w:rPr>
          <w:rFonts w:ascii="FreeSerif" w:hAnsi="FreeSerif" w:eastAsia="FreeSerif" w:cs="FreeSerif"/>
          <w:b/>
        </w:rPr>
        <w:t xml:space="preserve">ПЕРВОГО СОЗЫВА</w:t>
      </w:r>
      <w:r>
        <w:rPr>
          <w:rFonts w:ascii="FreeSerif" w:hAnsi="FreeSerif" w:cs="FreeSerif"/>
          <w:b/>
        </w:rPr>
      </w:r>
      <w:r>
        <w:rPr>
          <w:rFonts w:ascii="FreeSerif" w:hAnsi="FreeSerif" w:cs="FreeSerif"/>
          <w:b/>
        </w:rPr>
      </w:r>
    </w:p>
    <w:p>
      <w:pPr>
        <w:pStyle w:val="908"/>
        <w:jc w:val="center"/>
        <w:rPr>
          <w:rFonts w:ascii="FreeSerif" w:hAnsi="FreeSerif" w:cs="FreeSerif"/>
          <w:b/>
        </w:rPr>
      </w:pPr>
      <w:r>
        <w:rPr>
          <w:rFonts w:ascii="FreeSerif" w:hAnsi="FreeSerif" w:eastAsia="FreeSerif" w:cs="FreeSerif"/>
          <w:b/>
        </w:rPr>
      </w:r>
      <w:r>
        <w:rPr>
          <w:rFonts w:ascii="FreeSerif" w:hAnsi="FreeSerif" w:cs="FreeSerif"/>
          <w:b/>
        </w:rPr>
      </w:r>
      <w:r>
        <w:rPr>
          <w:rFonts w:ascii="FreeSerif" w:hAnsi="FreeSerif" w:cs="FreeSerif"/>
          <w:b/>
        </w:rPr>
      </w:r>
    </w:p>
    <w:p>
      <w:pPr>
        <w:pStyle w:val="931"/>
        <w:ind w:left="432"/>
        <w:rPr>
          <w:rFonts w:ascii="FreeSerif" w:hAnsi="FreeSerif" w:cs="FreeSerif"/>
          <w:sz w:val="28"/>
        </w:rPr>
      </w:pPr>
      <w:r>
        <w:rPr>
          <w:rFonts w:ascii="FreeSerif" w:hAnsi="FreeSerif" w:eastAsia="FreeSerif" w:cs="FreeSerif"/>
          <w:sz w:val="28"/>
        </w:rPr>
        <w:t xml:space="preserve">РЕШЕНИЕ</w:t>
      </w:r>
      <w:r>
        <w:rPr>
          <w:rFonts w:ascii="FreeSerif" w:hAnsi="FreeSerif" w:cs="FreeSerif"/>
          <w:sz w:val="28"/>
        </w:rPr>
      </w:r>
      <w:r>
        <w:rPr>
          <w:rFonts w:ascii="FreeSerif" w:hAnsi="FreeSerif" w:cs="FreeSerif"/>
          <w:sz w:val="28"/>
        </w:rPr>
      </w:r>
    </w:p>
    <w:p>
      <w:pPr>
        <w:pStyle w:val="908"/>
        <w:jc w:val="center"/>
        <w:tabs>
          <w:tab w:val="left" w:pos="5469" w:leader="none"/>
        </w:tabs>
        <w:rPr>
          <w:rFonts w:ascii="FreeSerif" w:hAnsi="FreeSerif" w:cs="FreeSerif"/>
        </w:rPr>
      </w:pPr>
      <w:r>
        <w:rPr>
          <w:rFonts w:ascii="FreeSerif" w:hAnsi="FreeSerif" w:eastAsia="FreeSerif" w:cs="FreeSerif"/>
        </w:rPr>
      </w:r>
      <w:r>
        <w:rPr>
          <w:rFonts w:ascii="FreeSerif" w:hAnsi="FreeSerif" w:cs="FreeSerif"/>
        </w:rPr>
      </w:r>
      <w:r>
        <w:rPr>
          <w:rFonts w:ascii="FreeSerif" w:hAnsi="FreeSerif" w:cs="FreeSerif"/>
        </w:rPr>
      </w:r>
    </w:p>
    <w:p>
      <w:pPr>
        <w:pStyle w:val="908"/>
        <w:jc w:val="center"/>
        <w:tabs>
          <w:tab w:val="left" w:pos="5469" w:leader="none"/>
        </w:tabs>
        <w:rPr>
          <w:rFonts w:ascii="FreeSerif" w:hAnsi="FreeSerif" w:cs="FreeSerif"/>
        </w:rPr>
      </w:pPr>
      <w:r>
        <w:rPr>
          <w:rFonts w:ascii="FreeSerif" w:hAnsi="FreeSerif" w:eastAsia="FreeSerif" w:cs="FreeSerif"/>
        </w:rPr>
      </w:r>
      <w:r>
        <w:rPr>
          <w:rFonts w:ascii="FreeSerif" w:hAnsi="FreeSerif" w:cs="FreeSerif"/>
        </w:rPr>
      </w:r>
      <w:r>
        <w:rPr>
          <w:rFonts w:ascii="FreeSerif" w:hAnsi="FreeSerif" w:cs="FreeSerif"/>
        </w:rPr>
      </w:r>
    </w:p>
    <w:p>
      <w:pPr>
        <w:pStyle w:val="908"/>
        <w:tabs>
          <w:tab w:val="left" w:pos="5469" w:leader="none"/>
        </w:tabs>
        <w:rPr>
          <w:rFonts w:ascii="FreeSerif" w:hAnsi="FreeSerif" w:cs="FreeSerif"/>
          <w:sz w:val="28"/>
          <w:szCs w:val="28"/>
        </w:rPr>
      </w:pPr>
      <w:r>
        <w:rPr>
          <w:rFonts w:ascii="FreeSerif" w:hAnsi="FreeSerif" w:eastAsia="FreeSerif" w:cs="FreeSerif"/>
          <w:sz w:val="28"/>
          <w:szCs w:val="28"/>
        </w:rPr>
        <w:t xml:space="preserve">от 20.03.2025 г.</w:t>
      </w:r>
      <w:r>
        <w:rPr>
          <w:rFonts w:ascii="FreeSerif" w:hAnsi="FreeSerif" w:eastAsia="FreeSerif" w:cs="FreeSerif"/>
          <w:sz w:val="28"/>
          <w:szCs w:val="28"/>
        </w:rPr>
        <w:t xml:space="preserve">                                       </w:t>
      </w:r>
      <w:r>
        <w:rPr>
          <w:rFonts w:ascii="FreeSerif" w:hAnsi="FreeSerif" w:eastAsia="FreeSerif" w:cs="FreeSerif"/>
          <w:sz w:val="28"/>
          <w:szCs w:val="28"/>
        </w:rPr>
        <w:t xml:space="preserve">           </w:t>
      </w:r>
      <w:r>
        <w:rPr>
          <w:rFonts w:ascii="FreeSerif" w:hAnsi="FreeSerif" w:eastAsia="FreeSerif" w:cs="FreeSerif"/>
          <w:sz w:val="28"/>
          <w:szCs w:val="28"/>
        </w:rPr>
        <w:t xml:space="preserve">                                                </w:t>
      </w:r>
      <w:r>
        <w:rPr>
          <w:rFonts w:ascii="FreeSerif" w:hAnsi="FreeSerif" w:eastAsia="FreeSerif" w:cs="FreeSerif"/>
          <w:sz w:val="28"/>
          <w:szCs w:val="28"/>
        </w:rPr>
        <w:t xml:space="preserve">№ 33</w:t>
      </w:r>
      <w:r>
        <w:rPr>
          <w:rFonts w:ascii="FreeSerif" w:hAnsi="FreeSerif" w:cs="FreeSerif"/>
          <w:sz w:val="28"/>
          <w:szCs w:val="28"/>
        </w:rPr>
      </w:r>
      <w:r>
        <w:rPr>
          <w:rFonts w:ascii="FreeSerif" w:hAnsi="FreeSerif" w:cs="FreeSerif"/>
          <w:sz w:val="28"/>
          <w:szCs w:val="28"/>
        </w:rPr>
      </w:r>
    </w:p>
    <w:p>
      <w:pPr>
        <w:pStyle w:val="908"/>
        <w:jc w:val="center"/>
        <w:rPr>
          <w:rFonts w:ascii="FreeSerif" w:hAnsi="FreeSerif" w:cs="FreeSerif"/>
          <w:sz w:val="28"/>
          <w:szCs w:val="28"/>
          <w:highlight w:val="none"/>
        </w:rPr>
      </w:pPr>
      <w:r>
        <w:rPr>
          <w:rFonts w:ascii="FreeSerif" w:hAnsi="FreeSerif" w:eastAsia="FreeSerif" w:cs="FreeSerif"/>
          <w:sz w:val="28"/>
          <w:szCs w:val="28"/>
        </w:rPr>
        <w:t xml:space="preserve">станица Ленинградская</w:t>
      </w:r>
      <w:r>
        <w:rPr>
          <w:rFonts w:ascii="FreeSerif" w:hAnsi="FreeSerif" w:cs="FreeSerif"/>
          <w:sz w:val="28"/>
          <w:szCs w:val="28"/>
          <w:highlight w:val="none"/>
        </w:rPr>
      </w:r>
      <w:r>
        <w:rPr>
          <w:rFonts w:ascii="FreeSerif" w:hAnsi="FreeSerif" w:cs="FreeSerif"/>
          <w:sz w:val="28"/>
          <w:szCs w:val="28"/>
          <w:highlight w:val="none"/>
        </w:rPr>
      </w:r>
    </w:p>
    <w:p>
      <w:pPr>
        <w:jc w:val="center"/>
        <w:rPr>
          <w:rFonts w:ascii="FreeSerif" w:hAnsi="FreeSerif" w:cs="FreeSerif"/>
          <w:sz w:val="28"/>
          <w:szCs w:val="28"/>
          <w:highlight w:val="none"/>
        </w:rPr>
      </w:pPr>
      <w:r>
        <w:rPr>
          <w:rFonts w:ascii="FreeSerif" w:hAnsi="FreeSerif" w:cs="FreeSerif"/>
          <w:sz w:val="28"/>
          <w:szCs w:val="28"/>
          <w:highlight w:val="none"/>
        </w:rPr>
      </w:r>
      <w:r>
        <w:rPr>
          <w:rFonts w:ascii="FreeSerif" w:hAnsi="FreeSerif" w:cs="FreeSerif"/>
          <w:sz w:val="28"/>
          <w:szCs w:val="28"/>
          <w:highlight w:val="none"/>
        </w:rPr>
      </w:r>
      <w:r>
        <w:rPr>
          <w:rFonts w:ascii="FreeSerif" w:hAnsi="FreeSerif" w:cs="FreeSerif"/>
          <w:sz w:val="28"/>
          <w:szCs w:val="28"/>
          <w:highlight w:val="none"/>
        </w:rPr>
      </w:r>
    </w:p>
    <w:p>
      <w:pPr>
        <w:jc w:val="center"/>
        <w:rPr>
          <w:rFonts w:ascii="FreeSerif" w:hAnsi="FreeSerif" w:cs="FreeSerif"/>
          <w:b/>
          <w:bCs/>
          <w:sz w:val="28"/>
          <w:szCs w:val="28"/>
        </w:rPr>
      </w:pPr>
      <w:r>
        <w:rPr>
          <w:rFonts w:ascii="FreeSerif" w:hAnsi="FreeSerif" w:eastAsia="FreeSerif" w:cs="FreeSerif"/>
          <w:b/>
          <w:sz w:val="28"/>
          <w:szCs w:val="28"/>
          <w:highlight w:val="none"/>
        </w:rPr>
      </w:r>
      <w:r>
        <w:rPr>
          <w:rFonts w:ascii="FreeSerif" w:hAnsi="FreeSerif" w:eastAsia="FreeSerif" w:cs="FreeSerif"/>
          <w:b/>
          <w:sz w:val="28"/>
          <w:szCs w:val="28"/>
          <w:highlight w:val="none"/>
        </w:rPr>
      </w:r>
      <w:r>
        <w:rPr>
          <w:rFonts w:ascii="FreeSerif" w:hAnsi="FreeSerif" w:cs="FreeSerif"/>
          <w:b/>
          <w:bCs/>
          <w:sz w:val="28"/>
          <w:szCs w:val="28"/>
        </w:rPr>
      </w:r>
    </w:p>
    <w:p>
      <w:pPr>
        <w:pStyle w:val="908"/>
        <w:jc w:val="center"/>
        <w:rPr>
          <w:rFonts w:ascii="FreeSerif" w:hAnsi="FreeSerif" w:eastAsia="FreeSerif" w:cs="FreeSerif"/>
          <w:b/>
          <w:bCs/>
          <w:sz w:val="28"/>
          <w:szCs w:val="28"/>
        </w:rPr>
      </w:pPr>
      <w:r>
        <w:rPr>
          <w:rFonts w:ascii="FreeSerif" w:hAnsi="FreeSerif" w:eastAsia="FreeSerif" w:cs="FreeSerif"/>
          <w:b/>
          <w:sz w:val="28"/>
          <w:szCs w:val="28"/>
        </w:rPr>
        <w:t xml:space="preserve">О даче согласия на передачу мун</w:t>
      </w:r>
      <w:r>
        <w:rPr>
          <w:rFonts w:ascii="FreeSerif" w:hAnsi="FreeSerif" w:eastAsia="FreeSerif" w:cs="FreeSerif"/>
          <w:b/>
          <w:sz w:val="28"/>
          <w:szCs w:val="28"/>
        </w:rPr>
        <w:t xml:space="preserve">иципального имущества </w:t>
      </w:r>
      <w:r>
        <w:rPr>
          <w:rFonts w:ascii="FreeSerif" w:hAnsi="FreeSerif" w:eastAsia="FreeSerif" w:cs="FreeSerif"/>
          <w:b/>
          <w:sz w:val="28"/>
          <w:szCs w:val="28"/>
        </w:rPr>
        <w:t xml:space="preserve">помещен</w:t>
      </w:r>
      <w:r>
        <w:rPr>
          <w:rFonts w:ascii="FreeSerif" w:hAnsi="FreeSerif" w:eastAsia="FreeSerif" w:cs="FreeSerif"/>
          <w:b/>
          <w:sz w:val="28"/>
          <w:szCs w:val="28"/>
        </w:rPr>
        <w:t xml:space="preserve">и</w:t>
      </w:r>
      <w:r>
        <w:rPr>
          <w:rFonts w:ascii="FreeSerif" w:hAnsi="FreeSerif" w:eastAsia="FreeSerif" w:cs="FreeSerif"/>
          <w:b/>
          <w:sz w:val="28"/>
          <w:szCs w:val="28"/>
        </w:rPr>
        <w:t xml:space="preserve">я</w:t>
      </w:r>
      <w:r>
        <w:rPr>
          <w:rFonts w:ascii="FreeSerif" w:hAnsi="FreeSerif" w:eastAsia="FreeSerif" w:cs="FreeSerif"/>
          <w:b/>
          <w:sz w:val="28"/>
          <w:szCs w:val="28"/>
        </w:rPr>
        <w:t xml:space="preserve"> </w:t>
      </w:r>
      <w:r>
        <w:rPr>
          <w:rFonts w:ascii="FreeSerif" w:hAnsi="FreeSerif" w:eastAsia="FreeSerif" w:cs="FreeSerif"/>
          <w:b/>
          <w:sz w:val="28"/>
          <w:szCs w:val="28"/>
        </w:rPr>
        <w:t xml:space="preserve">в безвозмездное пользование </w:t>
      </w:r>
      <w:r>
        <w:rPr>
          <w:rFonts w:ascii="FreeSerif" w:hAnsi="FreeSerif" w:eastAsia="FreeSerif" w:cs="FreeSerif"/>
          <w:b/>
          <w:sz w:val="28"/>
          <w:szCs w:val="28"/>
        </w:rPr>
        <w:t xml:space="preserve">министерству финансов </w:t>
      </w:r>
      <w:r>
        <w:rPr>
          <w:rFonts w:ascii="FreeSerif" w:hAnsi="FreeSerif" w:cs="FreeSerif"/>
          <w:b/>
          <w:bCs/>
          <w:sz w:val="28"/>
          <w:szCs w:val="28"/>
          <w:highlight w:val="none"/>
        </w:rPr>
      </w:r>
      <w:r>
        <w:rPr>
          <w:rFonts w:ascii="FreeSerif" w:hAnsi="FreeSerif" w:eastAsia="FreeSerif" w:cs="FreeSerif"/>
          <w:b/>
          <w:bCs/>
          <w:sz w:val="28"/>
          <w:szCs w:val="28"/>
        </w:rPr>
      </w:r>
    </w:p>
    <w:p>
      <w:pPr>
        <w:jc w:val="center"/>
        <w:rPr>
          <w:rFonts w:ascii="FreeSerif" w:hAnsi="FreeSerif" w:cs="FreeSerif"/>
          <w:b/>
          <w:bCs/>
          <w:sz w:val="28"/>
          <w:szCs w:val="28"/>
          <w:highlight w:val="none"/>
        </w:rPr>
      </w:pPr>
      <w:r>
        <w:rPr>
          <w:rFonts w:ascii="FreeSerif" w:hAnsi="FreeSerif" w:eastAsia="FreeSerif" w:cs="FreeSerif"/>
          <w:b/>
          <w:sz w:val="28"/>
          <w:szCs w:val="28"/>
        </w:rPr>
        <w:t xml:space="preserve">Краснодарского края</w:t>
      </w:r>
      <w:r>
        <w:rPr>
          <w:rFonts w:ascii="FreeSerif" w:hAnsi="FreeSerif" w:cs="FreeSerif"/>
          <w:b/>
          <w:bCs/>
          <w:sz w:val="28"/>
          <w:szCs w:val="28"/>
          <w:highlight w:val="none"/>
        </w:rPr>
      </w:r>
      <w:r>
        <w:rPr>
          <w:rFonts w:ascii="FreeSerif" w:hAnsi="FreeSerif" w:cs="FreeSerif"/>
          <w:b/>
          <w:bCs/>
          <w:sz w:val="28"/>
          <w:szCs w:val="28"/>
          <w:highlight w:val="none"/>
        </w:rPr>
      </w:r>
    </w:p>
    <w:p>
      <w:pPr>
        <w:pStyle w:val="908"/>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p>
      <w:pPr>
        <w:pStyle w:val="908"/>
        <w:ind w:left="0" w:right="0" w:firstLine="709"/>
        <w:jc w:val="both"/>
        <w:rPr>
          <w:rFonts w:ascii="FreeSerif" w:hAnsi="FreeSerif" w:cs="FreeSerif"/>
          <w:sz w:val="28"/>
          <w:szCs w:val="28"/>
        </w:rPr>
      </w:pPr>
      <w:r>
        <w:rPr>
          <w:rFonts w:ascii="FreeSerif" w:hAnsi="FreeSerif" w:eastAsia="FreeSerif" w:cs="FreeSerif"/>
          <w:sz w:val="28"/>
          <w:szCs w:val="28"/>
        </w:rPr>
        <w:t xml:space="preserve">В</w:t>
      </w:r>
      <w:r>
        <w:rPr>
          <w:rFonts w:ascii="FreeSerif" w:hAnsi="FreeSerif" w:eastAsia="FreeSerif" w:cs="FreeSerif"/>
          <w:sz w:val="28"/>
          <w:szCs w:val="28"/>
        </w:rPr>
        <w:t xml:space="preserve"> со</w:t>
      </w:r>
      <w:r>
        <w:rPr>
          <w:rFonts w:ascii="FreeSerif" w:hAnsi="FreeSerif" w:eastAsia="FreeSerif" w:cs="FreeSerif"/>
          <w:sz w:val="28"/>
          <w:szCs w:val="28"/>
        </w:rPr>
        <w:t xml:space="preserve">ответствии с Федеральными законами </w:t>
      </w:r>
      <w:r>
        <w:rPr>
          <w:rFonts w:ascii="FreeSerif" w:hAnsi="FreeSerif" w:eastAsia="FreeSerif" w:cs="FreeSerif"/>
          <w:sz w:val="28"/>
          <w:szCs w:val="28"/>
        </w:rPr>
        <w:t xml:space="preserve">от</w:t>
      </w:r>
      <w:r>
        <w:rPr>
          <w:rFonts w:ascii="FreeSerif" w:hAnsi="FreeSerif" w:eastAsia="FreeSerif" w:cs="FreeSerif"/>
          <w:sz w:val="28"/>
          <w:szCs w:val="28"/>
        </w:rPr>
        <w:t xml:space="preserve"> </w:t>
      </w:r>
      <w:r>
        <w:rPr>
          <w:rFonts w:ascii="FreeSerif" w:hAnsi="FreeSerif" w:eastAsia="FreeSerif" w:cs="FreeSerif"/>
          <w:sz w:val="28"/>
          <w:szCs w:val="28"/>
        </w:rPr>
        <w:t xml:space="preserve">6 октября</w:t>
      </w:r>
      <w:r>
        <w:rPr>
          <w:rFonts w:ascii="FreeSerif" w:hAnsi="FreeSerif" w:eastAsia="FreeSerif" w:cs="FreeSerif"/>
          <w:sz w:val="28"/>
          <w:szCs w:val="28"/>
        </w:rPr>
        <w:t xml:space="preserve"> 2003 г</w:t>
      </w:r>
      <w:r>
        <w:rPr>
          <w:rFonts w:ascii="FreeSerif" w:hAnsi="FreeSerif" w:eastAsia="FreeSerif" w:cs="FreeSerif"/>
          <w:sz w:val="28"/>
          <w:szCs w:val="28"/>
        </w:rPr>
        <w:t xml:space="preserve">.</w:t>
      </w:r>
      <w:r>
        <w:rPr>
          <w:rFonts w:ascii="FreeSerif" w:hAnsi="FreeSerif" w:eastAsia="FreeSerif" w:cs="FreeSerif"/>
          <w:sz w:val="28"/>
          <w:szCs w:val="28"/>
        </w:rPr>
        <w:t xml:space="preserve"> </w:t>
      </w:r>
      <w:r>
        <w:rPr>
          <w:rFonts w:ascii="FreeSerif" w:hAnsi="FreeSerif" w:eastAsia="FreeSerif" w:cs="FreeSerif"/>
          <w:sz w:val="28"/>
          <w:szCs w:val="28"/>
        </w:rPr>
        <w:t xml:space="preserve">                           </w:t>
      </w:r>
      <w:r>
        <w:rPr>
          <w:rFonts w:ascii="FreeSerif" w:hAnsi="FreeSerif" w:eastAsia="FreeSerif" w:cs="FreeSerif"/>
          <w:sz w:val="28"/>
          <w:szCs w:val="28"/>
        </w:rPr>
        <w:t xml:space="preserve">№ </w:t>
      </w:r>
      <w:r>
        <w:rPr>
          <w:rFonts w:ascii="FreeSerif" w:hAnsi="FreeSerif" w:eastAsia="FreeSerif" w:cs="FreeSerif"/>
          <w:sz w:val="28"/>
          <w:szCs w:val="28"/>
        </w:rPr>
        <w:t xml:space="preserve">131-ФЗ «Об общих принципах организации местного самоупра</w:t>
      </w:r>
      <w:r>
        <w:rPr>
          <w:rFonts w:ascii="FreeSerif" w:hAnsi="FreeSerif" w:eastAsia="FreeSerif" w:cs="FreeSerif"/>
          <w:sz w:val="28"/>
          <w:szCs w:val="28"/>
        </w:rPr>
        <w:t xml:space="preserve">вления </w:t>
      </w:r>
      <w:r>
        <w:rPr>
          <w:rFonts w:ascii="FreeSerif" w:hAnsi="FreeSerif" w:eastAsia="FreeSerif" w:cs="FreeSerif"/>
          <w:sz w:val="28"/>
          <w:szCs w:val="28"/>
        </w:rPr>
        <w:t xml:space="preserve">                     </w:t>
      </w:r>
      <w:r>
        <w:rPr>
          <w:rFonts w:ascii="FreeSerif" w:hAnsi="FreeSerif" w:eastAsia="FreeSerif" w:cs="FreeSerif"/>
          <w:sz w:val="28"/>
          <w:szCs w:val="28"/>
        </w:rPr>
        <w:t xml:space="preserve">в Российской Федерации», </w:t>
      </w:r>
      <w:r>
        <w:rPr>
          <w:rFonts w:ascii="FreeSerif" w:hAnsi="FreeSerif" w:eastAsia="FreeSerif" w:cs="FreeSerif"/>
          <w:sz w:val="28"/>
          <w:szCs w:val="28"/>
        </w:rPr>
        <w:t xml:space="preserve">от 26 июля 2006 г.</w:t>
      </w:r>
      <w:r>
        <w:rPr>
          <w:rFonts w:ascii="FreeSerif" w:hAnsi="FreeSerif" w:eastAsia="FreeSerif" w:cs="FreeSerif"/>
          <w:sz w:val="28"/>
          <w:szCs w:val="28"/>
        </w:rPr>
        <w:t xml:space="preserve"> №</w:t>
      </w:r>
      <w:r>
        <w:rPr>
          <w:rFonts w:ascii="FreeSerif" w:hAnsi="FreeSerif" w:eastAsia="FreeSerif" w:cs="FreeSerif"/>
          <w:sz w:val="28"/>
          <w:szCs w:val="28"/>
        </w:rPr>
        <w:t xml:space="preserve"> </w:t>
      </w:r>
      <w:r>
        <w:rPr>
          <w:rFonts w:ascii="FreeSerif" w:hAnsi="FreeSerif" w:eastAsia="FreeSerif" w:cs="FreeSerif"/>
          <w:sz w:val="28"/>
          <w:szCs w:val="28"/>
        </w:rPr>
        <w:t xml:space="preserve">135-ФЗ</w:t>
      </w:r>
      <w:r>
        <w:rPr>
          <w:rFonts w:ascii="FreeSerif" w:hAnsi="FreeSerif" w:eastAsia="FreeSerif" w:cs="FreeSerif"/>
          <w:sz w:val="28"/>
          <w:szCs w:val="28"/>
        </w:rPr>
        <w:t xml:space="preserve"> </w:t>
      </w:r>
      <w:r>
        <w:rPr>
          <w:rFonts w:ascii="FreeSerif" w:hAnsi="FreeSerif" w:eastAsia="FreeSerif" w:cs="FreeSerif"/>
          <w:sz w:val="28"/>
          <w:szCs w:val="28"/>
        </w:rPr>
        <w:t xml:space="preserve">«О защите конкуренции», </w:t>
      </w:r>
      <w:r>
        <w:rPr>
          <w:rFonts w:ascii="FreeSerif" w:hAnsi="FreeSerif" w:eastAsia="FreeSerif" w:cs="FreeSerif"/>
          <w:sz w:val="28"/>
          <w:szCs w:val="28"/>
        </w:rPr>
        <w:t xml:space="preserve">решением Совета </w:t>
      </w:r>
      <w:r>
        <w:rPr>
          <w:rFonts w:ascii="FreeSerif" w:hAnsi="FreeSerif" w:eastAsia="FreeSerif" w:cs="FreeSerif"/>
          <w:sz w:val="28"/>
          <w:szCs w:val="28"/>
        </w:rPr>
        <w:t xml:space="preserve">муниципального образования Ленинградский муниципальный </w:t>
      </w:r>
      <w:r>
        <w:rPr>
          <w:rFonts w:ascii="FreeSerif" w:hAnsi="FreeSerif" w:eastAsia="FreeSerif" w:cs="FreeSerif"/>
          <w:sz w:val="28"/>
          <w:szCs w:val="28"/>
        </w:rPr>
        <w:t xml:space="preserve">округ Краснодарского края </w:t>
      </w:r>
      <w:r>
        <w:rPr>
          <w:rFonts w:ascii="FreeSerif" w:hAnsi="FreeSerif" w:eastAsia="FreeSerif" w:cs="FreeSerif"/>
          <w:sz w:val="28"/>
          <w:szCs w:val="28"/>
        </w:rPr>
        <w:t xml:space="preserve">от 2</w:t>
      </w:r>
      <w:r>
        <w:rPr>
          <w:rFonts w:ascii="FreeSerif" w:hAnsi="FreeSerif" w:eastAsia="FreeSerif" w:cs="FreeSerif"/>
          <w:sz w:val="28"/>
          <w:szCs w:val="28"/>
        </w:rPr>
        <w:t xml:space="preserve">3</w:t>
      </w:r>
      <w:r>
        <w:rPr>
          <w:rFonts w:ascii="FreeSerif" w:hAnsi="FreeSerif" w:eastAsia="FreeSerif" w:cs="FreeSerif"/>
          <w:sz w:val="28"/>
          <w:szCs w:val="28"/>
        </w:rPr>
        <w:t xml:space="preserve"> </w:t>
      </w:r>
      <w:r>
        <w:rPr>
          <w:rFonts w:ascii="FreeSerif" w:hAnsi="FreeSerif" w:eastAsia="FreeSerif" w:cs="FreeSerif"/>
          <w:sz w:val="28"/>
          <w:szCs w:val="28"/>
        </w:rPr>
        <w:t xml:space="preserve">декабря</w:t>
      </w:r>
      <w:r>
        <w:rPr>
          <w:rFonts w:ascii="FreeSerif" w:hAnsi="FreeSerif" w:eastAsia="FreeSerif" w:cs="FreeSerif"/>
          <w:sz w:val="28"/>
          <w:szCs w:val="28"/>
        </w:rPr>
        <w:t xml:space="preserve"> </w:t>
      </w:r>
      <w:r>
        <w:rPr>
          <w:rFonts w:ascii="FreeSerif" w:hAnsi="FreeSerif" w:eastAsia="FreeSerif" w:cs="FreeSerif"/>
          <w:sz w:val="28"/>
          <w:szCs w:val="28"/>
        </w:rPr>
        <w:t xml:space="preserve">20</w:t>
      </w:r>
      <w:r>
        <w:rPr>
          <w:rFonts w:ascii="FreeSerif" w:hAnsi="FreeSerif" w:eastAsia="FreeSerif" w:cs="FreeSerif"/>
          <w:sz w:val="28"/>
          <w:szCs w:val="28"/>
        </w:rPr>
        <w:t xml:space="preserve">24</w:t>
      </w:r>
      <w:r>
        <w:rPr>
          <w:rFonts w:ascii="FreeSerif" w:hAnsi="FreeSerif" w:eastAsia="FreeSerif" w:cs="FreeSerif"/>
          <w:sz w:val="28"/>
          <w:szCs w:val="28"/>
        </w:rPr>
        <w:t xml:space="preserve"> г.</w:t>
      </w:r>
      <w:r>
        <w:rPr>
          <w:rFonts w:ascii="FreeSerif" w:hAnsi="FreeSerif" w:eastAsia="FreeSerif" w:cs="FreeSerif"/>
          <w:sz w:val="28"/>
          <w:szCs w:val="28"/>
        </w:rPr>
        <w:t xml:space="preserve"> №</w:t>
      </w:r>
      <w:r>
        <w:rPr>
          <w:rFonts w:ascii="FreeSerif" w:hAnsi="FreeSerif" w:eastAsia="FreeSerif" w:cs="FreeSerif"/>
          <w:sz w:val="28"/>
          <w:szCs w:val="28"/>
        </w:rPr>
        <w:t xml:space="preserve"> </w:t>
      </w:r>
      <w:r>
        <w:rPr>
          <w:rFonts w:ascii="FreeSerif" w:hAnsi="FreeSerif" w:eastAsia="FreeSerif" w:cs="FreeSerif"/>
          <w:sz w:val="28"/>
          <w:szCs w:val="28"/>
        </w:rPr>
        <w:t xml:space="preserve">145</w:t>
      </w:r>
      <w:r>
        <w:rPr>
          <w:rFonts w:ascii="FreeSerif" w:hAnsi="FreeSerif" w:eastAsia="FreeSerif" w:cs="FreeSerif"/>
          <w:sz w:val="28"/>
          <w:szCs w:val="28"/>
        </w:rPr>
        <w:t xml:space="preserve"> </w:t>
      </w:r>
      <w:r>
        <w:rPr>
          <w:rFonts w:ascii="FreeSerif" w:hAnsi="FreeSerif" w:eastAsia="FreeSerif" w:cs="FreeSerif"/>
          <w:sz w:val="28"/>
          <w:szCs w:val="28"/>
        </w:rPr>
        <w:t xml:space="preserve">«О</w:t>
      </w:r>
      <w:r>
        <w:rPr>
          <w:rFonts w:ascii="FreeSerif" w:hAnsi="FreeSerif" w:eastAsia="FreeSerif" w:cs="FreeSerif"/>
          <w:sz w:val="28"/>
          <w:szCs w:val="28"/>
        </w:rPr>
        <w:t xml:space="preserve"> </w:t>
      </w:r>
      <w:r>
        <w:rPr>
          <w:rFonts w:ascii="FreeSerif" w:hAnsi="FreeSerif" w:eastAsia="FreeSerif" w:cs="FreeSerif"/>
          <w:sz w:val="28"/>
          <w:szCs w:val="28"/>
        </w:rPr>
        <w:t xml:space="preserve">порядке владения и распоряжения имуществом, находящимся в муниципальной собственности </w:t>
      </w:r>
      <w:r>
        <w:rPr>
          <w:rFonts w:ascii="FreeSerif" w:hAnsi="FreeSerif" w:eastAsia="FreeSerif" w:cs="FreeSerif"/>
          <w:sz w:val="28"/>
          <w:szCs w:val="28"/>
        </w:rPr>
        <w:t xml:space="preserve">муниципального образования Ленинградский муниципальный округ Краснодарского края</w:t>
      </w:r>
      <w:r>
        <w:rPr>
          <w:rFonts w:ascii="FreeSerif" w:hAnsi="FreeSerif" w:eastAsia="FreeSerif" w:cs="FreeSerif"/>
          <w:sz w:val="28"/>
          <w:szCs w:val="28"/>
        </w:rPr>
        <w:t xml:space="preserve">»,</w:t>
      </w:r>
      <w:r>
        <w:rPr>
          <w:rFonts w:ascii="FreeSerif" w:hAnsi="FreeSerif" w:eastAsia="FreeSerif" w:cs="FreeSerif"/>
          <w:sz w:val="28"/>
          <w:szCs w:val="28"/>
        </w:rPr>
        <w:t xml:space="preserve"> рассмотрев</w:t>
      </w:r>
      <w:r>
        <w:rPr>
          <w:rFonts w:ascii="FreeSerif" w:hAnsi="FreeSerif" w:eastAsia="FreeSerif" w:cs="FreeSerif"/>
          <w:sz w:val="28"/>
          <w:szCs w:val="28"/>
        </w:rPr>
        <w:t xml:space="preserve"> </w:t>
      </w:r>
      <w:r>
        <w:rPr>
          <w:rFonts w:ascii="FreeSerif" w:hAnsi="FreeSerif" w:eastAsia="FreeSerif" w:cs="FreeSerif"/>
          <w:sz w:val="28"/>
          <w:szCs w:val="28"/>
        </w:rPr>
        <w:t xml:space="preserve">заявление директора </w:t>
      </w:r>
      <w:r>
        <w:rPr>
          <w:rFonts w:ascii="FreeSerif" w:hAnsi="FreeSerif" w:eastAsia="FreeSerif" w:cs="FreeSerif"/>
          <w:sz w:val="28"/>
        </w:rPr>
        <w:t xml:space="preserve">муниципального </w:t>
      </w:r>
      <w:r>
        <w:rPr>
          <w:rFonts w:ascii="FreeSerif" w:hAnsi="FreeSerif" w:eastAsia="FreeSerif" w:cs="FreeSerif"/>
          <w:sz w:val="28"/>
        </w:rPr>
        <w:t xml:space="preserve">казенного учреждения </w:t>
      </w:r>
      <w:r>
        <w:rPr>
          <w:rFonts w:ascii="FreeSerif" w:hAnsi="FreeSerif" w:eastAsia="FreeSerif" w:cs="FreeSerif"/>
          <w:sz w:val="28"/>
        </w:rPr>
        <w:t xml:space="preserve">«Центр</w:t>
      </w:r>
      <w:r>
        <w:rPr>
          <w:rFonts w:ascii="FreeSerif" w:hAnsi="FreeSerif" w:eastAsia="FreeSerif" w:cs="FreeSerif"/>
          <w:sz w:val="28"/>
        </w:rPr>
        <w:t xml:space="preserve"> обеспечения деятельности органов местного самоуправления муниципального образования Ленинградский район</w:t>
      </w:r>
      <w:r>
        <w:rPr>
          <w:rFonts w:ascii="FreeSerif" w:hAnsi="FreeSerif" w:eastAsia="FreeSerif" w:cs="FreeSerif"/>
          <w:sz w:val="28"/>
        </w:rPr>
        <w:t xml:space="preserve">» </w:t>
      </w:r>
      <w:r>
        <w:rPr>
          <w:rFonts w:ascii="FreeSerif" w:hAnsi="FreeSerif" w:eastAsia="FreeSerif" w:cs="FreeSerif"/>
          <w:sz w:val="28"/>
        </w:rPr>
        <w:t xml:space="preserve">Комаров</w:t>
      </w:r>
      <w:r>
        <w:rPr>
          <w:rFonts w:ascii="FreeSerif" w:hAnsi="FreeSerif" w:eastAsia="FreeSerif" w:cs="FreeSerif"/>
          <w:sz w:val="28"/>
        </w:rPr>
        <w:t xml:space="preserve">а</w:t>
      </w:r>
      <w:r>
        <w:rPr>
          <w:rFonts w:ascii="FreeSerif" w:hAnsi="FreeSerif" w:eastAsia="FreeSerif" w:cs="FreeSerif"/>
          <w:sz w:val="28"/>
        </w:rPr>
        <w:t xml:space="preserve"> В.</w:t>
      </w:r>
      <w:r>
        <w:rPr>
          <w:rFonts w:ascii="FreeSerif" w:hAnsi="FreeSerif" w:eastAsia="FreeSerif" w:cs="FreeSerif"/>
          <w:sz w:val="28"/>
        </w:rPr>
        <w:t xml:space="preserve">В. </w:t>
      </w:r>
      <w:r>
        <w:rPr>
          <w:rFonts w:ascii="FreeSerif" w:hAnsi="FreeSerif" w:eastAsia="FreeSerif" w:cs="FreeSerif"/>
          <w:sz w:val="28"/>
          <w:szCs w:val="28"/>
        </w:rPr>
        <w:t xml:space="preserve">от </w:t>
      </w:r>
      <w:r>
        <w:rPr>
          <w:rFonts w:ascii="FreeSerif" w:hAnsi="FreeSerif" w:eastAsia="FreeSerif" w:cs="FreeSerif"/>
          <w:sz w:val="28"/>
          <w:szCs w:val="28"/>
        </w:rPr>
        <w:t xml:space="preserve">5</w:t>
      </w:r>
      <w:r>
        <w:rPr>
          <w:rFonts w:ascii="FreeSerif" w:hAnsi="FreeSerif" w:eastAsia="FreeSerif" w:cs="FreeSerif"/>
          <w:sz w:val="28"/>
          <w:szCs w:val="28"/>
        </w:rPr>
        <w:t xml:space="preserve"> </w:t>
      </w:r>
      <w:r>
        <w:rPr>
          <w:rFonts w:ascii="FreeSerif" w:hAnsi="FreeSerif" w:eastAsia="FreeSerif" w:cs="FreeSerif"/>
          <w:sz w:val="28"/>
          <w:szCs w:val="28"/>
        </w:rPr>
        <w:t xml:space="preserve">марта</w:t>
      </w:r>
      <w:r>
        <w:rPr>
          <w:rFonts w:ascii="FreeSerif" w:hAnsi="FreeSerif" w:eastAsia="FreeSerif" w:cs="FreeSerif"/>
          <w:sz w:val="28"/>
          <w:szCs w:val="28"/>
        </w:rPr>
        <w:t xml:space="preserve"> 2025 </w:t>
      </w:r>
      <w:r>
        <w:rPr>
          <w:rFonts w:ascii="FreeSerif" w:hAnsi="FreeSerif" w:eastAsia="FreeSerif" w:cs="FreeSerif"/>
          <w:sz w:val="28"/>
          <w:szCs w:val="28"/>
        </w:rPr>
        <w:t xml:space="preserve">г.</w:t>
      </w:r>
      <w:r>
        <w:rPr>
          <w:rFonts w:ascii="FreeSerif" w:hAnsi="FreeSerif" w:eastAsia="FreeSerif" w:cs="FreeSerif"/>
          <w:sz w:val="28"/>
          <w:szCs w:val="28"/>
        </w:rPr>
        <w:t xml:space="preserve"> </w:t>
      </w:r>
      <w:r>
        <w:rPr>
          <w:rFonts w:ascii="FreeSerif" w:hAnsi="FreeSerif" w:eastAsia="FreeSerif" w:cs="FreeSerif"/>
          <w:sz w:val="28"/>
          <w:szCs w:val="28"/>
        </w:rPr>
        <w:t xml:space="preserve">№ </w:t>
      </w:r>
      <w:r>
        <w:rPr>
          <w:rFonts w:ascii="FreeSerif" w:hAnsi="FreeSerif" w:eastAsia="FreeSerif" w:cs="FreeSerif"/>
          <w:sz w:val="28"/>
          <w:szCs w:val="28"/>
        </w:rPr>
        <w:t xml:space="preserve">54</w:t>
      </w:r>
      <w:r>
        <w:rPr>
          <w:rFonts w:ascii="FreeSerif" w:hAnsi="FreeSerif" w:eastAsia="FreeSerif" w:cs="FreeSerif"/>
          <w:sz w:val="28"/>
          <w:szCs w:val="28"/>
        </w:rPr>
        <w:t xml:space="preserve"> </w:t>
      </w:r>
      <w:r>
        <w:rPr>
          <w:rFonts w:ascii="FreeSerif" w:hAnsi="FreeSerif" w:eastAsia="FreeSerif" w:cs="FreeSerif"/>
          <w:sz w:val="28"/>
          <w:szCs w:val="28"/>
        </w:rPr>
        <w:t xml:space="preserve">о </w:t>
      </w:r>
      <w:r>
        <w:rPr>
          <w:rFonts w:ascii="FreeSerif" w:hAnsi="FreeSerif" w:eastAsia="FreeSerif" w:cs="FreeSerif"/>
          <w:sz w:val="28"/>
          <w:szCs w:val="28"/>
        </w:rPr>
        <w:t xml:space="preserve">предоставлении</w:t>
      </w:r>
      <w:r>
        <w:rPr>
          <w:rFonts w:ascii="FreeSerif" w:hAnsi="FreeSerif" w:eastAsia="FreeSerif" w:cs="FreeSerif"/>
          <w:sz w:val="28"/>
          <w:szCs w:val="28"/>
        </w:rPr>
        <w:t xml:space="preserve"> нежил</w:t>
      </w:r>
      <w:r>
        <w:rPr>
          <w:rFonts w:ascii="FreeSerif" w:hAnsi="FreeSerif" w:eastAsia="FreeSerif" w:cs="FreeSerif"/>
          <w:sz w:val="28"/>
          <w:szCs w:val="28"/>
        </w:rPr>
        <w:t xml:space="preserve">ого</w:t>
      </w:r>
      <w:r>
        <w:rPr>
          <w:rFonts w:ascii="FreeSerif" w:hAnsi="FreeSerif" w:eastAsia="FreeSerif" w:cs="FreeSerif"/>
          <w:sz w:val="28"/>
          <w:szCs w:val="28"/>
        </w:rPr>
        <w:t xml:space="preserve"> </w:t>
      </w:r>
      <w:r>
        <w:rPr>
          <w:rFonts w:ascii="FreeSerif" w:hAnsi="FreeSerif" w:eastAsia="FreeSerif" w:cs="FreeSerif"/>
          <w:sz w:val="28"/>
          <w:szCs w:val="28"/>
        </w:rPr>
        <w:t xml:space="preserve">помещени</w:t>
      </w:r>
      <w:r>
        <w:rPr>
          <w:rFonts w:ascii="FreeSerif" w:hAnsi="FreeSerif" w:eastAsia="FreeSerif" w:cs="FreeSerif"/>
          <w:sz w:val="28"/>
          <w:szCs w:val="28"/>
        </w:rPr>
        <w:t xml:space="preserve">я</w:t>
      </w:r>
      <w:r>
        <w:rPr>
          <w:rFonts w:ascii="FreeSerif" w:hAnsi="FreeSerif" w:eastAsia="FreeSerif" w:cs="FreeSerif"/>
          <w:sz w:val="28"/>
          <w:szCs w:val="28"/>
        </w:rPr>
        <w:t xml:space="preserve"> в безвозмездное пользование</w:t>
      </w:r>
      <w:r>
        <w:rPr>
          <w:rFonts w:ascii="FreeSerif" w:hAnsi="FreeSerif" w:eastAsia="FreeSerif" w:cs="FreeSerif"/>
          <w:sz w:val="28"/>
          <w:szCs w:val="28"/>
        </w:rPr>
        <w:t xml:space="preserve"> </w:t>
      </w:r>
      <w:r>
        <w:rPr>
          <w:rFonts w:ascii="FreeSerif" w:hAnsi="FreeSerif" w:eastAsia="FreeSerif" w:cs="FreeSerif"/>
          <w:sz w:val="28"/>
          <w:szCs w:val="28"/>
        </w:rPr>
        <w:t xml:space="preserve">сроком на</w:t>
      </w:r>
      <w:r>
        <w:rPr>
          <w:rFonts w:ascii="FreeSerif" w:hAnsi="FreeSerif" w:eastAsia="FreeSerif" w:cs="FreeSerif"/>
          <w:sz w:val="28"/>
          <w:szCs w:val="28"/>
        </w:rPr>
        <w:t xml:space="preserve"> </w:t>
      </w:r>
      <w:r>
        <w:rPr>
          <w:rFonts w:ascii="FreeSerif" w:hAnsi="FreeSerif" w:eastAsia="FreeSerif" w:cs="FreeSerif"/>
          <w:sz w:val="28"/>
          <w:szCs w:val="28"/>
        </w:rPr>
        <w:t xml:space="preserve">5</w:t>
      </w:r>
      <w:r>
        <w:rPr>
          <w:rFonts w:ascii="FreeSerif" w:hAnsi="FreeSerif" w:eastAsia="FreeSerif" w:cs="FreeSerif"/>
          <w:sz w:val="28"/>
          <w:szCs w:val="28"/>
        </w:rPr>
        <w:t xml:space="preserve"> (пять)</w:t>
      </w:r>
      <w:r>
        <w:rPr>
          <w:rFonts w:ascii="FreeSerif" w:hAnsi="FreeSerif" w:eastAsia="FreeSerif" w:cs="FreeSerif"/>
          <w:sz w:val="28"/>
          <w:szCs w:val="28"/>
        </w:rPr>
        <w:t xml:space="preserve"> </w:t>
      </w:r>
      <w:r>
        <w:rPr>
          <w:rFonts w:ascii="FreeSerif" w:hAnsi="FreeSerif" w:eastAsia="FreeSerif" w:cs="FreeSerif"/>
          <w:sz w:val="28"/>
          <w:szCs w:val="28"/>
        </w:rPr>
        <w:t xml:space="preserve">лет</w:t>
      </w:r>
      <w:r>
        <w:rPr>
          <w:rFonts w:ascii="FreeSerif" w:hAnsi="FreeSerif" w:eastAsia="FreeSerif" w:cs="FreeSerif"/>
          <w:sz w:val="28"/>
          <w:szCs w:val="28"/>
        </w:rPr>
        <w:t xml:space="preserve">, Совет </w:t>
      </w:r>
      <w:r>
        <w:rPr>
          <w:rFonts w:ascii="FreeSerif" w:hAnsi="FreeSerif" w:eastAsia="FreeSerif" w:cs="FreeSerif"/>
          <w:sz w:val="28"/>
          <w:szCs w:val="28"/>
        </w:rPr>
        <w:t xml:space="preserve">муниципального образования</w:t>
      </w:r>
      <w:r>
        <w:rPr>
          <w:rFonts w:ascii="FreeSerif" w:hAnsi="FreeSerif" w:eastAsia="FreeSerif" w:cs="FreeSerif"/>
          <w:sz w:val="28"/>
          <w:szCs w:val="28"/>
        </w:rPr>
        <w:t xml:space="preserve"> Ленинградский муниципальный округ Краснодарский край </w:t>
      </w:r>
      <w:r>
        <w:rPr>
          <w:rFonts w:ascii="FreeSerif" w:hAnsi="FreeSerif" w:eastAsia="FreeSerif" w:cs="FreeSerif"/>
          <w:sz w:val="28"/>
          <w:szCs w:val="28"/>
        </w:rPr>
        <w:t xml:space="preserve"> р е ш и л:</w:t>
      </w:r>
      <w:r>
        <w:rPr>
          <w:rFonts w:ascii="FreeSerif" w:hAnsi="FreeSerif" w:cs="FreeSerif"/>
          <w:sz w:val="28"/>
          <w:szCs w:val="28"/>
        </w:rPr>
      </w:r>
      <w:r>
        <w:rPr>
          <w:rFonts w:ascii="FreeSerif" w:hAnsi="FreeSerif" w:cs="FreeSerif"/>
          <w:sz w:val="28"/>
          <w:szCs w:val="28"/>
        </w:rPr>
      </w:r>
    </w:p>
    <w:p>
      <w:pPr>
        <w:pStyle w:val="926"/>
        <w:ind w:left="0" w:right="0" w:firstLine="709"/>
        <w:jc w:val="both"/>
        <w:rPr>
          <w:rFonts w:ascii="FreeSerif" w:hAnsi="FreeSerif" w:cs="FreeSerif"/>
          <w:sz w:val="28"/>
          <w:szCs w:val="28"/>
        </w:rPr>
      </w:pPr>
      <w:r>
        <w:rPr>
          <w:rFonts w:ascii="FreeSerif" w:hAnsi="FreeSerif" w:eastAsia="FreeSerif" w:cs="FreeSerif"/>
          <w:sz w:val="28"/>
          <w:szCs w:val="28"/>
        </w:rPr>
        <w:t xml:space="preserve">1.</w:t>
      </w:r>
      <w:r>
        <w:rPr>
          <w:rFonts w:ascii="FreeSerif" w:hAnsi="FreeSerif" w:eastAsia="FreeSerif" w:cs="FreeSerif"/>
          <w:sz w:val="28"/>
          <w:szCs w:val="28"/>
        </w:rPr>
        <w:t xml:space="preserve"> </w:t>
      </w:r>
      <w:r>
        <w:rPr>
          <w:rFonts w:ascii="FreeSerif" w:hAnsi="FreeSerif" w:eastAsia="FreeSerif" w:cs="FreeSerif"/>
          <w:sz w:val="28"/>
          <w:szCs w:val="28"/>
          <w:lang w:eastAsia="ar-SA"/>
        </w:rPr>
        <w:t xml:space="preserve">Дать</w:t>
      </w:r>
      <w:r>
        <w:rPr>
          <w:rFonts w:ascii="FreeSerif" w:hAnsi="FreeSerif" w:eastAsia="FreeSerif" w:cs="FreeSerif"/>
          <w:sz w:val="28"/>
          <w:szCs w:val="28"/>
          <w:lang w:eastAsia="ar-SA"/>
        </w:rPr>
        <w:t xml:space="preserve"> согласие администрации </w:t>
      </w:r>
      <w:r>
        <w:rPr>
          <w:rFonts w:ascii="FreeSerif" w:hAnsi="FreeSerif" w:eastAsia="FreeSerif" w:cs="FreeSerif"/>
          <w:sz w:val="28"/>
          <w:szCs w:val="28"/>
          <w:lang w:eastAsia="ar-SA"/>
        </w:rPr>
        <w:t xml:space="preserve">муниципального образования Ленинградский муниципальный округ Краснодарского края </w:t>
      </w:r>
      <w:r>
        <w:rPr>
          <w:rFonts w:ascii="FreeSerif" w:hAnsi="FreeSerif" w:eastAsia="FreeSerif" w:cs="FreeSerif"/>
          <w:sz w:val="28"/>
          <w:szCs w:val="28"/>
          <w:lang w:eastAsia="ar-SA"/>
        </w:rPr>
        <w:t xml:space="preserve">на передачу </w:t>
      </w:r>
      <w:r>
        <w:rPr>
          <w:rFonts w:ascii="FreeSerif" w:hAnsi="FreeSerif" w:eastAsia="FreeSerif" w:cs="FreeSerif"/>
          <w:sz w:val="28"/>
          <w:szCs w:val="28"/>
          <w:lang w:eastAsia="ar-SA"/>
        </w:rPr>
        <w:t xml:space="preserve">недвижимого </w:t>
      </w:r>
      <w:r>
        <w:rPr>
          <w:rFonts w:ascii="FreeSerif" w:hAnsi="FreeSerif" w:eastAsia="FreeSerif" w:cs="FreeSerif"/>
          <w:sz w:val="28"/>
          <w:szCs w:val="28"/>
          <w:lang w:eastAsia="ar-SA"/>
        </w:rPr>
        <w:t xml:space="preserve">муни</w:t>
      </w:r>
      <w:r>
        <w:rPr>
          <w:rFonts w:ascii="FreeSerif" w:hAnsi="FreeSerif" w:eastAsia="FreeSerif" w:cs="FreeSerif"/>
          <w:sz w:val="28"/>
          <w:szCs w:val="28"/>
          <w:lang w:eastAsia="ar-SA"/>
        </w:rPr>
        <w:t xml:space="preserve">ципального имущества</w:t>
      </w:r>
      <w:r>
        <w:rPr>
          <w:rFonts w:ascii="FreeSerif" w:hAnsi="FreeSerif" w:eastAsia="FreeSerif" w:cs="FreeSerif"/>
          <w:sz w:val="28"/>
          <w:szCs w:val="28"/>
          <w:lang w:eastAsia="ar-SA"/>
        </w:rPr>
        <w:t xml:space="preserve">, </w:t>
      </w:r>
      <w:r>
        <w:rPr>
          <w:rFonts w:ascii="FreeSerif" w:hAnsi="FreeSerif" w:eastAsia="FreeSerif" w:cs="FreeSerif"/>
          <w:sz w:val="28"/>
          <w:szCs w:val="28"/>
          <w:lang w:eastAsia="ar-SA"/>
        </w:rPr>
        <w:t xml:space="preserve">находящегося в оперативном управлении муниципального </w:t>
      </w:r>
      <w:r>
        <w:rPr>
          <w:rFonts w:ascii="FreeSerif" w:hAnsi="FreeSerif" w:eastAsia="FreeSerif" w:cs="FreeSerif"/>
          <w:sz w:val="28"/>
        </w:rPr>
        <w:t xml:space="preserve">казенного учреждения «Центр обеспечения деятельности органов местного самоуправления муниципального образования Ленинградский район»</w:t>
      </w:r>
      <w:r>
        <w:rPr>
          <w:rFonts w:ascii="FreeSerif" w:hAnsi="FreeSerif" w:eastAsia="FreeSerif" w:cs="FreeSerif"/>
          <w:sz w:val="28"/>
          <w:szCs w:val="28"/>
          <w:lang w:eastAsia="ar-SA"/>
        </w:rPr>
        <w:t xml:space="preserve">, </w:t>
      </w:r>
      <w:r>
        <w:rPr>
          <w:rFonts w:ascii="FreeSerif" w:hAnsi="FreeSerif" w:eastAsia="FreeSerif" w:cs="FreeSerif"/>
          <w:sz w:val="28"/>
          <w:szCs w:val="28"/>
          <w:lang w:eastAsia="ar-SA"/>
        </w:rPr>
        <w:t xml:space="preserve">в безвозмездное </w:t>
      </w:r>
      <w:r>
        <w:rPr>
          <w:rFonts w:ascii="FreeSerif" w:hAnsi="FreeSerif" w:eastAsia="FreeSerif" w:cs="FreeSerif"/>
          <w:sz w:val="28"/>
          <w:szCs w:val="28"/>
          <w:lang w:eastAsia="ar-SA"/>
        </w:rPr>
        <w:t xml:space="preserve">пользование </w:t>
      </w:r>
      <w:r>
        <w:rPr>
          <w:rFonts w:ascii="FreeSerif" w:hAnsi="FreeSerif" w:eastAsia="FreeSerif" w:cs="FreeSerif"/>
          <w:sz w:val="28"/>
          <w:szCs w:val="28"/>
          <w:lang w:eastAsia="ar-SA"/>
        </w:rPr>
        <w:t xml:space="preserve">министерству финансов Краснодарского края</w:t>
      </w:r>
      <w:r>
        <w:rPr>
          <w:rFonts w:ascii="FreeSerif" w:hAnsi="FreeSerif" w:eastAsia="FreeSerif" w:cs="FreeSerif"/>
          <w:sz w:val="28"/>
          <w:szCs w:val="28"/>
          <w:lang w:eastAsia="ar-SA"/>
        </w:rPr>
        <w:t xml:space="preserve">,</w:t>
      </w:r>
      <w:r>
        <w:rPr>
          <w:rFonts w:ascii="FreeSerif" w:hAnsi="FreeSerif" w:eastAsia="FreeSerif" w:cs="FreeSerif"/>
          <w:sz w:val="28"/>
          <w:szCs w:val="28"/>
          <w:lang w:eastAsia="ar-SA"/>
        </w:rPr>
        <w:t xml:space="preserve"> </w:t>
      </w:r>
      <w:r>
        <w:rPr>
          <w:rFonts w:ascii="FreeSerif" w:hAnsi="FreeSerif" w:eastAsia="FreeSerif" w:cs="FreeSerif"/>
          <w:sz w:val="28"/>
          <w:szCs w:val="28"/>
          <w:lang w:eastAsia="ar-SA"/>
        </w:rPr>
        <w:t xml:space="preserve">для</w:t>
      </w:r>
      <w:r>
        <w:rPr>
          <w:rFonts w:ascii="FreeSerif" w:hAnsi="FreeSerif" w:eastAsia="FreeSerif" w:cs="FreeSerif"/>
          <w:sz w:val="28"/>
          <w:szCs w:val="28"/>
          <w:lang w:eastAsia="ar-SA"/>
        </w:rPr>
        <w:t xml:space="preserve"> использования в целях размещения сотрудников </w:t>
      </w:r>
      <w:r>
        <w:rPr>
          <w:rFonts w:ascii="FreeSerif" w:hAnsi="FreeSerif" w:eastAsia="FreeSerif" w:cs="FreeSerif"/>
          <w:sz w:val="28"/>
          <w:szCs w:val="28"/>
          <w:lang w:eastAsia="ar-SA"/>
        </w:rPr>
        <w:t xml:space="preserve">сектора № 8 (Ленинградский район) отдела платежей удаленных бюджетополучателей управления казначейского контроля министерства</w:t>
      </w:r>
      <w:r>
        <w:rPr>
          <w:rFonts w:ascii="FreeSerif" w:hAnsi="FreeSerif" w:eastAsia="FreeSerif" w:cs="FreeSerif"/>
          <w:sz w:val="28"/>
          <w:szCs w:val="28"/>
          <w:lang w:eastAsia="ar-SA"/>
        </w:rPr>
        <w:t xml:space="preserve">, </w:t>
      </w:r>
      <w:r>
        <w:rPr>
          <w:rFonts w:ascii="FreeSerif" w:hAnsi="FreeSerif" w:eastAsia="FreeSerif" w:cs="FreeSerif"/>
          <w:sz w:val="28"/>
          <w:szCs w:val="28"/>
          <w:lang w:eastAsia="ar-SA"/>
        </w:rPr>
        <w:t xml:space="preserve">с</w:t>
      </w:r>
      <w:r>
        <w:rPr>
          <w:rFonts w:ascii="FreeSerif" w:hAnsi="FreeSerif" w:eastAsia="FreeSerif" w:cs="FreeSerif"/>
          <w:sz w:val="28"/>
          <w:szCs w:val="28"/>
          <w:lang w:eastAsia="ar-SA"/>
        </w:rPr>
        <w:t xml:space="preserve">огласно приложению</w:t>
      </w:r>
      <w:r>
        <w:rPr>
          <w:rFonts w:ascii="FreeSerif" w:hAnsi="FreeSerif" w:eastAsia="FreeSerif" w:cs="FreeSerif"/>
          <w:sz w:val="28"/>
          <w:szCs w:val="28"/>
          <w:lang w:eastAsia="ar-SA"/>
        </w:rPr>
        <w:t xml:space="preserve">.</w:t>
      </w:r>
      <w:r>
        <w:rPr>
          <w:rFonts w:ascii="FreeSerif" w:hAnsi="FreeSerif" w:cs="FreeSerif"/>
          <w:sz w:val="28"/>
          <w:szCs w:val="28"/>
        </w:rPr>
      </w:r>
      <w:r>
        <w:rPr>
          <w:rFonts w:ascii="FreeSerif" w:hAnsi="FreeSerif" w:cs="FreeSerif"/>
          <w:sz w:val="28"/>
          <w:szCs w:val="28"/>
        </w:rPr>
      </w:r>
    </w:p>
    <w:p>
      <w:pPr>
        <w:pStyle w:val="908"/>
        <w:ind w:left="0" w:right="0" w:firstLine="709"/>
        <w:jc w:val="both"/>
        <w:rPr>
          <w:rFonts w:ascii="FreeSerif" w:hAnsi="FreeSerif" w:cs="FreeSerif"/>
          <w:sz w:val="28"/>
          <w:szCs w:val="28"/>
        </w:rPr>
      </w:pPr>
      <w:r>
        <w:rPr>
          <w:rFonts w:ascii="FreeSerif" w:hAnsi="FreeSerif" w:eastAsia="FreeSerif" w:cs="FreeSerif"/>
          <w:sz w:val="28"/>
          <w:szCs w:val="28"/>
        </w:rPr>
        <w:t xml:space="preserve">2.</w:t>
      </w:r>
      <w:r>
        <w:rPr>
          <w:rFonts w:ascii="FreeSerif" w:hAnsi="FreeSerif" w:eastAsia="FreeSerif" w:cs="FreeSerif"/>
          <w:sz w:val="28"/>
          <w:szCs w:val="28"/>
        </w:rPr>
        <w:t xml:space="preserve"> </w:t>
      </w:r>
      <w:r>
        <w:rPr>
          <w:rFonts w:ascii="FreeSerif" w:hAnsi="FreeSerif" w:eastAsia="FreeSerif" w:cs="FreeSerif"/>
          <w:sz w:val="28"/>
          <w:szCs w:val="28"/>
        </w:rPr>
        <w:t xml:space="preserve">Директору </w:t>
      </w:r>
      <w:r>
        <w:rPr>
          <w:rFonts w:ascii="FreeSerif" w:hAnsi="FreeSerif" w:eastAsia="FreeSerif" w:cs="FreeSerif"/>
          <w:sz w:val="28"/>
        </w:rPr>
        <w:t xml:space="preserve">муниципального казенного учреждения «Центр обеспечения деятельности органов местного самоуправления муниципального образования Ленинградский район» (Комаров В.В</w:t>
      </w:r>
      <w:r>
        <w:rPr>
          <w:rFonts w:ascii="FreeSerif" w:hAnsi="FreeSerif" w:eastAsia="FreeSerif" w:cs="FreeSerif"/>
          <w:sz w:val="28"/>
        </w:rPr>
        <w:t xml:space="preserve">.</w:t>
      </w:r>
      <w:r>
        <w:rPr>
          <w:rFonts w:ascii="FreeSerif" w:hAnsi="FreeSerif" w:eastAsia="FreeSerif" w:cs="FreeSerif"/>
          <w:sz w:val="28"/>
          <w:szCs w:val="28"/>
        </w:rPr>
        <w:t xml:space="preserve">) </w:t>
      </w:r>
      <w:r>
        <w:rPr>
          <w:rFonts w:ascii="FreeSerif" w:hAnsi="FreeSerif" w:eastAsia="FreeSerif" w:cs="FreeSerif"/>
          <w:sz w:val="28"/>
          <w:szCs w:val="28"/>
        </w:rPr>
        <w:t xml:space="preserve">осуществить юридические действия по передаче нежил</w:t>
      </w:r>
      <w:r>
        <w:rPr>
          <w:rFonts w:ascii="FreeSerif" w:hAnsi="FreeSerif" w:eastAsia="FreeSerif" w:cs="FreeSerif"/>
          <w:sz w:val="28"/>
          <w:szCs w:val="28"/>
        </w:rPr>
        <w:t xml:space="preserve">ых</w:t>
      </w:r>
      <w:r>
        <w:rPr>
          <w:rFonts w:ascii="FreeSerif" w:hAnsi="FreeSerif" w:eastAsia="FreeSerif" w:cs="FreeSerif"/>
          <w:sz w:val="28"/>
          <w:szCs w:val="28"/>
        </w:rPr>
        <w:t xml:space="preserve"> помещени</w:t>
      </w:r>
      <w:r>
        <w:rPr>
          <w:rFonts w:ascii="FreeSerif" w:hAnsi="FreeSerif" w:eastAsia="FreeSerif" w:cs="FreeSerif"/>
          <w:sz w:val="28"/>
          <w:szCs w:val="28"/>
        </w:rPr>
        <w:t xml:space="preserve">й</w:t>
      </w:r>
      <w:r>
        <w:rPr>
          <w:rFonts w:ascii="FreeSerif" w:hAnsi="FreeSerif" w:eastAsia="FreeSerif" w:cs="FreeSerif"/>
          <w:sz w:val="28"/>
          <w:szCs w:val="28"/>
        </w:rPr>
        <w:t xml:space="preserve"> в безвозмездное пользование</w:t>
      </w:r>
      <w:r>
        <w:rPr>
          <w:rFonts w:ascii="FreeSerif" w:hAnsi="FreeSerif" w:eastAsia="FreeSerif" w:cs="FreeSerif"/>
          <w:sz w:val="28"/>
          <w:szCs w:val="28"/>
        </w:rPr>
        <w:t xml:space="preserve"> </w:t>
      </w:r>
      <w:r>
        <w:rPr>
          <w:rFonts w:ascii="FreeSerif" w:hAnsi="FreeSerif" w:eastAsia="FreeSerif" w:cs="FreeSerif"/>
          <w:sz w:val="28"/>
          <w:szCs w:val="28"/>
        </w:rPr>
        <w:t xml:space="preserve">министерству финансов </w:t>
      </w:r>
      <w:r>
        <w:rPr>
          <w:rFonts w:ascii="FreeSerif" w:hAnsi="FreeSerif" w:eastAsia="FreeSerif" w:cs="FreeSerif"/>
          <w:sz w:val="28"/>
          <w:szCs w:val="28"/>
        </w:rPr>
        <w:t xml:space="preserve">Краснодарского края</w:t>
      </w:r>
      <w:r>
        <w:rPr>
          <w:rFonts w:ascii="FreeSerif" w:hAnsi="FreeSerif" w:eastAsia="FreeSerif" w:cs="FreeSerif"/>
          <w:sz w:val="28"/>
          <w:szCs w:val="28"/>
        </w:rPr>
        <w:t xml:space="preserve"> и </w:t>
      </w:r>
      <w:r>
        <w:rPr>
          <w:rFonts w:ascii="FreeSerif" w:hAnsi="FreeSerif" w:eastAsia="FreeSerif" w:cs="FreeSerif"/>
          <w:sz w:val="28"/>
          <w:szCs w:val="28"/>
        </w:rPr>
        <w:t xml:space="preserve">заключить</w:t>
      </w:r>
      <w:r>
        <w:rPr>
          <w:rFonts w:ascii="FreeSerif" w:hAnsi="FreeSerif" w:eastAsia="FreeSerif" w:cs="FreeSerif"/>
          <w:sz w:val="28"/>
          <w:szCs w:val="28"/>
        </w:rPr>
        <w:t xml:space="preserve"> договор безвозмездного пользования муниципальным имуществом </w:t>
      </w:r>
      <w:r>
        <w:rPr>
          <w:rFonts w:ascii="FreeSerif" w:hAnsi="FreeSerif" w:eastAsia="FreeSerif" w:cs="FreeSerif"/>
          <w:sz w:val="28"/>
          <w:szCs w:val="28"/>
        </w:rPr>
        <w:t xml:space="preserve">сроком на </w:t>
      </w:r>
      <w:r>
        <w:rPr>
          <w:rFonts w:ascii="FreeSerif" w:hAnsi="FreeSerif" w:eastAsia="FreeSerif" w:cs="FreeSerif"/>
          <w:sz w:val="28"/>
          <w:szCs w:val="28"/>
        </w:rPr>
        <w:t xml:space="preserve">5</w:t>
      </w:r>
      <w:r>
        <w:rPr>
          <w:rFonts w:ascii="FreeSerif" w:hAnsi="FreeSerif" w:eastAsia="FreeSerif" w:cs="FreeSerif"/>
          <w:sz w:val="28"/>
          <w:szCs w:val="28"/>
        </w:rPr>
        <w:t xml:space="preserve"> (пять) лет.</w:t>
      </w:r>
      <w:r>
        <w:rPr>
          <w:rFonts w:ascii="FreeSerif" w:hAnsi="FreeSerif" w:cs="FreeSerif"/>
          <w:sz w:val="28"/>
          <w:szCs w:val="28"/>
        </w:rPr>
      </w:r>
      <w:r>
        <w:rPr>
          <w:rFonts w:ascii="FreeSerif" w:hAnsi="FreeSerif" w:cs="FreeSerif"/>
          <w:sz w:val="28"/>
          <w:szCs w:val="28"/>
        </w:rPr>
      </w:r>
    </w:p>
    <w:p>
      <w:pPr>
        <w:pStyle w:val="908"/>
        <w:ind w:left="0" w:right="0" w:firstLine="709"/>
        <w:jc w:val="both"/>
        <w:widowControl w:val="off"/>
        <w:rPr>
          <w:rFonts w:ascii="FreeSerif" w:hAnsi="FreeSerif" w:cs="FreeSerif"/>
          <w:sz w:val="28"/>
          <w:szCs w:val="28"/>
        </w:rPr>
      </w:pPr>
      <w:r>
        <w:rPr>
          <w:rFonts w:ascii="FreeSerif" w:hAnsi="FreeSerif" w:eastAsia="FreeSerif" w:cs="FreeSerif"/>
          <w:sz w:val="28"/>
          <w:szCs w:val="28"/>
        </w:rPr>
        <w:t xml:space="preserve">3. </w:t>
      </w:r>
      <w:r>
        <w:rPr>
          <w:rFonts w:ascii="FreeSerif" w:hAnsi="FreeSerif" w:eastAsia="FreeSerif" w:cs="FreeSerif"/>
          <w:sz w:val="28"/>
          <w:szCs w:val="28"/>
        </w:rPr>
        <w:t xml:space="preserve">Контроль за выполнением настояще</w:t>
      </w:r>
      <w:r>
        <w:rPr>
          <w:rFonts w:ascii="FreeSerif" w:hAnsi="FreeSerif" w:eastAsia="FreeSerif" w:cs="FreeSerif"/>
          <w:sz w:val="28"/>
          <w:szCs w:val="28"/>
        </w:rPr>
        <w:t xml:space="preserve">го решения возложить на комиссию </w:t>
      </w:r>
      <w:r>
        <w:rPr>
          <w:rFonts w:ascii="FreeSerif" w:hAnsi="FreeSerif" w:eastAsia="FreeSerif" w:cs="FreeSerif"/>
          <w:sz w:val="28"/>
          <w:szCs w:val="28"/>
        </w:rPr>
        <w:t xml:space="preserve">Совета </w:t>
      </w:r>
      <w:r>
        <w:rPr>
          <w:rFonts w:ascii="FreeSerif" w:hAnsi="FreeSerif" w:eastAsia="FreeSerif" w:cs="FreeSerif"/>
          <w:sz w:val="28"/>
          <w:szCs w:val="28"/>
        </w:rPr>
        <w:t xml:space="preserve">муниципального образования Ленинградский муниципальный округ Краснодарского края по вопросам экономики, бюджета, нал</w:t>
      </w:r>
      <w:r>
        <w:rPr>
          <w:rFonts w:ascii="FreeSerif" w:hAnsi="FreeSerif" w:eastAsia="FreeSerif" w:cs="FreeSerif"/>
          <w:sz w:val="28"/>
          <w:szCs w:val="28"/>
        </w:rPr>
        <w:t xml:space="preserve">огам и имущественны</w:t>
      </w:r>
      <w:r>
        <w:rPr>
          <w:rFonts w:ascii="FreeSerif" w:hAnsi="FreeSerif" w:eastAsia="FreeSerif" w:cs="FreeSerif"/>
          <w:sz w:val="28"/>
          <w:szCs w:val="28"/>
        </w:rPr>
        <w:t xml:space="preserve">х отношений</w:t>
      </w:r>
      <w:r>
        <w:rPr>
          <w:rFonts w:ascii="FreeSerif" w:hAnsi="FreeSerif" w:eastAsia="FreeSerif" w:cs="FreeSerif"/>
          <w:sz w:val="28"/>
          <w:szCs w:val="28"/>
        </w:rPr>
        <w:t xml:space="preserve"> (</w:t>
      </w:r>
      <w:r>
        <w:rPr>
          <w:rFonts w:ascii="FreeSerif" w:hAnsi="FreeSerif" w:eastAsia="FreeSerif" w:cs="FreeSerif"/>
          <w:sz w:val="28"/>
          <w:szCs w:val="28"/>
        </w:rPr>
        <w:t xml:space="preserve">Бауэр Г.В</w:t>
      </w:r>
      <w:r>
        <w:rPr>
          <w:rFonts w:ascii="FreeSerif" w:hAnsi="FreeSerif" w:eastAsia="FreeSerif" w:cs="FreeSerif"/>
          <w:sz w:val="28"/>
          <w:szCs w:val="28"/>
        </w:rPr>
        <w:t xml:space="preserve">.</w:t>
      </w:r>
      <w:r>
        <w:rPr>
          <w:rFonts w:ascii="FreeSerif" w:hAnsi="FreeSerif" w:eastAsia="FreeSerif" w:cs="FreeSerif"/>
          <w:sz w:val="28"/>
          <w:szCs w:val="28"/>
        </w:rPr>
        <w:t xml:space="preserve">).</w:t>
      </w:r>
      <w:r>
        <w:rPr>
          <w:rFonts w:ascii="FreeSerif" w:hAnsi="FreeSerif" w:cs="FreeSerif"/>
          <w:sz w:val="28"/>
          <w:szCs w:val="28"/>
        </w:rPr>
      </w:r>
      <w:r>
        <w:rPr>
          <w:rFonts w:ascii="FreeSerif" w:hAnsi="FreeSerif" w:cs="FreeSerif"/>
          <w:sz w:val="28"/>
          <w:szCs w:val="28"/>
        </w:rPr>
      </w:r>
    </w:p>
    <w:p>
      <w:pPr>
        <w:pStyle w:val="925"/>
        <w:ind w:left="0" w:right="0" w:firstLine="709"/>
        <w:jc w:val="both"/>
        <w:tabs>
          <w:tab w:val="left" w:pos="1023" w:leader="none"/>
        </w:tabs>
        <w:rPr>
          <w:rFonts w:ascii="FreeSerif" w:hAnsi="FreeSerif" w:cs="FreeSerif"/>
        </w:rPr>
      </w:pPr>
      <w:r>
        <w:rPr>
          <w:rFonts w:ascii="FreeSerif" w:hAnsi="FreeSerif" w:eastAsia="FreeSerif" w:cs="FreeSerif"/>
        </w:rPr>
        <w:t xml:space="preserve">4</w:t>
      </w:r>
      <w:r>
        <w:rPr>
          <w:rFonts w:ascii="FreeSerif" w:hAnsi="FreeSerif" w:eastAsia="FreeSerif" w:cs="FreeSerif"/>
        </w:rPr>
        <w:t xml:space="preserve">.</w:t>
      </w:r>
      <w:r>
        <w:rPr>
          <w:rFonts w:ascii="FreeSerif" w:hAnsi="FreeSerif" w:eastAsia="FreeSerif" w:cs="FreeSerif"/>
        </w:rPr>
        <w:t xml:space="preserve"> </w:t>
      </w:r>
      <w:r>
        <w:rPr>
          <w:rFonts w:ascii="FreeSerif" w:hAnsi="FreeSerif" w:eastAsia="FreeSerif" w:cs="FreeSerif"/>
        </w:rPr>
        <w:t xml:space="preserve">Настоящее решение вступает </w:t>
      </w:r>
      <w:r>
        <w:rPr>
          <w:rFonts w:ascii="FreeSerif" w:hAnsi="FreeSerif" w:eastAsia="FreeSerif" w:cs="FreeSerif"/>
        </w:rPr>
        <w:t xml:space="preserve">в силу со дня его </w:t>
      </w:r>
      <w:r>
        <w:rPr>
          <w:rFonts w:ascii="FreeSerif" w:hAnsi="FreeSerif" w:eastAsia="FreeSerif" w:cs="FreeSerif"/>
        </w:rPr>
        <w:t xml:space="preserve">подписания</w:t>
      </w:r>
      <w:r>
        <w:rPr>
          <w:rFonts w:ascii="FreeSerif" w:hAnsi="FreeSerif" w:eastAsia="FreeSerif" w:cs="FreeSerif"/>
        </w:rPr>
        <w:t xml:space="preserve">.</w:t>
      </w:r>
      <w:r>
        <w:rPr>
          <w:rFonts w:ascii="FreeSerif" w:hAnsi="FreeSerif" w:eastAsia="FreeSerif" w:cs="FreeSerif"/>
        </w:rPr>
      </w:r>
      <w:r>
        <w:rPr>
          <w:rFonts w:ascii="FreeSerif" w:hAnsi="FreeSerif" w:cs="FreeSerif"/>
        </w:rPr>
      </w:r>
    </w:p>
    <w:p>
      <w:pPr>
        <w:pStyle w:val="908"/>
        <w:ind w:left="0" w:right="0" w:firstLine="709"/>
        <w:jc w:val="both"/>
        <w:widowControl w:val="off"/>
        <w:tabs>
          <w:tab w:val="left" w:pos="1080" w:leader="none"/>
        </w:tabs>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p>
      <w:pPr>
        <w:pStyle w:val="908"/>
        <w:ind w:left="0" w:right="0" w:firstLine="0"/>
        <w:jc w:val="both"/>
        <w:widowControl w:val="off"/>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p>
      <w:pPr>
        <w:pStyle w:val="908"/>
        <w:ind w:left="0" w:right="0" w:firstLine="0"/>
        <w:jc w:val="both"/>
        <w:widowControl w:val="off"/>
        <w:rPr>
          <w:rFonts w:ascii="FreeSerif" w:hAnsi="FreeSerif" w:cs="FreeSerif"/>
          <w:color w:val="000000"/>
          <w:sz w:val="28"/>
          <w:szCs w:val="28"/>
        </w:rPr>
      </w:pPr>
      <w:r>
        <w:rPr>
          <w:rFonts w:ascii="FreeSerif" w:hAnsi="FreeSerif" w:eastAsia="FreeSerif" w:cs="FreeSerif"/>
          <w:color w:val="000000"/>
          <w:sz w:val="28"/>
          <w:szCs w:val="28"/>
        </w:rPr>
        <w:t xml:space="preserve">П</w:t>
      </w:r>
      <w:r>
        <w:rPr>
          <w:rFonts w:ascii="FreeSerif" w:hAnsi="FreeSerif" w:eastAsia="FreeSerif" w:cs="FreeSerif"/>
          <w:color w:val="000000"/>
          <w:sz w:val="28"/>
          <w:szCs w:val="28"/>
        </w:rPr>
        <w:t xml:space="preserve">редседател</w:t>
      </w:r>
      <w:r>
        <w:rPr>
          <w:rFonts w:ascii="FreeSerif" w:hAnsi="FreeSerif" w:eastAsia="FreeSerif" w:cs="FreeSerif"/>
          <w:color w:val="000000"/>
          <w:sz w:val="28"/>
          <w:szCs w:val="28"/>
        </w:rPr>
        <w:t xml:space="preserve">ь</w:t>
      </w:r>
      <w:r>
        <w:rPr>
          <w:rFonts w:ascii="FreeSerif" w:hAnsi="FreeSerif" w:eastAsia="FreeSerif" w:cs="FreeSerif"/>
          <w:color w:val="000000"/>
          <w:sz w:val="28"/>
          <w:szCs w:val="28"/>
        </w:rPr>
        <w:t xml:space="preserve"> Совета</w:t>
      </w:r>
      <w:r>
        <w:rPr>
          <w:rFonts w:ascii="FreeSerif" w:hAnsi="FreeSerif" w:cs="FreeSerif"/>
          <w:color w:val="000000"/>
          <w:sz w:val="28"/>
          <w:szCs w:val="28"/>
        </w:rPr>
      </w:r>
      <w:r>
        <w:rPr>
          <w:rFonts w:ascii="FreeSerif" w:hAnsi="FreeSerif" w:cs="FreeSerif"/>
          <w:color w:val="000000"/>
          <w:sz w:val="28"/>
          <w:szCs w:val="28"/>
        </w:rPr>
      </w:r>
    </w:p>
    <w:p>
      <w:pPr>
        <w:pStyle w:val="908"/>
        <w:ind w:left="0" w:right="0" w:firstLine="0"/>
        <w:widowControl w:val="off"/>
        <w:rPr>
          <w:rFonts w:ascii="FreeSerif" w:hAnsi="FreeSerif" w:eastAsia="FreeSerif" w:cs="FreeSerif"/>
          <w:color w:val="000000"/>
          <w:sz w:val="28"/>
          <w:szCs w:val="28"/>
        </w:rPr>
      </w:pPr>
      <w:r>
        <w:rPr>
          <w:rFonts w:ascii="FreeSerif" w:hAnsi="FreeSerif" w:eastAsia="FreeSerif" w:cs="FreeSerif"/>
          <w:color w:val="000000"/>
          <w:sz w:val="28"/>
          <w:szCs w:val="28"/>
        </w:rPr>
        <w:t xml:space="preserve">Ленинградск</w:t>
      </w:r>
      <w:r>
        <w:rPr>
          <w:rFonts w:ascii="FreeSerif" w:hAnsi="FreeSerif" w:eastAsia="FreeSerif" w:cs="FreeSerif"/>
          <w:color w:val="000000"/>
          <w:sz w:val="28"/>
          <w:szCs w:val="28"/>
        </w:rPr>
        <w:t xml:space="preserve">ого </w:t>
      </w:r>
      <w:r>
        <w:rPr>
          <w:rFonts w:ascii="FreeSerif" w:hAnsi="FreeSerif" w:cs="FreeSerif"/>
          <w:color w:val="000000"/>
          <w:sz w:val="28"/>
          <w:szCs w:val="28"/>
        </w:rPr>
      </w:r>
      <w:r>
        <w:rPr>
          <w:rFonts w:ascii="FreeSerif" w:hAnsi="FreeSerif" w:eastAsia="FreeSerif" w:cs="FreeSerif"/>
          <w:color w:val="000000"/>
          <w:sz w:val="28"/>
          <w:szCs w:val="28"/>
        </w:rPr>
      </w:r>
    </w:p>
    <w:p>
      <w:pPr>
        <w:ind w:left="0" w:right="0" w:firstLine="0"/>
        <w:widowControl w:val="off"/>
        <w:rPr>
          <w:rFonts w:ascii="FreeSerif" w:hAnsi="FreeSerif" w:cs="FreeSerif"/>
          <w:color w:val="000000"/>
          <w:sz w:val="28"/>
          <w:szCs w:val="28"/>
        </w:rPr>
      </w:pPr>
      <w:r>
        <w:rPr>
          <w:rFonts w:ascii="FreeSerif" w:hAnsi="FreeSerif" w:eastAsia="FreeSerif" w:cs="FreeSerif"/>
          <w:color w:val="000000"/>
          <w:sz w:val="28"/>
          <w:szCs w:val="28"/>
        </w:rPr>
        <w:t xml:space="preserve">муниципального</w:t>
      </w:r>
      <w:r>
        <w:rPr>
          <w:rFonts w:ascii="FreeSerif" w:hAnsi="FreeSerif" w:eastAsia="FreeSerif" w:cs="FreeSerif"/>
          <w:color w:val="000000"/>
          <w:sz w:val="28"/>
          <w:szCs w:val="28"/>
        </w:rPr>
        <w:t xml:space="preserve"> округ</w:t>
      </w:r>
      <w:r>
        <w:rPr>
          <w:rFonts w:ascii="FreeSerif" w:hAnsi="FreeSerif" w:eastAsia="FreeSerif" w:cs="FreeSerif"/>
          <w:color w:val="000000"/>
          <w:sz w:val="28"/>
          <w:szCs w:val="28"/>
        </w:rPr>
        <w:t xml:space="preserve">а</w:t>
      </w:r>
      <w:r>
        <w:rPr>
          <w:rFonts w:ascii="FreeSerif" w:hAnsi="FreeSerif" w:eastAsia="FreeSerif" w:cs="FreeSerif"/>
          <w:color w:val="000000"/>
          <w:sz w:val="28"/>
          <w:szCs w:val="28"/>
        </w:rPr>
        <w:t xml:space="preserve">                </w:t>
      </w:r>
      <w:r>
        <w:rPr>
          <w:rFonts w:ascii="FreeSerif" w:hAnsi="FreeSerif" w:eastAsia="FreeSerif" w:cs="FreeSerif"/>
          <w:color w:val="000000"/>
          <w:sz w:val="28"/>
          <w:szCs w:val="28"/>
        </w:rPr>
        <w:t xml:space="preserve">                                                      </w:t>
      </w:r>
      <w:r>
        <w:rPr>
          <w:rFonts w:ascii="FreeSerif" w:hAnsi="FreeSerif" w:eastAsia="FreeSerif" w:cs="FreeSerif"/>
          <w:color w:val="000000"/>
          <w:sz w:val="28"/>
          <w:szCs w:val="28"/>
        </w:rPr>
        <w:t xml:space="preserve"> </w:t>
      </w:r>
      <w:r>
        <w:rPr>
          <w:rFonts w:ascii="FreeSerif" w:hAnsi="FreeSerif" w:eastAsia="FreeSerif" w:cs="FreeSerif"/>
          <w:color w:val="000000"/>
          <w:sz w:val="28"/>
          <w:szCs w:val="28"/>
        </w:rPr>
        <w:t xml:space="preserve">И.А. Горелко</w:t>
      </w:r>
      <w:r>
        <w:rPr>
          <w:rFonts w:ascii="FreeSerif" w:hAnsi="FreeSerif" w:cs="FreeSerif"/>
          <w:color w:val="000000"/>
          <w:sz w:val="28"/>
          <w:szCs w:val="28"/>
        </w:rPr>
      </w:r>
      <w:r>
        <w:rPr>
          <w:rFonts w:ascii="FreeSerif" w:hAnsi="FreeSerif" w:cs="FreeSerif"/>
          <w:color w:val="000000"/>
          <w:sz w:val="28"/>
          <w:szCs w:val="28"/>
        </w:rPr>
      </w:r>
    </w:p>
    <w:sectPr>
      <w:headerReference w:type="default" r:id="rId9"/>
      <w:headerReference w:type="even" r:id="rId10"/>
      <w:headerReference w:type="first" r:id="rId11"/>
      <w:footnotePr>
        <w:pos w:val="beneathText"/>
      </w:footnotePr>
      <w:endnotePr/>
      <w:type w:val="nextPage"/>
      <w:pgSz w:w="11905" w:h="16837" w:orient="portrait"/>
      <w:pgMar w:top="1134" w:right="794" w:bottom="1134" w:left="1701" w:header="720" w:footer="720"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Nimbus Roman No9 L">
    <w:panose1 w:val="02000603000000000000"/>
  </w:font>
  <w:font w:name="Tahoma">
    <w:panose1 w:val="020B0606040504020204"/>
  </w:font>
  <w:font w:name="Courier New">
    <w:panose1 w:val="020704090202050204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15"/>
      <w:rPr>
        <w:rStyle w:val="916"/>
      </w:rPr>
      <w:framePr w:wrap="around" w:vAnchor="text" w:hAnchor="margin" w:xAlign="center" w:y="1"/>
    </w:pPr>
    <w:r>
      <w:rPr>
        <w:rStyle w:val="916"/>
      </w:rPr>
      <w:fldChar w:fldCharType="begin"/>
    </w:r>
    <w:r>
      <w:rPr>
        <w:rStyle w:val="916"/>
      </w:rPr>
      <w:instrText xml:space="preserve">PAGE  </w:instrText>
    </w:r>
    <w:r>
      <w:rPr>
        <w:rStyle w:val="916"/>
      </w:rPr>
      <w:fldChar w:fldCharType="separate"/>
    </w:r>
    <w:r>
      <w:rPr>
        <w:rStyle w:val="916"/>
      </w:rPr>
      <w:t xml:space="preserve">2</w:t>
    </w:r>
    <w:r>
      <w:rPr>
        <w:rStyle w:val="916"/>
      </w:rPr>
      <w:fldChar w:fldCharType="end"/>
    </w:r>
    <w:r>
      <w:rPr>
        <w:rStyle w:val="916"/>
      </w:rPr>
    </w:r>
    <w:r>
      <w:rPr>
        <w:rStyle w:val="916"/>
      </w:rPr>
    </w:r>
  </w:p>
  <w:p>
    <w:pPr>
      <w:pStyle w:val="915"/>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15"/>
      <w:rPr>
        <w:rStyle w:val="916"/>
      </w:rPr>
      <w:framePr w:wrap="around" w:vAnchor="text" w:hAnchor="margin" w:xAlign="center" w:y="1"/>
    </w:pPr>
    <w:r>
      <w:rPr>
        <w:rStyle w:val="916"/>
      </w:rPr>
      <w:fldChar w:fldCharType="begin"/>
    </w:r>
    <w:r>
      <w:rPr>
        <w:rStyle w:val="916"/>
      </w:rPr>
      <w:instrText xml:space="preserve">PAGE  </w:instrText>
    </w:r>
    <w:r>
      <w:rPr>
        <w:rStyle w:val="916"/>
      </w:rPr>
      <w:fldChar w:fldCharType="end"/>
    </w:r>
    <w:r>
      <w:rPr>
        <w:rStyle w:val="916"/>
      </w:rPr>
    </w:r>
    <w:r>
      <w:rPr>
        <w:rStyle w:val="916"/>
      </w:rPr>
    </w:r>
  </w:p>
  <w:p>
    <w:pPr>
      <w:pStyle w:val="915"/>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15"/>
      <w:jc w:val="center"/>
      <w:rPr>
        <w:b/>
      </w:rPr>
    </w:pPr>
    <w:r>
      <w:rPr>
        <w:b/>
      </w:rPr>
    </w:r>
    <w:r>
      <mc:AlternateContent>
        <mc:Choice Requires="wpg">
          <w:drawing>
            <wp:inline xmlns:wp="http://schemas.openxmlformats.org/drawingml/2006/wordprocessingDrawing" distT="0" distB="0" distL="0" distR="0">
              <wp:extent cx="468630" cy="569849"/>
              <wp:effectExtent l="0" t="0" r="0" b="0"/>
              <wp:docPr id="1" name="_x0000_i0"/>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
                      <a:stretch/>
                    </pic:blipFill>
                    <pic:spPr bwMode="auto">
                      <a:xfrm rot="0">
                        <a:off x="0" y="0"/>
                        <a:ext cx="468630" cy="569849"/>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6.90pt;height:44.87pt;mso-wrap-distance-left:0.00pt;mso-wrap-distance-top:0.00pt;mso-wrap-distance-right:0.00pt;mso-wrap-distance-bottom:0.00pt;rotation:0;" stroked="f">
              <v:path textboxrect="0,0,0,0"/>
              <v:imagedata r:id="rId1" o:title=""/>
            </v:shape>
          </w:pict>
        </mc:Fallback>
      </mc:AlternateContent>
    </w:r>
    <w:r>
      <w:rPr>
        <w:b/>
      </w:rPr>
    </w:r>
    <w:r>
      <w:rPr>
        <w:b/>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
    <w:multiLevelType w:val="hybridMultilevel"/>
    <w:lvl w:ilvl="0">
      <w:start w:val="1"/>
      <w:numFmt w:val="decimal"/>
      <w:isLgl w:val="false"/>
      <w:suff w:val="tab"/>
      <w:lvlText w:val="%1."/>
      <w:lvlJc w:val="right"/>
      <w:pPr>
        <w:ind w:left="0" w:firstLine="907"/>
        <w:tabs>
          <w:tab w:val="num" w:pos="907"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
    <w:multiLevelType w:val="hybridMultilevel"/>
    <w:lvl w:ilvl="0">
      <w:start w:val="1"/>
      <w:numFmt w:val="decimal"/>
      <w:isLgl w:val="false"/>
      <w:suff w:val="tab"/>
      <w:lvlText w:val="%1."/>
      <w:lvlJc w:val="left"/>
      <w:pPr>
        <w:ind w:left="0" w:firstLine="907"/>
        <w:tabs>
          <w:tab w:val="num" w:pos="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
    <w:multiLevelType w:val="hybridMultilevel"/>
    <w:lvl w:ilvl="0">
      <w:start w:val="1"/>
      <w:numFmt w:val="decimal"/>
      <w:isLgl w:val="false"/>
      <w:suff w:val="tab"/>
      <w:lvlText w:val="%1."/>
      <w:lvlJc w:val="left"/>
      <w:pPr>
        <w:ind w:left="0" w:firstLine="709"/>
        <w:tabs>
          <w:tab w:val="num" w:pos="907"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5">
    <w:multiLevelType w:val="hybridMultilevel"/>
    <w:lvl w:ilvl="0">
      <w:start w:val="1"/>
      <w:numFmt w:val="decimal"/>
      <w:isLgl w:val="false"/>
      <w:suff w:val="tab"/>
      <w:lvlText w:val="%1."/>
      <w:lvlJc w:val="left"/>
      <w:pPr>
        <w:ind w:left="0" w:firstLine="709"/>
        <w:tabs>
          <w:tab w:val="num" w:pos="709"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6">
    <w:multiLevelType w:val="hybridMultilevel"/>
    <w:lvl w:ilvl="0">
      <w:start w:val="1"/>
      <w:numFmt w:val="decimal"/>
      <w:isLgl w:val="false"/>
      <w:suff w:val="tab"/>
      <w:lvlText w:val=""/>
      <w:lvlJc w:val="left"/>
      <w:pPr>
        <w:ind w:left="432" w:hanging="432"/>
        <w:tabs>
          <w:tab w:val="num" w:pos="432" w:leader="none"/>
        </w:tabs>
      </w:pPr>
    </w:lvl>
    <w:lvl w:ilvl="1">
      <w:start w:val="1"/>
      <w:numFmt w:val="decimal"/>
      <w:isLgl w:val="false"/>
      <w:suff w:val="tab"/>
      <w:lvlText w:val=""/>
      <w:lvlJc w:val="left"/>
      <w:pPr>
        <w:ind w:left="576" w:hanging="576"/>
        <w:tabs>
          <w:tab w:val="num" w:pos="576" w:leader="none"/>
        </w:tabs>
      </w:pPr>
    </w:lvl>
    <w:lvl w:ilvl="2">
      <w:start w:val="1"/>
      <w:numFmt w:val="decimal"/>
      <w:isLgl w:val="false"/>
      <w:suff w:val="tab"/>
      <w:lvlText w:val=""/>
      <w:lvlJc w:val="left"/>
      <w:pPr>
        <w:ind w:left="720" w:hanging="720"/>
        <w:tabs>
          <w:tab w:val="num" w:pos="720" w:leader="none"/>
        </w:tabs>
      </w:pPr>
    </w:lvl>
    <w:lvl w:ilvl="3">
      <w:start w:val="1"/>
      <w:numFmt w:val="decimal"/>
      <w:isLgl w:val="false"/>
      <w:suff w:val="tab"/>
      <w:lvlText w:val=""/>
      <w:lvlJc w:val="left"/>
      <w:pPr>
        <w:ind w:left="864" w:hanging="864"/>
        <w:tabs>
          <w:tab w:val="num" w:pos="864" w:leader="none"/>
        </w:tabs>
      </w:pPr>
    </w:lvl>
    <w:lvl w:ilvl="4">
      <w:start w:val="1"/>
      <w:numFmt w:val="decimal"/>
      <w:isLgl w:val="false"/>
      <w:suff w:val="tab"/>
      <w:lvlText w:val=""/>
      <w:lvlJc w:val="left"/>
      <w:pPr>
        <w:ind w:left="1008" w:hanging="1008"/>
        <w:tabs>
          <w:tab w:val="num" w:pos="1008" w:leader="none"/>
        </w:tabs>
      </w:pPr>
    </w:lvl>
    <w:lvl w:ilvl="5">
      <w:start w:val="1"/>
      <w:numFmt w:val="decimal"/>
      <w:isLgl w:val="false"/>
      <w:suff w:val="tab"/>
      <w:lvlText w:val=""/>
      <w:lvlJc w:val="left"/>
      <w:pPr>
        <w:ind w:left="1152" w:hanging="1152"/>
        <w:tabs>
          <w:tab w:val="num" w:pos="1152" w:leader="none"/>
        </w:tabs>
      </w:pPr>
    </w:lvl>
    <w:lvl w:ilvl="6">
      <w:start w:val="1"/>
      <w:numFmt w:val="decimal"/>
      <w:isLgl w:val="false"/>
      <w:suff w:val="tab"/>
      <w:lvlText w:val=""/>
      <w:lvlJc w:val="left"/>
      <w:pPr>
        <w:ind w:left="1296" w:hanging="1296"/>
        <w:tabs>
          <w:tab w:val="num" w:pos="1296" w:leader="none"/>
        </w:tabs>
      </w:pPr>
    </w:lvl>
    <w:lvl w:ilvl="7">
      <w:start w:val="1"/>
      <w:numFmt w:val="decimal"/>
      <w:isLgl w:val="false"/>
      <w:suff w:val="tab"/>
      <w:lvlText w:val=""/>
      <w:lvlJc w:val="left"/>
      <w:pPr>
        <w:ind w:left="1440" w:hanging="1440"/>
        <w:tabs>
          <w:tab w:val="num" w:pos="1440" w:leader="none"/>
        </w:tabs>
      </w:pPr>
    </w:lvl>
    <w:lvl w:ilvl="8">
      <w:start w:val="1"/>
      <w:numFmt w:val="decimal"/>
      <w:isLgl w:val="false"/>
      <w:suff w:val="tab"/>
      <w:lvlText w:val=""/>
      <w:lvlJc w:val="left"/>
      <w:pPr>
        <w:ind w:left="1584" w:hanging="1584"/>
        <w:tabs>
          <w:tab w:val="num" w:pos="1584" w:leader="none"/>
        </w:tabs>
      </w:pPr>
    </w:lvl>
  </w:abstractNum>
  <w:num w:numId="1">
    <w:abstractNumId w:val="5"/>
  </w:num>
  <w:num w:numId="2">
    <w:abstractNumId w:val="0"/>
  </w:num>
  <w:num w:numId="3">
    <w:abstractNumId w:val="3"/>
  </w:num>
  <w:num w:numId="4">
    <w:abstractNumId w:val="1"/>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30">
    <w:name w:val="Heading 1"/>
    <w:basedOn w:val="908"/>
    <w:next w:val="908"/>
    <w:link w:val="731"/>
    <w:uiPriority w:val="9"/>
    <w:qFormat/>
    <w:pPr>
      <w:keepLines/>
      <w:keepNext/>
      <w:spacing w:before="480" w:after="200"/>
      <w:outlineLvl w:val="0"/>
    </w:pPr>
    <w:rPr>
      <w:rFonts w:ascii="Arial" w:hAnsi="Arial" w:eastAsia="Arial" w:cs="Arial"/>
      <w:sz w:val="40"/>
      <w:szCs w:val="40"/>
    </w:rPr>
  </w:style>
  <w:style w:type="character" w:styleId="731">
    <w:name w:val="Heading 1 Char"/>
    <w:link w:val="730"/>
    <w:uiPriority w:val="9"/>
    <w:rPr>
      <w:rFonts w:ascii="Arial" w:hAnsi="Arial" w:eastAsia="Arial" w:cs="Arial"/>
      <w:sz w:val="40"/>
      <w:szCs w:val="40"/>
    </w:rPr>
  </w:style>
  <w:style w:type="paragraph" w:styleId="732">
    <w:name w:val="Heading 2"/>
    <w:basedOn w:val="908"/>
    <w:next w:val="908"/>
    <w:link w:val="733"/>
    <w:uiPriority w:val="9"/>
    <w:unhideWhenUsed/>
    <w:qFormat/>
    <w:pPr>
      <w:keepLines/>
      <w:keepNext/>
      <w:spacing w:before="360" w:after="200"/>
      <w:outlineLvl w:val="1"/>
    </w:pPr>
    <w:rPr>
      <w:rFonts w:ascii="Arial" w:hAnsi="Arial" w:eastAsia="Arial" w:cs="Arial"/>
      <w:sz w:val="34"/>
    </w:rPr>
  </w:style>
  <w:style w:type="character" w:styleId="733">
    <w:name w:val="Heading 2 Char"/>
    <w:link w:val="732"/>
    <w:uiPriority w:val="9"/>
    <w:rPr>
      <w:rFonts w:ascii="Arial" w:hAnsi="Arial" w:eastAsia="Arial" w:cs="Arial"/>
      <w:sz w:val="34"/>
    </w:rPr>
  </w:style>
  <w:style w:type="paragraph" w:styleId="734">
    <w:name w:val="Heading 3"/>
    <w:basedOn w:val="908"/>
    <w:next w:val="908"/>
    <w:link w:val="735"/>
    <w:uiPriority w:val="9"/>
    <w:unhideWhenUsed/>
    <w:qFormat/>
    <w:pPr>
      <w:keepLines/>
      <w:keepNext/>
      <w:spacing w:before="320" w:after="200"/>
      <w:outlineLvl w:val="2"/>
    </w:pPr>
    <w:rPr>
      <w:rFonts w:ascii="Arial" w:hAnsi="Arial" w:eastAsia="Arial" w:cs="Arial"/>
      <w:sz w:val="30"/>
      <w:szCs w:val="30"/>
    </w:rPr>
  </w:style>
  <w:style w:type="character" w:styleId="735">
    <w:name w:val="Heading 3 Char"/>
    <w:link w:val="734"/>
    <w:uiPriority w:val="9"/>
    <w:rPr>
      <w:rFonts w:ascii="Arial" w:hAnsi="Arial" w:eastAsia="Arial" w:cs="Arial"/>
      <w:sz w:val="30"/>
      <w:szCs w:val="30"/>
    </w:rPr>
  </w:style>
  <w:style w:type="paragraph" w:styleId="736">
    <w:name w:val="Heading 4"/>
    <w:basedOn w:val="908"/>
    <w:next w:val="908"/>
    <w:link w:val="737"/>
    <w:uiPriority w:val="9"/>
    <w:unhideWhenUsed/>
    <w:qFormat/>
    <w:pPr>
      <w:keepLines/>
      <w:keepNext/>
      <w:spacing w:before="320" w:after="200"/>
      <w:outlineLvl w:val="3"/>
    </w:pPr>
    <w:rPr>
      <w:rFonts w:ascii="Arial" w:hAnsi="Arial" w:eastAsia="Arial" w:cs="Arial"/>
      <w:b/>
      <w:bCs/>
      <w:sz w:val="26"/>
      <w:szCs w:val="26"/>
    </w:rPr>
  </w:style>
  <w:style w:type="character" w:styleId="737">
    <w:name w:val="Heading 4 Char"/>
    <w:link w:val="736"/>
    <w:uiPriority w:val="9"/>
    <w:rPr>
      <w:rFonts w:ascii="Arial" w:hAnsi="Arial" w:eastAsia="Arial" w:cs="Arial"/>
      <w:b/>
      <w:bCs/>
      <w:sz w:val="26"/>
      <w:szCs w:val="26"/>
    </w:rPr>
  </w:style>
  <w:style w:type="paragraph" w:styleId="738">
    <w:name w:val="Heading 5"/>
    <w:basedOn w:val="908"/>
    <w:next w:val="908"/>
    <w:link w:val="739"/>
    <w:uiPriority w:val="9"/>
    <w:unhideWhenUsed/>
    <w:qFormat/>
    <w:pPr>
      <w:keepLines/>
      <w:keepNext/>
      <w:spacing w:before="320" w:after="200"/>
      <w:outlineLvl w:val="4"/>
    </w:pPr>
    <w:rPr>
      <w:rFonts w:ascii="Arial" w:hAnsi="Arial" w:eastAsia="Arial" w:cs="Arial"/>
      <w:b/>
      <w:bCs/>
      <w:sz w:val="24"/>
      <w:szCs w:val="24"/>
    </w:rPr>
  </w:style>
  <w:style w:type="character" w:styleId="739">
    <w:name w:val="Heading 5 Char"/>
    <w:link w:val="738"/>
    <w:uiPriority w:val="9"/>
    <w:rPr>
      <w:rFonts w:ascii="Arial" w:hAnsi="Arial" w:eastAsia="Arial" w:cs="Arial"/>
      <w:b/>
      <w:bCs/>
      <w:sz w:val="24"/>
      <w:szCs w:val="24"/>
    </w:rPr>
  </w:style>
  <w:style w:type="paragraph" w:styleId="740">
    <w:name w:val="Heading 6"/>
    <w:basedOn w:val="908"/>
    <w:next w:val="908"/>
    <w:link w:val="741"/>
    <w:uiPriority w:val="9"/>
    <w:unhideWhenUsed/>
    <w:qFormat/>
    <w:pPr>
      <w:keepLines/>
      <w:keepNext/>
      <w:spacing w:before="320" w:after="200"/>
      <w:outlineLvl w:val="5"/>
    </w:pPr>
    <w:rPr>
      <w:rFonts w:ascii="Arial" w:hAnsi="Arial" w:eastAsia="Arial" w:cs="Arial"/>
      <w:b/>
      <w:bCs/>
      <w:sz w:val="22"/>
      <w:szCs w:val="22"/>
    </w:rPr>
  </w:style>
  <w:style w:type="character" w:styleId="741">
    <w:name w:val="Heading 6 Char"/>
    <w:link w:val="740"/>
    <w:uiPriority w:val="9"/>
    <w:rPr>
      <w:rFonts w:ascii="Arial" w:hAnsi="Arial" w:eastAsia="Arial" w:cs="Arial"/>
      <w:b/>
      <w:bCs/>
      <w:sz w:val="22"/>
      <w:szCs w:val="22"/>
    </w:rPr>
  </w:style>
  <w:style w:type="paragraph" w:styleId="742">
    <w:name w:val="Heading 7"/>
    <w:basedOn w:val="908"/>
    <w:next w:val="908"/>
    <w:link w:val="743"/>
    <w:uiPriority w:val="9"/>
    <w:unhideWhenUsed/>
    <w:qFormat/>
    <w:pPr>
      <w:keepLines/>
      <w:keepNext/>
      <w:spacing w:before="320" w:after="200"/>
      <w:outlineLvl w:val="6"/>
    </w:pPr>
    <w:rPr>
      <w:rFonts w:ascii="Arial" w:hAnsi="Arial" w:eastAsia="Arial" w:cs="Arial"/>
      <w:b/>
      <w:bCs/>
      <w:i/>
      <w:iCs/>
      <w:sz w:val="22"/>
      <w:szCs w:val="22"/>
    </w:rPr>
  </w:style>
  <w:style w:type="character" w:styleId="743">
    <w:name w:val="Heading 7 Char"/>
    <w:link w:val="742"/>
    <w:uiPriority w:val="9"/>
    <w:rPr>
      <w:rFonts w:ascii="Arial" w:hAnsi="Arial" w:eastAsia="Arial" w:cs="Arial"/>
      <w:b/>
      <w:bCs/>
      <w:i/>
      <w:iCs/>
      <w:sz w:val="22"/>
      <w:szCs w:val="22"/>
    </w:rPr>
  </w:style>
  <w:style w:type="paragraph" w:styleId="744">
    <w:name w:val="Heading 8"/>
    <w:basedOn w:val="908"/>
    <w:next w:val="908"/>
    <w:link w:val="745"/>
    <w:uiPriority w:val="9"/>
    <w:unhideWhenUsed/>
    <w:qFormat/>
    <w:pPr>
      <w:keepLines/>
      <w:keepNext/>
      <w:spacing w:before="320" w:after="200"/>
      <w:outlineLvl w:val="7"/>
    </w:pPr>
    <w:rPr>
      <w:rFonts w:ascii="Arial" w:hAnsi="Arial" w:eastAsia="Arial" w:cs="Arial"/>
      <w:i/>
      <w:iCs/>
      <w:sz w:val="22"/>
      <w:szCs w:val="22"/>
    </w:rPr>
  </w:style>
  <w:style w:type="character" w:styleId="745">
    <w:name w:val="Heading 8 Char"/>
    <w:link w:val="744"/>
    <w:uiPriority w:val="9"/>
    <w:rPr>
      <w:rFonts w:ascii="Arial" w:hAnsi="Arial" w:eastAsia="Arial" w:cs="Arial"/>
      <w:i/>
      <w:iCs/>
      <w:sz w:val="22"/>
      <w:szCs w:val="22"/>
    </w:rPr>
  </w:style>
  <w:style w:type="paragraph" w:styleId="746">
    <w:name w:val="Heading 9"/>
    <w:basedOn w:val="908"/>
    <w:next w:val="908"/>
    <w:link w:val="747"/>
    <w:uiPriority w:val="9"/>
    <w:unhideWhenUsed/>
    <w:qFormat/>
    <w:pPr>
      <w:keepLines/>
      <w:keepNext/>
      <w:spacing w:before="320" w:after="200"/>
      <w:outlineLvl w:val="8"/>
    </w:pPr>
    <w:rPr>
      <w:rFonts w:ascii="Arial" w:hAnsi="Arial" w:eastAsia="Arial" w:cs="Arial"/>
      <w:i/>
      <w:iCs/>
      <w:sz w:val="21"/>
      <w:szCs w:val="21"/>
    </w:rPr>
  </w:style>
  <w:style w:type="character" w:styleId="747">
    <w:name w:val="Heading 9 Char"/>
    <w:link w:val="746"/>
    <w:uiPriority w:val="9"/>
    <w:rPr>
      <w:rFonts w:ascii="Arial" w:hAnsi="Arial" w:eastAsia="Arial" w:cs="Arial"/>
      <w:i/>
      <w:iCs/>
      <w:sz w:val="21"/>
      <w:szCs w:val="21"/>
    </w:rPr>
  </w:style>
  <w:style w:type="paragraph" w:styleId="748">
    <w:name w:val="List Paragraph"/>
    <w:basedOn w:val="908"/>
    <w:uiPriority w:val="34"/>
    <w:qFormat/>
    <w:pPr>
      <w:contextualSpacing/>
      <w:ind w:left="720"/>
    </w:pPr>
  </w:style>
  <w:style w:type="paragraph" w:styleId="749">
    <w:name w:val="No Spacing"/>
    <w:uiPriority w:val="1"/>
    <w:qFormat/>
    <w:pPr>
      <w:spacing w:before="0" w:after="0" w:line="240" w:lineRule="auto"/>
    </w:pPr>
  </w:style>
  <w:style w:type="paragraph" w:styleId="750">
    <w:name w:val="Title"/>
    <w:basedOn w:val="908"/>
    <w:next w:val="908"/>
    <w:link w:val="751"/>
    <w:uiPriority w:val="10"/>
    <w:qFormat/>
    <w:pPr>
      <w:contextualSpacing/>
      <w:spacing w:before="300" w:after="200"/>
    </w:pPr>
    <w:rPr>
      <w:sz w:val="48"/>
      <w:szCs w:val="48"/>
    </w:rPr>
  </w:style>
  <w:style w:type="character" w:styleId="751">
    <w:name w:val="Title Char"/>
    <w:link w:val="750"/>
    <w:uiPriority w:val="10"/>
    <w:rPr>
      <w:sz w:val="48"/>
      <w:szCs w:val="48"/>
    </w:rPr>
  </w:style>
  <w:style w:type="paragraph" w:styleId="752">
    <w:name w:val="Subtitle"/>
    <w:basedOn w:val="908"/>
    <w:next w:val="908"/>
    <w:link w:val="753"/>
    <w:uiPriority w:val="11"/>
    <w:qFormat/>
    <w:pPr>
      <w:spacing w:before="200" w:after="200"/>
    </w:pPr>
    <w:rPr>
      <w:sz w:val="24"/>
      <w:szCs w:val="24"/>
    </w:rPr>
  </w:style>
  <w:style w:type="character" w:styleId="753">
    <w:name w:val="Subtitle Char"/>
    <w:link w:val="752"/>
    <w:uiPriority w:val="11"/>
    <w:rPr>
      <w:sz w:val="24"/>
      <w:szCs w:val="24"/>
    </w:rPr>
  </w:style>
  <w:style w:type="paragraph" w:styleId="754">
    <w:name w:val="Quote"/>
    <w:basedOn w:val="908"/>
    <w:next w:val="908"/>
    <w:link w:val="755"/>
    <w:uiPriority w:val="29"/>
    <w:qFormat/>
    <w:pPr>
      <w:ind w:left="720" w:right="720"/>
    </w:pPr>
    <w:rPr>
      <w:i/>
    </w:rPr>
  </w:style>
  <w:style w:type="character" w:styleId="755">
    <w:name w:val="Quote Char"/>
    <w:link w:val="754"/>
    <w:uiPriority w:val="29"/>
    <w:rPr>
      <w:i/>
    </w:rPr>
  </w:style>
  <w:style w:type="paragraph" w:styleId="756">
    <w:name w:val="Intense Quote"/>
    <w:basedOn w:val="908"/>
    <w:next w:val="908"/>
    <w:link w:val="757"/>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57">
    <w:name w:val="Intense Quote Char"/>
    <w:link w:val="756"/>
    <w:uiPriority w:val="30"/>
    <w:rPr>
      <w:i/>
    </w:rPr>
  </w:style>
  <w:style w:type="paragraph" w:styleId="758">
    <w:name w:val="Header"/>
    <w:basedOn w:val="908"/>
    <w:link w:val="759"/>
    <w:uiPriority w:val="99"/>
    <w:unhideWhenUsed/>
    <w:pPr>
      <w:spacing w:after="0" w:line="240" w:lineRule="auto"/>
      <w:tabs>
        <w:tab w:val="center" w:pos="7143" w:leader="none"/>
        <w:tab w:val="right" w:pos="14287" w:leader="none"/>
      </w:tabs>
    </w:pPr>
  </w:style>
  <w:style w:type="character" w:styleId="759">
    <w:name w:val="Header Char"/>
    <w:link w:val="758"/>
    <w:uiPriority w:val="99"/>
  </w:style>
  <w:style w:type="paragraph" w:styleId="760">
    <w:name w:val="Footer"/>
    <w:basedOn w:val="908"/>
    <w:link w:val="763"/>
    <w:uiPriority w:val="99"/>
    <w:unhideWhenUsed/>
    <w:pPr>
      <w:spacing w:after="0" w:line="240" w:lineRule="auto"/>
      <w:tabs>
        <w:tab w:val="center" w:pos="7143" w:leader="none"/>
        <w:tab w:val="right" w:pos="14287" w:leader="none"/>
      </w:tabs>
    </w:pPr>
  </w:style>
  <w:style w:type="character" w:styleId="761">
    <w:name w:val="Footer Char"/>
    <w:link w:val="760"/>
    <w:uiPriority w:val="99"/>
  </w:style>
  <w:style w:type="paragraph" w:styleId="762">
    <w:name w:val="Caption"/>
    <w:basedOn w:val="908"/>
    <w:next w:val="908"/>
    <w:uiPriority w:val="35"/>
    <w:semiHidden/>
    <w:unhideWhenUsed/>
    <w:qFormat/>
    <w:pPr>
      <w:spacing w:line="276" w:lineRule="auto"/>
    </w:pPr>
    <w:rPr>
      <w:b/>
      <w:bCs/>
      <w:color w:val="4f81bd" w:themeColor="accent1"/>
      <w:sz w:val="18"/>
      <w:szCs w:val="18"/>
    </w:rPr>
  </w:style>
  <w:style w:type="character" w:styleId="763">
    <w:name w:val="Caption Char"/>
    <w:basedOn w:val="762"/>
    <w:link w:val="760"/>
    <w:uiPriority w:val="99"/>
  </w:style>
  <w:style w:type="table" w:styleId="764">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65">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66">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67">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68">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69">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70">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71">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72">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73">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74">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75">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76">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77">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78">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79">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80">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81">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82">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83">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84">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85">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6">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7">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8">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9">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90">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91">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92">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93">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94">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5">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6">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7">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98">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99">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00">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01">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02">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03">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04">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05">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06">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07">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08">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09">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10">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11">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12">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13">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14">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15">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16">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17">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18">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19">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20">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21">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22">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23">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24">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25">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26">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27">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28">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29">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30">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31">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32">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33">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34">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35">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6">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37">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38">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39">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40">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41">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42">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43">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44">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45">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46">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47">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48">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9">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0">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1">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2">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3">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4">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5">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56">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57">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58">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59">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60">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61">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62">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63">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64">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65">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66">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67">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68">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69">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70">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71">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72">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73">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74">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75">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6">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77">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78">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79">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80">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81">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82">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83">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84">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85">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86">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87">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88">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89">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90">
    <w:name w:val="Hyperlink"/>
    <w:uiPriority w:val="99"/>
    <w:unhideWhenUsed/>
    <w:rPr>
      <w:color w:val="0000ff" w:themeColor="hyperlink"/>
      <w:u w:val="single"/>
    </w:rPr>
  </w:style>
  <w:style w:type="paragraph" w:styleId="891">
    <w:name w:val="footnote text"/>
    <w:basedOn w:val="908"/>
    <w:link w:val="892"/>
    <w:uiPriority w:val="99"/>
    <w:semiHidden/>
    <w:unhideWhenUsed/>
    <w:pPr>
      <w:spacing w:after="40" w:line="240" w:lineRule="auto"/>
    </w:pPr>
    <w:rPr>
      <w:sz w:val="18"/>
    </w:rPr>
  </w:style>
  <w:style w:type="character" w:styleId="892">
    <w:name w:val="Footnote Text Char"/>
    <w:link w:val="891"/>
    <w:uiPriority w:val="99"/>
    <w:rPr>
      <w:sz w:val="18"/>
    </w:rPr>
  </w:style>
  <w:style w:type="character" w:styleId="893">
    <w:name w:val="footnote reference"/>
    <w:uiPriority w:val="99"/>
    <w:unhideWhenUsed/>
    <w:rPr>
      <w:vertAlign w:val="superscript"/>
    </w:rPr>
  </w:style>
  <w:style w:type="paragraph" w:styleId="894">
    <w:name w:val="endnote text"/>
    <w:basedOn w:val="908"/>
    <w:link w:val="895"/>
    <w:uiPriority w:val="99"/>
    <w:semiHidden/>
    <w:unhideWhenUsed/>
    <w:pPr>
      <w:spacing w:after="0" w:line="240" w:lineRule="auto"/>
    </w:pPr>
    <w:rPr>
      <w:sz w:val="20"/>
    </w:rPr>
  </w:style>
  <w:style w:type="character" w:styleId="895">
    <w:name w:val="Endnote Text Char"/>
    <w:link w:val="894"/>
    <w:uiPriority w:val="99"/>
    <w:rPr>
      <w:sz w:val="20"/>
    </w:rPr>
  </w:style>
  <w:style w:type="character" w:styleId="896">
    <w:name w:val="endnote reference"/>
    <w:uiPriority w:val="99"/>
    <w:semiHidden/>
    <w:unhideWhenUsed/>
    <w:rPr>
      <w:vertAlign w:val="superscript"/>
    </w:rPr>
  </w:style>
  <w:style w:type="paragraph" w:styleId="897">
    <w:name w:val="toc 1"/>
    <w:basedOn w:val="908"/>
    <w:next w:val="908"/>
    <w:uiPriority w:val="39"/>
    <w:unhideWhenUsed/>
    <w:pPr>
      <w:ind w:left="0" w:right="0" w:firstLine="0"/>
      <w:spacing w:after="57"/>
    </w:pPr>
  </w:style>
  <w:style w:type="paragraph" w:styleId="898">
    <w:name w:val="toc 2"/>
    <w:basedOn w:val="908"/>
    <w:next w:val="908"/>
    <w:uiPriority w:val="39"/>
    <w:unhideWhenUsed/>
    <w:pPr>
      <w:ind w:left="283" w:right="0" w:firstLine="0"/>
      <w:spacing w:after="57"/>
    </w:pPr>
  </w:style>
  <w:style w:type="paragraph" w:styleId="899">
    <w:name w:val="toc 3"/>
    <w:basedOn w:val="908"/>
    <w:next w:val="908"/>
    <w:uiPriority w:val="39"/>
    <w:unhideWhenUsed/>
    <w:pPr>
      <w:ind w:left="567" w:right="0" w:firstLine="0"/>
      <w:spacing w:after="57"/>
    </w:pPr>
  </w:style>
  <w:style w:type="paragraph" w:styleId="900">
    <w:name w:val="toc 4"/>
    <w:basedOn w:val="908"/>
    <w:next w:val="908"/>
    <w:uiPriority w:val="39"/>
    <w:unhideWhenUsed/>
    <w:pPr>
      <w:ind w:left="850" w:right="0" w:firstLine="0"/>
      <w:spacing w:after="57"/>
    </w:pPr>
  </w:style>
  <w:style w:type="paragraph" w:styleId="901">
    <w:name w:val="toc 5"/>
    <w:basedOn w:val="908"/>
    <w:next w:val="908"/>
    <w:uiPriority w:val="39"/>
    <w:unhideWhenUsed/>
    <w:pPr>
      <w:ind w:left="1134" w:right="0" w:firstLine="0"/>
      <w:spacing w:after="57"/>
    </w:pPr>
  </w:style>
  <w:style w:type="paragraph" w:styleId="902">
    <w:name w:val="toc 6"/>
    <w:basedOn w:val="908"/>
    <w:next w:val="908"/>
    <w:uiPriority w:val="39"/>
    <w:unhideWhenUsed/>
    <w:pPr>
      <w:ind w:left="1417" w:right="0" w:firstLine="0"/>
      <w:spacing w:after="57"/>
    </w:pPr>
  </w:style>
  <w:style w:type="paragraph" w:styleId="903">
    <w:name w:val="toc 7"/>
    <w:basedOn w:val="908"/>
    <w:next w:val="908"/>
    <w:uiPriority w:val="39"/>
    <w:unhideWhenUsed/>
    <w:pPr>
      <w:ind w:left="1701" w:right="0" w:firstLine="0"/>
      <w:spacing w:after="57"/>
    </w:pPr>
  </w:style>
  <w:style w:type="paragraph" w:styleId="904">
    <w:name w:val="toc 8"/>
    <w:basedOn w:val="908"/>
    <w:next w:val="908"/>
    <w:uiPriority w:val="39"/>
    <w:unhideWhenUsed/>
    <w:pPr>
      <w:ind w:left="1984" w:right="0" w:firstLine="0"/>
      <w:spacing w:after="57"/>
    </w:pPr>
  </w:style>
  <w:style w:type="paragraph" w:styleId="905">
    <w:name w:val="toc 9"/>
    <w:basedOn w:val="908"/>
    <w:next w:val="908"/>
    <w:uiPriority w:val="39"/>
    <w:unhideWhenUsed/>
    <w:pPr>
      <w:ind w:left="2268" w:right="0" w:firstLine="0"/>
      <w:spacing w:after="57"/>
    </w:pPr>
  </w:style>
  <w:style w:type="paragraph" w:styleId="906">
    <w:name w:val="TOC Heading"/>
    <w:uiPriority w:val="39"/>
    <w:unhideWhenUsed/>
  </w:style>
  <w:style w:type="paragraph" w:styleId="907">
    <w:name w:val="table of figures"/>
    <w:basedOn w:val="908"/>
    <w:next w:val="908"/>
    <w:uiPriority w:val="99"/>
    <w:unhideWhenUsed/>
    <w:pPr>
      <w:spacing w:after="0" w:afterAutospacing="0"/>
    </w:pPr>
  </w:style>
  <w:style w:type="paragraph" w:styleId="908" w:default="1">
    <w:name w:val="Normal"/>
    <w:next w:val="908"/>
    <w:link w:val="908"/>
    <w:qFormat/>
    <w:rPr>
      <w:rFonts w:ascii="Times New Roman" w:hAnsi="Times New Roman" w:eastAsia="Times New Roman"/>
      <w:sz w:val="24"/>
      <w:szCs w:val="24"/>
      <w:lang w:val="ru-RU" w:eastAsia="ar-SA" w:bidi="ar-SA"/>
    </w:rPr>
  </w:style>
  <w:style w:type="paragraph" w:styleId="909">
    <w:name w:val="Заголовок 8"/>
    <w:basedOn w:val="908"/>
    <w:next w:val="908"/>
    <w:link w:val="908"/>
    <w:qFormat/>
    <w:pPr>
      <w:keepNext/>
      <w:outlineLvl w:val="7"/>
    </w:pPr>
    <w:rPr>
      <w:sz w:val="28"/>
      <w:lang w:eastAsia="ru-RU"/>
    </w:rPr>
  </w:style>
  <w:style w:type="character" w:styleId="910">
    <w:name w:val="Основной шрифт абзаца"/>
    <w:next w:val="910"/>
    <w:link w:val="908"/>
    <w:uiPriority w:val="1"/>
    <w:semiHidden/>
    <w:unhideWhenUsed/>
  </w:style>
  <w:style w:type="table" w:styleId="911">
    <w:name w:val="Обычная таблица"/>
    <w:next w:val="911"/>
    <w:link w:val="908"/>
    <w:uiPriority w:val="99"/>
    <w:semiHidden/>
    <w:unhideWhenUsed/>
    <w:qFormat/>
    <w:tblPr/>
  </w:style>
  <w:style w:type="numbering" w:styleId="912">
    <w:name w:val="Нет списка"/>
    <w:next w:val="912"/>
    <w:link w:val="908"/>
    <w:uiPriority w:val="99"/>
    <w:semiHidden/>
    <w:unhideWhenUsed/>
  </w:style>
  <w:style w:type="paragraph" w:styleId="913">
    <w:name w:val="Текст"/>
    <w:basedOn w:val="908"/>
    <w:next w:val="913"/>
    <w:link w:val="914"/>
    <w:rPr>
      <w:rFonts w:ascii="Courier New" w:hAnsi="Courier New"/>
      <w:sz w:val="20"/>
      <w:szCs w:val="20"/>
      <w:lang w:eastAsia="ru-RU"/>
    </w:rPr>
  </w:style>
  <w:style w:type="character" w:styleId="914">
    <w:name w:val="Текст Знак"/>
    <w:next w:val="914"/>
    <w:link w:val="913"/>
    <w:rPr>
      <w:rFonts w:ascii="Courier New" w:hAnsi="Courier New" w:eastAsia="Times New Roman" w:cs="Times New Roman"/>
      <w:sz w:val="20"/>
      <w:szCs w:val="20"/>
      <w:lang w:eastAsia="ru-RU"/>
    </w:rPr>
  </w:style>
  <w:style w:type="paragraph" w:styleId="915">
    <w:name w:val="Верхний колонтитул"/>
    <w:basedOn w:val="908"/>
    <w:next w:val="915"/>
    <w:link w:val="908"/>
    <w:pPr>
      <w:tabs>
        <w:tab w:val="center" w:pos="4677" w:leader="none"/>
        <w:tab w:val="right" w:pos="9355" w:leader="none"/>
      </w:tabs>
    </w:pPr>
  </w:style>
  <w:style w:type="character" w:styleId="916">
    <w:name w:val="Номер страницы"/>
    <w:basedOn w:val="910"/>
    <w:next w:val="916"/>
    <w:link w:val="908"/>
  </w:style>
  <w:style w:type="paragraph" w:styleId="917">
    <w:name w:val="Знак Знак2 Char Char Знак Знак Char Char Знак Знак Char Char Знак Знак Char Char Знак Знак Char Char Знак Знак Char Char Знак Знак Char Char Знак Знак Char Char"/>
    <w:basedOn w:val="908"/>
    <w:next w:val="917"/>
    <w:link w:val="908"/>
    <w:pPr>
      <w:spacing w:before="100" w:beforeAutospacing="1" w:after="100" w:afterAutospacing="1"/>
    </w:pPr>
    <w:rPr>
      <w:rFonts w:ascii="Tahoma" w:hAnsi="Tahoma"/>
      <w:sz w:val="20"/>
      <w:szCs w:val="20"/>
      <w:lang w:val="en-US" w:eastAsia="en-US"/>
    </w:rPr>
  </w:style>
  <w:style w:type="character" w:styleId="918">
    <w:name w:val="Гиперссылка"/>
    <w:next w:val="918"/>
    <w:link w:val="908"/>
    <w:rPr>
      <w:color w:val="0000ff"/>
      <w:u w:val="single"/>
    </w:rPr>
  </w:style>
  <w:style w:type="paragraph" w:styleId="919">
    <w:name w:val="Нижний колонтитул"/>
    <w:basedOn w:val="908"/>
    <w:next w:val="919"/>
    <w:link w:val="908"/>
    <w:pPr>
      <w:tabs>
        <w:tab w:val="center" w:pos="4677" w:leader="none"/>
        <w:tab w:val="right" w:pos="9355" w:leader="none"/>
      </w:tabs>
    </w:pPr>
  </w:style>
  <w:style w:type="paragraph" w:styleId="920">
    <w:name w:val="Обычный (веб)"/>
    <w:basedOn w:val="908"/>
    <w:next w:val="920"/>
    <w:link w:val="908"/>
    <w:pPr>
      <w:spacing w:before="100" w:beforeAutospacing="1" w:after="119"/>
    </w:pPr>
    <w:rPr>
      <w:lang w:eastAsia="ru-RU"/>
    </w:rPr>
  </w:style>
  <w:style w:type="character" w:styleId="921">
    <w:name w:val="Строгий"/>
    <w:next w:val="921"/>
    <w:link w:val="908"/>
    <w:qFormat/>
    <w:rPr>
      <w:b/>
      <w:bCs/>
    </w:rPr>
  </w:style>
  <w:style w:type="character" w:styleId="922">
    <w:name w:val="blk"/>
    <w:basedOn w:val="910"/>
    <w:next w:val="922"/>
    <w:link w:val="908"/>
  </w:style>
  <w:style w:type="paragraph" w:styleId="923">
    <w:name w:val="Текст выноски"/>
    <w:basedOn w:val="908"/>
    <w:next w:val="923"/>
    <w:link w:val="908"/>
    <w:semiHidden/>
    <w:rPr>
      <w:rFonts w:ascii="Tahoma" w:hAnsi="Tahoma" w:cs="Tahoma"/>
      <w:sz w:val="16"/>
      <w:szCs w:val="16"/>
    </w:rPr>
  </w:style>
  <w:style w:type="character" w:styleId="924">
    <w:name w:val="Основной текст_"/>
    <w:next w:val="924"/>
    <w:link w:val="925"/>
    <w:rPr>
      <w:rFonts w:ascii="Times New Roman" w:hAnsi="Times New Roman" w:eastAsia="Times New Roman"/>
      <w:sz w:val="28"/>
      <w:szCs w:val="28"/>
    </w:rPr>
  </w:style>
  <w:style w:type="paragraph" w:styleId="925">
    <w:name w:val="Основной текст1"/>
    <w:basedOn w:val="908"/>
    <w:next w:val="925"/>
    <w:link w:val="924"/>
    <w:pPr>
      <w:ind w:firstLine="400"/>
      <w:widowControl w:val="off"/>
    </w:pPr>
    <w:rPr>
      <w:sz w:val="28"/>
      <w:szCs w:val="28"/>
      <w:lang w:eastAsia="ru-RU"/>
    </w:rPr>
  </w:style>
  <w:style w:type="paragraph" w:styleId="926">
    <w:name w:val="Без интервала"/>
    <w:next w:val="926"/>
    <w:link w:val="908"/>
    <w:uiPriority w:val="1"/>
    <w:qFormat/>
    <w:rPr>
      <w:rFonts w:eastAsia="Times New Roman"/>
      <w:sz w:val="22"/>
      <w:szCs w:val="22"/>
      <w:lang w:val="ru-RU" w:eastAsia="ru-RU" w:bidi="ar-SA"/>
    </w:rPr>
  </w:style>
  <w:style w:type="character" w:styleId="927" w:default="1">
    <w:name w:val="Default Paragraph Font"/>
    <w:uiPriority w:val="1"/>
    <w:semiHidden/>
    <w:unhideWhenUsed/>
  </w:style>
  <w:style w:type="numbering" w:styleId="928" w:default="1">
    <w:name w:val="No List"/>
    <w:uiPriority w:val="99"/>
    <w:semiHidden/>
    <w:unhideWhenUsed/>
  </w:style>
  <w:style w:type="table" w:styleId="929" w:default="1">
    <w:name w:val="Normal Table"/>
    <w:uiPriority w:val="99"/>
    <w:semiHidden/>
    <w:unhideWhenUsed/>
    <w:tblPr/>
  </w:style>
  <w:style w:type="paragraph" w:styleId="930" w:customStyle="1">
    <w:name w:val="Заголовок 1"/>
    <w:qFormat/>
    <w:pPr>
      <w:contextualSpacing w:val="0"/>
      <w:ind w:left="0" w:right="0" w:firstLine="0"/>
      <w:jc w:val="both"/>
      <w:keepLines w:val="0"/>
      <w:keepNext/>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outlineLvl w:val="0"/>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8"/>
      <w:szCs w:val="24"/>
      <w:highlight w:val="none"/>
      <w:u w:val="single"/>
      <w:vertAlign w:val="baseline"/>
      <w:rtl w:val="0"/>
      <w:cs w:val="0"/>
      <w:lang w:val="ru-RU" w:eastAsia="ru-RU" w:bidi="ar-SA"/>
      <w14:ligatures w14:val="none"/>
    </w:rPr>
  </w:style>
  <w:style w:type="paragraph" w:styleId="931" w:customStyle="1">
    <w:name w:val="Название объекта1"/>
    <w:pPr>
      <w:contextualSpacing w:val="0"/>
      <w:ind w:left="0" w:right="0" w:firstLine="0"/>
      <w:jc w:val="center"/>
      <w:keepLines w:val="0"/>
      <w:keepNext w:val="0"/>
      <w:pageBreakBefore w:val="0"/>
      <w:spacing w:before="0" w:beforeAutospacing="0" w:after="0" w:afterAutospacing="0" w:line="240" w:lineRule="atLeast"/>
      <w:shd w:val="nil"/>
      <w:widowControl w:val="off"/>
      <w:pBdr>
        <w:top w:val="none" w:color="000000" w:sz="4" w:space="0"/>
        <w:left w:val="none" w:color="000000" w:sz="4" w:space="0"/>
        <w:bottom w:val="none" w:color="000000" w:sz="4" w:space="0"/>
        <w:right w:val="none" w:color="000000" w:sz="4" w:space="0"/>
        <w:between w:val="none" w:color="000000" w:sz="4" w:space="0"/>
      </w:pBdr>
      <w:suppressLineNumbers w:val="0"/>
    </w:pPr>
    <w:rPr>
      <w:rFonts w:ascii="Nimbus Roman No9 L" w:hAnsi="Nimbus Roman No9 L" w:eastAsia="Times New Roman" w:cs="Times New Roman"/>
      <w:b/>
      <w:bCs/>
      <w:i w:val="0"/>
      <w:iCs w:val="0"/>
      <w:caps w:val="0"/>
      <w:smallCaps w:val="0"/>
      <w:strike w:val="0"/>
      <w:vanish w:val="0"/>
      <w:color w:val="auto"/>
      <w:spacing w:val="0"/>
      <w:position w:val="0"/>
      <w:sz w:val="32"/>
      <w:szCs w:val="28"/>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Р7-Офис/2024.4.1.625</Application>
  <Company>Microsoft</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user7</dc:creator>
  <cp:revision>152</cp:revision>
  <dcterms:created xsi:type="dcterms:W3CDTF">2020-06-09T10:23:00Z</dcterms:created>
  <dcterms:modified xsi:type="dcterms:W3CDTF">2025-03-24T10:59:19Z</dcterms:modified>
  <cp:version>1048576</cp:version>
</cp:coreProperties>
</file>