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Приложение </w:t>
            </w:r>
            <w:r>
              <w:rPr>
                <w:rFonts w:ascii="XO Thames" w:hAnsi="XO Thames"/>
                <w:sz w:val="28"/>
              </w:rPr>
              <w:t>6</w:t>
            </w:r>
          </w:p>
          <w:p w14:paraId="05000000">
            <w:pPr>
              <w:widowControl w:val="1"/>
              <w:ind w:firstLine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«</w:t>
            </w:r>
            <w:r>
              <w:rPr>
                <w:rFonts w:ascii="XO Thames" w:hAnsi="XO Thames"/>
                <w:sz w:val="28"/>
              </w:rPr>
              <w:t xml:space="preserve">Предоставление </w:t>
            </w:r>
            <w:r>
              <w:rPr>
                <w:rFonts w:ascii="XO Thames" w:hAnsi="XO Thames"/>
                <w:sz w:val="28"/>
              </w:rPr>
              <w:t>места для создания семейного (родового) захоронения</w:t>
            </w:r>
            <w:r>
              <w:rPr>
                <w:rFonts w:ascii="XO Thames" w:hAnsi="XO Thames"/>
                <w:sz w:val="28"/>
              </w:rPr>
              <w:t>»</w:t>
            </w:r>
          </w:p>
        </w:tc>
      </w:tr>
    </w:tbl>
    <w:p w14:paraId="07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  <w:bookmarkStart w:id="1" w:name="sub_300"/>
      <w:bookmarkEnd w:id="1"/>
    </w:p>
    <w:p w14:paraId="08000000">
      <w:pPr>
        <w:rPr>
          <w:rFonts w:ascii="Times New Roman" w:hAnsi="Times New Roman"/>
          <w:b w:val="1"/>
          <w:sz w:val="28"/>
        </w:rPr>
      </w:pPr>
    </w:p>
    <w:p w14:paraId="09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tabs>
          <w:tab w:leader="none" w:pos="851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0B000000">
      <w:pPr>
        <w:pStyle w:val="Style_3"/>
        <w:widowControl w:val="1"/>
        <w:ind w:right="-330"/>
        <w:rPr>
          <w:rFonts w:ascii="Times New Roman" w:hAnsi="Times New Roman"/>
          <w:b w:val="0"/>
          <w:color w:val="000000"/>
          <w:sz w:val="28"/>
        </w:rPr>
      </w:pPr>
    </w:p>
    <w:p w14:paraId="0C000000">
      <w:pPr>
        <w:pStyle w:val="Style_4"/>
        <w:rPr>
          <w:rFonts w:ascii="Times New Roman" w:hAnsi="Times New Roman"/>
          <w:b w:val="0"/>
          <w:color w:val="000000"/>
          <w:sz w:val="28"/>
        </w:rPr>
      </w:pPr>
    </w:p>
    <w:p w14:paraId="0D000000">
      <w:pPr>
        <w:pStyle w:val="Style_3"/>
        <w:widowControl w:val="1"/>
        <w:spacing w:after="0" w:before="0"/>
        <w:ind w:right="-330"/>
        <w:jc w:val="center"/>
        <w:rPr>
          <w:rFonts w:ascii="XO Thames" w:hAnsi="XO Thames"/>
          <w:b w:val="1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>Перечень</w:t>
      </w:r>
      <w:r>
        <w:rPr>
          <w:rFonts w:ascii="XO Thames" w:hAnsi="XO Thames"/>
          <w:b w:val="1"/>
          <w:color w:val="000000"/>
          <w:sz w:val="28"/>
        </w:rPr>
        <w:br/>
      </w:r>
      <w:r>
        <w:rPr>
          <w:rFonts w:ascii="XO Thames" w:hAnsi="XO Thames"/>
          <w:b w:val="1"/>
          <w:color w:val="000000"/>
          <w:sz w:val="28"/>
        </w:rPr>
        <w:t xml:space="preserve">общих признаков, по которым объединяются категории заявителей, </w:t>
      </w:r>
    </w:p>
    <w:p w14:paraId="0E000000">
      <w:pPr>
        <w:pStyle w:val="Style_3"/>
        <w:widowControl w:val="1"/>
        <w:spacing w:after="0" w:before="0"/>
        <w:ind w:right="-330"/>
        <w:jc w:val="center"/>
        <w:rPr>
          <w:rFonts w:ascii="XO Thames" w:hAnsi="XO Thames"/>
          <w:b w:val="1"/>
          <w:color w:val="000000"/>
          <w:sz w:val="28"/>
        </w:rPr>
      </w:pPr>
      <w:r>
        <w:rPr>
          <w:rFonts w:ascii="XO Thames" w:hAnsi="XO Thames"/>
          <w:b w:val="1"/>
          <w:color w:val="000000"/>
          <w:sz w:val="28"/>
        </w:rPr>
        <w:t>а также комбинации признаков заявителей, каждая из которых соответствует одному варианту предоставления услуги</w:t>
      </w:r>
    </w:p>
    <w:p w14:paraId="0F000000">
      <w:pPr>
        <w:widowControl w:val="1"/>
        <w:ind w:firstLine="0" w:right="-330"/>
        <w:rPr>
          <w:rFonts w:ascii="XO Thames" w:hAnsi="XO Thames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40"/>
        <w:gridCol w:w="5528"/>
        <w:gridCol w:w="3208"/>
      </w:tblGrid>
      <w:tr>
        <w:tc>
          <w:tcPr>
            <w:tcW w:type="dxa" w:w="95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0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Общие признаки, по которым объединяются категории заявителей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1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N</w:t>
            </w:r>
            <w:r>
              <w:rPr>
                <w:rFonts w:ascii="XO Thames" w:hAnsi="XO Thames"/>
                <w:sz w:val="28"/>
              </w:rPr>
              <w:br/>
            </w:r>
            <w:r>
              <w:rPr>
                <w:rFonts w:ascii="XO Thames" w:hAnsi="XO Thames"/>
                <w:sz w:val="28"/>
              </w:rPr>
              <w:t>п</w:t>
            </w:r>
            <w:r>
              <w:rPr>
                <w:rFonts w:ascii="XO Thames" w:hAnsi="XO Thames"/>
                <w:sz w:val="28"/>
              </w:rPr>
              <w:t>/</w:t>
            </w:r>
            <w:r>
              <w:rPr>
                <w:rFonts w:ascii="XO Thames" w:hAnsi="XO Thames"/>
                <w:sz w:val="28"/>
              </w:rPr>
              <w:t>п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2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Общие признаки</w:t>
            </w: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3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Категории заявителей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4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5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2</w:t>
            </w: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6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3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7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8000000">
            <w:pPr>
              <w:pStyle w:val="Style_6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физические лица и их уполномоченные представители</w:t>
            </w: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9000000">
            <w:pPr>
              <w:pStyle w:val="Style_6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категории, указанные в  пункте 2 Регламента</w:t>
            </w:r>
          </w:p>
        </w:tc>
      </w:tr>
      <w:tr>
        <w:tc>
          <w:tcPr>
            <w:tcW w:type="dxa" w:w="95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A000000">
            <w:pPr>
              <w:pStyle w:val="Style_5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N</w:t>
            </w:r>
            <w:r>
              <w:rPr>
                <w:rFonts w:ascii="XO Thames" w:hAnsi="XO Thames"/>
                <w:sz w:val="28"/>
              </w:rPr>
              <w:br/>
            </w:r>
            <w:r>
              <w:rPr>
                <w:rFonts w:ascii="XO Thames" w:hAnsi="XO Thames"/>
                <w:sz w:val="28"/>
              </w:rPr>
              <w:t>п</w:t>
            </w:r>
            <w:r>
              <w:rPr>
                <w:rFonts w:ascii="XO Thames" w:hAnsi="XO Thames"/>
                <w:sz w:val="28"/>
              </w:rPr>
              <w:t>/</w:t>
            </w:r>
            <w:r>
              <w:rPr>
                <w:rFonts w:ascii="XO Thames" w:hAnsi="XO Thames"/>
                <w:sz w:val="28"/>
              </w:rPr>
              <w:t>п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C000000">
            <w:pPr>
              <w:pStyle w:val="Style_5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Комбинация признаков</w:t>
            </w: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00000">
            <w:pPr>
              <w:pStyle w:val="Style_5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Вариант предоставления муниципальной услуги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00000">
            <w:pPr>
              <w:pStyle w:val="Style_5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2</w:t>
            </w: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00000">
            <w:pPr>
              <w:pStyle w:val="Style_5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3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00000">
            <w:pPr>
              <w:widowControl w:val="1"/>
              <w:tabs>
                <w:tab w:leader="none" w:pos="851" w:val="left"/>
              </w:tabs>
              <w:ind w:firstLine="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Заявитель обращается с запросом о </w:t>
            </w:r>
            <w:r>
              <w:rPr>
                <w:rFonts w:ascii="XO Thames" w:hAnsi="XO Thames"/>
                <w:sz w:val="28"/>
              </w:rPr>
              <w:t xml:space="preserve">предоставлении </w:t>
            </w:r>
            <w:r>
              <w:rPr>
                <w:rFonts w:ascii="XO Thames" w:hAnsi="XO Thames"/>
                <w:sz w:val="28"/>
              </w:rPr>
              <w:t xml:space="preserve">места </w:t>
            </w:r>
            <w:r>
              <w:rPr>
                <w:rFonts w:ascii="XO Thames" w:hAnsi="XO Thames"/>
                <w:sz w:val="28"/>
              </w:rPr>
              <w:t>для</w:t>
            </w:r>
          </w:p>
          <w:p w14:paraId="23000000">
            <w:pPr>
              <w:widowControl w:val="1"/>
              <w:tabs>
                <w:tab w:leader="none" w:pos="851" w:val="left"/>
              </w:tabs>
              <w:ind w:firstLine="708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создания семейного (родового) захоронения</w:t>
            </w:r>
          </w:p>
          <w:p w14:paraId="24000000">
            <w:pPr>
              <w:pStyle w:val="Style_6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5000000">
            <w:pPr>
              <w:pStyle w:val="Style_6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направление </w:t>
            </w:r>
            <w:r>
              <w:rPr>
                <w:rFonts w:ascii="XO Thames" w:hAnsi="XO Thames"/>
                <w:sz w:val="28"/>
              </w:rPr>
              <w:t xml:space="preserve">уведомления о создании семейного (родового) захоронения и </w:t>
            </w:r>
            <w:r>
              <w:rPr>
                <w:rFonts w:ascii="XO Thames" w:hAnsi="XO Thames"/>
                <w:sz w:val="28"/>
              </w:rPr>
              <w:t xml:space="preserve">свидетельства о регистрации </w:t>
            </w:r>
            <w:r>
              <w:rPr>
                <w:rFonts w:ascii="XO Thames" w:hAnsi="XO Thames"/>
                <w:sz w:val="28"/>
              </w:rPr>
              <w:t>семейного (родового) захоронения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6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2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00000">
            <w:pPr>
              <w:pStyle w:val="Style_6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Заяв</w:t>
            </w:r>
            <w:r>
              <w:rPr>
                <w:rFonts w:ascii="XO Thames" w:hAnsi="XO Thames"/>
                <w:sz w:val="28"/>
              </w:rPr>
              <w:t xml:space="preserve">итель обращается за выдачей дубликата </w:t>
            </w:r>
            <w:r>
              <w:rPr>
                <w:rFonts w:ascii="XO Thames" w:hAnsi="XO Thames"/>
                <w:sz w:val="28"/>
              </w:rPr>
              <w:t>уведомления о предоставлении места для создания (резервирования) семейного (родового) захоронения на кладбище или свидетельства о регистрации семейного (родового) захоронени</w:t>
            </w:r>
            <w:r>
              <w:rPr>
                <w:rFonts w:ascii="XO Thames" w:hAnsi="XO Thames"/>
                <w:sz w:val="28"/>
              </w:rPr>
              <w:t>я</w:t>
            </w:r>
          </w:p>
          <w:p w14:paraId="28000000">
            <w:pPr>
              <w:pStyle w:val="Style_6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9000000">
            <w:pPr>
              <w:pStyle w:val="Style_6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выдача дубликата </w:t>
            </w:r>
            <w:r>
              <w:rPr>
                <w:rFonts w:ascii="XO Thames" w:hAnsi="XO Thames"/>
                <w:sz w:val="28"/>
              </w:rPr>
              <w:t>уведомления о предоставлении места для создания (резервирования) семейного (родового) захоронения на кладбище или свидетельства о регистрации семейного (родового) захоронения</w:t>
            </w:r>
          </w:p>
          <w:p w14:paraId="2A000000">
            <w:pPr>
              <w:pStyle w:val="Style_6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00000">
            <w:pPr>
              <w:pStyle w:val="Style_5"/>
              <w:widowControl w:val="1"/>
              <w:ind w:right="-33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3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C000000">
            <w:pPr>
              <w:pStyle w:val="Style_6"/>
              <w:widowControl w:val="1"/>
              <w:ind w:left="283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Заявитель обращается за исправлением </w:t>
            </w:r>
            <w:r>
              <w:rPr>
                <w:rFonts w:ascii="XO Thames" w:hAnsi="XO Thames"/>
                <w:sz w:val="28"/>
              </w:rPr>
              <w:t xml:space="preserve">допущенных опечаток и ошибок в </w:t>
            </w:r>
            <w:r>
              <w:rPr>
                <w:rFonts w:ascii="XO Thames" w:hAnsi="XO Thames"/>
                <w:sz w:val="28"/>
              </w:rPr>
              <w:t xml:space="preserve">свидетельстве о регистрации </w:t>
            </w:r>
            <w:r>
              <w:rPr>
                <w:rFonts w:ascii="XO Thames" w:hAnsi="XO Thames"/>
                <w:sz w:val="28"/>
              </w:rPr>
              <w:t>семейного (родового) захоронения</w:t>
            </w:r>
          </w:p>
        </w:tc>
        <w:tc>
          <w:tcPr>
            <w:tcW w:type="dxa" w:w="3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D000000">
            <w:pPr>
              <w:pStyle w:val="Style_6"/>
              <w:widowControl w:val="1"/>
              <w:ind w:left="142" w:right="283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исправление </w:t>
            </w:r>
            <w:r>
              <w:rPr>
                <w:rFonts w:ascii="XO Thames" w:hAnsi="XO Thames"/>
                <w:sz w:val="28"/>
              </w:rPr>
              <w:t>допущенных опечаток и ошибок в выданном в результате предоставления муниципальной услуги документе</w:t>
            </w:r>
          </w:p>
        </w:tc>
      </w:tr>
    </w:tbl>
    <w:p w14:paraId="2E000000">
      <w:pPr>
        <w:widowControl w:val="1"/>
        <w:ind w:firstLine="0"/>
        <w:rPr>
          <w:rFonts w:ascii="Times New Roman" w:hAnsi="Times New Roman"/>
          <w:sz w:val="28"/>
        </w:rPr>
      </w:pPr>
    </w:p>
    <w:p w14:paraId="2F000000">
      <w:pPr>
        <w:widowControl w:val="1"/>
        <w:ind w:firstLine="0"/>
        <w:rPr>
          <w:rFonts w:ascii="Times New Roman" w:hAnsi="Times New Roman"/>
          <w:sz w:val="28"/>
        </w:rPr>
      </w:pPr>
    </w:p>
    <w:p w14:paraId="30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  <w:r>
        <w:rPr>
          <w:rFonts w:ascii="Times New Roman" w:hAnsi="Times New Roman"/>
          <w:sz w:val="28"/>
        </w:rPr>
        <w:t xml:space="preserve"> </w:t>
      </w:r>
    </w:p>
    <w:p w14:paraId="31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32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7" w:type="paragraph">
    <w:name w:val="Caption"/>
    <w:basedOn w:val="Style_4"/>
    <w:next w:val="Style_4"/>
    <w:link w:val="Style_7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7_ch" w:type="character">
    <w:name w:val="Caption"/>
    <w:basedOn w:val="Style_4_ch"/>
    <w:link w:val="Style_7"/>
    <w:rPr>
      <w:b w:val="1"/>
      <w:color w:themeColor="accent1" w:val="4F81BD"/>
      <w:sz w:val="18"/>
    </w:rPr>
  </w:style>
  <w:style w:styleId="Style_8" w:type="paragraph">
    <w:name w:val="toc 2"/>
    <w:basedOn w:val="Style_4"/>
    <w:next w:val="Style_4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4_ch"/>
    <w:link w:val="Style_8"/>
  </w:style>
  <w:style w:styleId="Style_9" w:type="paragraph">
    <w:name w:val="Caption Char"/>
    <w:link w:val="Style_9_ch"/>
  </w:style>
  <w:style w:styleId="Style_9_ch" w:type="character">
    <w:name w:val="Caption Char"/>
    <w:link w:val="Style_9"/>
  </w:style>
  <w:style w:styleId="Style_10" w:type="paragraph">
    <w:name w:val="toc 4"/>
    <w:basedOn w:val="Style_4"/>
    <w:next w:val="Style_4"/>
    <w:link w:val="Style_10_ch"/>
    <w:uiPriority w:val="39"/>
    <w:pPr>
      <w:widowControl w:val="1"/>
      <w:spacing w:after="57"/>
      <w:ind w:firstLine="0" w:left="850"/>
    </w:pPr>
  </w:style>
  <w:style w:styleId="Style_10_ch" w:type="character">
    <w:name w:val="toc 4"/>
    <w:basedOn w:val="Style_4_ch"/>
    <w:link w:val="Style_10"/>
  </w:style>
  <w:style w:styleId="Style_11" w:type="paragraph">
    <w:name w:val="Intense Quote Char"/>
    <w:link w:val="Style_11_ch"/>
    <w:rPr>
      <w:i w:val="1"/>
    </w:rPr>
  </w:style>
  <w:style w:styleId="Style_11_ch" w:type="character">
    <w:name w:val="Intense Quote Char"/>
    <w:link w:val="Style_11"/>
    <w:rPr>
      <w:i w:val="1"/>
    </w:rPr>
  </w:style>
  <w:style w:styleId="Style_12" w:type="paragraph">
    <w:name w:val="heading 7"/>
    <w:basedOn w:val="Style_4"/>
    <w:next w:val="Style_4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2_ch" w:type="character">
    <w:name w:val="heading 7"/>
    <w:basedOn w:val="Style_4_ch"/>
    <w:link w:val="Style_12"/>
    <w:rPr>
      <w:b w:val="1"/>
      <w:i w:val="1"/>
      <w:sz w:val="22"/>
    </w:rPr>
  </w:style>
  <w:style w:styleId="Style_13" w:type="paragraph">
    <w:name w:val="heading 2"/>
    <w:basedOn w:val="Style_4"/>
    <w:link w:val="Style_13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13_ch" w:type="character">
    <w:name w:val="heading 2"/>
    <w:basedOn w:val="Style_4_ch"/>
    <w:link w:val="Style_13"/>
    <w:rPr>
      <w:rFonts w:ascii="Times New Roman" w:hAnsi="Times New Roman"/>
      <w:b w:val="1"/>
      <w:sz w:val="36"/>
    </w:rPr>
  </w:style>
  <w:style w:styleId="Style_14" w:type="paragraph">
    <w:name w:val="toc 6"/>
    <w:basedOn w:val="Style_4"/>
    <w:next w:val="Style_4"/>
    <w:link w:val="Style_14_ch"/>
    <w:uiPriority w:val="39"/>
    <w:pPr>
      <w:widowControl w:val="1"/>
      <w:spacing w:after="57"/>
      <w:ind w:firstLine="0" w:left="1417"/>
    </w:pPr>
  </w:style>
  <w:style w:styleId="Style_14_ch" w:type="character">
    <w:name w:val="toc 6"/>
    <w:basedOn w:val="Style_4_ch"/>
    <w:link w:val="Style_14"/>
  </w:style>
  <w:style w:styleId="Style_15" w:type="paragraph">
    <w:name w:val="toc 7"/>
    <w:basedOn w:val="Style_4"/>
    <w:next w:val="Style_4"/>
    <w:link w:val="Style_15_ch"/>
    <w:uiPriority w:val="39"/>
    <w:pPr>
      <w:widowControl w:val="1"/>
      <w:spacing w:after="57"/>
      <w:ind w:firstLine="0" w:left="1701"/>
    </w:pPr>
  </w:style>
  <w:style w:styleId="Style_15_ch" w:type="character">
    <w:name w:val="toc 7"/>
    <w:basedOn w:val="Style_4_ch"/>
    <w:link w:val="Style_15"/>
  </w:style>
  <w:style w:styleId="Style_16" w:type="paragraph">
    <w:name w:val="endnote reference"/>
    <w:basedOn w:val="Style_17"/>
    <w:link w:val="Style_16_ch"/>
    <w:rPr>
      <w:vertAlign w:val="superscript"/>
    </w:rPr>
  </w:style>
  <w:style w:styleId="Style_16_ch" w:type="character">
    <w:name w:val="endnote reference"/>
    <w:basedOn w:val="Style_17_ch"/>
    <w:link w:val="Style_16"/>
    <w:rPr>
      <w:vertAlign w:val="superscript"/>
    </w:rPr>
  </w:style>
  <w:style w:styleId="Style_18" w:type="paragraph">
    <w:name w:val="Endnote"/>
    <w:basedOn w:val="Style_4"/>
    <w:link w:val="Style_18_ch"/>
    <w:rPr>
      <w:sz w:val="20"/>
    </w:rPr>
  </w:style>
  <w:style w:styleId="Style_18_ch" w:type="character">
    <w:name w:val="Endnote"/>
    <w:basedOn w:val="Style_4_ch"/>
    <w:link w:val="Style_18"/>
    <w:rPr>
      <w:sz w:val="20"/>
    </w:rPr>
  </w:style>
  <w:style w:styleId="Style_19" w:type="paragraph">
    <w:name w:val="heading 3"/>
    <w:basedOn w:val="Style_4"/>
    <w:next w:val="Style_4"/>
    <w:link w:val="Style_19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9_ch" w:type="character">
    <w:name w:val="heading 3"/>
    <w:basedOn w:val="Style_4_ch"/>
    <w:link w:val="Style_19"/>
    <w:rPr>
      <w:sz w:val="3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0" w:type="paragraph">
    <w:name w:val="heading 9"/>
    <w:basedOn w:val="Style_4"/>
    <w:next w:val="Style_4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0_ch" w:type="character">
    <w:name w:val="heading 9"/>
    <w:basedOn w:val="Style_4_ch"/>
    <w:link w:val="Style_20"/>
    <w:rPr>
      <w:i w:val="1"/>
      <w:sz w:val="21"/>
    </w:rPr>
  </w:style>
  <w:style w:styleId="Style_21" w:type="paragraph">
    <w:name w:val="Heading 1 Char"/>
    <w:basedOn w:val="Style_17"/>
    <w:link w:val="Style_21_ch"/>
    <w:rPr>
      <w:rFonts w:ascii="Arial" w:hAnsi="Arial"/>
      <w:sz w:val="40"/>
    </w:rPr>
  </w:style>
  <w:style w:styleId="Style_21_ch" w:type="character">
    <w:name w:val="Heading 1 Char"/>
    <w:basedOn w:val="Style_17_ch"/>
    <w:link w:val="Style_21"/>
    <w:rPr>
      <w:rFonts w:ascii="Arial" w:hAnsi="Arial"/>
      <w:sz w:val="40"/>
    </w:rPr>
  </w:style>
  <w:style w:styleId="Style_22" w:type="paragraph">
    <w:name w:val="footnote reference"/>
    <w:basedOn w:val="Style_17"/>
    <w:link w:val="Style_22_ch"/>
    <w:rPr>
      <w:vertAlign w:val="superscript"/>
    </w:rPr>
  </w:style>
  <w:style w:styleId="Style_22_ch" w:type="character">
    <w:name w:val="footnote reference"/>
    <w:basedOn w:val="Style_17_ch"/>
    <w:link w:val="Style_22"/>
    <w:rPr>
      <w:vertAlign w:val="superscript"/>
    </w:rPr>
  </w:style>
  <w:style w:styleId="Style_23" w:type="paragraph">
    <w:name w:val="Цветовое выделение для Текст"/>
    <w:link w:val="Style_23_ch"/>
    <w:rPr>
      <w:rFonts w:ascii="Arial" w:hAnsi="Arial"/>
      <w:sz w:val="26"/>
    </w:rPr>
  </w:style>
  <w:style w:styleId="Style_23_ch" w:type="character">
    <w:name w:val="Цветовое выделение для Текст"/>
    <w:link w:val="Style_23"/>
    <w:rPr>
      <w:rFonts w:ascii="Arial" w:hAnsi="Arial"/>
      <w:sz w:val="26"/>
    </w:rPr>
  </w:style>
  <w:style w:styleId="Style_24" w:type="paragraph">
    <w:name w:val="Footer"/>
    <w:basedOn w:val="Style_4"/>
    <w:link w:val="Style_24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24_ch" w:type="character">
    <w:name w:val="Footer"/>
    <w:basedOn w:val="Style_4_ch"/>
    <w:link w:val="Style_24"/>
    <w:rPr>
      <w:rFonts w:ascii="Times New Roman" w:hAnsi="Times New Roman"/>
      <w:sz w:val="20"/>
    </w:rPr>
  </w:style>
  <w:style w:styleId="Style_25" w:type="paragraph">
    <w:name w:val="Гипертекстовая ссылка"/>
    <w:basedOn w:val="Style_26"/>
    <w:link w:val="Style_25_ch"/>
    <w:rPr>
      <w:color w:val="106BBE"/>
    </w:rPr>
  </w:style>
  <w:style w:styleId="Style_25_ch" w:type="character">
    <w:name w:val="Гипертекстовая ссылка"/>
    <w:basedOn w:val="Style_26_ch"/>
    <w:link w:val="Style_25"/>
    <w:rPr>
      <w:color w:val="106BBE"/>
    </w:rPr>
  </w:style>
  <w:style w:styleId="Style_27" w:type="paragraph">
    <w:name w:val="Quote"/>
    <w:basedOn w:val="Style_4"/>
    <w:next w:val="Style_4"/>
    <w:link w:val="Style_27_ch"/>
    <w:pPr>
      <w:widowControl w:val="1"/>
      <w:ind w:left="720" w:right="720"/>
    </w:pPr>
    <w:rPr>
      <w:i w:val="1"/>
    </w:rPr>
  </w:style>
  <w:style w:styleId="Style_27_ch" w:type="character">
    <w:name w:val="Quote"/>
    <w:basedOn w:val="Style_4_ch"/>
    <w:link w:val="Style_27"/>
    <w:rPr>
      <w:i w:val="1"/>
    </w:rPr>
  </w:style>
  <w:style w:styleId="Style_28" w:type="paragraph">
    <w:name w:val="List Paragraph"/>
    <w:basedOn w:val="Style_4"/>
    <w:link w:val="Style_28_ch"/>
    <w:pPr>
      <w:widowControl w:val="1"/>
      <w:ind w:left="720"/>
      <w:contextualSpacing w:val="1"/>
    </w:pPr>
  </w:style>
  <w:style w:styleId="Style_28_ch" w:type="character">
    <w:name w:val="List Paragraph"/>
    <w:basedOn w:val="Style_4_ch"/>
    <w:link w:val="Style_28"/>
  </w:style>
  <w:style w:styleId="Style_29" w:type="paragraph">
    <w:name w:val="Footnote Text Char"/>
    <w:link w:val="Style_29_ch"/>
    <w:rPr>
      <w:sz w:val="18"/>
    </w:rPr>
  </w:style>
  <w:style w:styleId="Style_29_ch" w:type="character">
    <w:name w:val="Footnote Text Char"/>
    <w:link w:val="Style_29"/>
    <w:rPr>
      <w:sz w:val="18"/>
    </w:rPr>
  </w:style>
  <w:style w:styleId="Style_30" w:type="paragraph">
    <w:name w:val="toc 3"/>
    <w:basedOn w:val="Style_4"/>
    <w:next w:val="Style_4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4_ch"/>
    <w:link w:val="Style_30"/>
  </w:style>
  <w:style w:styleId="Style_31" w:type="paragraph">
    <w:name w:val="Normal (Web)"/>
    <w:basedOn w:val="Style_4"/>
    <w:link w:val="Style_3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1_ch" w:type="character">
    <w:name w:val="Normal (Web)"/>
    <w:basedOn w:val="Style_4_ch"/>
    <w:link w:val="Style_31"/>
    <w:rPr>
      <w:rFonts w:ascii="Times New Roman" w:hAnsi="Times New Roman"/>
      <w:sz w:val="24"/>
    </w:rPr>
  </w:style>
  <w:style w:styleId="Style_32" w:type="paragraph">
    <w:name w:val="Title Char"/>
    <w:basedOn w:val="Style_17"/>
    <w:link w:val="Style_32_ch"/>
    <w:rPr>
      <w:sz w:val="48"/>
    </w:rPr>
  </w:style>
  <w:style w:styleId="Style_32_ch" w:type="character">
    <w:name w:val="Title Char"/>
    <w:basedOn w:val="Style_17_ch"/>
    <w:link w:val="Style_32"/>
    <w:rPr>
      <w:sz w:val="48"/>
    </w:rPr>
  </w:style>
  <w:style w:styleId="Style_33" w:type="paragraph">
    <w:name w:val="No Spacing"/>
    <w:link w:val="Style_33_ch"/>
    <w:pPr>
      <w:widowControl w:val="1"/>
      <w:spacing w:after="0" w:line="240" w:lineRule="auto"/>
      <w:ind/>
    </w:pPr>
    <w:rPr>
      <w:rFonts w:ascii="Calibri" w:hAnsi="Calibri"/>
    </w:rPr>
  </w:style>
  <w:style w:styleId="Style_33_ch" w:type="character">
    <w:name w:val="No Spacing"/>
    <w:link w:val="Style_33"/>
    <w:rPr>
      <w:rFonts w:ascii="Calibri" w:hAnsi="Calibri"/>
    </w:rPr>
  </w:style>
  <w:style w:styleId="Style_34" w:type="paragraph">
    <w:name w:val="Endnote Text Char"/>
    <w:link w:val="Style_34_ch"/>
    <w:rPr>
      <w:sz w:val="20"/>
    </w:rPr>
  </w:style>
  <w:style w:styleId="Style_34_ch" w:type="character">
    <w:name w:val="Endnote Text Char"/>
    <w:link w:val="Style_34"/>
    <w:rPr>
      <w:sz w:val="20"/>
    </w:rPr>
  </w:style>
  <w:style w:styleId="Style_35" w:type="paragraph">
    <w:name w:val="ConsPlusNormal"/>
    <w:link w:val="Style_35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35_ch" w:type="character">
    <w:name w:val="ConsPlusNormal"/>
    <w:link w:val="Style_35"/>
    <w:rPr>
      <w:rFonts w:ascii="Arial" w:hAnsi="Arial"/>
      <w:sz w:val="20"/>
    </w:rPr>
  </w:style>
  <w:style w:styleId="Style_36" w:type="paragraph">
    <w:name w:val="heading 5"/>
    <w:basedOn w:val="Style_4"/>
    <w:next w:val="Style_4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6_ch" w:type="character">
    <w:name w:val="heading 5"/>
    <w:basedOn w:val="Style_4_ch"/>
    <w:link w:val="Style_36"/>
    <w:rPr>
      <w:b w:val="1"/>
      <w:sz w:val="24"/>
    </w:rPr>
  </w:style>
  <w:style w:styleId="Style_37" w:type="paragraph">
    <w:name w:val="ConsPlusNonformat"/>
    <w:link w:val="Style_37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37_ch" w:type="character">
    <w:name w:val="ConsPlusNonformat"/>
    <w:link w:val="Style_37"/>
    <w:rPr>
      <w:rFonts w:ascii="Courier New" w:hAnsi="Courier New"/>
      <w:sz w:val="20"/>
    </w:rPr>
  </w:style>
  <w:style w:styleId="Style_3" w:type="paragraph">
    <w:name w:val="heading 1"/>
    <w:basedOn w:val="Style_4"/>
    <w:next w:val="Style_4"/>
    <w:link w:val="Style_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4_ch"/>
    <w:link w:val="Style_3"/>
    <w:rPr>
      <w:b w:val="1"/>
      <w:color w:val="26282F"/>
    </w:rPr>
  </w:style>
  <w:style w:styleId="Style_5" w:type="paragraph">
    <w:name w:val="Нормальный (таблица)"/>
    <w:basedOn w:val="Style_4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4_ch"/>
    <w:link w:val="Style_5"/>
  </w:style>
  <w:style w:styleId="Style_38" w:type="paragraph">
    <w:name w:val="table of figures"/>
    <w:basedOn w:val="Style_4"/>
    <w:next w:val="Style_4"/>
    <w:link w:val="Style_38_ch"/>
  </w:style>
  <w:style w:styleId="Style_38_ch" w:type="character">
    <w:name w:val="table of figures"/>
    <w:basedOn w:val="Style_4_ch"/>
    <w:link w:val="Style_38"/>
  </w:style>
  <w:style w:styleId="Style_39" w:type="paragraph">
    <w:name w:val="Quote Char"/>
    <w:link w:val="Style_39_ch"/>
    <w:rPr>
      <w:i w:val="1"/>
    </w:rPr>
  </w:style>
  <w:style w:styleId="Style_39_ch" w:type="character">
    <w:name w:val="Quote Char"/>
    <w:link w:val="Style_39"/>
    <w:rPr>
      <w:i w:val="1"/>
    </w:rPr>
  </w:style>
  <w:style w:styleId="Style_40" w:type="paragraph">
    <w:name w:val="Intense Quote"/>
    <w:basedOn w:val="Style_4"/>
    <w:next w:val="Style_4"/>
    <w:link w:val="Style_40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0_ch" w:type="character">
    <w:name w:val="Intense Quote"/>
    <w:basedOn w:val="Style_4_ch"/>
    <w:link w:val="Style_40"/>
    <w:rPr>
      <w:i w:val="1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4"/>
    <w:link w:val="Style_42_ch"/>
    <w:pPr>
      <w:widowControl w:val="1"/>
      <w:spacing w:after="40"/>
      <w:ind/>
    </w:pPr>
    <w:rPr>
      <w:sz w:val="18"/>
    </w:rPr>
  </w:style>
  <w:style w:styleId="Style_42_ch" w:type="character">
    <w:name w:val="Footnote"/>
    <w:basedOn w:val="Style_4_ch"/>
    <w:link w:val="Style_42"/>
    <w:rPr>
      <w:sz w:val="18"/>
    </w:rPr>
  </w:style>
  <w:style w:styleId="Style_43" w:type="paragraph">
    <w:name w:val="heading 8"/>
    <w:basedOn w:val="Style_4"/>
    <w:next w:val="Style_4"/>
    <w:link w:val="Style_43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3_ch" w:type="character">
    <w:name w:val="heading 8"/>
    <w:basedOn w:val="Style_4_ch"/>
    <w:link w:val="Style_43"/>
    <w:rPr>
      <w:i w:val="1"/>
      <w:sz w:val="22"/>
    </w:rPr>
  </w:style>
  <w:style w:styleId="Style_44" w:type="paragraph">
    <w:name w:val="Таблицы (моноширинный)"/>
    <w:basedOn w:val="Style_4"/>
    <w:link w:val="Style_44_ch"/>
    <w:pPr>
      <w:widowControl w:val="1"/>
      <w:ind w:firstLine="0"/>
      <w:jc w:val="left"/>
    </w:pPr>
    <w:rPr>
      <w:rFonts w:ascii="Courier New" w:hAnsi="Courier New"/>
    </w:rPr>
  </w:style>
  <w:style w:styleId="Style_44_ch" w:type="character">
    <w:name w:val="Таблицы (моноширинный)"/>
    <w:basedOn w:val="Style_4_ch"/>
    <w:link w:val="Style_44"/>
    <w:rPr>
      <w:rFonts w:ascii="Courier New" w:hAnsi="Courier New"/>
    </w:rPr>
  </w:style>
  <w:style w:styleId="Style_45" w:type="paragraph">
    <w:name w:val="toc 1"/>
    <w:basedOn w:val="Style_4"/>
    <w:next w:val="Style_4"/>
    <w:link w:val="Style_45_ch"/>
    <w:uiPriority w:val="39"/>
    <w:pPr>
      <w:widowControl w:val="1"/>
      <w:spacing w:after="57"/>
      <w:ind w:firstLine="0"/>
    </w:pPr>
  </w:style>
  <w:style w:styleId="Style_45_ch" w:type="character">
    <w:name w:val="toc 1"/>
    <w:basedOn w:val="Style_4_ch"/>
    <w:link w:val="Style_45"/>
  </w:style>
  <w:style w:styleId="Style_46" w:type="paragraph">
    <w:name w:val="Header and Footer"/>
    <w:link w:val="Style_4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6_ch" w:type="character">
    <w:name w:val="Header and Footer"/>
    <w:link w:val="Style_46"/>
    <w:rPr>
      <w:rFonts w:ascii="XO Thames" w:hAnsi="XO Thames"/>
      <w:sz w:val="28"/>
    </w:rPr>
  </w:style>
  <w:style w:styleId="Style_47" w:type="paragraph">
    <w:name w:val="toc 9"/>
    <w:basedOn w:val="Style_4"/>
    <w:next w:val="Style_4"/>
    <w:link w:val="Style_47_ch"/>
    <w:uiPriority w:val="39"/>
    <w:pPr>
      <w:widowControl w:val="1"/>
      <w:spacing w:after="57"/>
      <w:ind w:firstLine="0" w:left="2268"/>
    </w:pPr>
  </w:style>
  <w:style w:styleId="Style_47_ch" w:type="character">
    <w:name w:val="toc 9"/>
    <w:basedOn w:val="Style_4_ch"/>
    <w:link w:val="Style_47"/>
  </w:style>
  <w:style w:styleId="Style_48" w:type="paragraph">
    <w:name w:val="Footer Char"/>
    <w:basedOn w:val="Style_17"/>
    <w:link w:val="Style_48_ch"/>
  </w:style>
  <w:style w:styleId="Style_48_ch" w:type="character">
    <w:name w:val="Footer Char"/>
    <w:basedOn w:val="Style_17_ch"/>
    <w:link w:val="Style_48"/>
  </w:style>
  <w:style w:styleId="Style_49" w:type="paragraph">
    <w:name w:val="toc 8"/>
    <w:basedOn w:val="Style_4"/>
    <w:next w:val="Style_4"/>
    <w:link w:val="Style_49_ch"/>
    <w:uiPriority w:val="39"/>
    <w:pPr>
      <w:widowControl w:val="1"/>
      <w:spacing w:after="57"/>
      <w:ind w:firstLine="0" w:left="1984"/>
    </w:pPr>
  </w:style>
  <w:style w:styleId="Style_49_ch" w:type="character">
    <w:name w:val="toc 8"/>
    <w:basedOn w:val="Style_4_ch"/>
    <w:link w:val="Style_49"/>
  </w:style>
  <w:style w:styleId="Style_26" w:type="paragraph">
    <w:name w:val="Цветовое выделение"/>
    <w:link w:val="Style_26_ch"/>
    <w:rPr>
      <w:rFonts w:ascii="Arial" w:hAnsi="Arial"/>
      <w:b w:val="1"/>
      <w:color w:val="26282F"/>
    </w:rPr>
  </w:style>
  <w:style w:styleId="Style_26_ch" w:type="character">
    <w:name w:val="Цветовое выделение"/>
    <w:link w:val="Style_26"/>
    <w:rPr>
      <w:rFonts w:ascii="Arial" w:hAnsi="Arial"/>
      <w:b w:val="1"/>
      <w:color w:val="26282F"/>
    </w:rPr>
  </w:style>
  <w:style w:styleId="Style_1" w:type="paragraph">
    <w:name w:val="Header"/>
    <w:basedOn w:val="Style_4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0"/>
    </w:rPr>
  </w:style>
  <w:style w:styleId="Style_50" w:type="paragraph">
    <w:name w:val="toc 5"/>
    <w:basedOn w:val="Style_4"/>
    <w:next w:val="Style_4"/>
    <w:link w:val="Style_50_ch"/>
    <w:uiPriority w:val="39"/>
    <w:pPr>
      <w:widowControl w:val="1"/>
      <w:spacing w:after="57"/>
      <w:ind w:firstLine="0" w:left="1134"/>
    </w:pPr>
  </w:style>
  <w:style w:styleId="Style_50_ch" w:type="character">
    <w:name w:val="toc 5"/>
    <w:basedOn w:val="Style_4_ch"/>
    <w:link w:val="Style_50"/>
  </w:style>
  <w:style w:styleId="Style_51" w:type="paragraph">
    <w:name w:val="TOC Heading"/>
    <w:link w:val="Style_51_ch"/>
  </w:style>
  <w:style w:styleId="Style_51_ch" w:type="character">
    <w:name w:val="TOC Heading"/>
    <w:link w:val="Style_51"/>
  </w:style>
  <w:style w:styleId="Style_52" w:type="paragraph">
    <w:name w:val="Subtitle Char"/>
    <w:basedOn w:val="Style_17"/>
    <w:link w:val="Style_52_ch"/>
    <w:rPr>
      <w:sz w:val="24"/>
    </w:rPr>
  </w:style>
  <w:style w:styleId="Style_52_ch" w:type="character">
    <w:name w:val="Subtitle Char"/>
    <w:basedOn w:val="Style_17_ch"/>
    <w:link w:val="Style_52"/>
    <w:rPr>
      <w:sz w:val="24"/>
    </w:rPr>
  </w:style>
  <w:style w:styleId="Style_53" w:type="paragraph">
    <w:name w:val="Subtitle"/>
    <w:basedOn w:val="Style_4"/>
    <w:next w:val="Style_4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4_ch"/>
    <w:link w:val="Style_53"/>
    <w:rPr>
      <w:sz w:val="24"/>
    </w:rPr>
  </w:style>
  <w:style w:styleId="Style_54" w:type="paragraph">
    <w:name w:val="formattext"/>
    <w:basedOn w:val="Style_4"/>
    <w:link w:val="Style_54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4_ch" w:type="character">
    <w:name w:val="formattext"/>
    <w:basedOn w:val="Style_4_ch"/>
    <w:link w:val="Style_54"/>
    <w:rPr>
      <w:rFonts w:ascii="Times New Roman" w:hAnsi="Times New Roman"/>
      <w:sz w:val="24"/>
    </w:rPr>
  </w:style>
  <w:style w:styleId="Style_55" w:type="paragraph">
    <w:name w:val="Title"/>
    <w:basedOn w:val="Style_4"/>
    <w:next w:val="Style_4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4_ch"/>
    <w:link w:val="Style_55"/>
    <w:rPr>
      <w:sz w:val="48"/>
    </w:rPr>
  </w:style>
  <w:style w:styleId="Style_56" w:type="paragraph">
    <w:name w:val="heading 4"/>
    <w:basedOn w:val="Style_4"/>
    <w:next w:val="Style_4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4_ch"/>
    <w:link w:val="Style_56"/>
    <w:rPr>
      <w:b w:val="1"/>
    </w:rPr>
  </w:style>
  <w:style w:styleId="Style_57" w:type="paragraph">
    <w:name w:val="Заголовок приложения"/>
    <w:link w:val="Style_57_ch"/>
    <w:rPr>
      <w:rFonts w:ascii="Arial" w:hAnsi="Arial"/>
      <w:b w:val="1"/>
      <w:color w:val="26282F"/>
    </w:rPr>
  </w:style>
  <w:style w:styleId="Style_57_ch" w:type="character">
    <w:name w:val="Заголовок приложения"/>
    <w:link w:val="Style_57"/>
    <w:rPr>
      <w:rFonts w:ascii="Arial" w:hAnsi="Arial"/>
      <w:b w:val="1"/>
      <w:color w:val="26282F"/>
    </w:rPr>
  </w:style>
  <w:style w:styleId="Style_6" w:type="paragraph">
    <w:name w:val="Прижатый влево"/>
    <w:basedOn w:val="Style_4"/>
    <w:link w:val="Style_6_ch"/>
    <w:pPr>
      <w:widowControl w:val="1"/>
      <w:ind w:firstLine="0"/>
      <w:jc w:val="left"/>
    </w:pPr>
  </w:style>
  <w:style w:styleId="Style_6_ch" w:type="character">
    <w:name w:val="Прижатый влево"/>
    <w:basedOn w:val="Style_4_ch"/>
    <w:link w:val="Style_6"/>
  </w:style>
  <w:style w:styleId="Style_58" w:type="paragraph">
    <w:name w:val="heading 2"/>
    <w:basedOn w:val="Style_4"/>
    <w:next w:val="Style_4"/>
    <w:link w:val="Style_5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8_ch" w:type="character">
    <w:name w:val="heading 2"/>
    <w:basedOn w:val="Style_4_ch"/>
    <w:link w:val="Style_58"/>
    <w:rPr>
      <w:sz w:val="34"/>
    </w:rPr>
  </w:style>
  <w:style w:styleId="Style_59" w:type="paragraph">
    <w:name w:val="Header Char"/>
    <w:basedOn w:val="Style_17"/>
    <w:link w:val="Style_59_ch"/>
  </w:style>
  <w:style w:styleId="Style_59_ch" w:type="character">
    <w:name w:val="Header Char"/>
    <w:basedOn w:val="Style_17_ch"/>
    <w:link w:val="Style_59"/>
  </w:style>
  <w:style w:styleId="Style_60" w:type="paragraph">
    <w:name w:val="heading 6"/>
    <w:basedOn w:val="Style_4"/>
    <w:next w:val="Style_4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0_ch" w:type="character">
    <w:name w:val="heading 6"/>
    <w:basedOn w:val="Style_4_ch"/>
    <w:link w:val="Style_60"/>
    <w:rPr>
      <w:b w:val="1"/>
      <w:sz w:val="22"/>
    </w:rPr>
  </w:style>
  <w:style w:styleId="Style_61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2025-08-20T12:02:21Z</dcterms:modified>
</cp:coreProperties>
</file>