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32814" w:rsidRDefault="003D1F68">
      <w:pPr>
        <w:tabs>
          <w:tab w:val="left" w:pos="0"/>
        </w:tabs>
        <w:spacing w:line="240" w:lineRule="atLeast"/>
        <w:jc w:val="center"/>
      </w:pPr>
      <w:r>
        <w:rPr>
          <w:kern w:val="0"/>
        </w:rPr>
        <w:object w:dxaOrig="735" w:dyaOrig="915" w14:anchorId="76982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6.75pt;height:45.75pt;visibility:visible;mso-wrap-style:square" o:ole="">
            <v:imagedata r:id="rId7" o:title=""/>
          </v:shape>
          <o:OLEObject Type="Embed" ProgID="Unknown" ShapeID="Object 1" DrawAspect="Content" ObjectID="_1684236381" r:id="rId8"/>
        </w:object>
      </w:r>
    </w:p>
    <w:p w:rsidR="00F32814" w:rsidRDefault="003D1F68">
      <w:pPr>
        <w:pStyle w:val="Standard"/>
        <w:jc w:val="center"/>
      </w:pPr>
      <w:r>
        <w:rPr>
          <w:b/>
          <w:sz w:val="28"/>
          <w:szCs w:val="28"/>
        </w:rPr>
        <w:t>РЕШЕНИЕ</w:t>
      </w:r>
    </w:p>
    <w:p w:rsidR="00F32814" w:rsidRDefault="003D1F68">
      <w:pPr>
        <w:pStyle w:val="Standard"/>
        <w:ind w:right="-82"/>
        <w:jc w:val="center"/>
      </w:pPr>
      <w:r>
        <w:rPr>
          <w:b/>
          <w:sz w:val="27"/>
          <w:szCs w:val="27"/>
        </w:rPr>
        <w:t>СОВЕТА МУНИЦИПАЛЬНОГО ОБРАЗОВАНИЯ</w:t>
      </w:r>
    </w:p>
    <w:p w:rsidR="00F32814" w:rsidRDefault="003D1F68">
      <w:pPr>
        <w:pStyle w:val="Standard"/>
        <w:ind w:right="-82"/>
        <w:jc w:val="center"/>
      </w:pPr>
      <w:r>
        <w:rPr>
          <w:b/>
          <w:sz w:val="27"/>
          <w:szCs w:val="27"/>
        </w:rPr>
        <w:t>ЛЕНИНГРАДСКИЙ РАЙОН</w:t>
      </w:r>
    </w:p>
    <w:p w:rsidR="00F32814" w:rsidRDefault="00F32814">
      <w:pPr>
        <w:pStyle w:val="Standard"/>
        <w:ind w:firstLine="900"/>
        <w:rPr>
          <w:sz w:val="28"/>
        </w:rPr>
      </w:pPr>
    </w:p>
    <w:p w:rsidR="00F32814" w:rsidRDefault="00F32814">
      <w:pPr>
        <w:pStyle w:val="Standard"/>
        <w:ind w:firstLine="900"/>
        <w:rPr>
          <w:sz w:val="28"/>
        </w:rPr>
      </w:pPr>
    </w:p>
    <w:p w:rsidR="00F32814" w:rsidRDefault="003D1F68">
      <w:pPr>
        <w:pStyle w:val="Standard"/>
      </w:pPr>
      <w:r>
        <w:rPr>
          <w:sz w:val="28"/>
        </w:rPr>
        <w:t>от 27 мая 2021 года                                                                          № 42</w:t>
      </w:r>
    </w:p>
    <w:p w:rsidR="00F32814" w:rsidRDefault="003D1F68">
      <w:pPr>
        <w:pStyle w:val="Standard"/>
        <w:jc w:val="center"/>
      </w:pPr>
      <w:r>
        <w:rPr>
          <w:sz w:val="28"/>
        </w:rPr>
        <w:t>станица Ленинградская</w:t>
      </w:r>
    </w:p>
    <w:p w:rsidR="00F32814" w:rsidRDefault="00F32814">
      <w:pPr>
        <w:pStyle w:val="Standard"/>
        <w:rPr>
          <w:sz w:val="28"/>
          <w:szCs w:val="28"/>
        </w:rPr>
      </w:pPr>
    </w:p>
    <w:p w:rsidR="00F32814" w:rsidRDefault="00F32814">
      <w:pPr>
        <w:pStyle w:val="Standard"/>
        <w:rPr>
          <w:sz w:val="28"/>
          <w:szCs w:val="28"/>
        </w:rPr>
      </w:pPr>
    </w:p>
    <w:p w:rsidR="00F32814" w:rsidRDefault="00F32814">
      <w:pPr>
        <w:pStyle w:val="Standard"/>
        <w:rPr>
          <w:sz w:val="28"/>
          <w:szCs w:val="28"/>
        </w:rPr>
      </w:pPr>
    </w:p>
    <w:p w:rsidR="00F32814" w:rsidRDefault="003D1F6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муниципального</w:t>
      </w:r>
    </w:p>
    <w:p w:rsidR="00F32814" w:rsidRDefault="003D1F6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Ленинградский район от 28 мая 2020 г. № 28</w:t>
      </w:r>
    </w:p>
    <w:p w:rsidR="00F32814" w:rsidRDefault="003D1F6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согласовании передачи нежилых помещений в</w:t>
      </w:r>
    </w:p>
    <w:p w:rsidR="00F32814" w:rsidRDefault="003D1F6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административном здании по адресу: Краснодарский край, Ленинградский район </w:t>
      </w:r>
      <w:r>
        <w:rPr>
          <w:b/>
          <w:sz w:val="28"/>
          <w:szCs w:val="28"/>
        </w:rPr>
        <w:t>ст. Ленинградская,</w:t>
      </w:r>
    </w:p>
    <w:p w:rsidR="00F32814" w:rsidRDefault="003D1F68">
      <w:pPr>
        <w:pStyle w:val="Standard"/>
        <w:jc w:val="center"/>
      </w:pPr>
      <w:r>
        <w:rPr>
          <w:b/>
          <w:sz w:val="28"/>
          <w:szCs w:val="28"/>
        </w:rPr>
        <w:t xml:space="preserve"> ул. Чернышевского, д. 181 в безвозмездное пользование</w:t>
      </w:r>
    </w:p>
    <w:p w:rsidR="00F32814" w:rsidRDefault="003D1F68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</w:p>
    <w:p w:rsidR="00F32814" w:rsidRDefault="00F32814">
      <w:pPr>
        <w:pStyle w:val="Standard"/>
        <w:rPr>
          <w:b/>
          <w:sz w:val="28"/>
          <w:szCs w:val="28"/>
        </w:rPr>
      </w:pPr>
    </w:p>
    <w:p w:rsidR="00F32814" w:rsidRDefault="00F32814">
      <w:pPr>
        <w:pStyle w:val="Standard"/>
        <w:rPr>
          <w:b/>
          <w:sz w:val="28"/>
          <w:szCs w:val="28"/>
        </w:rPr>
      </w:pPr>
    </w:p>
    <w:p w:rsidR="00F32814" w:rsidRDefault="003D1F68">
      <w:pPr>
        <w:pStyle w:val="Standard"/>
        <w:ind w:firstLine="851"/>
        <w:jc w:val="both"/>
      </w:pPr>
      <w:r>
        <w:rPr>
          <w:sz w:val="28"/>
          <w:szCs w:val="28"/>
        </w:rPr>
        <w:t xml:space="preserve">Рассмотрев и обсудив заявление директора муниципального казенного учреждения «Центр обеспечения деятельности органов местного самоуправления муниципального образования </w:t>
      </w:r>
      <w:r>
        <w:rPr>
          <w:sz w:val="28"/>
          <w:szCs w:val="28"/>
        </w:rPr>
        <w:t>Ленинградский район» Комарова В.В. от 13 мая 2021г. о даче согласия на предоставление нежилых помещений в безвозмездное пользование муниципальному казенному учреждению «Центр муниципальных закупок» администрации муниципального образования Ленинградский рай</w:t>
      </w:r>
      <w:r>
        <w:rPr>
          <w:sz w:val="28"/>
          <w:szCs w:val="28"/>
        </w:rPr>
        <w:t>он (далее – «МКУ «ЦМЗ» АМО Ленинградский район»), в соответствии со статьей 17.1 Федерального закона от 26 июля 2006 г. № 135-ФЗ «О защите конкуренции», руководствуясь Уставом муниципального образования Ленинградский район, пунктом 6 главы 6 Положения о по</w:t>
      </w:r>
      <w:r>
        <w:rPr>
          <w:sz w:val="28"/>
          <w:szCs w:val="28"/>
        </w:rPr>
        <w:t xml:space="preserve">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район от 3 сентября 2013 г. № 55, Совет муниципального образования Ленинградский район р е </w:t>
      </w:r>
      <w:r>
        <w:rPr>
          <w:sz w:val="28"/>
          <w:szCs w:val="28"/>
        </w:rPr>
        <w:t>ш и л:</w:t>
      </w:r>
    </w:p>
    <w:p w:rsidR="00F32814" w:rsidRDefault="003D1F68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муниципального образования Ленинградский район от 28 мая 2020 г. № 28 «О согласовании передачи нежилых помещений в административном здании по адресу: Краснодарский край, Ленинградский район ст. Ленинградская, ул. Чернышевс</w:t>
      </w:r>
      <w:r>
        <w:rPr>
          <w:sz w:val="28"/>
          <w:szCs w:val="28"/>
        </w:rPr>
        <w:t>кого, д. 181 в безвозмездное пользование», изменение, дополнив приложение пунктом 8 следующего содержания:</w:t>
      </w:r>
    </w:p>
    <w:p w:rsidR="00F32814" w:rsidRDefault="003D1F6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361"/>
        <w:gridCol w:w="1276"/>
        <w:gridCol w:w="1275"/>
        <w:gridCol w:w="1701"/>
        <w:gridCol w:w="3261"/>
      </w:tblGrid>
      <w:tr w:rsidR="00F32814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Наименование </w:t>
            </w:r>
          </w:p>
          <w:p w:rsidR="00F32814" w:rsidRDefault="003D1F68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имущества (номер на </w:t>
            </w:r>
            <w:r>
              <w:rPr>
                <w:kern w:val="0"/>
                <w:sz w:val="24"/>
                <w:szCs w:val="24"/>
              </w:rPr>
              <w:lastRenderedPageBreak/>
              <w:t>поэтажном плане)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 xml:space="preserve">Площадь (кв.м.)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Учреждение (организация)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Срок передачи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Цель предоставления</w:t>
            </w:r>
          </w:p>
        </w:tc>
      </w:tr>
      <w:tr w:rsidR="00F32814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tabs>
                <w:tab w:val="left" w:pos="540"/>
                <w:tab w:val="left" w:pos="644"/>
              </w:tabs>
              <w:suppressAutoHyphens w:val="0"/>
              <w:ind w:left="-113" w:right="-108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shd w:val="clear" w:color="auto" w:fill="FFFFFF"/>
              <w:autoSpaceDE w:val="0"/>
              <w:textAlignment w:val="auto"/>
            </w:pPr>
            <w:r>
              <w:rPr>
                <w:kern w:val="0"/>
                <w:sz w:val="24"/>
                <w:szCs w:val="24"/>
              </w:rPr>
              <w:t xml:space="preserve">нежилые </w:t>
            </w:r>
            <w:r>
              <w:rPr>
                <w:kern w:val="0"/>
                <w:sz w:val="24"/>
                <w:szCs w:val="24"/>
              </w:rPr>
              <w:t>помещения (№№ 23;27)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shd w:val="clear" w:color="auto" w:fill="FFFFFF"/>
              <w:autoSpaceDE w:val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shd w:val="clear" w:color="auto" w:fill="FFFFFF"/>
              <w:autoSpaceDE w:val="0"/>
              <w:textAlignment w:val="auto"/>
            </w:pPr>
            <w:r>
              <w:rPr>
                <w:kern w:val="0"/>
                <w:sz w:val="24"/>
                <w:szCs w:val="24"/>
              </w:rPr>
              <w:t>МКУ «ЦМЗ» АМО Ленинградский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shd w:val="clear" w:color="auto" w:fill="FFFFFF"/>
              <w:autoSpaceDE w:val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 (пять)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814" w:rsidRDefault="003D1F68">
            <w:pPr>
              <w:widowControl/>
              <w:shd w:val="clear" w:color="auto" w:fill="FFFFFF"/>
              <w:autoSpaceDE w:val="0"/>
              <w:jc w:val="center"/>
              <w:textAlignment w:val="auto"/>
            </w:pPr>
            <w:r>
              <w:rPr>
                <w:color w:val="000000"/>
                <w:kern w:val="0"/>
                <w:sz w:val="24"/>
                <w:szCs w:val="24"/>
              </w:rPr>
              <w:t xml:space="preserve">В целях размещения сотрудников и исполнения полномочий </w:t>
            </w:r>
            <w:r>
              <w:rPr>
                <w:kern w:val="0"/>
                <w:sz w:val="24"/>
                <w:szCs w:val="24"/>
              </w:rPr>
              <w:t>МКУ «ЦМЗ» АМО Ленинградский район</w:t>
            </w:r>
          </w:p>
        </w:tc>
      </w:tr>
    </w:tbl>
    <w:p w:rsidR="00F32814" w:rsidRDefault="003D1F68">
      <w:pPr>
        <w:pStyle w:val="Textbody"/>
        <w:ind w:right="98"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»</w:t>
      </w:r>
    </w:p>
    <w:p w:rsidR="00F32814" w:rsidRDefault="003D1F68">
      <w:pPr>
        <w:pStyle w:val="Textbody"/>
        <w:ind w:right="98" w:firstLine="708"/>
      </w:pPr>
      <w:r>
        <w:rPr>
          <w:szCs w:val="28"/>
        </w:rPr>
        <w:t xml:space="preserve">2. Отделу имущественных отношений администрации муниципального </w:t>
      </w:r>
      <w:r>
        <w:rPr>
          <w:szCs w:val="28"/>
        </w:rPr>
        <w:t xml:space="preserve">образования (Тоцкая Р.Г.) и муниципальному казенному учреждению «Центр обеспечения деятельности органов местного самоуправления муниципального образования Ленинградский район» (Комаров В.В.) </w:t>
      </w:r>
      <w:r>
        <w:t>осуществить юридические действия по передаче муниципального имуще</w:t>
      </w:r>
      <w:r>
        <w:t xml:space="preserve">ства (нежилых помещений) в безвозмездное пользование </w:t>
      </w:r>
      <w:r>
        <w:rPr>
          <w:szCs w:val="28"/>
        </w:rPr>
        <w:t>МКУ «ЦМЗ» АМО Ленинградский район сроком на 5 (пять) лет</w:t>
      </w:r>
      <w:r>
        <w:rPr>
          <w:color w:val="000000"/>
          <w:kern w:val="0"/>
          <w:szCs w:val="28"/>
        </w:rPr>
        <w:t xml:space="preserve"> в целях размещения сотрудников и исполнения полномочий учреждения</w:t>
      </w:r>
      <w:r>
        <w:rPr>
          <w:szCs w:val="28"/>
        </w:rPr>
        <w:t>.</w:t>
      </w:r>
    </w:p>
    <w:p w:rsidR="00F32814" w:rsidRDefault="003D1F68">
      <w:pPr>
        <w:pStyle w:val="Textbody"/>
        <w:ind w:right="98" w:firstLine="851"/>
      </w:pPr>
      <w:r>
        <w:t xml:space="preserve">3.Контроль за выполнением настоящего решения возложить на комиссию </w:t>
      </w:r>
      <w:r>
        <w:rPr>
          <w:szCs w:val="28"/>
        </w:rPr>
        <w:t xml:space="preserve">Совета </w:t>
      </w:r>
      <w:r>
        <w:rPr>
          <w:szCs w:val="28"/>
        </w:rPr>
        <w:t xml:space="preserve">муниципального образования Ленинградский район </w:t>
      </w:r>
      <w:r>
        <w:t>по вопросам экономики, бюджета, налогам и имущественным отношениям (Владимиров О.Н.).</w:t>
      </w:r>
    </w:p>
    <w:p w:rsidR="00F32814" w:rsidRDefault="003D1F68">
      <w:pPr>
        <w:pStyle w:val="Textbody"/>
        <w:ind w:right="98" w:firstLine="851"/>
      </w:pPr>
      <w:r>
        <w:t>4.Настоящее решение вступает в силу со дня его подписания.</w:t>
      </w:r>
    </w:p>
    <w:p w:rsidR="00F32814" w:rsidRDefault="00F32814">
      <w:pPr>
        <w:pStyle w:val="Textbody"/>
        <w:ind w:right="98"/>
        <w:rPr>
          <w:sz w:val="24"/>
        </w:rPr>
      </w:pPr>
    </w:p>
    <w:p w:rsidR="00F32814" w:rsidRDefault="00F32814">
      <w:pPr>
        <w:pStyle w:val="Textbody"/>
        <w:ind w:right="98"/>
        <w:rPr>
          <w:sz w:val="24"/>
        </w:rPr>
      </w:pPr>
    </w:p>
    <w:p w:rsidR="00F32814" w:rsidRDefault="003D1F68">
      <w:pPr>
        <w:pStyle w:val="Textbody"/>
        <w:ind w:right="98"/>
      </w:pPr>
      <w:r>
        <w:t>Председатель Совета</w:t>
      </w:r>
    </w:p>
    <w:p w:rsidR="00F32814" w:rsidRDefault="003D1F68">
      <w:pPr>
        <w:pStyle w:val="Standard"/>
        <w:jc w:val="both"/>
      </w:pPr>
      <w:r>
        <w:rPr>
          <w:sz w:val="28"/>
          <w:szCs w:val="28"/>
        </w:rPr>
        <w:t>муниципального образования</w:t>
      </w:r>
    </w:p>
    <w:p w:rsidR="00F32814" w:rsidRDefault="003D1F68">
      <w:pPr>
        <w:pStyle w:val="Standard"/>
        <w:jc w:val="both"/>
      </w:pPr>
      <w:r>
        <w:rPr>
          <w:sz w:val="28"/>
          <w:szCs w:val="28"/>
        </w:rPr>
        <w:t>Ленинградский р</w:t>
      </w:r>
      <w:r>
        <w:rPr>
          <w:sz w:val="28"/>
          <w:szCs w:val="28"/>
        </w:rPr>
        <w:t>айон                                                                                  И.А. Горелко</w:t>
      </w:r>
    </w:p>
    <w:sectPr w:rsidR="00F32814">
      <w:headerReference w:type="even" r:id="rId9"/>
      <w:headerReference w:type="default" r:id="rId10"/>
      <w:pgSz w:w="11906" w:h="16838"/>
      <w:pgMar w:top="397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68" w:rsidRDefault="003D1F68">
      <w:r>
        <w:separator/>
      </w:r>
    </w:p>
  </w:endnote>
  <w:endnote w:type="continuationSeparator" w:id="0">
    <w:p w:rsidR="003D1F68" w:rsidRDefault="003D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68" w:rsidRDefault="003D1F68">
      <w:r>
        <w:rPr>
          <w:color w:val="000000"/>
        </w:rPr>
        <w:separator/>
      </w:r>
    </w:p>
  </w:footnote>
  <w:footnote w:type="continuationSeparator" w:id="0">
    <w:p w:rsidR="003D1F68" w:rsidRDefault="003D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28" w:rsidRDefault="003D1F6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24347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28" w:rsidRDefault="003D1F68">
    <w:pPr>
      <w:pStyle w:val="a5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74330"/>
    <w:multiLevelType w:val="multilevel"/>
    <w:tmpl w:val="B71A18F0"/>
    <w:styleLink w:val="WWNum1"/>
    <w:lvl w:ilvl="0">
      <w:start w:val="1"/>
      <w:numFmt w:val="decimal"/>
      <w:lvlText w:val="%1."/>
      <w:lvlJc w:val="left"/>
      <w:pPr>
        <w:ind w:left="2627" w:hanging="360"/>
      </w:pPr>
    </w:lvl>
    <w:lvl w:ilvl="1">
      <w:start w:val="1"/>
      <w:numFmt w:val="lowerLetter"/>
      <w:lvlText w:val="%2."/>
      <w:lvlJc w:val="left"/>
      <w:pPr>
        <w:ind w:left="3347" w:hanging="360"/>
      </w:pPr>
    </w:lvl>
    <w:lvl w:ilvl="2">
      <w:start w:val="1"/>
      <w:numFmt w:val="lowerRoman"/>
      <w:lvlText w:val="%1.%2.%3."/>
      <w:lvlJc w:val="right"/>
      <w:pPr>
        <w:ind w:left="4067" w:hanging="180"/>
      </w:pPr>
    </w:lvl>
    <w:lvl w:ilvl="3">
      <w:start w:val="1"/>
      <w:numFmt w:val="decimal"/>
      <w:lvlText w:val="%1.%2.%3.%4."/>
      <w:lvlJc w:val="left"/>
      <w:pPr>
        <w:ind w:left="4787" w:hanging="360"/>
      </w:pPr>
    </w:lvl>
    <w:lvl w:ilvl="4">
      <w:start w:val="1"/>
      <w:numFmt w:val="lowerLetter"/>
      <w:lvlText w:val="%1.%2.%3.%4.%5."/>
      <w:lvlJc w:val="left"/>
      <w:pPr>
        <w:ind w:left="5507" w:hanging="360"/>
      </w:pPr>
    </w:lvl>
    <w:lvl w:ilvl="5">
      <w:start w:val="1"/>
      <w:numFmt w:val="lowerRoman"/>
      <w:lvlText w:val="%1.%2.%3.%4.%5.%6."/>
      <w:lvlJc w:val="right"/>
      <w:pPr>
        <w:ind w:left="6227" w:hanging="180"/>
      </w:pPr>
    </w:lvl>
    <w:lvl w:ilvl="6">
      <w:start w:val="1"/>
      <w:numFmt w:val="decimal"/>
      <w:lvlText w:val="%1.%2.%3.%4.%5.%6.%7."/>
      <w:lvlJc w:val="left"/>
      <w:pPr>
        <w:ind w:left="6947" w:hanging="360"/>
      </w:pPr>
    </w:lvl>
    <w:lvl w:ilvl="7">
      <w:start w:val="1"/>
      <w:numFmt w:val="lowerLetter"/>
      <w:lvlText w:val="%1.%2.%3.%4.%5.%6.%7.%8."/>
      <w:lvlJc w:val="left"/>
      <w:pPr>
        <w:ind w:left="7667" w:hanging="360"/>
      </w:pPr>
    </w:lvl>
    <w:lvl w:ilvl="8">
      <w:start w:val="1"/>
      <w:numFmt w:val="lowerRoman"/>
      <w:lvlText w:val="%1.%2.%3.%4.%5.%6.%7.%8.%9."/>
      <w:lvlJc w:val="right"/>
      <w:pPr>
        <w:ind w:left="83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32814"/>
    <w:rsid w:val="0024347E"/>
    <w:rsid w:val="003D1F68"/>
    <w:rsid w:val="00F3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383DB-5C73-4F1B-90AB-286C5351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a8">
    <w:name w:val="Знак Знак"/>
    <w:basedOn w:val="Standard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Standard"/>
    <w:pPr>
      <w:ind w:left="720"/>
    </w:pPr>
  </w:style>
  <w:style w:type="character" w:styleId="aa">
    <w:name w:val="page number"/>
    <w:basedOn w:val="a0"/>
  </w:style>
  <w:style w:type="character" w:customStyle="1" w:styleId="ab">
    <w:name w:val="Основной текст Знак"/>
    <w:basedOn w:val="a0"/>
    <w:rPr>
      <w:sz w:val="28"/>
      <w:szCs w:val="24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AAS</cp:lastModifiedBy>
  <cp:revision>2</cp:revision>
  <cp:lastPrinted>2021-05-28T10:58:00Z</cp:lastPrinted>
  <dcterms:created xsi:type="dcterms:W3CDTF">2021-06-03T11:40:00Z</dcterms:created>
  <dcterms:modified xsi:type="dcterms:W3CDTF">2021-06-03T11:40:00Z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