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6"/>
        <w:jc w:val="center"/>
      </w:pPr>
      <w:r>
        <w:object w:dxaOrig="1473" w:dyaOrig="1784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36.8pt;height:45.0pt;mso-wrap-distance-left:0.0pt;mso-wrap-distance-top:0.0pt;mso-wrap-distance-right:0.0pt;mso-wrap-distance-bottom:0.0pt;" filled="f" stroked="f">
            <v:path textboxrect="0,0,0,0"/>
            <v:imagedata r:id="rId9" o:title=""/>
          </v:shape>
          <o:OLEObject DrawAspect="Content" r:id="rId10" ObjectID="_1525040" ProgID="" ShapeID="_x0000_i0" Type="Embed"/>
        </w:object>
      </w:r>
      <w:r/>
    </w:p>
    <w:p>
      <w:pPr>
        <w:pStyle w:val="622"/>
        <w:jc w:val="right"/>
        <w:spacing w:line="240" w:lineRule="auto"/>
        <w:rPr>
          <w:b w:val="0"/>
          <w:sz w:val="28"/>
        </w:rPr>
      </w:pPr>
      <w:r>
        <w:rPr>
          <w:b w:val="0"/>
          <w:sz w:val="28"/>
        </w:rPr>
        <w:t xml:space="preserve">ПРОЕКТ</w:t>
      </w:r>
      <w:r/>
    </w:p>
    <w:p>
      <w:pPr>
        <w:pStyle w:val="617"/>
        <w:spacing w:line="240" w:lineRule="auto"/>
        <w:rPr>
          <w:sz w:val="28"/>
        </w:rPr>
      </w:pPr>
      <w:r>
        <w:rPr>
          <w:sz w:val="28"/>
        </w:rPr>
        <w:t xml:space="preserve">СОВЕТА МУНИЦИПАЛЬНОГО ОБРАЗ</w:t>
      </w:r>
      <w:r>
        <w:rPr>
          <w:sz w:val="28"/>
        </w:rPr>
        <w:t xml:space="preserve">О</w:t>
      </w:r>
      <w:r>
        <w:rPr>
          <w:sz w:val="28"/>
        </w:rPr>
        <w:t xml:space="preserve">ВАНИЯ </w:t>
      </w:r>
      <w:r/>
    </w:p>
    <w:p>
      <w:pPr>
        <w:pStyle w:val="617"/>
        <w:spacing w:line="240" w:lineRule="auto"/>
        <w:rPr>
          <w:sz w:val="28"/>
          <w:lang w:val="ru-RU"/>
        </w:rPr>
      </w:pPr>
      <w:r>
        <w:rPr>
          <w:sz w:val="28"/>
        </w:rPr>
        <w:t xml:space="preserve">ЛЕНИНГРАДСКИЙ РАЙОН</w:t>
      </w:r>
      <w:r>
        <w:rPr>
          <w:sz w:val="28"/>
          <w:lang w:val="ru-RU"/>
        </w:rPr>
      </w:r>
      <w:r/>
    </w:p>
    <w:p>
      <w:pPr>
        <w:pStyle w:val="622"/>
        <w:spacing w:line="240" w:lineRule="auto"/>
        <w:rPr>
          <w:sz w:val="28"/>
        </w:rPr>
      </w:pPr>
      <w:r>
        <w:rPr>
          <w:sz w:val="28"/>
        </w:rPr>
        <w:t xml:space="preserve">РЕШЕНИЕ</w:t>
      </w:r>
      <w:r>
        <w:rPr>
          <w:sz w:val="28"/>
        </w:rPr>
      </w:r>
      <w:r/>
    </w:p>
    <w:p>
      <w:pPr>
        <w:pStyle w:val="616"/>
      </w:pPr>
      <w:r/>
      <w:r/>
    </w:p>
    <w:p>
      <w:pPr>
        <w:pStyle w:val="616"/>
        <w:tabs>
          <w:tab w:val="left" w:pos="5469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16"/>
        <w:tabs>
          <w:tab w:val="left" w:pos="546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 «___»_______202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___</w:t>
      </w:r>
      <w:r>
        <w:rPr>
          <w:sz w:val="28"/>
          <w:szCs w:val="28"/>
        </w:rPr>
      </w:r>
      <w:r/>
    </w:p>
    <w:p>
      <w:pPr>
        <w:pStyle w:val="616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1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станица Ленинградская</w:t>
      </w:r>
      <w:r/>
    </w:p>
    <w:p>
      <w:pPr>
        <w:pStyle w:val="616"/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2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перечня и стоимости </w:t>
      </w:r>
      <w:r/>
    </w:p>
    <w:p>
      <w:pPr>
        <w:pStyle w:val="62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</w:t>
      </w:r>
      <w:r>
        <w:rPr>
          <w:b/>
          <w:bCs/>
          <w:sz w:val="28"/>
          <w:szCs w:val="28"/>
        </w:rPr>
        <w:t xml:space="preserve">т</w:t>
      </w:r>
      <w:r>
        <w:rPr>
          <w:b/>
          <w:bCs/>
          <w:sz w:val="28"/>
          <w:szCs w:val="28"/>
        </w:rPr>
        <w:t xml:space="preserve">ных дополнительных образовательных услуг,</w:t>
      </w:r>
      <w:r/>
    </w:p>
    <w:p>
      <w:pPr>
        <w:pStyle w:val="623"/>
        <w:rPr>
          <w:b/>
          <w:bCs/>
          <w:sz w:val="28"/>
        </w:rPr>
      </w:pPr>
      <w:r>
        <w:rPr>
          <w:b/>
          <w:bCs/>
          <w:sz w:val="28"/>
          <w:szCs w:val="28"/>
        </w:rPr>
        <w:t xml:space="preserve">оказываемых </w:t>
      </w:r>
      <w:r>
        <w:rPr>
          <w:b/>
          <w:sz w:val="28"/>
          <w:szCs w:val="28"/>
        </w:rPr>
        <w:t xml:space="preserve">Муниципальн</w:t>
      </w:r>
      <w:r>
        <w:rPr>
          <w:b/>
          <w:sz w:val="28"/>
          <w:szCs w:val="28"/>
          <w:lang w:val="ru-RU"/>
        </w:rPr>
        <w:t xml:space="preserve">ой</w:t>
      </w:r>
      <w:r>
        <w:rPr>
          <w:b/>
          <w:sz w:val="28"/>
          <w:szCs w:val="28"/>
        </w:rPr>
        <w:t xml:space="preserve"> автономн</w:t>
      </w:r>
      <w:r>
        <w:rPr>
          <w:b/>
          <w:sz w:val="28"/>
          <w:szCs w:val="28"/>
          <w:lang w:val="ru-RU"/>
        </w:rPr>
        <w:t xml:space="preserve">ой</w:t>
      </w:r>
      <w:r>
        <w:rPr>
          <w:b/>
          <w:sz w:val="28"/>
          <w:szCs w:val="28"/>
        </w:rPr>
        <w:t xml:space="preserve"> организаци</w:t>
      </w:r>
      <w:r>
        <w:rPr>
          <w:b/>
          <w:sz w:val="28"/>
          <w:szCs w:val="28"/>
          <w:lang w:val="ru-RU"/>
        </w:rPr>
        <w:t xml:space="preserve">ей</w:t>
      </w:r>
      <w:r>
        <w:rPr>
          <w:b/>
          <w:sz w:val="28"/>
          <w:szCs w:val="28"/>
        </w:rPr>
        <w:t xml:space="preserve"> дополнительного образования и профессионального обучения «Ленинградский учебный центр» станицы Ленинградской муниципального образования Ленинградский район</w:t>
      </w:r>
      <w:r>
        <w:rPr>
          <w:b/>
          <w:bCs/>
          <w:sz w:val="28"/>
        </w:rPr>
      </w:r>
      <w:r/>
    </w:p>
    <w:p>
      <w:pPr>
        <w:pStyle w:val="623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/>
    </w:p>
    <w:p>
      <w:pPr>
        <w:pStyle w:val="62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29 декабря 2012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№ 273-ФЗ «Об образовании в Российской Федерации», руководствуясь </w:t>
      </w:r>
      <w:r>
        <w:rPr>
          <w:sz w:val="28"/>
          <w:szCs w:val="28"/>
          <w:lang w:val="ru-RU"/>
        </w:rPr>
        <w:t xml:space="preserve">подпунктом 6 пункта 1 статьи 25 </w:t>
      </w:r>
      <w:r>
        <w:rPr>
          <w:sz w:val="28"/>
          <w:szCs w:val="28"/>
        </w:rPr>
        <w:t xml:space="preserve">Устав</w:t>
      </w:r>
      <w:r>
        <w:rPr>
          <w:sz w:val="28"/>
          <w:szCs w:val="28"/>
          <w:lang w:val="ru-RU"/>
        </w:rPr>
        <w:t xml:space="preserve">а</w:t>
      </w:r>
      <w:r>
        <w:rPr>
          <w:sz w:val="28"/>
          <w:szCs w:val="28"/>
        </w:rPr>
        <w:t xml:space="preserve"> муниципального образования Ленинградский район </w:t>
      </w:r>
      <w:r>
        <w:rPr>
          <w:sz w:val="28"/>
          <w:szCs w:val="28"/>
          <w:lang w:val="ru-RU"/>
        </w:rPr>
        <w:t xml:space="preserve">Совет муниципального образования Ленинградский район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р е ш и л:</w:t>
      </w:r>
      <w:r/>
    </w:p>
    <w:p>
      <w:pPr>
        <w:pStyle w:val="62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и стоимость платных дополнительных образовательных услуг, оказываемых </w:t>
      </w:r>
      <w:r>
        <w:rPr>
          <w:sz w:val="28"/>
          <w:szCs w:val="28"/>
        </w:rPr>
        <w:t xml:space="preserve">Муниципальн</w:t>
      </w:r>
      <w:r>
        <w:rPr>
          <w:sz w:val="28"/>
          <w:szCs w:val="28"/>
          <w:lang w:val="ru-RU"/>
        </w:rPr>
        <w:t xml:space="preserve">ой</w:t>
      </w:r>
      <w:r>
        <w:rPr>
          <w:sz w:val="28"/>
          <w:szCs w:val="28"/>
        </w:rPr>
        <w:t xml:space="preserve"> автономн</w:t>
      </w:r>
      <w:r>
        <w:rPr>
          <w:sz w:val="28"/>
          <w:szCs w:val="28"/>
          <w:lang w:val="ru-RU"/>
        </w:rPr>
        <w:t xml:space="preserve">ой</w:t>
      </w:r>
      <w:r>
        <w:rPr>
          <w:sz w:val="28"/>
          <w:szCs w:val="28"/>
        </w:rPr>
        <w:t xml:space="preserve"> организ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</w:t>
      </w:r>
      <w:r>
        <w:rPr>
          <w:sz w:val="28"/>
          <w:szCs w:val="28"/>
          <w:lang w:val="ru-RU"/>
        </w:rPr>
        <w:t xml:space="preserve">ей</w:t>
      </w:r>
      <w:r>
        <w:rPr>
          <w:sz w:val="28"/>
          <w:szCs w:val="28"/>
        </w:rPr>
        <w:t xml:space="preserve"> дополнительного образования и профессионального обучения «Ленинградский учебный центр» станицы Ленинградской муниципального образования Ленинградский район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(прилагае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ся).</w:t>
      </w:r>
      <w:r/>
    </w:p>
    <w:p>
      <w:pPr>
        <w:pStyle w:val="62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Управлению образования администрации муниципального образования Л</w:t>
      </w:r>
      <w:r>
        <w:rPr>
          <w:sz w:val="28"/>
          <w:szCs w:val="28"/>
        </w:rPr>
        <w:t xml:space="preserve">енинградский район (</w:t>
      </w:r>
      <w:r>
        <w:rPr>
          <w:sz w:val="28"/>
          <w:szCs w:val="28"/>
        </w:rPr>
        <w:t xml:space="preserve">Казимир О.В.</w:t>
      </w:r>
      <w:r>
        <w:rPr>
          <w:sz w:val="28"/>
          <w:szCs w:val="28"/>
        </w:rPr>
        <w:t xml:space="preserve">) обеспечить контроль за деятельностью </w:t>
      </w:r>
      <w:r>
        <w:rPr>
          <w:sz w:val="28"/>
          <w:szCs w:val="28"/>
        </w:rPr>
        <w:t xml:space="preserve">Муниципальн</w:t>
      </w:r>
      <w:r>
        <w:rPr>
          <w:sz w:val="28"/>
          <w:szCs w:val="28"/>
          <w:lang w:val="ru-RU"/>
        </w:rPr>
        <w:t xml:space="preserve">ой</w:t>
      </w:r>
      <w:r>
        <w:rPr>
          <w:sz w:val="28"/>
          <w:szCs w:val="28"/>
        </w:rPr>
        <w:t xml:space="preserve"> автономн</w:t>
      </w:r>
      <w:r>
        <w:rPr>
          <w:sz w:val="28"/>
          <w:szCs w:val="28"/>
          <w:lang w:val="ru-RU"/>
        </w:rPr>
        <w:t xml:space="preserve">ой</w:t>
      </w:r>
      <w:r>
        <w:rPr>
          <w:sz w:val="28"/>
          <w:szCs w:val="28"/>
        </w:rPr>
        <w:t xml:space="preserve"> организаци</w:t>
      </w:r>
      <w:r>
        <w:rPr>
          <w:sz w:val="28"/>
          <w:szCs w:val="28"/>
          <w:lang w:val="ru-RU"/>
        </w:rPr>
        <w:t xml:space="preserve">и</w:t>
      </w:r>
      <w:r>
        <w:rPr>
          <w:sz w:val="28"/>
          <w:szCs w:val="28"/>
        </w:rPr>
        <w:t xml:space="preserve"> дополнительного образования и профессионального обучения «Ленинградский учебный центр» станицы Ленинградской муниципального образования Ленинградский район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части реализации платных дополнительных образовательных услуг, которые не могут быть оказаны вместо образовательной деятельности, финансовое обеспечение которой осуществляется за счет средств </w:t>
      </w:r>
      <w:r>
        <w:rPr>
          <w:sz w:val="28"/>
          <w:szCs w:val="28"/>
          <w:lang w:val="ru-RU"/>
        </w:rPr>
        <w:t xml:space="preserve">бюджета </w:t>
      </w:r>
      <w:r>
        <w:rPr>
          <w:sz w:val="28"/>
          <w:szCs w:val="28"/>
        </w:rPr>
        <w:t xml:space="preserve">муниципального образования Ленинградский ра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он.</w:t>
      </w:r>
      <w:r/>
    </w:p>
    <w:p>
      <w:pPr>
        <w:pStyle w:val="62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ru-RU"/>
        </w:rPr>
        <w:t xml:space="preserve">3</w:t>
      </w:r>
      <w:r>
        <w:rPr>
          <w:bCs/>
          <w:sz w:val="28"/>
          <w:szCs w:val="28"/>
        </w:rPr>
        <w:t xml:space="preserve">. Контроль за выполнением данного решения возложить на комиссию по вопросам социально-правовой политики и взаимодействию с общественными орган</w:t>
      </w:r>
      <w:r>
        <w:rPr>
          <w:bCs/>
          <w:sz w:val="28"/>
          <w:szCs w:val="28"/>
        </w:rPr>
        <w:t xml:space="preserve">и</w:t>
      </w:r>
      <w:r>
        <w:rPr>
          <w:bCs/>
          <w:sz w:val="28"/>
          <w:szCs w:val="28"/>
        </w:rPr>
        <w:t xml:space="preserve">зациями </w:t>
      </w:r>
      <w:r>
        <w:rPr>
          <w:bCs/>
          <w:sz w:val="28"/>
          <w:szCs w:val="28"/>
        </w:rPr>
        <w:t xml:space="preserve">(</w:t>
      </w:r>
      <w:r>
        <w:rPr>
          <w:bCs/>
          <w:sz w:val="28"/>
          <w:szCs w:val="28"/>
          <w:lang w:val="ru-RU"/>
        </w:rPr>
        <w:t xml:space="preserve">Баева Н.Н.</w:t>
      </w:r>
      <w:r>
        <w:rPr>
          <w:bCs/>
          <w:sz w:val="28"/>
          <w:szCs w:val="28"/>
        </w:rPr>
        <w:t xml:space="preserve">).</w:t>
      </w:r>
      <w:r>
        <w:rPr>
          <w:bCs/>
          <w:sz w:val="28"/>
          <w:szCs w:val="28"/>
        </w:rPr>
      </w:r>
      <w:r/>
    </w:p>
    <w:p>
      <w:pPr>
        <w:pStyle w:val="623"/>
        <w:ind w:firstLine="851"/>
        <w:jc w:val="both"/>
        <w:rPr>
          <w:bCs/>
          <w:color w:val="ff6600"/>
          <w:sz w:val="28"/>
          <w:szCs w:val="28"/>
        </w:rPr>
      </w:pPr>
      <w:r>
        <w:rPr>
          <w:bCs/>
          <w:sz w:val="28"/>
          <w:szCs w:val="28"/>
          <w:lang w:val="ru-RU"/>
        </w:rPr>
        <w:t xml:space="preserve">4</w:t>
      </w:r>
      <w:r>
        <w:rPr>
          <w:bCs/>
          <w:sz w:val="28"/>
          <w:szCs w:val="28"/>
        </w:rPr>
        <w:t xml:space="preserve">. Настоящее решение вступает в силу со дня его </w:t>
      </w:r>
      <w:r>
        <w:rPr>
          <w:bCs/>
          <w:sz w:val="28"/>
          <w:szCs w:val="28"/>
        </w:rPr>
        <w:t xml:space="preserve">официального </w:t>
      </w:r>
      <w:r>
        <w:rPr>
          <w:bCs/>
          <w:sz w:val="28"/>
          <w:szCs w:val="28"/>
        </w:rPr>
        <w:t xml:space="preserve">опубликования. </w:t>
      </w:r>
      <w:r>
        <w:rPr>
          <w:bCs/>
          <w:color w:val="ff6600"/>
          <w:sz w:val="28"/>
          <w:szCs w:val="28"/>
        </w:rPr>
      </w:r>
      <w:r/>
    </w:p>
    <w:p>
      <w:pPr>
        <w:pStyle w:val="623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</w:r>
      <w:r/>
    </w:p>
    <w:p>
      <w:pPr>
        <w:pStyle w:val="62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муниципального образования</w:t>
      </w:r>
      <w:r/>
    </w:p>
    <w:p>
      <w:pPr>
        <w:pStyle w:val="62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Ленинградский район                                                               </w:t>
      </w: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Ю.Ю. Шул</w:t>
      </w:r>
      <w:r>
        <w:rPr>
          <w:bCs/>
          <w:sz w:val="28"/>
          <w:szCs w:val="28"/>
        </w:rPr>
        <w:t xml:space="preserve">и</w:t>
      </w:r>
      <w:r>
        <w:rPr>
          <w:bCs/>
          <w:sz w:val="28"/>
          <w:szCs w:val="28"/>
        </w:rPr>
        <w:t xml:space="preserve">ко</w:t>
      </w:r>
      <w:r>
        <w:rPr>
          <w:bCs/>
          <w:sz w:val="28"/>
          <w:szCs w:val="28"/>
        </w:rPr>
      </w:r>
      <w:r/>
    </w:p>
    <w:p>
      <w:pPr>
        <w:pStyle w:val="62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pStyle w:val="62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Совета</w:t>
      </w:r>
      <w:r/>
    </w:p>
    <w:p>
      <w:pPr>
        <w:pStyle w:val="62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образования</w:t>
      </w:r>
      <w:r/>
    </w:p>
    <w:p>
      <w:pPr>
        <w:pStyle w:val="62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Ленинградский </w:t>
      </w:r>
      <w:r>
        <w:rPr>
          <w:bCs/>
          <w:sz w:val="28"/>
          <w:szCs w:val="28"/>
        </w:rPr>
        <w:t xml:space="preserve">район                        </w:t>
      </w: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                    </w:t>
      </w:r>
      <w:r>
        <w:rPr>
          <w:bCs/>
          <w:sz w:val="28"/>
          <w:szCs w:val="28"/>
        </w:rPr>
        <w:t xml:space="preserve">И.А.</w:t>
      </w:r>
      <w:r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 xml:space="preserve">Горелко</w:t>
      </w:r>
      <w:r>
        <w:rPr>
          <w:bCs/>
          <w:sz w:val="28"/>
          <w:szCs w:val="28"/>
        </w:rPr>
      </w:r>
      <w:r/>
    </w:p>
    <w:tbl>
      <w:tblPr>
        <w:tblStyle w:val="48"/>
        <w:tblW w:w="9924" w:type="dxa"/>
        <w:tblInd w:w="-318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6096"/>
        <w:gridCol w:w="3828"/>
      </w:tblGrid>
      <w:tr>
        <w:trPr/>
        <w:tc>
          <w:tcPr>
            <w:tcW w:w="6096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33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33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3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33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3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3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решением Совета муниципального образования Ленинградский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____________ №________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pStyle w:val="33"/>
        <w:ind w:left="5954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33"/>
        <w:ind w:left="5954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33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и стоимость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33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платных дополнительных образовательных услуг</w:t>
      </w:r>
      <w:r>
        <w:rPr>
          <w:rFonts w:ascii="Times New Roman" w:hAnsi="Times New Roman" w:cs="Times New Roman"/>
          <w:b/>
          <w:sz w:val="28"/>
          <w:szCs w:val="28"/>
        </w:rPr>
        <w:t xml:space="preserve">, оказываемых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33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автономной организации дополнительного образования и профессионального обучения «Ленинградский учебный центр» станицы Ленинградской муниципального образования Ленинградский район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33"/>
        <w:jc w:val="center"/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/>
    </w:p>
    <w:tbl>
      <w:tblPr>
        <w:tblStyle w:val="48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304"/>
        <w:gridCol w:w="1276"/>
        <w:gridCol w:w="1701"/>
        <w:gridCol w:w="155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3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33"/>
              <w:jc w:val="center"/>
              <w:rPr>
                <w:rFonts w:ascii="Times New Roman" w:hAnsi="Times New Roman" w:cs="Times New Roman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pStyle w:val="33"/>
              <w:tabs>
                <w:tab w:val="left" w:pos="60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Наименование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3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3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1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месяц,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класс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Порционные десерты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дней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лет и старше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2030,00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Бисквитные торты для начинающих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дня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лет и старше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1750,00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«Эклеры» или «Имбирные пряники»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лет и старше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класс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Кэнди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дня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лет и старше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1250,00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«Зефир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еренга»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дня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лет и старше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pStyle w:val="33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33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33"/>
      </w:pPr>
      <w:r>
        <w:rPr>
          <w:rFonts w:ascii="Times New Roman" w:hAnsi="Times New Roman" w:cs="Times New Roman"/>
          <w:sz w:val="28"/>
          <w:szCs w:val="28"/>
        </w:rPr>
        <w:t xml:space="preserve">Исполняющий</w:t>
      </w:r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33"/>
      </w:pPr>
      <w:r>
        <w:rPr>
          <w:rFonts w:ascii="Times New Roman" w:hAnsi="Times New Roman" w:cs="Times New Roman"/>
          <w:sz w:val="28"/>
          <w:szCs w:val="28"/>
        </w:rPr>
        <w:t xml:space="preserve">начальника управления образования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33"/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3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район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О.В. Казимир</w:t>
      </w:r>
      <w:r>
        <w:rPr>
          <w:rFonts w:ascii="Times New Roman" w:hAnsi="Times New Roman" w:cs="Times New Roman"/>
          <w:sz w:val="28"/>
          <w:szCs w:val="28"/>
        </w:rPr>
      </w:r>
      <w:r/>
    </w:p>
    <w:p>
      <w:r/>
      <w:r/>
    </w:p>
    <w:p>
      <w:pPr>
        <w:pStyle w:val="616"/>
      </w:pPr>
      <w:r/>
      <w:r/>
    </w:p>
    <w:sectPr>
      <w:headerReference w:type="default" r:id="rId8"/>
      <w:footnotePr/>
      <w:endnotePr/>
      <w:type w:val="nextPage"/>
      <w:pgSz w:w="11906" w:h="16838" w:orient="portrait"/>
      <w:pgMar w:top="284" w:right="624" w:bottom="426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2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  <w:p>
    <w:pPr>
      <w:pStyle w:val="62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6"/>
    <w:next w:val="6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next w:val="616"/>
    <w:link w:val="616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617">
    <w:name w:val="Заголовок 1"/>
    <w:basedOn w:val="616"/>
    <w:next w:val="616"/>
    <w:link w:val="621"/>
    <w:qFormat/>
    <w:pPr>
      <w:jc w:val="center"/>
      <w:keepNext/>
      <w:spacing w:line="240" w:lineRule="atLeast"/>
      <w:outlineLvl w:val="0"/>
    </w:pPr>
    <w:rPr>
      <w:b/>
      <w:bCs/>
      <w:sz w:val="26"/>
      <w:szCs w:val="28"/>
      <w:lang w:val="en-US"/>
    </w:rPr>
  </w:style>
  <w:style w:type="character" w:styleId="618">
    <w:name w:val="Основной шрифт абзаца"/>
    <w:next w:val="618"/>
    <w:link w:val="616"/>
    <w:uiPriority w:val="1"/>
    <w:semiHidden/>
    <w:unhideWhenUsed/>
  </w:style>
  <w:style w:type="table" w:styleId="619">
    <w:name w:val="Обычная таблица"/>
    <w:next w:val="619"/>
    <w:link w:val="616"/>
    <w:uiPriority w:val="99"/>
    <w:semiHidden/>
    <w:unhideWhenUsed/>
    <w:qFormat/>
    <w:tblPr/>
  </w:style>
  <w:style w:type="numbering" w:styleId="620">
    <w:name w:val="Нет списка"/>
    <w:next w:val="620"/>
    <w:link w:val="616"/>
    <w:uiPriority w:val="99"/>
    <w:semiHidden/>
    <w:unhideWhenUsed/>
  </w:style>
  <w:style w:type="character" w:styleId="621">
    <w:name w:val="Заголовок 1 Знак"/>
    <w:next w:val="621"/>
    <w:link w:val="617"/>
    <w:rPr>
      <w:rFonts w:ascii="Times New Roman" w:hAnsi="Times New Roman" w:eastAsia="Times New Roman" w:cs="Times New Roman"/>
      <w:b/>
      <w:bCs/>
      <w:sz w:val="26"/>
      <w:szCs w:val="28"/>
      <w:lang w:eastAsia="ru-RU"/>
    </w:rPr>
  </w:style>
  <w:style w:type="paragraph" w:styleId="622">
    <w:name w:val="Название объекта"/>
    <w:basedOn w:val="616"/>
    <w:next w:val="616"/>
    <w:link w:val="616"/>
    <w:qFormat/>
    <w:pPr>
      <w:jc w:val="center"/>
      <w:spacing w:line="240" w:lineRule="atLeast"/>
    </w:pPr>
    <w:rPr>
      <w:b/>
      <w:bCs/>
      <w:sz w:val="32"/>
      <w:szCs w:val="28"/>
    </w:rPr>
  </w:style>
  <w:style w:type="paragraph" w:styleId="623">
    <w:name w:val="Основной текст"/>
    <w:basedOn w:val="616"/>
    <w:next w:val="623"/>
    <w:link w:val="624"/>
    <w:pPr>
      <w:jc w:val="center"/>
    </w:pPr>
    <w:rPr>
      <w:lang w:val="en-US"/>
    </w:rPr>
  </w:style>
  <w:style w:type="character" w:styleId="624">
    <w:name w:val="Основной текст Знак"/>
    <w:next w:val="624"/>
    <w:link w:val="623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25">
    <w:name w:val="Текст выноски"/>
    <w:basedOn w:val="616"/>
    <w:next w:val="625"/>
    <w:link w:val="626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626">
    <w:name w:val="Текст выноски Знак"/>
    <w:next w:val="626"/>
    <w:link w:val="625"/>
    <w:uiPriority w:val="99"/>
    <w:semiHidden/>
    <w:rPr>
      <w:rFonts w:ascii="Tahoma" w:hAnsi="Tahoma" w:eastAsia="Times New Roman" w:cs="Tahoma"/>
      <w:sz w:val="16"/>
      <w:szCs w:val="16"/>
    </w:rPr>
  </w:style>
  <w:style w:type="paragraph" w:styleId="627">
    <w:name w:val="Без интервала"/>
    <w:next w:val="627"/>
    <w:link w:val="616"/>
    <w:uiPriority w:val="1"/>
    <w:qFormat/>
    <w:rPr>
      <w:rFonts w:eastAsia="Times New Roman" w:cs="Calibri"/>
      <w:sz w:val="22"/>
      <w:szCs w:val="22"/>
      <w:lang w:val="ru-RU" w:eastAsia="zh-CN" w:bidi="ar-SA"/>
    </w:rPr>
  </w:style>
  <w:style w:type="paragraph" w:styleId="628">
    <w:name w:val="Верхний колонтитул"/>
    <w:basedOn w:val="616"/>
    <w:next w:val="628"/>
    <w:link w:val="629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29">
    <w:name w:val="Верхний колонтитул Знак"/>
    <w:next w:val="629"/>
    <w:link w:val="628"/>
    <w:uiPriority w:val="99"/>
    <w:rPr>
      <w:rFonts w:ascii="Times New Roman" w:hAnsi="Times New Roman" w:eastAsia="Times New Roman"/>
      <w:sz w:val="24"/>
      <w:szCs w:val="24"/>
    </w:rPr>
  </w:style>
  <w:style w:type="paragraph" w:styleId="630">
    <w:name w:val="Нижний колонтитул"/>
    <w:basedOn w:val="616"/>
    <w:next w:val="630"/>
    <w:link w:val="631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31">
    <w:name w:val="Нижний колонтитул Знак"/>
    <w:next w:val="631"/>
    <w:link w:val="630"/>
    <w:uiPriority w:val="99"/>
    <w:semiHidden/>
    <w:rPr>
      <w:rFonts w:ascii="Times New Roman" w:hAnsi="Times New Roman" w:eastAsia="Times New Roman"/>
      <w:sz w:val="24"/>
      <w:szCs w:val="24"/>
    </w:rPr>
  </w:style>
  <w:style w:type="character" w:styleId="1068" w:default="1">
    <w:name w:val="Default Paragraph Font"/>
    <w:uiPriority w:val="1"/>
    <w:semiHidden/>
    <w:unhideWhenUsed/>
  </w:style>
  <w:style w:type="numbering" w:styleId="1069" w:default="1">
    <w:name w:val="No List"/>
    <w:uiPriority w:val="99"/>
    <w:semiHidden/>
    <w:unhideWhenUsed/>
  </w:style>
  <w:style w:type="table" w:styleId="107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wmf"/><Relationship Id="rId10" Type="http://schemas.openxmlformats.org/officeDocument/2006/relationships/oleObject" Target="embeddings/oleObject1.bin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Microsoft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25</cp:revision>
  <dcterms:created xsi:type="dcterms:W3CDTF">2022-09-13T07:58:00Z</dcterms:created>
  <dcterms:modified xsi:type="dcterms:W3CDTF">2024-06-04T15:20:13Z</dcterms:modified>
  <cp:version>786432</cp:version>
</cp:coreProperties>
</file>