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04C" w:rsidRDefault="00A25556">
      <w:pPr>
        <w:pStyle w:val="ConsPlusNormal"/>
        <w:jc w:val="center"/>
        <w:rPr>
          <w:rFonts w:ascii="FreeSerif" w:hAnsi="FreeSerif" w:cs="FreeSerif"/>
          <w:bCs/>
          <w:sz w:val="28"/>
          <w:szCs w:val="28"/>
        </w:rPr>
      </w:pPr>
      <w:r>
        <w:rPr>
          <w:rFonts w:ascii="FreeSerif" w:eastAsia="FreeSerif" w:hAnsi="FreeSerif" w:cs="FreeSerif"/>
          <w:bCs/>
          <w:sz w:val="28"/>
          <w:szCs w:val="28"/>
        </w:rPr>
        <w:t>СВОДНЫЙ ОТЧЕТ</w:t>
      </w:r>
    </w:p>
    <w:p w:rsidR="0069704C" w:rsidRDefault="00A25556">
      <w:pPr>
        <w:pStyle w:val="ConsPlusNormal"/>
        <w:jc w:val="center"/>
        <w:rPr>
          <w:rFonts w:ascii="FreeSerif" w:hAnsi="FreeSerif" w:cs="FreeSerif"/>
          <w:bCs/>
          <w:sz w:val="28"/>
          <w:szCs w:val="28"/>
        </w:rPr>
      </w:pPr>
      <w:r>
        <w:rPr>
          <w:rFonts w:ascii="FreeSerif" w:eastAsia="FreeSerif" w:hAnsi="FreeSerif" w:cs="FreeSerif"/>
          <w:bCs/>
          <w:sz w:val="28"/>
          <w:szCs w:val="28"/>
        </w:rPr>
        <w:t>о результатах проведения оценки регулирующего воздействия</w:t>
      </w:r>
    </w:p>
    <w:p w:rsidR="0069704C" w:rsidRDefault="00A25556">
      <w:pPr>
        <w:pStyle w:val="ConsPlusNormal"/>
        <w:jc w:val="center"/>
        <w:rPr>
          <w:rFonts w:ascii="FreeSerif" w:hAnsi="FreeSerif" w:cs="FreeSerif"/>
          <w:bCs/>
          <w:sz w:val="28"/>
          <w:szCs w:val="28"/>
        </w:rPr>
      </w:pPr>
      <w:r>
        <w:rPr>
          <w:rFonts w:ascii="FreeSerif" w:eastAsia="FreeSerif" w:hAnsi="FreeSerif" w:cs="FreeSerif"/>
          <w:bCs/>
          <w:sz w:val="28"/>
          <w:szCs w:val="28"/>
        </w:rPr>
        <w:t>проектов муниципальных нормативных правовых актов</w:t>
      </w:r>
    </w:p>
    <w:p w:rsidR="0069704C" w:rsidRDefault="0069704C">
      <w:pPr>
        <w:pStyle w:val="ConsPlusNormal"/>
        <w:jc w:val="both"/>
        <w:rPr>
          <w:rFonts w:ascii="FreeSerif" w:hAnsi="FreeSerif" w:cs="FreeSerif"/>
          <w:sz w:val="24"/>
          <w:szCs w:val="24"/>
        </w:rPr>
      </w:pPr>
    </w:p>
    <w:p w:rsidR="0069704C" w:rsidRDefault="00A25556">
      <w:pPr>
        <w:pStyle w:val="ConsPlusNonformat"/>
        <w:ind w:firstLine="567"/>
        <w:jc w:val="both"/>
        <w:rPr>
          <w:rFonts w:ascii="FreeSerif" w:hAnsi="FreeSerif" w:cs="FreeSerif"/>
          <w:sz w:val="24"/>
          <w:szCs w:val="24"/>
        </w:rPr>
      </w:pPr>
      <w:bookmarkStart w:id="0" w:name="Par201"/>
      <w:bookmarkEnd w:id="0"/>
      <w:r>
        <w:rPr>
          <w:rFonts w:ascii="FreeSerif" w:eastAsia="FreeSerif" w:hAnsi="FreeSerif" w:cs="FreeSerif"/>
          <w:sz w:val="24"/>
          <w:szCs w:val="24"/>
        </w:rPr>
        <w:t>1. Общая информация</w:t>
      </w:r>
    </w:p>
    <w:p w:rsidR="0069704C" w:rsidRDefault="0069704C">
      <w:pPr>
        <w:pStyle w:val="ConsPlusNonformat"/>
        <w:ind w:firstLine="567"/>
        <w:jc w:val="both"/>
        <w:rPr>
          <w:rFonts w:ascii="FreeSerif" w:hAnsi="FreeSerif" w:cs="FreeSerif"/>
          <w:sz w:val="24"/>
          <w:szCs w:val="24"/>
        </w:rPr>
      </w:pPr>
    </w:p>
    <w:p w:rsidR="0069704C" w:rsidRDefault="00A25556">
      <w:pPr>
        <w:pStyle w:val="ConsPlusNonformat"/>
        <w:numPr>
          <w:ilvl w:val="1"/>
          <w:numId w:val="3"/>
        </w:numPr>
        <w:tabs>
          <w:tab w:val="left" w:pos="1134"/>
        </w:tabs>
        <w:ind w:left="0" w:firstLine="567"/>
        <w:jc w:val="both"/>
        <w:rPr>
          <w:rFonts w:ascii="FreeSerif" w:hAnsi="FreeSerif" w:cs="FreeSerif"/>
          <w:sz w:val="24"/>
          <w:szCs w:val="24"/>
        </w:rPr>
      </w:pPr>
      <w:r>
        <w:rPr>
          <w:rFonts w:ascii="FreeSerif" w:eastAsia="FreeSerif" w:hAnsi="FreeSerif" w:cs="FreeSerif"/>
          <w:sz w:val="24"/>
          <w:szCs w:val="24"/>
        </w:rPr>
        <w:t xml:space="preserve">Регулирующий орган: </w:t>
      </w:r>
    </w:p>
    <w:p w:rsidR="0069704C" w:rsidRDefault="00A25556">
      <w:pPr>
        <w:pStyle w:val="ConsPlusNonformat"/>
        <w:tabs>
          <w:tab w:val="left" w:pos="1134"/>
        </w:tabs>
        <w:jc w:val="both"/>
        <w:rPr>
          <w:rFonts w:ascii="FreeSerif" w:hAnsi="FreeSerif" w:cs="FreeSerif"/>
          <w:sz w:val="24"/>
          <w:szCs w:val="24"/>
        </w:rPr>
      </w:pPr>
      <w:r>
        <w:rPr>
          <w:rFonts w:ascii="FreeSerif" w:eastAsia="FreeSerif" w:hAnsi="FreeSerif" w:cs="FreeSerif"/>
          <w:sz w:val="24"/>
          <w:szCs w:val="24"/>
        </w:rPr>
        <w:t>Отдел экономики администрации муниципального образования Ленинградский муниципальный округ</w:t>
      </w:r>
    </w:p>
    <w:p w:rsidR="0069704C" w:rsidRDefault="0069704C">
      <w:pPr>
        <w:pStyle w:val="ConsPlusNonformat"/>
        <w:ind w:firstLine="567"/>
        <w:jc w:val="both"/>
        <w:rPr>
          <w:rFonts w:ascii="FreeSerif" w:hAnsi="FreeSerif" w:cs="FreeSerif"/>
          <w:sz w:val="24"/>
          <w:szCs w:val="24"/>
          <w:highlight w:val="yellow"/>
        </w:rPr>
      </w:pPr>
    </w:p>
    <w:p w:rsidR="0069704C" w:rsidRDefault="00A25556">
      <w:pPr>
        <w:pStyle w:val="ConsPlusNonformat"/>
        <w:numPr>
          <w:ilvl w:val="1"/>
          <w:numId w:val="3"/>
        </w:numPr>
        <w:ind w:left="0" w:firstLine="567"/>
        <w:jc w:val="both"/>
        <w:rPr>
          <w:rFonts w:ascii="FreeSerif" w:hAnsi="FreeSerif" w:cs="FreeSerif"/>
          <w:sz w:val="24"/>
          <w:szCs w:val="24"/>
        </w:rPr>
      </w:pPr>
      <w:r>
        <w:rPr>
          <w:rFonts w:ascii="FreeSerif" w:eastAsia="FreeSerif" w:hAnsi="FreeSerif" w:cs="FreeSerif"/>
          <w:sz w:val="24"/>
          <w:szCs w:val="24"/>
        </w:rPr>
        <w:t xml:space="preserve">Вид и наименование проекта муниципального нормативного правового акта: </w:t>
      </w:r>
    </w:p>
    <w:p w:rsidR="0069704C" w:rsidRDefault="00A25556">
      <w:pPr>
        <w:spacing w:after="0" w:line="240" w:lineRule="auto"/>
        <w:ind w:firstLine="709"/>
        <w:jc w:val="both"/>
        <w:outlineLvl w:val="0"/>
        <w:rPr>
          <w:rFonts w:ascii="FreeSerif" w:hAnsi="FreeSerif" w:cs="FreeSerif"/>
          <w:sz w:val="24"/>
          <w:szCs w:val="24"/>
        </w:rPr>
      </w:pPr>
      <w:r>
        <w:rPr>
          <w:rFonts w:ascii="FreeSerif" w:eastAsia="FreeSerif" w:hAnsi="FreeSerif" w:cs="FreeSerif"/>
          <w:sz w:val="24"/>
          <w:szCs w:val="24"/>
        </w:rPr>
        <w:t>Проект постановления администрации муниципального образования Ленинградский муниципальный округ Краснодарского края «Об утверждении Порядка предоставления права на заключения договора  на размещение нестационарных торговых объектов, нестационарных объектов по оказанию услуг  на территории Ленинградского муниципального округа в зданиях, строениях, сооружениях и на земельных участках, находящихся в муниципальной собственности либо государственная собственность на которые не разграничена без проведения торгов» (далее – МНПА).</w:t>
      </w:r>
    </w:p>
    <w:p w:rsidR="0069704C" w:rsidRDefault="00A25556">
      <w:pPr>
        <w:pStyle w:val="ConsPlusNonformat"/>
        <w:jc w:val="both"/>
        <w:rPr>
          <w:rFonts w:ascii="FreeSerif" w:hAnsi="FreeSerif" w:cs="FreeSerif"/>
          <w:sz w:val="24"/>
          <w:szCs w:val="24"/>
        </w:rPr>
      </w:pPr>
      <w:r>
        <w:rPr>
          <w:rFonts w:ascii="FreeSerif" w:eastAsia="FreeSerif" w:hAnsi="FreeSerif" w:cs="FreeSerif"/>
          <w:sz w:val="24"/>
          <w:szCs w:val="24"/>
        </w:rPr>
        <w:t xml:space="preserve"> </w:t>
      </w:r>
    </w:p>
    <w:p w:rsidR="0069704C" w:rsidRDefault="00A25556">
      <w:pPr>
        <w:pStyle w:val="ConsPlusNonformat"/>
        <w:numPr>
          <w:ilvl w:val="1"/>
          <w:numId w:val="3"/>
        </w:numPr>
        <w:tabs>
          <w:tab w:val="left" w:pos="1134"/>
        </w:tabs>
        <w:ind w:left="0" w:firstLine="567"/>
        <w:jc w:val="both"/>
        <w:rPr>
          <w:rFonts w:ascii="FreeSerif" w:hAnsi="FreeSerif" w:cs="FreeSerif"/>
          <w:sz w:val="24"/>
          <w:szCs w:val="24"/>
        </w:rPr>
      </w:pPr>
      <w:r>
        <w:rPr>
          <w:rFonts w:ascii="FreeSerif" w:eastAsia="FreeSerif" w:hAnsi="FreeSerif" w:cs="FreeSerif"/>
          <w:sz w:val="24"/>
          <w:szCs w:val="24"/>
        </w:rPr>
        <w:t xml:space="preserve">Предполагаемая дата вступления в силу муниципального нормативного правового акта: </w:t>
      </w:r>
    </w:p>
    <w:p w:rsidR="0069704C" w:rsidRDefault="00A25556">
      <w:pPr>
        <w:pStyle w:val="ConsPlusNonformat"/>
        <w:tabs>
          <w:tab w:val="left" w:pos="1134"/>
        </w:tabs>
        <w:jc w:val="both"/>
        <w:rPr>
          <w:rFonts w:ascii="FreeSerif" w:hAnsi="FreeSerif" w:cs="FreeSerif"/>
          <w:sz w:val="24"/>
          <w:szCs w:val="24"/>
        </w:rPr>
      </w:pPr>
      <w:r>
        <w:rPr>
          <w:rFonts w:ascii="FreeSerif" w:eastAsia="FreeSerif" w:hAnsi="FreeSerif" w:cs="FreeSerif"/>
          <w:sz w:val="24"/>
          <w:szCs w:val="24"/>
        </w:rPr>
        <w:t xml:space="preserve">апрель 2025 г. </w:t>
      </w:r>
    </w:p>
    <w:p w:rsidR="0069704C" w:rsidRDefault="0069704C">
      <w:pPr>
        <w:pStyle w:val="ConsPlusNonformat"/>
        <w:tabs>
          <w:tab w:val="left" w:pos="1134"/>
        </w:tabs>
        <w:jc w:val="both"/>
        <w:rPr>
          <w:rFonts w:ascii="FreeSerif" w:hAnsi="FreeSerif" w:cs="FreeSerif"/>
          <w:sz w:val="24"/>
          <w:szCs w:val="24"/>
        </w:rPr>
      </w:pP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 xml:space="preserve">1.4. Краткое описание проблемы, на решение которой направлено предлагаемое правовое регулирование: </w:t>
      </w:r>
    </w:p>
    <w:p w:rsidR="0069704C" w:rsidRDefault="00A25556">
      <w:pPr>
        <w:spacing w:after="0" w:line="240" w:lineRule="auto"/>
        <w:ind w:firstLine="709"/>
        <w:jc w:val="both"/>
        <w:rPr>
          <w:rFonts w:ascii="FreeSerif" w:hAnsi="FreeSerif" w:cs="FreeSerif"/>
          <w:sz w:val="24"/>
          <w:szCs w:val="24"/>
        </w:rPr>
      </w:pPr>
      <w:r>
        <w:rPr>
          <w:rFonts w:ascii="FreeSerif" w:eastAsia="FreeSerif" w:hAnsi="FreeSerif" w:cs="FreeSerif"/>
          <w:sz w:val="24"/>
          <w:szCs w:val="24"/>
        </w:rPr>
        <w:t xml:space="preserve">Отсутствие возможности </w:t>
      </w:r>
      <w:proofErr w:type="gramStart"/>
      <w:r>
        <w:rPr>
          <w:rFonts w:ascii="FreeSerif" w:eastAsia="FreeSerif" w:hAnsi="FreeSerif" w:cs="FreeSerif"/>
          <w:sz w:val="24"/>
          <w:szCs w:val="24"/>
        </w:rPr>
        <w:t>размещения  нестационарных</w:t>
      </w:r>
      <w:proofErr w:type="gramEnd"/>
      <w:r>
        <w:rPr>
          <w:rFonts w:ascii="FreeSerif" w:eastAsia="FreeSerif" w:hAnsi="FreeSerif" w:cs="FreeSerif"/>
          <w:sz w:val="24"/>
          <w:szCs w:val="24"/>
        </w:rPr>
        <w:t xml:space="preserve"> торговых объектов имеющих сезонный характер.</w:t>
      </w:r>
    </w:p>
    <w:p w:rsidR="0069704C" w:rsidRDefault="0069704C">
      <w:pPr>
        <w:spacing w:after="0" w:line="240" w:lineRule="auto"/>
        <w:ind w:firstLine="709"/>
        <w:jc w:val="both"/>
        <w:rPr>
          <w:rFonts w:ascii="FreeSerif" w:hAnsi="FreeSerif" w:cs="FreeSerif"/>
          <w:sz w:val="24"/>
          <w:szCs w:val="24"/>
        </w:rPr>
      </w:pPr>
    </w:p>
    <w:p w:rsidR="0069704C" w:rsidRDefault="00A25556">
      <w:pPr>
        <w:pStyle w:val="ConsPlusNonformat"/>
        <w:numPr>
          <w:ilvl w:val="1"/>
          <w:numId w:val="20"/>
        </w:numPr>
        <w:ind w:left="0" w:firstLine="709"/>
        <w:jc w:val="both"/>
        <w:rPr>
          <w:rFonts w:ascii="FreeSerif" w:hAnsi="FreeSerif" w:cs="FreeSerif"/>
          <w:sz w:val="24"/>
          <w:szCs w:val="24"/>
        </w:rPr>
      </w:pPr>
      <w:r>
        <w:rPr>
          <w:rFonts w:ascii="FreeSerif" w:eastAsia="FreeSerif" w:hAnsi="FreeSerif" w:cs="FreeSerif"/>
          <w:sz w:val="24"/>
          <w:szCs w:val="24"/>
        </w:rPr>
        <w:t>Краткое описание целей предлагаемого правового регулирования:</w:t>
      </w:r>
    </w:p>
    <w:p w:rsidR="0069704C" w:rsidRDefault="00A25556">
      <w:pPr>
        <w:spacing w:after="0" w:line="240" w:lineRule="auto"/>
        <w:ind w:firstLine="709"/>
        <w:jc w:val="both"/>
        <w:rPr>
          <w:rFonts w:ascii="FreeSerif" w:hAnsi="FreeSerif" w:cs="FreeSerif"/>
          <w:sz w:val="24"/>
          <w:szCs w:val="24"/>
        </w:rPr>
      </w:pPr>
      <w:r>
        <w:rPr>
          <w:rFonts w:ascii="FreeSerif" w:eastAsia="FreeSerif" w:hAnsi="FreeSerif" w:cs="FreeSerif"/>
          <w:sz w:val="24"/>
          <w:szCs w:val="24"/>
        </w:rPr>
        <w:t>Цель предлагаемого правового регулирования – необходимость обеспечения устойчивого развития территорий и достижения нормативов минимальной обеспеченности населения площадью торговых объектов, для расширения реализации продукции местных и краевых товаропроизводителей, стимулирования торговли сельскохозяйственными и продовольственными товарами, развитие торговли в праздничные дни.</w:t>
      </w:r>
    </w:p>
    <w:p w:rsidR="0069704C" w:rsidRDefault="0069704C">
      <w:pPr>
        <w:spacing w:after="0" w:line="240" w:lineRule="auto"/>
        <w:ind w:firstLine="709"/>
        <w:jc w:val="both"/>
        <w:rPr>
          <w:rFonts w:ascii="FreeSerif" w:hAnsi="FreeSerif" w:cs="FreeSerif"/>
          <w:sz w:val="24"/>
          <w:szCs w:val="24"/>
          <w:highlight w:val="yellow"/>
        </w:rPr>
      </w:pPr>
    </w:p>
    <w:p w:rsidR="0069704C" w:rsidRDefault="00A25556">
      <w:pPr>
        <w:pStyle w:val="ConsPlusNonformat"/>
        <w:ind w:firstLine="709"/>
        <w:jc w:val="both"/>
        <w:rPr>
          <w:rFonts w:ascii="FreeSerif" w:hAnsi="FreeSerif" w:cs="FreeSerif"/>
          <w:sz w:val="24"/>
          <w:szCs w:val="24"/>
        </w:rPr>
      </w:pPr>
      <w:r>
        <w:rPr>
          <w:rFonts w:ascii="FreeSerif" w:eastAsia="FreeSerif" w:hAnsi="FreeSerif" w:cs="FreeSerif"/>
          <w:sz w:val="24"/>
          <w:szCs w:val="24"/>
        </w:rPr>
        <w:t>1.6. Краткое описание содержания предлагаемого правового регулирования:</w:t>
      </w:r>
    </w:p>
    <w:p w:rsidR="0069704C" w:rsidRDefault="00A25556">
      <w:pPr>
        <w:spacing w:after="0" w:line="240" w:lineRule="auto"/>
        <w:ind w:firstLine="709"/>
        <w:jc w:val="both"/>
        <w:rPr>
          <w:rFonts w:ascii="FreeSerif" w:hAnsi="FreeSerif" w:cs="FreeSerif"/>
          <w:sz w:val="24"/>
          <w:szCs w:val="24"/>
        </w:rPr>
      </w:pPr>
      <w:r>
        <w:rPr>
          <w:rFonts w:ascii="FreeSerif" w:eastAsia="FreeSerif" w:hAnsi="FreeSerif" w:cs="FreeSerif"/>
          <w:sz w:val="24"/>
          <w:szCs w:val="24"/>
          <w:lang w:eastAsia="ru-RU"/>
        </w:rPr>
        <w:t>Для размещения и упорядочения нестационарной торговли сезонного характера (в праздничные дни) и предупреждения несанкционированной торговли.</w:t>
      </w:r>
    </w:p>
    <w:p w:rsidR="0069704C" w:rsidRDefault="0069704C">
      <w:pPr>
        <w:pStyle w:val="ConsPlusNonformat"/>
        <w:ind w:firstLine="709"/>
        <w:jc w:val="both"/>
        <w:rPr>
          <w:rFonts w:ascii="FreeSerif" w:hAnsi="FreeSerif" w:cs="FreeSerif"/>
          <w:sz w:val="24"/>
          <w:szCs w:val="24"/>
        </w:rPr>
      </w:pPr>
    </w:p>
    <w:p w:rsidR="0069704C" w:rsidRDefault="00A25556">
      <w:pPr>
        <w:spacing w:after="0" w:line="240" w:lineRule="auto"/>
        <w:ind w:firstLine="709"/>
        <w:jc w:val="both"/>
        <w:outlineLvl w:val="0"/>
        <w:rPr>
          <w:rFonts w:ascii="FreeSerif" w:hAnsi="FreeSerif" w:cs="FreeSerif"/>
          <w:sz w:val="24"/>
          <w:szCs w:val="24"/>
        </w:rPr>
      </w:pPr>
      <w:r>
        <w:rPr>
          <w:rFonts w:ascii="FreeSerif" w:eastAsia="FreeSerif" w:hAnsi="FreeSerif" w:cs="FreeSerif"/>
          <w:sz w:val="24"/>
          <w:szCs w:val="24"/>
          <w:lang w:eastAsia="ru-RU"/>
        </w:rPr>
        <w:t xml:space="preserve">1.6.1.  Степень регулирующего воздействия -  высокая.   </w:t>
      </w:r>
    </w:p>
    <w:p w:rsidR="0069704C" w:rsidRDefault="0069704C">
      <w:pPr>
        <w:spacing w:after="0" w:line="240" w:lineRule="auto"/>
        <w:ind w:firstLine="709"/>
        <w:jc w:val="both"/>
        <w:rPr>
          <w:rFonts w:ascii="FreeSerif" w:hAnsi="FreeSerif" w:cs="FreeSerif"/>
          <w:color w:val="000000"/>
          <w:sz w:val="24"/>
          <w:szCs w:val="24"/>
        </w:rPr>
      </w:pPr>
    </w:p>
    <w:p w:rsidR="0069704C" w:rsidRDefault="00A25556">
      <w:pPr>
        <w:spacing w:line="240" w:lineRule="auto"/>
        <w:ind w:firstLine="709"/>
        <w:jc w:val="both"/>
        <w:rPr>
          <w:rFonts w:ascii="FreeSerif" w:hAnsi="FreeSerif" w:cs="FreeSerif"/>
          <w:sz w:val="24"/>
          <w:szCs w:val="24"/>
        </w:rPr>
      </w:pPr>
      <w:r>
        <w:rPr>
          <w:rFonts w:ascii="FreeSerif" w:eastAsia="FreeSerif" w:hAnsi="FreeSerif" w:cs="FreeSerif"/>
          <w:sz w:val="24"/>
          <w:szCs w:val="24"/>
        </w:rPr>
        <w:t>1.6.2.  Наличие или отсутствие в проекте муниципального нормативного правового акта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оценок и экспертизы (далее - обязательные требования): обязательные требования отсутствуют.</w:t>
      </w:r>
    </w:p>
    <w:p w:rsidR="0069704C" w:rsidRDefault="00A25556">
      <w:pPr>
        <w:spacing w:after="0" w:line="240" w:lineRule="auto"/>
        <w:ind w:firstLine="709"/>
        <w:jc w:val="both"/>
        <w:rPr>
          <w:rFonts w:ascii="FreeSerif" w:hAnsi="FreeSerif" w:cs="FreeSerif"/>
          <w:sz w:val="24"/>
          <w:szCs w:val="24"/>
        </w:rPr>
      </w:pPr>
      <w:r>
        <w:rPr>
          <w:rFonts w:ascii="FreeSerif" w:eastAsia="FreeSerif" w:hAnsi="FreeSerif" w:cs="FreeSerif"/>
          <w:sz w:val="24"/>
          <w:szCs w:val="24"/>
        </w:rPr>
        <w:t>1.7. Контактная информация исполнителя в регулирующем органе:</w:t>
      </w:r>
    </w:p>
    <w:p w:rsidR="0069704C" w:rsidRDefault="00A25556">
      <w:pPr>
        <w:widowControl w:val="0"/>
        <w:spacing w:after="0" w:line="240" w:lineRule="auto"/>
        <w:ind w:firstLine="709"/>
        <w:rPr>
          <w:rFonts w:ascii="FreeSerif" w:hAnsi="FreeSerif" w:cs="FreeSerif"/>
          <w:sz w:val="24"/>
          <w:szCs w:val="24"/>
        </w:rPr>
      </w:pPr>
      <w:r>
        <w:rPr>
          <w:rFonts w:ascii="FreeSerif" w:eastAsia="FreeSerif" w:hAnsi="FreeSerif" w:cs="FreeSerif"/>
          <w:sz w:val="24"/>
          <w:szCs w:val="24"/>
        </w:rPr>
        <w:t xml:space="preserve">Ф.И.О. – Романько Елена Дмитриевна. </w:t>
      </w:r>
    </w:p>
    <w:p w:rsidR="0069704C" w:rsidRDefault="00A25556">
      <w:pPr>
        <w:pStyle w:val="ConsPlusNonformat"/>
        <w:ind w:firstLine="567"/>
        <w:jc w:val="both"/>
        <w:rPr>
          <w:sz w:val="24"/>
          <w:szCs w:val="24"/>
        </w:rPr>
      </w:pPr>
      <w:r>
        <w:rPr>
          <w:rFonts w:ascii="FreeSerif" w:hAnsi="FreeSerif" w:cs="FreeSerif"/>
          <w:color w:val="000000" w:themeColor="text1"/>
          <w:sz w:val="24"/>
          <w:szCs w:val="24"/>
        </w:rPr>
        <w:t xml:space="preserve">Должность: заведующий сектором потребительской сферы отдела </w:t>
      </w:r>
      <w:proofErr w:type="gramStart"/>
      <w:r>
        <w:rPr>
          <w:rFonts w:ascii="FreeSerif" w:hAnsi="FreeSerif" w:cs="FreeSerif"/>
          <w:color w:val="000000" w:themeColor="text1"/>
          <w:sz w:val="24"/>
          <w:szCs w:val="24"/>
        </w:rPr>
        <w:t>экономики  администрации</w:t>
      </w:r>
      <w:proofErr w:type="gramEnd"/>
      <w:r>
        <w:rPr>
          <w:rFonts w:ascii="FreeSerif" w:hAnsi="FreeSerif" w:cs="FreeSerif"/>
          <w:color w:val="000000" w:themeColor="text1"/>
          <w:sz w:val="24"/>
          <w:szCs w:val="24"/>
        </w:rPr>
        <w:t xml:space="preserve">  Ленинградского муниципального округа. </w:t>
      </w:r>
    </w:p>
    <w:p w:rsidR="0069704C" w:rsidRDefault="00A25556">
      <w:pPr>
        <w:pStyle w:val="ConsPlusNonformat"/>
        <w:ind w:firstLine="567"/>
        <w:jc w:val="both"/>
        <w:rPr>
          <w:rFonts w:ascii="FreeSerif" w:hAnsi="FreeSerif" w:cs="FreeSerif"/>
          <w:color w:val="000000" w:themeColor="text1"/>
          <w:sz w:val="24"/>
          <w:szCs w:val="24"/>
        </w:rPr>
      </w:pPr>
      <w:r>
        <w:rPr>
          <w:rFonts w:ascii="FreeSerif" w:hAnsi="FreeSerif" w:cs="FreeSerif"/>
          <w:color w:val="000000" w:themeColor="text1"/>
          <w:sz w:val="24"/>
          <w:szCs w:val="24"/>
        </w:rPr>
        <w:t>тел.: (886145) 3-87-82, адрес электронной почты: torglenkub@mail.ru.</w:t>
      </w:r>
    </w:p>
    <w:p w:rsidR="0069704C" w:rsidRDefault="0069704C">
      <w:pPr>
        <w:widowControl w:val="0"/>
        <w:spacing w:after="0" w:line="240" w:lineRule="auto"/>
        <w:rPr>
          <w:rFonts w:ascii="FreeSerif" w:hAnsi="FreeSerif" w:cs="FreeSerif"/>
          <w:sz w:val="24"/>
          <w:szCs w:val="24"/>
          <w:highlight w:val="yellow"/>
        </w:rPr>
      </w:pP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 xml:space="preserve">2. Описание проблемы, на решение которой направлено предлагаемое правовое регулирование: </w:t>
      </w:r>
      <w:r>
        <w:rPr>
          <w:rFonts w:ascii="FreeSerif" w:eastAsia="FreeSerif" w:hAnsi="FreeSerif" w:cs="FreeSerif"/>
          <w:sz w:val="24"/>
          <w:szCs w:val="24"/>
        </w:rPr>
        <w:tab/>
      </w:r>
    </w:p>
    <w:p w:rsidR="0069704C" w:rsidRDefault="00A25556">
      <w:pPr>
        <w:spacing w:after="0" w:line="240" w:lineRule="auto"/>
        <w:ind w:firstLine="709"/>
        <w:jc w:val="both"/>
        <w:rPr>
          <w:rFonts w:ascii="FreeSerif" w:eastAsia="FreeSerif" w:hAnsi="FreeSerif" w:cs="FreeSerif"/>
          <w:sz w:val="24"/>
          <w:szCs w:val="24"/>
        </w:rPr>
      </w:pPr>
      <w:r>
        <w:rPr>
          <w:rFonts w:ascii="FreeSerif" w:eastAsia="FreeSerif" w:hAnsi="FreeSerif" w:cs="FreeSerif"/>
          <w:sz w:val="24"/>
          <w:szCs w:val="24"/>
        </w:rPr>
        <w:t>Отсутствие мелкорозничной тематической торговли в праздничные дни, отсутствие возможности реализации продукции товаропроизводителей, а также отсутствие возможности размещения летних кафе на прилегающей территории к стационарным объектам общественного питания.</w:t>
      </w:r>
    </w:p>
    <w:p w:rsidR="0069704C" w:rsidRDefault="0069704C">
      <w:pPr>
        <w:pStyle w:val="ConsPlusNonformat"/>
        <w:jc w:val="both"/>
        <w:rPr>
          <w:rFonts w:ascii="FreeSerif" w:hAnsi="FreeSerif" w:cs="FreeSerif"/>
          <w:sz w:val="24"/>
          <w:szCs w:val="24"/>
          <w:highlight w:val="yellow"/>
        </w:rPr>
      </w:pPr>
    </w:p>
    <w:p w:rsidR="0069704C" w:rsidRDefault="00A25556">
      <w:pPr>
        <w:pStyle w:val="ConsPlusNonformat"/>
        <w:jc w:val="both"/>
        <w:rPr>
          <w:rFonts w:ascii="FreeSerif" w:hAnsi="FreeSerif" w:cs="FreeSerif"/>
          <w:sz w:val="24"/>
          <w:szCs w:val="24"/>
        </w:rPr>
      </w:pPr>
      <w:r>
        <w:rPr>
          <w:rFonts w:ascii="FreeSerif" w:eastAsia="FreeSerif" w:hAnsi="FreeSerif" w:cs="FreeSerif"/>
          <w:sz w:val="24"/>
          <w:szCs w:val="24"/>
        </w:rPr>
        <w:tab/>
        <w:t>2.1. Формулировка проблемы:</w:t>
      </w:r>
    </w:p>
    <w:p w:rsidR="0069704C" w:rsidRDefault="00A25556">
      <w:pPr>
        <w:spacing w:after="0" w:line="240" w:lineRule="auto"/>
        <w:ind w:firstLine="709"/>
        <w:jc w:val="both"/>
        <w:rPr>
          <w:rFonts w:ascii="FreeSerif" w:hAnsi="FreeSerif" w:cs="FreeSerif"/>
          <w:sz w:val="24"/>
          <w:szCs w:val="24"/>
        </w:rPr>
      </w:pPr>
      <w:proofErr w:type="gramStart"/>
      <w:r>
        <w:rPr>
          <w:rFonts w:ascii="FreeSerif" w:eastAsia="FreeSerif" w:hAnsi="FreeSerif" w:cs="FreeSerif"/>
          <w:sz w:val="24"/>
          <w:szCs w:val="24"/>
        </w:rPr>
        <w:t>Отсутствие  торговли</w:t>
      </w:r>
      <w:proofErr w:type="gramEnd"/>
      <w:r>
        <w:rPr>
          <w:rFonts w:ascii="FreeSerif" w:eastAsia="FreeSerif" w:hAnsi="FreeSerif" w:cs="FreeSerif"/>
          <w:sz w:val="24"/>
          <w:szCs w:val="24"/>
        </w:rPr>
        <w:t xml:space="preserve"> в праздничные дни, отсутствие возможности реализации продукции товаропроизводителей, а также отсутствие возможности размещения летних кафе на прилегающей территории к стационарным объектам общественного питания.</w:t>
      </w:r>
    </w:p>
    <w:p w:rsidR="0069704C" w:rsidRDefault="0069704C">
      <w:pPr>
        <w:pStyle w:val="ConsPlusNonformat"/>
        <w:jc w:val="both"/>
        <w:rPr>
          <w:rFonts w:ascii="FreeSerif" w:hAnsi="FreeSerif" w:cs="FreeSerif"/>
          <w:sz w:val="24"/>
          <w:szCs w:val="24"/>
          <w:highlight w:val="yellow"/>
        </w:rPr>
      </w:pP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2.2. Информация о возникновении, выявлении проблемы и мерах, принятых ранее для ее решения, достигнутых результатах и затраченных ресурсах:</w:t>
      </w:r>
    </w:p>
    <w:p w:rsidR="0069704C" w:rsidRDefault="00A25556">
      <w:pPr>
        <w:spacing w:after="0" w:line="240" w:lineRule="auto"/>
        <w:ind w:firstLine="709"/>
        <w:jc w:val="both"/>
        <w:rPr>
          <w:rFonts w:ascii="FreeSerif" w:hAnsi="FreeSerif" w:cs="FreeSerif"/>
          <w:sz w:val="24"/>
          <w:szCs w:val="24"/>
        </w:rPr>
      </w:pPr>
      <w:r>
        <w:rPr>
          <w:rFonts w:ascii="FreeSerif" w:eastAsia="FreeSerif" w:hAnsi="FreeSerif" w:cs="FreeSerif"/>
          <w:sz w:val="24"/>
          <w:szCs w:val="24"/>
        </w:rPr>
        <w:t>Отсутствие возможности размещения новых нестационарных торговых объектов на земельных участках, находящихся в муниципальной собственности либо государственная собственность на которые не разграничена.</w:t>
      </w:r>
    </w:p>
    <w:p w:rsidR="0069704C" w:rsidRDefault="00A25556">
      <w:pPr>
        <w:spacing w:after="0" w:line="240" w:lineRule="auto"/>
        <w:ind w:firstLine="709"/>
        <w:jc w:val="both"/>
        <w:rPr>
          <w:rFonts w:ascii="FreeSerif" w:hAnsi="FreeSerif" w:cs="FreeSerif"/>
          <w:sz w:val="24"/>
          <w:szCs w:val="24"/>
        </w:rPr>
      </w:pPr>
      <w:r>
        <w:rPr>
          <w:rFonts w:ascii="FreeSerif" w:eastAsia="FreeSerif" w:hAnsi="FreeSerif" w:cs="FreeSerif"/>
          <w:sz w:val="24"/>
          <w:szCs w:val="24"/>
        </w:rPr>
        <w:t>МНПА разработан в целях увеличения количества нестационарных торговых объектов, необходимости обеспечения устойчивого развития территорий и достижения нормативов минимальной обеспеченности населения площадью торговых объектов на территории Ленинградского муниципального округа.</w:t>
      </w:r>
    </w:p>
    <w:p w:rsidR="0069704C" w:rsidRDefault="0069704C">
      <w:pPr>
        <w:pStyle w:val="ConsPlusNonformat"/>
        <w:ind w:firstLine="567"/>
        <w:jc w:val="both"/>
        <w:rPr>
          <w:rFonts w:ascii="FreeSerif" w:hAnsi="FreeSerif" w:cs="FreeSerif"/>
          <w:sz w:val="24"/>
          <w:szCs w:val="24"/>
          <w:highlight w:val="yellow"/>
        </w:rPr>
      </w:pPr>
    </w:p>
    <w:p w:rsidR="0069704C" w:rsidRDefault="00A25556">
      <w:pPr>
        <w:spacing w:after="0" w:line="240" w:lineRule="auto"/>
        <w:ind w:firstLine="851"/>
        <w:jc w:val="both"/>
        <w:outlineLvl w:val="0"/>
        <w:rPr>
          <w:rFonts w:ascii="FreeSerif" w:hAnsi="FreeSerif" w:cs="FreeSerif"/>
          <w:sz w:val="24"/>
          <w:szCs w:val="24"/>
        </w:rPr>
      </w:pPr>
      <w:r>
        <w:rPr>
          <w:rFonts w:ascii="FreeSerif" w:eastAsia="FreeSerif" w:hAnsi="FreeSerif" w:cs="FreeSerif"/>
          <w:sz w:val="24"/>
          <w:szCs w:val="24"/>
        </w:rPr>
        <w:t>2.3. Субъекты общественных отношений, заинтересованные в устранении проблемы, их количественная оценка:</w:t>
      </w:r>
      <w:r>
        <w:rPr>
          <w:rFonts w:ascii="FreeSerif" w:eastAsia="FreeSerif" w:hAnsi="FreeSerif" w:cs="FreeSerif"/>
          <w:sz w:val="24"/>
          <w:szCs w:val="24"/>
          <w:lang w:eastAsia="ru-RU"/>
        </w:rPr>
        <w:t xml:space="preserve"> юридические лица, индивидуальные предприниматели </w:t>
      </w:r>
      <w:r>
        <w:rPr>
          <w:rFonts w:ascii="FreeSerif" w:eastAsia="FreeSerif" w:hAnsi="FreeSerif" w:cs="FreeSerif"/>
          <w:sz w:val="24"/>
          <w:szCs w:val="24"/>
        </w:rPr>
        <w:t xml:space="preserve">и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Pr>
          <w:rFonts w:ascii="FreeSerif" w:eastAsia="FreeSerif" w:hAnsi="FreeSerif" w:cs="FreeSerif"/>
          <w:sz w:val="24"/>
          <w:szCs w:val="24"/>
        </w:rPr>
        <w:t>самозанятые</w:t>
      </w:r>
      <w:proofErr w:type="spellEnd"/>
      <w:r>
        <w:rPr>
          <w:rFonts w:ascii="FreeSerif" w:eastAsia="FreeSerif" w:hAnsi="FreeSerif" w:cs="FreeSerif"/>
          <w:sz w:val="24"/>
          <w:szCs w:val="24"/>
        </w:rPr>
        <w:t xml:space="preserve">) </w:t>
      </w:r>
      <w:r>
        <w:rPr>
          <w:rFonts w:ascii="FreeSerif" w:eastAsia="FreeSerif" w:hAnsi="FreeSerif" w:cs="FreeSerif"/>
          <w:sz w:val="24"/>
          <w:szCs w:val="24"/>
          <w:lang w:eastAsia="ru-RU"/>
        </w:rPr>
        <w:t xml:space="preserve">желающие осуществлять торговую деятельность в нестационарных объектах.  </w:t>
      </w:r>
    </w:p>
    <w:p w:rsidR="00FB1731" w:rsidRPr="00FB1731" w:rsidRDefault="00A25556" w:rsidP="00FB1731">
      <w:pPr>
        <w:pStyle w:val="ConsPlusNonformat"/>
        <w:jc w:val="both"/>
        <w:rPr>
          <w:rFonts w:ascii="FreeSerif" w:eastAsia="FreeSerif" w:hAnsi="FreeSerif" w:cs="FreeSerif"/>
          <w:sz w:val="24"/>
          <w:szCs w:val="24"/>
        </w:rPr>
      </w:pPr>
      <w:r>
        <w:rPr>
          <w:rFonts w:ascii="FreeSerif" w:eastAsia="FreeSerif" w:hAnsi="FreeSerif" w:cs="FreeSerif"/>
          <w:sz w:val="24"/>
          <w:szCs w:val="24"/>
        </w:rPr>
        <w:tab/>
      </w:r>
      <w:r w:rsidR="00FB1731" w:rsidRPr="00FB1731">
        <w:rPr>
          <w:rFonts w:ascii="FreeSerif" w:eastAsia="FreeSerif" w:hAnsi="FreeSerif" w:cs="FreeSerif"/>
          <w:sz w:val="24"/>
          <w:szCs w:val="24"/>
        </w:rPr>
        <w:t>В пределах мест для нестационарных объектов торговли, установленных постановлением администрации Ленинградского муниципального округа.</w:t>
      </w:r>
    </w:p>
    <w:p w:rsidR="0069704C" w:rsidRDefault="00FB1731" w:rsidP="00FB1731">
      <w:pPr>
        <w:pStyle w:val="ConsPlusNonformat"/>
        <w:jc w:val="both"/>
        <w:rPr>
          <w:rFonts w:ascii="FreeSerif" w:hAnsi="FreeSerif" w:cs="FreeSerif"/>
          <w:sz w:val="24"/>
          <w:szCs w:val="24"/>
        </w:rPr>
      </w:pPr>
      <w:r>
        <w:rPr>
          <w:rFonts w:ascii="FreeSerif" w:eastAsia="FreeSerif" w:hAnsi="FreeSerif" w:cs="FreeSerif"/>
          <w:sz w:val="24"/>
          <w:szCs w:val="24"/>
        </w:rPr>
        <w:t xml:space="preserve">           </w:t>
      </w:r>
      <w:r w:rsidRPr="00FB1731">
        <w:rPr>
          <w:rFonts w:ascii="FreeSerif" w:eastAsia="FreeSerif" w:hAnsi="FreeSerif" w:cs="FreeSerif"/>
          <w:sz w:val="24"/>
          <w:szCs w:val="24"/>
        </w:rPr>
        <w:t xml:space="preserve">В праздничные дни </w:t>
      </w:r>
      <w:proofErr w:type="spellStart"/>
      <w:r w:rsidRPr="00FB1731">
        <w:rPr>
          <w:rFonts w:ascii="FreeSerif" w:eastAsia="FreeSerif" w:hAnsi="FreeSerif" w:cs="FreeSerif"/>
          <w:sz w:val="24"/>
          <w:szCs w:val="24"/>
        </w:rPr>
        <w:t>количе-ство</w:t>
      </w:r>
      <w:proofErr w:type="spellEnd"/>
      <w:r w:rsidRPr="00FB1731">
        <w:rPr>
          <w:rFonts w:ascii="FreeSerif" w:eastAsia="FreeSerif" w:hAnsi="FreeSerif" w:cs="FreeSerif"/>
          <w:sz w:val="24"/>
          <w:szCs w:val="24"/>
        </w:rPr>
        <w:t xml:space="preserve"> не ограничено.</w:t>
      </w:r>
    </w:p>
    <w:p w:rsidR="0069704C" w:rsidRDefault="0069704C">
      <w:pPr>
        <w:widowControl w:val="0"/>
        <w:spacing w:after="0" w:line="240" w:lineRule="auto"/>
        <w:ind w:firstLine="709"/>
        <w:jc w:val="both"/>
        <w:rPr>
          <w:rFonts w:ascii="FreeSerif" w:hAnsi="FreeSerif" w:cs="FreeSerif"/>
          <w:sz w:val="24"/>
          <w:szCs w:val="24"/>
          <w:highlight w:val="yellow"/>
        </w:rPr>
      </w:pP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2.4. Характеристика негативных эффектов, возникающих в связи с наличием проблемы, их количественная оценка:</w:t>
      </w:r>
    </w:p>
    <w:p w:rsidR="0069704C" w:rsidRDefault="00A25556">
      <w:pPr>
        <w:spacing w:after="0" w:line="240" w:lineRule="auto"/>
        <w:ind w:firstLine="709"/>
        <w:jc w:val="both"/>
        <w:rPr>
          <w:rFonts w:ascii="FreeSerif" w:hAnsi="FreeSerif" w:cs="FreeSerif"/>
          <w:sz w:val="24"/>
          <w:szCs w:val="24"/>
        </w:rPr>
      </w:pPr>
      <w:r>
        <w:rPr>
          <w:rFonts w:ascii="FreeSerif" w:eastAsia="FreeSerif" w:hAnsi="FreeSerif" w:cs="FreeSerif"/>
          <w:sz w:val="24"/>
          <w:szCs w:val="24"/>
        </w:rPr>
        <w:t>Отсутствие возможности размещения новых нестационарных торговых объектов на земельных участках, находящихся в муниципальной собственности.</w:t>
      </w:r>
    </w:p>
    <w:p w:rsidR="0069704C" w:rsidRDefault="0069704C">
      <w:pPr>
        <w:pStyle w:val="ConsPlusNonformat"/>
        <w:ind w:firstLine="567"/>
        <w:jc w:val="both"/>
        <w:rPr>
          <w:rFonts w:ascii="FreeSerif" w:hAnsi="FreeSerif" w:cs="FreeSerif"/>
          <w:sz w:val="24"/>
          <w:szCs w:val="24"/>
          <w:highlight w:val="yellow"/>
        </w:rPr>
      </w:pP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2.5. Причины возникновения проблемы и факторы, поддерживающие ее</w:t>
      </w:r>
    </w:p>
    <w:p w:rsidR="0069704C" w:rsidRDefault="00A25556">
      <w:pPr>
        <w:pStyle w:val="ConsPlusNonformat"/>
        <w:jc w:val="both"/>
        <w:rPr>
          <w:rFonts w:ascii="FreeSerif" w:hAnsi="FreeSerif" w:cs="FreeSerif"/>
          <w:sz w:val="24"/>
          <w:szCs w:val="24"/>
        </w:rPr>
      </w:pPr>
      <w:r>
        <w:rPr>
          <w:rFonts w:ascii="FreeSerif" w:eastAsia="FreeSerif" w:hAnsi="FreeSerif" w:cs="FreeSerif"/>
          <w:sz w:val="24"/>
          <w:szCs w:val="24"/>
        </w:rPr>
        <w:t>существование:</w:t>
      </w:r>
    </w:p>
    <w:p w:rsidR="0069704C" w:rsidRDefault="00A25556">
      <w:pPr>
        <w:spacing w:after="0" w:line="240" w:lineRule="auto"/>
        <w:ind w:firstLine="709"/>
        <w:jc w:val="both"/>
        <w:rPr>
          <w:rFonts w:ascii="FreeSerif" w:hAnsi="FreeSerif" w:cs="FreeSerif"/>
          <w:sz w:val="24"/>
          <w:szCs w:val="24"/>
        </w:rPr>
      </w:pPr>
      <w:r>
        <w:rPr>
          <w:rFonts w:ascii="FreeSerif" w:eastAsia="FreeSerif" w:hAnsi="FreeSerif" w:cs="FreeSerif"/>
          <w:sz w:val="24"/>
          <w:szCs w:val="24"/>
        </w:rPr>
        <w:t>Отсутствие возможности размещения новых нестационарных торговых объектов на земельных участках, находящихся в муниципальной собственности.</w:t>
      </w:r>
    </w:p>
    <w:p w:rsidR="0069704C" w:rsidRDefault="0069704C">
      <w:pPr>
        <w:pStyle w:val="ConsPlusNonformat"/>
        <w:jc w:val="both"/>
        <w:rPr>
          <w:rFonts w:ascii="FreeSerif" w:hAnsi="FreeSerif" w:cs="FreeSerif"/>
          <w:sz w:val="24"/>
          <w:szCs w:val="24"/>
          <w:highlight w:val="yellow"/>
        </w:rPr>
      </w:pP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2.6. Причины невозможности решения проблемы участниками соответствующих отношений самостоятельно, без вмешательства органов местного самоуправления муниципального образования Ленинградский муниципальный округ:</w:t>
      </w: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нормативные правовые акты издают в пределах своей компетенции органы исполнительной власти субъектов Российской Федерации, исполнительные органы местного самоуправления.</w:t>
      </w:r>
    </w:p>
    <w:p w:rsidR="0069704C" w:rsidRDefault="00A25556">
      <w:pPr>
        <w:spacing w:after="0" w:line="240" w:lineRule="auto"/>
        <w:ind w:firstLine="540"/>
        <w:jc w:val="both"/>
        <w:rPr>
          <w:rFonts w:ascii="FreeSerif" w:hAnsi="FreeSerif" w:cs="FreeSerif"/>
          <w:sz w:val="24"/>
          <w:szCs w:val="24"/>
        </w:rPr>
      </w:pPr>
      <w:r>
        <w:rPr>
          <w:rFonts w:ascii="FreeSerif" w:eastAsia="FreeSerif" w:hAnsi="FreeSerif" w:cs="FreeSerif"/>
          <w:sz w:val="24"/>
          <w:szCs w:val="24"/>
        </w:rPr>
        <w:t xml:space="preserve">В соответствии с частью 3 статьи 10 Федерального закона от 28 декабря 2009 г. № 381-ФЗ «Об основах государственного регулирования торговой деятельности в Российской Федерации», в связи с нарушением Закона Краснодарского края № 608-КЗ «Об административных правонарушениях» статья </w:t>
      </w:r>
      <w:proofErr w:type="gramStart"/>
      <w:r>
        <w:rPr>
          <w:rFonts w:ascii="FreeSerif" w:eastAsia="FreeSerif" w:hAnsi="FreeSerif" w:cs="FreeSerif"/>
          <w:sz w:val="24"/>
          <w:szCs w:val="24"/>
        </w:rPr>
        <w:t>3.8  решение</w:t>
      </w:r>
      <w:proofErr w:type="gramEnd"/>
      <w:r>
        <w:rPr>
          <w:rFonts w:ascii="FreeSerif" w:eastAsia="FreeSerif" w:hAnsi="FreeSerif" w:cs="FreeSerif"/>
          <w:sz w:val="24"/>
          <w:szCs w:val="24"/>
        </w:rPr>
        <w:t xml:space="preserve"> проблемы невозможно без вмешательства  местного самоуправления Ленинградского муниципального округа.</w:t>
      </w:r>
    </w:p>
    <w:p w:rsidR="0069704C" w:rsidRDefault="0069704C">
      <w:pPr>
        <w:spacing w:after="0" w:line="240" w:lineRule="auto"/>
        <w:ind w:firstLine="540"/>
        <w:jc w:val="both"/>
        <w:rPr>
          <w:rFonts w:ascii="FreeSerif" w:hAnsi="FreeSerif" w:cs="FreeSerif"/>
          <w:sz w:val="24"/>
          <w:szCs w:val="24"/>
        </w:rPr>
      </w:pP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2.7. Опыт решения аналогичных проблем в других субъектах Российской Федерации, муниципальных образованиях Краснодарского края, иностранных государствах:</w:t>
      </w: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в других муниципальных образованиях Краснодарского края данная проблема решается аналогичным образом.</w:t>
      </w:r>
    </w:p>
    <w:p w:rsidR="0069704C" w:rsidRDefault="0069704C">
      <w:pPr>
        <w:pStyle w:val="ConsPlusNonformat"/>
        <w:ind w:firstLine="567"/>
        <w:jc w:val="both"/>
        <w:rPr>
          <w:rFonts w:ascii="FreeSerif" w:hAnsi="FreeSerif" w:cs="FreeSerif"/>
          <w:sz w:val="24"/>
          <w:szCs w:val="24"/>
        </w:rPr>
      </w:pPr>
    </w:p>
    <w:p w:rsidR="0069704C" w:rsidRDefault="00A25556">
      <w:pPr>
        <w:pStyle w:val="western"/>
        <w:spacing w:before="0" w:beforeAutospacing="0" w:after="0" w:afterAutospacing="0"/>
        <w:rPr>
          <w:rFonts w:ascii="FreeSerif" w:hAnsi="FreeSerif" w:cs="FreeSerif"/>
        </w:rPr>
      </w:pPr>
      <w:r>
        <w:rPr>
          <w:rFonts w:ascii="FreeSerif" w:eastAsia="FreeSerif" w:hAnsi="FreeSerif" w:cs="FreeSerif"/>
        </w:rPr>
        <w:t xml:space="preserve">         2.8. Источники данных: </w:t>
      </w:r>
    </w:p>
    <w:p w:rsidR="0069704C" w:rsidRDefault="00A25556">
      <w:pPr>
        <w:pStyle w:val="western"/>
        <w:spacing w:before="0" w:beforeAutospacing="0" w:after="0" w:afterAutospacing="0"/>
        <w:rPr>
          <w:rFonts w:ascii="FreeSerif" w:hAnsi="FreeSerif" w:cs="FreeSerif"/>
        </w:rPr>
      </w:pPr>
      <w:r>
        <w:rPr>
          <w:rFonts w:ascii="FreeSerif" w:eastAsia="FreeSerif" w:hAnsi="FreeSerif" w:cs="FreeSerif"/>
        </w:rPr>
        <w:tab/>
        <w:t>Информационно-правовая система Консультант Плюс, интернет.</w:t>
      </w:r>
    </w:p>
    <w:p w:rsidR="0069704C" w:rsidRDefault="0069704C">
      <w:pPr>
        <w:pStyle w:val="ConsPlusNonformat"/>
        <w:ind w:firstLine="567"/>
        <w:jc w:val="both"/>
        <w:rPr>
          <w:rFonts w:ascii="FreeSerif" w:hAnsi="FreeSerif" w:cs="FreeSerif"/>
          <w:sz w:val="24"/>
          <w:szCs w:val="24"/>
        </w:rPr>
      </w:pP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2.9. Иная информация о проблеме:</w:t>
      </w: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отсутствует</w:t>
      </w:r>
    </w:p>
    <w:p w:rsidR="0069704C" w:rsidRDefault="0069704C">
      <w:pPr>
        <w:pStyle w:val="ConsPlusNormal"/>
        <w:ind w:firstLine="567"/>
        <w:jc w:val="both"/>
        <w:outlineLvl w:val="2"/>
        <w:rPr>
          <w:rFonts w:ascii="FreeSerif" w:hAnsi="FreeSerif" w:cs="FreeSerif"/>
          <w:sz w:val="24"/>
          <w:szCs w:val="24"/>
          <w:highlight w:val="yellow"/>
        </w:rPr>
      </w:pPr>
      <w:bookmarkStart w:id="1" w:name="Par267"/>
      <w:bookmarkEnd w:id="1"/>
    </w:p>
    <w:p w:rsidR="0069704C" w:rsidRDefault="00A25556">
      <w:pPr>
        <w:pStyle w:val="ConsPlusNormal"/>
        <w:ind w:firstLine="567"/>
        <w:jc w:val="both"/>
        <w:outlineLvl w:val="2"/>
        <w:rPr>
          <w:rFonts w:ascii="FreeSerif" w:hAnsi="FreeSerif" w:cs="FreeSerif"/>
          <w:sz w:val="24"/>
          <w:szCs w:val="24"/>
        </w:rPr>
      </w:pPr>
      <w:r>
        <w:rPr>
          <w:rFonts w:ascii="FreeSerif" w:eastAsia="FreeSerif" w:hAnsi="FreeSerif" w:cs="FreeSerif"/>
          <w:sz w:val="24"/>
          <w:szCs w:val="24"/>
        </w:rPr>
        <w:t>3. Определение целей предлагаемого правового регулирования и индикаторов для оценки их достижения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10"/>
        <w:gridCol w:w="3089"/>
        <w:gridCol w:w="4082"/>
      </w:tblGrid>
      <w:tr w:rsidR="0069704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3.1. Цели предлагаемого правового регулирования</w:t>
            </w:r>
          </w:p>
        </w:tc>
        <w:tc>
          <w:tcPr>
            <w:tcW w:w="3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pStyle w:val="ConsPlusNormal"/>
              <w:jc w:val="center"/>
              <w:rPr>
                <w:rFonts w:ascii="FreeSerif" w:hAnsi="FreeSerif" w:cs="FreeSerif"/>
                <w:sz w:val="24"/>
                <w:szCs w:val="24"/>
              </w:rPr>
            </w:pPr>
            <w:bookmarkStart w:id="2" w:name="Par270"/>
            <w:bookmarkEnd w:id="2"/>
            <w:r>
              <w:rPr>
                <w:rFonts w:ascii="FreeSerif" w:eastAsia="FreeSerif" w:hAnsi="FreeSerif" w:cs="FreeSerif"/>
                <w:sz w:val="24"/>
                <w:szCs w:val="24"/>
              </w:rPr>
              <w:t>3.2. Сроки достижения целей предлагаемого правового регулирования</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3.3. Периодичность мониторинга достижения целей предлагаемого правового регулирования</w:t>
            </w:r>
          </w:p>
        </w:tc>
      </w:tr>
      <w:tr w:rsidR="0069704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spacing w:after="0" w:line="240" w:lineRule="auto"/>
              <w:jc w:val="both"/>
              <w:rPr>
                <w:rFonts w:ascii="FreeSerif" w:hAnsi="FreeSerif" w:cs="FreeSerif"/>
                <w:sz w:val="24"/>
                <w:szCs w:val="24"/>
                <w:highlight w:val="yellow"/>
              </w:rPr>
            </w:pPr>
            <w:r>
              <w:rPr>
                <w:rFonts w:ascii="FreeSerif" w:eastAsia="FreeSerif" w:hAnsi="FreeSerif" w:cs="FreeSerif"/>
                <w:sz w:val="24"/>
                <w:szCs w:val="24"/>
              </w:rPr>
              <w:t>Увеличение количества нестационарных торговых объектов, необходимость обеспечения устойчивого развития территорий и достижения нормативов минимальной обеспеченности населения площадью торговых объектов на территории Ленинградского муниципального округа, обеспечение равных возможностей для реализации прав хозяйствующих субъектов на осуществление торговой деятельности на территории Ленинградского муниципального округа.</w:t>
            </w:r>
          </w:p>
        </w:tc>
        <w:tc>
          <w:tcPr>
            <w:tcW w:w="3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pStyle w:val="ConsPlusNormal"/>
              <w:rPr>
                <w:rFonts w:ascii="FreeSerif" w:hAnsi="FreeSerif" w:cs="FreeSerif"/>
                <w:sz w:val="24"/>
                <w:szCs w:val="24"/>
                <w:highlight w:val="yellow"/>
              </w:rPr>
            </w:pPr>
            <w:r>
              <w:rPr>
                <w:rFonts w:ascii="FreeSerif" w:eastAsia="FreeSerif" w:hAnsi="FreeSerif" w:cs="FreeSerif"/>
                <w:sz w:val="24"/>
                <w:szCs w:val="24"/>
              </w:rPr>
              <w:t>С даты вступления в силу настоящего постановления</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pStyle w:val="ConsPlusNormal"/>
              <w:rPr>
                <w:rFonts w:ascii="FreeSerif" w:hAnsi="FreeSerif" w:cs="FreeSerif"/>
                <w:sz w:val="24"/>
                <w:szCs w:val="24"/>
                <w:highlight w:val="yellow"/>
              </w:rPr>
            </w:pPr>
            <w:r>
              <w:rPr>
                <w:rFonts w:ascii="FreeSerif" w:eastAsia="FreeSerif" w:hAnsi="FreeSerif" w:cs="FreeSerif"/>
                <w:sz w:val="24"/>
                <w:szCs w:val="24"/>
              </w:rPr>
              <w:t>В мониторинге достижения цели не нуждается</w:t>
            </w:r>
          </w:p>
        </w:tc>
      </w:tr>
    </w:tbl>
    <w:p w:rsidR="0069704C" w:rsidRDefault="0069704C">
      <w:pPr>
        <w:pStyle w:val="ConsPlusNonformat"/>
        <w:ind w:firstLine="567"/>
        <w:jc w:val="both"/>
        <w:rPr>
          <w:rFonts w:ascii="FreeSerif" w:hAnsi="FreeSerif" w:cs="FreeSerif"/>
          <w:sz w:val="24"/>
          <w:szCs w:val="24"/>
          <w:highlight w:val="yellow"/>
        </w:rPr>
      </w:pP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w:t>
      </w: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Федеральный закон от 6 октября 2003 г. № 131-ФЗ «Об общих принципах организации местного самоуправления в Российской Федерации»;</w:t>
      </w: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Федеральный закон от 28 декабря 2009 г. № 381-ФЗ «Об основах государственного регулирования торговой деятельности в Российской Федерации»;</w:t>
      </w: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постановление главы администрации (губернатора) Краснодарского края от 11 ноября 2014 г. № 1249 «Об утверждении Порядка разработки и утверждения органами местного са</w:t>
      </w:r>
      <w:r>
        <w:rPr>
          <w:rFonts w:ascii="FreeSerif" w:eastAsia="FreeSerif" w:hAnsi="FreeSerif" w:cs="FreeSerif"/>
          <w:sz w:val="24"/>
          <w:szCs w:val="24"/>
        </w:rPr>
        <w:lastRenderedPageBreak/>
        <w:t>моуправления схем размещения нестационарных торговых объектов на территории Краснодарского края».</w:t>
      </w:r>
    </w:p>
    <w:p w:rsidR="0069704C" w:rsidRDefault="0069704C">
      <w:pPr>
        <w:widowControl w:val="0"/>
        <w:tabs>
          <w:tab w:val="left" w:pos="1134"/>
          <w:tab w:val="left" w:pos="1276"/>
          <w:tab w:val="left" w:pos="1418"/>
          <w:tab w:val="left" w:pos="1560"/>
        </w:tabs>
        <w:spacing w:after="0" w:line="240" w:lineRule="auto"/>
        <w:jc w:val="both"/>
        <w:rPr>
          <w:rFonts w:ascii="FreeSerif" w:hAnsi="FreeSerif" w:cs="FreeSerif"/>
          <w:bCs/>
          <w:sz w:val="24"/>
          <w:szCs w:val="24"/>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61"/>
        <w:gridCol w:w="2976"/>
        <w:gridCol w:w="1560"/>
        <w:gridCol w:w="1785"/>
      </w:tblGrid>
      <w:tr w:rsidR="0069704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3.5. Цели предлагаемого правового регулирования</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bookmarkStart w:id="3" w:name="Par290"/>
            <w:bookmarkEnd w:id="3"/>
            <w:r>
              <w:rPr>
                <w:rFonts w:ascii="FreeSerif" w:eastAsia="FreeSerif" w:hAnsi="FreeSerif" w:cs="FreeSerif"/>
                <w:sz w:val="24"/>
                <w:szCs w:val="24"/>
              </w:rPr>
              <w:t>3.6. Индикаторы достижения целей предлагаемого правового регулирования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3.7. Единица измерения индикаторов</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bookmarkStart w:id="4" w:name="Par292"/>
            <w:bookmarkEnd w:id="4"/>
            <w:r>
              <w:rPr>
                <w:rFonts w:ascii="FreeSerif" w:eastAsia="FreeSerif" w:hAnsi="FreeSerif" w:cs="FreeSerif"/>
                <w:sz w:val="24"/>
                <w:szCs w:val="24"/>
              </w:rPr>
              <w:t>3.8. Целевые значения индикаторов по годам</w:t>
            </w:r>
          </w:p>
        </w:tc>
      </w:tr>
      <w:tr w:rsidR="0069704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spacing w:after="0" w:line="240" w:lineRule="auto"/>
              <w:ind w:firstLine="82"/>
              <w:jc w:val="both"/>
              <w:rPr>
                <w:rFonts w:ascii="FreeSerif" w:hAnsi="FreeSerif" w:cs="FreeSerif"/>
                <w:sz w:val="24"/>
                <w:szCs w:val="24"/>
                <w:highlight w:val="yellow"/>
              </w:rPr>
            </w:pPr>
            <w:r>
              <w:rPr>
                <w:rFonts w:ascii="FreeSerif" w:eastAsia="FreeSerif" w:hAnsi="FreeSerif" w:cs="FreeSerif"/>
                <w:sz w:val="24"/>
                <w:szCs w:val="24"/>
              </w:rPr>
              <w:t>Увеличение количества нестационарных торговых объектов, необходимость обеспечения устойчивого развития территорий и достижения нормативов минимальной обеспеченности населения площадью торговых объектов на территории Ленинградского муниципального округа, обеспечение равных возможностей для реализации прав хозяйствующих субъектов на осуществление торговой деятельности на территории Ленинградского муниципального округа</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spacing w:after="0" w:line="240" w:lineRule="auto"/>
              <w:ind w:firstLine="78"/>
              <w:outlineLvl w:val="0"/>
              <w:rPr>
                <w:rFonts w:ascii="FreeSerif" w:hAnsi="FreeSerif" w:cs="FreeSerif"/>
                <w:sz w:val="24"/>
                <w:szCs w:val="24"/>
                <w:highlight w:val="yellow"/>
              </w:rPr>
            </w:pPr>
            <w:r>
              <w:rPr>
                <w:rFonts w:ascii="FreeSerif" w:eastAsia="FreeSerif" w:hAnsi="FreeSerif" w:cs="FreeSerif"/>
                <w:sz w:val="24"/>
                <w:szCs w:val="24"/>
              </w:rPr>
              <w:t>Принятие постановления администрации муниципального образования Ленинградский муниципальный округ «Об утверждении Порядка предоставления права на заключения договора  на размещение нестационарных торговых объектов, нестационарных объектов по оказанию услуг  на территории Ленинградского муниципального округа в зданиях, строениях, сооружениях и на земельных участках, находящихся в муниципальной собственности либо государственная собственность на которые не разграничена без проведения торгов»</w:t>
            </w:r>
            <w:r>
              <w:rPr>
                <w:rFonts w:ascii="FreeSerif" w:eastAsia="FreeSerif" w:hAnsi="FreeSerif" w:cs="FreeSerif"/>
                <w:sz w:val="24"/>
                <w:szCs w:val="24"/>
                <w:highlight w:val="yellow"/>
              </w:rPr>
              <w:t xml:space="preserve"> </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pStyle w:val="ConsPlusNormal"/>
              <w:jc w:val="center"/>
              <w:rPr>
                <w:rFonts w:ascii="FreeSerif" w:hAnsi="FreeSerif" w:cs="FreeSerif"/>
                <w:sz w:val="24"/>
                <w:szCs w:val="24"/>
                <w:highlight w:val="yellow"/>
              </w:rPr>
            </w:pPr>
            <w:r>
              <w:rPr>
                <w:rFonts w:ascii="FreeSerif" w:eastAsia="FreeSerif" w:hAnsi="FreeSerif" w:cs="FreeSerif"/>
                <w:sz w:val="24"/>
                <w:szCs w:val="24"/>
              </w:rPr>
              <w:t>Принято/не принято постановление администрации муниципального образования Ленинградский муниципальный округ</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pStyle w:val="ConsPlusNormal"/>
              <w:jc w:val="both"/>
              <w:rPr>
                <w:rFonts w:ascii="FreeSerif" w:hAnsi="FreeSerif" w:cs="FreeSerif"/>
                <w:sz w:val="24"/>
                <w:szCs w:val="24"/>
                <w:highlight w:val="yellow"/>
              </w:rPr>
            </w:pPr>
            <w:r>
              <w:rPr>
                <w:rFonts w:ascii="FreeSerif" w:eastAsia="FreeSerif" w:hAnsi="FreeSerif" w:cs="FreeSerif"/>
                <w:sz w:val="24"/>
                <w:szCs w:val="24"/>
              </w:rPr>
              <w:t>-</w:t>
            </w:r>
          </w:p>
        </w:tc>
      </w:tr>
    </w:tbl>
    <w:p w:rsidR="0069704C" w:rsidRDefault="0069704C">
      <w:pPr>
        <w:pStyle w:val="ConsPlusNonformat"/>
        <w:ind w:firstLine="567"/>
        <w:jc w:val="both"/>
        <w:rPr>
          <w:rFonts w:ascii="FreeSerif" w:hAnsi="FreeSerif" w:cs="FreeSerif"/>
          <w:sz w:val="24"/>
          <w:szCs w:val="24"/>
          <w:highlight w:val="yellow"/>
        </w:rPr>
      </w:pP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3.9.  Методы, расчета индикаторов достижения целей предлагаемого правового регулирования, источники информации для расчетов:</w:t>
      </w:r>
    </w:p>
    <w:p w:rsidR="0069704C" w:rsidRDefault="00A25556">
      <w:pPr>
        <w:spacing w:after="0" w:line="240" w:lineRule="auto"/>
        <w:ind w:firstLine="567"/>
        <w:jc w:val="both"/>
        <w:outlineLvl w:val="0"/>
        <w:rPr>
          <w:rFonts w:ascii="FreeSerif" w:hAnsi="FreeSerif" w:cs="FreeSerif"/>
          <w:sz w:val="24"/>
          <w:szCs w:val="24"/>
        </w:rPr>
      </w:pPr>
      <w:r>
        <w:rPr>
          <w:rFonts w:ascii="FreeSerif" w:eastAsia="FreeSerif" w:hAnsi="FreeSerif" w:cs="FreeSerif"/>
          <w:sz w:val="24"/>
          <w:szCs w:val="24"/>
        </w:rPr>
        <w:t xml:space="preserve">Принятие постановления администрации муниципального образования Ленинградский муниципальный округ «Об утверждении Порядка предоставления права на заключения </w:t>
      </w:r>
      <w:proofErr w:type="gramStart"/>
      <w:r>
        <w:rPr>
          <w:rFonts w:ascii="FreeSerif" w:eastAsia="FreeSerif" w:hAnsi="FreeSerif" w:cs="FreeSerif"/>
          <w:sz w:val="24"/>
          <w:szCs w:val="24"/>
        </w:rPr>
        <w:t>договора  на</w:t>
      </w:r>
      <w:proofErr w:type="gramEnd"/>
      <w:r>
        <w:rPr>
          <w:rFonts w:ascii="FreeSerif" w:eastAsia="FreeSerif" w:hAnsi="FreeSerif" w:cs="FreeSerif"/>
          <w:sz w:val="24"/>
          <w:szCs w:val="24"/>
        </w:rPr>
        <w:t xml:space="preserve"> размещение нестационарных торговых объектов, нестационарных объектов по оказанию услуг  на территории Ленинградского муниципального округа в зданиях, строениях, сооружениях и на земельных участках, находящихся в муниципальной собственности либо государственная собственность на которые не разграничена без проведения торгов» </w:t>
      </w:r>
    </w:p>
    <w:p w:rsidR="0069704C" w:rsidRDefault="00A25556">
      <w:pPr>
        <w:tabs>
          <w:tab w:val="left" w:pos="5340"/>
        </w:tabs>
        <w:spacing w:after="0" w:line="240" w:lineRule="auto"/>
        <w:outlineLvl w:val="0"/>
        <w:rPr>
          <w:rFonts w:ascii="FreeSerif" w:hAnsi="FreeSerif" w:cs="FreeSerif"/>
          <w:sz w:val="24"/>
          <w:szCs w:val="24"/>
        </w:rPr>
      </w:pPr>
      <w:r>
        <w:rPr>
          <w:rFonts w:ascii="FreeSerif" w:eastAsia="FreeSerif" w:hAnsi="FreeSerif" w:cs="FreeSerif"/>
          <w:sz w:val="24"/>
          <w:szCs w:val="24"/>
        </w:rPr>
        <w:tab/>
      </w: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3.10. Оценка затрат на проведение мониторинга достижения целей</w:t>
      </w:r>
    </w:p>
    <w:p w:rsidR="0069704C" w:rsidRDefault="00A25556">
      <w:pPr>
        <w:pStyle w:val="ConsPlusNonformat"/>
        <w:jc w:val="both"/>
        <w:rPr>
          <w:rFonts w:ascii="FreeSerif" w:hAnsi="FreeSerif" w:cs="FreeSerif"/>
          <w:sz w:val="24"/>
          <w:szCs w:val="24"/>
        </w:rPr>
      </w:pPr>
      <w:r>
        <w:rPr>
          <w:rFonts w:ascii="FreeSerif" w:eastAsia="FreeSerif" w:hAnsi="FreeSerif" w:cs="FreeSerif"/>
          <w:sz w:val="24"/>
          <w:szCs w:val="24"/>
        </w:rPr>
        <w:t>предлагаемого правового регулирования: дополнительные затраты не потребуются.</w:t>
      </w:r>
    </w:p>
    <w:p w:rsidR="0069704C" w:rsidRDefault="0069704C">
      <w:pPr>
        <w:pStyle w:val="ConsPlusNormal"/>
        <w:ind w:firstLine="540"/>
        <w:jc w:val="both"/>
        <w:outlineLvl w:val="2"/>
        <w:rPr>
          <w:rFonts w:ascii="FreeSerif" w:hAnsi="FreeSerif" w:cs="FreeSerif"/>
          <w:sz w:val="24"/>
          <w:szCs w:val="24"/>
        </w:rPr>
      </w:pPr>
      <w:bookmarkStart w:id="5" w:name="Par319"/>
      <w:bookmarkEnd w:id="5"/>
    </w:p>
    <w:p w:rsidR="0069704C" w:rsidRDefault="00A25556">
      <w:pPr>
        <w:pStyle w:val="ConsPlusNormal"/>
        <w:ind w:firstLine="540"/>
        <w:jc w:val="both"/>
        <w:outlineLvl w:val="2"/>
        <w:rPr>
          <w:rFonts w:ascii="FreeSerif" w:hAnsi="FreeSerif" w:cs="FreeSerif"/>
          <w:sz w:val="24"/>
          <w:szCs w:val="24"/>
        </w:rPr>
      </w:pPr>
      <w:r>
        <w:rPr>
          <w:rFonts w:ascii="FreeSerif" w:eastAsia="FreeSerif" w:hAnsi="FreeSerif" w:cs="FreeSerif"/>
          <w:sz w:val="24"/>
          <w:szCs w:val="24"/>
        </w:rPr>
        <w:t>4. Качественная характеристика и оценка численности потенциальных адресатов предлагаемого правового регулирования (их групп):</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835"/>
        <w:gridCol w:w="3175"/>
        <w:gridCol w:w="3629"/>
      </w:tblGrid>
      <w:tr w:rsidR="0069704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bookmarkStart w:id="6" w:name="Par321"/>
            <w:bookmarkEnd w:id="6"/>
            <w:r>
              <w:rPr>
                <w:rFonts w:ascii="FreeSerif" w:eastAsia="FreeSerif" w:hAnsi="FreeSerif" w:cs="FreeSerif"/>
                <w:sz w:val="24"/>
                <w:szCs w:val="24"/>
              </w:rPr>
              <w:t>4.1. Группы потенциальных адресатов предлагаемого правового регулирования (краткое описание их качественных характеристик)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4.2. Количество участников группы</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4.3. Источники данных</w:t>
            </w:r>
          </w:p>
        </w:tc>
      </w:tr>
      <w:tr w:rsidR="0069704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spacing w:after="0" w:line="240" w:lineRule="auto"/>
              <w:ind w:firstLine="82"/>
              <w:jc w:val="both"/>
              <w:outlineLvl w:val="0"/>
              <w:rPr>
                <w:rFonts w:ascii="FreeSerif" w:hAnsi="FreeSerif" w:cs="FreeSerif"/>
                <w:sz w:val="24"/>
                <w:szCs w:val="24"/>
                <w:highlight w:val="yellow"/>
              </w:rPr>
            </w:pPr>
            <w:r>
              <w:rPr>
                <w:rFonts w:ascii="FreeSerif" w:eastAsia="FreeSerif" w:hAnsi="FreeSerif" w:cs="FreeSerif"/>
                <w:sz w:val="24"/>
                <w:szCs w:val="24"/>
                <w:lang w:eastAsia="ru-RU"/>
              </w:rPr>
              <w:lastRenderedPageBreak/>
              <w:t xml:space="preserve">Юридические лица, индивидуальные предприниматели, </w:t>
            </w:r>
            <w:proofErr w:type="spellStart"/>
            <w:r>
              <w:rPr>
                <w:rFonts w:ascii="FreeSerif" w:eastAsia="FreeSerif" w:hAnsi="FreeSerif" w:cs="FreeSerif"/>
                <w:sz w:val="24"/>
                <w:szCs w:val="24"/>
                <w:lang w:eastAsia="ru-RU"/>
              </w:rPr>
              <w:t>самозанятые</w:t>
            </w:r>
            <w:proofErr w:type="spellEnd"/>
            <w:r>
              <w:rPr>
                <w:rFonts w:ascii="FreeSerif" w:eastAsia="FreeSerif" w:hAnsi="FreeSerif" w:cs="FreeSerif"/>
                <w:sz w:val="24"/>
                <w:szCs w:val="24"/>
                <w:lang w:eastAsia="ru-RU"/>
              </w:rPr>
              <w:t xml:space="preserve"> желающие осуществлять торговую деятельность в нестационарных объектах.  </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2EEE" w:rsidRDefault="00A25556">
            <w:pPr>
              <w:pStyle w:val="ConsPlusNonformat"/>
              <w:jc w:val="both"/>
              <w:rPr>
                <w:rFonts w:ascii="FreeSerif" w:eastAsia="FreeSerif" w:hAnsi="FreeSerif" w:cs="FreeSerif"/>
                <w:sz w:val="24"/>
                <w:szCs w:val="24"/>
              </w:rPr>
            </w:pPr>
            <w:r>
              <w:rPr>
                <w:rFonts w:ascii="FreeSerif" w:eastAsia="FreeSerif" w:hAnsi="FreeSerif" w:cs="FreeSerif"/>
                <w:sz w:val="24"/>
                <w:szCs w:val="24"/>
              </w:rPr>
              <w:t xml:space="preserve"> </w:t>
            </w:r>
            <w:r w:rsidR="00D22EEE">
              <w:rPr>
                <w:rFonts w:ascii="FreeSerif" w:eastAsia="FreeSerif" w:hAnsi="FreeSerif" w:cs="FreeSerif"/>
                <w:sz w:val="24"/>
                <w:szCs w:val="24"/>
              </w:rPr>
              <w:t>В пределах мест для нестационарных объектов торговли, установленных постановлением администрации Ленинградского муниципального округа.</w:t>
            </w:r>
          </w:p>
          <w:p w:rsidR="0069704C" w:rsidRDefault="00D22EEE" w:rsidP="00D22EEE">
            <w:pPr>
              <w:pStyle w:val="ConsPlusNonformat"/>
              <w:jc w:val="both"/>
              <w:rPr>
                <w:rFonts w:ascii="FreeSerif" w:hAnsi="FreeSerif" w:cs="FreeSerif"/>
                <w:sz w:val="24"/>
                <w:szCs w:val="24"/>
              </w:rPr>
            </w:pPr>
            <w:r>
              <w:rPr>
                <w:rFonts w:ascii="FreeSerif" w:eastAsia="FreeSerif" w:hAnsi="FreeSerif" w:cs="FreeSerif"/>
                <w:sz w:val="24"/>
                <w:szCs w:val="24"/>
              </w:rPr>
              <w:t>В праздничные дни количество н</w:t>
            </w:r>
            <w:r w:rsidR="00A25556">
              <w:rPr>
                <w:rFonts w:ascii="FreeSerif" w:eastAsia="FreeSerif" w:hAnsi="FreeSerif" w:cs="FreeSerif"/>
                <w:sz w:val="24"/>
                <w:szCs w:val="24"/>
              </w:rPr>
              <w:t>е ограничено</w:t>
            </w:r>
            <w:r>
              <w:rPr>
                <w:rFonts w:ascii="FreeSerif" w:eastAsia="FreeSerif" w:hAnsi="FreeSerif" w:cs="FreeSerif"/>
                <w:sz w:val="24"/>
                <w:szCs w:val="24"/>
              </w:rPr>
              <w:t>.</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pStyle w:val="ConsPlusNonformat"/>
              <w:ind w:firstLine="165"/>
              <w:jc w:val="both"/>
              <w:rPr>
                <w:rFonts w:ascii="FreeSerif" w:hAnsi="FreeSerif" w:cs="FreeSerif"/>
                <w:sz w:val="24"/>
                <w:szCs w:val="24"/>
              </w:rPr>
            </w:pPr>
            <w:r>
              <w:rPr>
                <w:rFonts w:ascii="FreeSerif" w:eastAsia="FreeSerif" w:hAnsi="FreeSerif" w:cs="FreeSerif"/>
                <w:sz w:val="24"/>
                <w:szCs w:val="24"/>
              </w:rPr>
              <w:t>Данные органов местного самоуправления Ленинградского муниципального округа</w:t>
            </w:r>
          </w:p>
        </w:tc>
      </w:tr>
    </w:tbl>
    <w:p w:rsidR="0069704C" w:rsidRDefault="0069704C">
      <w:pPr>
        <w:pStyle w:val="ConsPlusNormal"/>
        <w:jc w:val="both"/>
        <w:rPr>
          <w:rFonts w:ascii="FreeSerif" w:hAnsi="FreeSerif" w:cs="FreeSerif"/>
          <w:sz w:val="24"/>
          <w:szCs w:val="24"/>
          <w:highlight w:val="yellow"/>
        </w:rPr>
      </w:pPr>
    </w:p>
    <w:p w:rsidR="0069704C" w:rsidRDefault="00A25556">
      <w:pPr>
        <w:pStyle w:val="ConsPlusNormal"/>
        <w:ind w:firstLine="540"/>
        <w:jc w:val="both"/>
        <w:outlineLvl w:val="2"/>
        <w:rPr>
          <w:rFonts w:ascii="FreeSerif" w:hAnsi="FreeSerif" w:cs="FreeSerif"/>
          <w:sz w:val="24"/>
          <w:szCs w:val="24"/>
        </w:rPr>
      </w:pPr>
      <w:bookmarkStart w:id="7" w:name="Par334"/>
      <w:bookmarkEnd w:id="7"/>
      <w:r>
        <w:rPr>
          <w:rFonts w:ascii="FreeSerif" w:eastAsia="FreeSerif" w:hAnsi="FreeSerif" w:cs="FreeSerif"/>
          <w:sz w:val="24"/>
          <w:szCs w:val="24"/>
        </w:rPr>
        <w:t>5. Изменение функций (полномочий, обязанностей, прав) органов местного самоуправления Ленинградского муниципального округа, а также порядка их реализации в связи с введением предлагаемого правового регулирования: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5"/>
        <w:gridCol w:w="2092"/>
        <w:gridCol w:w="2019"/>
        <w:gridCol w:w="1723"/>
        <w:gridCol w:w="1757"/>
      </w:tblGrid>
      <w:tr w:rsidR="0069704C">
        <w:trPr>
          <w:trHeight w:val="2180"/>
        </w:trPr>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bookmarkStart w:id="8" w:name="Par336"/>
            <w:bookmarkEnd w:id="8"/>
            <w:r>
              <w:rPr>
                <w:rFonts w:ascii="FreeSerif" w:eastAsia="FreeSerif" w:hAnsi="FreeSerif" w:cs="FreeSerif"/>
                <w:sz w:val="24"/>
                <w:szCs w:val="24"/>
              </w:rPr>
              <w:t>5.1. Наименование функции (полномочия, обязанности или права)</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5.2. Характер функции (новая /изменяемая/отменяемая)</w:t>
            </w:r>
          </w:p>
        </w:tc>
        <w:tc>
          <w:tcPr>
            <w:tcW w:w="2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 xml:space="preserve">5.3. </w:t>
            </w:r>
            <w:proofErr w:type="spellStart"/>
            <w:r>
              <w:rPr>
                <w:rFonts w:ascii="FreeSerif" w:eastAsia="FreeSerif" w:hAnsi="FreeSerif" w:cs="FreeSerif"/>
                <w:sz w:val="24"/>
                <w:szCs w:val="24"/>
              </w:rPr>
              <w:t>Предполагае-мый</w:t>
            </w:r>
            <w:proofErr w:type="spellEnd"/>
            <w:r>
              <w:rPr>
                <w:rFonts w:ascii="FreeSerif" w:eastAsia="FreeSerif" w:hAnsi="FreeSerif" w:cs="FreeSerif"/>
                <w:sz w:val="24"/>
                <w:szCs w:val="24"/>
              </w:rPr>
              <w:t xml:space="preserve"> порядок реализации</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5.4. Оценка изменения трудовых затрат (чел./час в год), изменения численности сотрудников (чел.)</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5.5. Оценка изменения потребностей в других ресурсах</w:t>
            </w:r>
          </w:p>
        </w:tc>
      </w:tr>
      <w:tr w:rsidR="0069704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spacing w:after="0" w:line="240" w:lineRule="auto"/>
              <w:jc w:val="both"/>
              <w:rPr>
                <w:rFonts w:ascii="FreeSerif" w:hAnsi="FreeSerif" w:cs="FreeSerif"/>
                <w:sz w:val="24"/>
                <w:szCs w:val="24"/>
                <w:highlight w:val="yellow"/>
              </w:rPr>
            </w:pPr>
            <w:r>
              <w:rPr>
                <w:rFonts w:ascii="FreeSerif" w:eastAsia="FreeSerif" w:hAnsi="FreeSerif" w:cs="FreeSerif"/>
                <w:sz w:val="24"/>
                <w:szCs w:val="24"/>
              </w:rPr>
              <w:t>Заключение администрацией Ленинградского муниципального округа договора, необходимого для размещения нестационарных торговых объектов</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 xml:space="preserve"> новая</w:t>
            </w:r>
          </w:p>
        </w:tc>
        <w:tc>
          <w:tcPr>
            <w:tcW w:w="2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spacing w:after="0" w:line="240" w:lineRule="auto"/>
              <w:outlineLvl w:val="0"/>
              <w:rPr>
                <w:rFonts w:ascii="FreeSerif" w:hAnsi="FreeSerif" w:cs="FreeSerif"/>
                <w:sz w:val="24"/>
                <w:szCs w:val="24"/>
              </w:rPr>
            </w:pPr>
            <w:r>
              <w:rPr>
                <w:rFonts w:ascii="FreeSerif" w:eastAsia="FreeSerif" w:hAnsi="FreeSerif" w:cs="FreeSerif"/>
                <w:sz w:val="24"/>
                <w:szCs w:val="24"/>
              </w:rPr>
              <w:t>Согласно утвержденному постановлению администрации Ленинградского муниципального округа «Об утверждении Порядка предоставления права на заключения договора  на размещение нестационарных торговых объектов, нестационарных объектов по оказанию услуг  на территории Ленинградского муниципального округа в зданиях, строениях, сооружениях и на земельных участках, находящихся в муниципальной собственности либо государственная соб</w:t>
            </w:r>
            <w:r>
              <w:rPr>
                <w:rFonts w:ascii="FreeSerif" w:eastAsia="FreeSerif" w:hAnsi="FreeSerif" w:cs="FreeSerif"/>
                <w:sz w:val="24"/>
                <w:szCs w:val="24"/>
              </w:rPr>
              <w:lastRenderedPageBreak/>
              <w:t>ственность на которые не разграничена без проведения торгов»</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pStyle w:val="aff3"/>
              <w:jc w:val="center"/>
              <w:rPr>
                <w:rStyle w:val="105pt"/>
                <w:rFonts w:ascii="FreeSerif" w:hAnsi="FreeSerif" w:cs="FreeSerif"/>
                <w:sz w:val="24"/>
                <w:szCs w:val="24"/>
              </w:rPr>
            </w:pPr>
            <w:r>
              <w:rPr>
                <w:rStyle w:val="105pt"/>
                <w:rFonts w:ascii="FreeSerif" w:eastAsia="FreeSerif" w:hAnsi="FreeSerif" w:cs="FreeSerif"/>
                <w:sz w:val="24"/>
                <w:szCs w:val="24"/>
              </w:rPr>
              <w:lastRenderedPageBreak/>
              <w:t>В пределах</w:t>
            </w:r>
          </w:p>
          <w:p w:rsidR="0069704C" w:rsidRDefault="00A25556">
            <w:pPr>
              <w:pStyle w:val="aff3"/>
              <w:jc w:val="center"/>
              <w:rPr>
                <w:rStyle w:val="105pt"/>
                <w:rFonts w:ascii="FreeSerif" w:hAnsi="FreeSerif" w:cs="FreeSerif"/>
                <w:sz w:val="24"/>
                <w:szCs w:val="24"/>
              </w:rPr>
            </w:pPr>
            <w:r>
              <w:rPr>
                <w:rStyle w:val="105pt"/>
                <w:rFonts w:ascii="FreeSerif" w:eastAsia="FreeSerif" w:hAnsi="FreeSerif" w:cs="FreeSerif"/>
                <w:sz w:val="24"/>
                <w:szCs w:val="24"/>
              </w:rPr>
              <w:t xml:space="preserve"> штатной</w:t>
            </w:r>
          </w:p>
          <w:p w:rsidR="0069704C" w:rsidRDefault="00A25556">
            <w:pPr>
              <w:pStyle w:val="aff3"/>
              <w:jc w:val="center"/>
              <w:rPr>
                <w:rStyle w:val="105pt"/>
                <w:rFonts w:ascii="FreeSerif" w:hAnsi="FreeSerif" w:cs="FreeSerif"/>
                <w:sz w:val="24"/>
                <w:szCs w:val="24"/>
              </w:rPr>
            </w:pPr>
            <w:r>
              <w:rPr>
                <w:rStyle w:val="105pt"/>
                <w:rFonts w:ascii="FreeSerif" w:eastAsia="FreeSerif" w:hAnsi="FreeSerif" w:cs="FreeSerif"/>
                <w:sz w:val="24"/>
                <w:szCs w:val="24"/>
              </w:rPr>
              <w:t xml:space="preserve">численности </w:t>
            </w:r>
          </w:p>
          <w:p w:rsidR="0069704C" w:rsidRDefault="00A25556">
            <w:pPr>
              <w:pStyle w:val="aff3"/>
              <w:jc w:val="center"/>
              <w:rPr>
                <w:rStyle w:val="105pt"/>
                <w:rFonts w:ascii="FreeSerif" w:hAnsi="FreeSerif" w:cs="FreeSerif"/>
                <w:sz w:val="24"/>
                <w:szCs w:val="24"/>
              </w:rPr>
            </w:pPr>
            <w:r>
              <w:rPr>
                <w:rStyle w:val="105pt"/>
                <w:rFonts w:ascii="FreeSerif" w:eastAsia="FreeSerif" w:hAnsi="FreeSerif" w:cs="FreeSerif"/>
                <w:sz w:val="24"/>
                <w:szCs w:val="24"/>
              </w:rPr>
              <w:t xml:space="preserve">сотрудников </w:t>
            </w:r>
          </w:p>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 xml:space="preserve"> </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отсутствует</w:t>
            </w:r>
          </w:p>
        </w:tc>
      </w:tr>
    </w:tbl>
    <w:p w:rsidR="0069704C" w:rsidRDefault="0069704C">
      <w:pPr>
        <w:pStyle w:val="ConsPlusNormal"/>
        <w:ind w:firstLine="540"/>
        <w:jc w:val="both"/>
        <w:outlineLvl w:val="2"/>
        <w:rPr>
          <w:rFonts w:ascii="FreeSerif" w:hAnsi="FreeSerif" w:cs="FreeSerif"/>
          <w:sz w:val="24"/>
          <w:szCs w:val="24"/>
          <w:highlight w:val="yellow"/>
        </w:rPr>
      </w:pPr>
      <w:bookmarkStart w:id="9" w:name="Par364"/>
      <w:bookmarkEnd w:id="9"/>
    </w:p>
    <w:p w:rsidR="0069704C" w:rsidRDefault="00A25556">
      <w:pPr>
        <w:pStyle w:val="ConsPlusNormal"/>
        <w:ind w:firstLine="540"/>
        <w:jc w:val="both"/>
        <w:outlineLvl w:val="2"/>
        <w:rPr>
          <w:rFonts w:ascii="FreeSerif" w:hAnsi="FreeSerif" w:cs="FreeSerif"/>
          <w:sz w:val="24"/>
          <w:szCs w:val="24"/>
        </w:rPr>
      </w:pPr>
      <w:r>
        <w:rPr>
          <w:rFonts w:ascii="FreeSerif" w:eastAsia="FreeSerif" w:hAnsi="FreeSerif" w:cs="FreeSerif"/>
          <w:sz w:val="24"/>
          <w:szCs w:val="24"/>
        </w:rPr>
        <w:t>6. Оценка дополнительных расходов (доходов) районного бюджета (бюджета администрации Ленинградского муниципального округа), связанных с введением предлагаемого правового регулирования:</w:t>
      </w:r>
    </w:p>
    <w:p w:rsidR="0069704C" w:rsidRDefault="00A25556">
      <w:pPr>
        <w:pStyle w:val="ConsPlusNormal"/>
        <w:ind w:firstLine="540"/>
        <w:jc w:val="both"/>
        <w:outlineLvl w:val="2"/>
        <w:rPr>
          <w:rFonts w:ascii="FreeSerif" w:hAnsi="FreeSerif" w:cs="FreeSerif"/>
          <w:sz w:val="24"/>
          <w:szCs w:val="24"/>
        </w:rPr>
      </w:pPr>
      <w:r>
        <w:rPr>
          <w:rFonts w:ascii="FreeSerif" w:eastAsia="FreeSerif" w:hAnsi="FreeSerif" w:cs="FreeSerif"/>
          <w:sz w:val="24"/>
          <w:szCs w:val="24"/>
        </w:rPr>
        <w:t>Дополнительными расходами районного бюджета (бюджета администрации Ленинградского муниципального округа), связанными с введением предлагаемого правового регулирования будет являются установление рыночной стоимости размещения нестационарного торгового объекта</w:t>
      </w:r>
      <w:r w:rsidR="00C13730">
        <w:rPr>
          <w:rFonts w:ascii="FreeSerif" w:eastAsia="FreeSerif" w:hAnsi="FreeSerif" w:cs="FreeSerif"/>
          <w:sz w:val="24"/>
          <w:szCs w:val="24"/>
        </w:rPr>
        <w:t xml:space="preserve"> </w:t>
      </w:r>
      <w:r w:rsidR="00AE45EE">
        <w:rPr>
          <w:rFonts w:ascii="FreeSerif" w:eastAsia="FreeSerif" w:hAnsi="FreeSerif" w:cs="FreeSerif"/>
          <w:sz w:val="24"/>
          <w:szCs w:val="24"/>
        </w:rPr>
        <w:t xml:space="preserve">(42000 руб. - </w:t>
      </w:r>
      <w:r w:rsidR="00C13730" w:rsidRPr="00C13730">
        <w:rPr>
          <w:rFonts w:ascii="FreeSerif" w:eastAsia="FreeSerif" w:hAnsi="FreeSerif" w:cs="FreeSerif"/>
          <w:sz w:val="24"/>
          <w:szCs w:val="24"/>
        </w:rPr>
        <w:t xml:space="preserve">предполагаемое количество НТО, имеющих сезонный характер 14 </w:t>
      </w:r>
      <w:r w:rsidR="005F1274">
        <w:rPr>
          <w:rFonts w:ascii="FreeSerif" w:eastAsia="FreeSerif" w:hAnsi="FreeSerif" w:cs="FreeSerif"/>
          <w:sz w:val="24"/>
          <w:szCs w:val="24"/>
        </w:rPr>
        <w:t>объектов</w:t>
      </w:r>
      <w:r w:rsidR="00C13730" w:rsidRPr="00C13730">
        <w:rPr>
          <w:rFonts w:ascii="FreeSerif" w:eastAsia="FreeSerif" w:hAnsi="FreeSerif" w:cs="FreeSerif"/>
          <w:sz w:val="24"/>
          <w:szCs w:val="24"/>
        </w:rPr>
        <w:t>.</w:t>
      </w:r>
      <w:r w:rsidR="001E0042">
        <w:rPr>
          <w:rFonts w:ascii="FreeSerif" w:eastAsia="FreeSerif" w:hAnsi="FreeSerif" w:cs="FreeSerif"/>
          <w:sz w:val="24"/>
          <w:szCs w:val="24"/>
        </w:rPr>
        <w:t>,</w:t>
      </w:r>
      <w:r w:rsidR="00C13730" w:rsidRPr="00C13730">
        <w:rPr>
          <w:rFonts w:ascii="FreeSerif" w:eastAsia="FreeSerif" w:hAnsi="FreeSerif" w:cs="FreeSerif"/>
          <w:sz w:val="24"/>
          <w:szCs w:val="24"/>
        </w:rPr>
        <w:t xml:space="preserve"> стоимость рыночной оценки места </w:t>
      </w:r>
      <w:r w:rsidR="00AE45EE">
        <w:rPr>
          <w:rFonts w:ascii="FreeSerif" w:eastAsia="FreeSerif" w:hAnsi="FreeSerif" w:cs="FreeSerif"/>
          <w:sz w:val="24"/>
          <w:szCs w:val="24"/>
        </w:rPr>
        <w:t>размещения 3000 руб.)</w:t>
      </w:r>
    </w:p>
    <w:p w:rsidR="0069704C" w:rsidRDefault="00A25556">
      <w:pPr>
        <w:pStyle w:val="ConsPlusNormal"/>
        <w:ind w:firstLine="540"/>
        <w:jc w:val="both"/>
        <w:outlineLvl w:val="2"/>
        <w:rPr>
          <w:rFonts w:ascii="FreeSerif" w:hAnsi="FreeSerif" w:cs="FreeSerif"/>
          <w:sz w:val="24"/>
          <w:szCs w:val="24"/>
        </w:rPr>
      </w:pPr>
      <w:r>
        <w:rPr>
          <w:rFonts w:ascii="FreeSerif" w:eastAsia="FreeSerif" w:hAnsi="FreeSerif" w:cs="FreeSerif"/>
          <w:sz w:val="24"/>
          <w:szCs w:val="24"/>
        </w:rPr>
        <w:t>Дополнительным доходом районного бюджета (бюджета администрации Ленинградского муниципального округа), связанными с введением предлагаемого правового регулирования будет являться арендная плата за размещение нестационарного торгового объекта.</w:t>
      </w: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6.1. Другие сведения о дополнительных расходах (доходах) районного бюджета (бюджета администрации Ленинградского муниципального округа), возникающих в связи с введением предлагаемого правового регулирования</w:t>
      </w:r>
      <w:r w:rsidR="00C13730">
        <w:rPr>
          <w:rFonts w:ascii="FreeSerif" w:eastAsia="FreeSerif" w:hAnsi="FreeSerif" w:cs="FreeSerif"/>
          <w:sz w:val="24"/>
          <w:szCs w:val="24"/>
        </w:rPr>
        <w:t>: отсутствует</w:t>
      </w:r>
      <w:r>
        <w:rPr>
          <w:rFonts w:ascii="FreeSerif" w:eastAsia="FreeSerif" w:hAnsi="FreeSerif" w:cs="FreeSerif"/>
          <w:sz w:val="24"/>
          <w:szCs w:val="24"/>
        </w:rPr>
        <w:t>.</w:t>
      </w: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6.2. Источники данных:</w:t>
      </w:r>
    </w:p>
    <w:p w:rsidR="0069704C" w:rsidRDefault="00A25556">
      <w:pPr>
        <w:pStyle w:val="ConsPlusNonformat"/>
        <w:jc w:val="both"/>
        <w:rPr>
          <w:rFonts w:ascii="FreeSerif" w:hAnsi="FreeSerif" w:cs="FreeSerif"/>
          <w:sz w:val="24"/>
          <w:szCs w:val="24"/>
        </w:rPr>
      </w:pPr>
      <w:r>
        <w:rPr>
          <w:rFonts w:ascii="FreeSerif" w:eastAsia="FreeSerif" w:hAnsi="FreeSerif" w:cs="FreeSerif"/>
          <w:sz w:val="24"/>
          <w:szCs w:val="24"/>
        </w:rPr>
        <w:t xml:space="preserve">       Отсутствуют.</w:t>
      </w:r>
    </w:p>
    <w:p w:rsidR="0069704C" w:rsidRDefault="0069704C">
      <w:pPr>
        <w:pStyle w:val="ConsPlusNormal"/>
        <w:jc w:val="both"/>
        <w:rPr>
          <w:rFonts w:ascii="FreeSerif" w:hAnsi="FreeSerif" w:cs="FreeSerif"/>
          <w:sz w:val="24"/>
          <w:szCs w:val="24"/>
          <w:highlight w:val="yellow"/>
        </w:rPr>
      </w:pPr>
    </w:p>
    <w:p w:rsidR="0069704C" w:rsidRDefault="00A25556">
      <w:pPr>
        <w:pStyle w:val="ConsPlusNormal"/>
        <w:ind w:firstLine="540"/>
        <w:jc w:val="both"/>
        <w:outlineLvl w:val="2"/>
        <w:rPr>
          <w:rFonts w:ascii="FreeSerif" w:hAnsi="FreeSerif" w:cs="FreeSerif"/>
          <w:sz w:val="24"/>
          <w:szCs w:val="24"/>
        </w:rPr>
      </w:pPr>
      <w:bookmarkStart w:id="10" w:name="Par400"/>
      <w:bookmarkEnd w:id="10"/>
      <w:r>
        <w:rPr>
          <w:rFonts w:ascii="FreeSerif" w:eastAsia="FreeSerif" w:hAnsi="FreeSerif" w:cs="FreeSerif"/>
          <w:sz w:val="24"/>
          <w:szCs w:val="24"/>
        </w:rPr>
        <w:t xml:space="preserve">7. Изменение обязанностей (ограничений) потенциальных адресатов предлагаемого правового регулирования и связанные с ними дополнительные расходы (доходы):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38"/>
        <w:gridCol w:w="3628"/>
        <w:gridCol w:w="2014"/>
        <w:gridCol w:w="1530"/>
      </w:tblGrid>
      <w:tr w:rsidR="0069704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 xml:space="preserve">7.1. Группы потенциальных адресатов предлагаемого правового регулирования (в соответствии с </w:t>
            </w:r>
            <w:hyperlink w:anchor="Par321" w:tooltip="Ссылка на текущий документ" w:history="1">
              <w:r>
                <w:rPr>
                  <w:rFonts w:ascii="FreeSerif" w:eastAsia="FreeSerif" w:hAnsi="FreeSerif" w:cs="FreeSerif"/>
                  <w:sz w:val="24"/>
                  <w:szCs w:val="24"/>
                </w:rPr>
                <w:t>подпунктом 4.1 пункта 4</w:t>
              </w:r>
            </w:hyperlink>
            <w:r>
              <w:rPr>
                <w:rFonts w:ascii="FreeSerif" w:eastAsia="FreeSerif" w:hAnsi="FreeSerif" w:cs="FreeSerif"/>
                <w:sz w:val="24"/>
                <w:szCs w:val="24"/>
              </w:rPr>
              <w:t xml:space="preserve"> настоящего сводного отчета)</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7.3. Описание расходов и возможных доходов, связанных с введением предлагаемого правового регулирования</w:t>
            </w: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7.4. Количественная оценка, млн. рублей</w:t>
            </w:r>
          </w:p>
        </w:tc>
      </w:tr>
      <w:tr w:rsidR="0069704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26"/>
              <w:shd w:val="clear" w:color="auto" w:fill="auto"/>
              <w:spacing w:after="0" w:line="240" w:lineRule="auto"/>
              <w:ind w:firstLine="82"/>
              <w:jc w:val="both"/>
              <w:rPr>
                <w:rFonts w:ascii="FreeSerif" w:hAnsi="FreeSerif" w:cs="FreeSerif"/>
                <w:sz w:val="24"/>
                <w:szCs w:val="24"/>
              </w:rPr>
            </w:pPr>
            <w:r>
              <w:rPr>
                <w:rFonts w:ascii="FreeSerif" w:eastAsia="FreeSerif" w:hAnsi="FreeSerif" w:cs="FreeSerif"/>
                <w:sz w:val="24"/>
                <w:szCs w:val="24"/>
                <w:lang w:eastAsia="ru-RU"/>
              </w:rPr>
              <w:t xml:space="preserve">Юридические лица, индивидуальные предприниматели, </w:t>
            </w:r>
            <w:proofErr w:type="spellStart"/>
            <w:r>
              <w:rPr>
                <w:rFonts w:ascii="FreeSerif" w:eastAsia="FreeSerif" w:hAnsi="FreeSerif" w:cs="FreeSerif"/>
                <w:sz w:val="24"/>
                <w:szCs w:val="24"/>
                <w:lang w:eastAsia="ru-RU"/>
              </w:rPr>
              <w:t>самозанятые</w:t>
            </w:r>
            <w:proofErr w:type="spellEnd"/>
            <w:r>
              <w:rPr>
                <w:rFonts w:ascii="FreeSerif" w:eastAsia="FreeSerif" w:hAnsi="FreeSerif" w:cs="FreeSerif"/>
                <w:sz w:val="24"/>
                <w:szCs w:val="24"/>
                <w:lang w:eastAsia="ru-RU"/>
              </w:rPr>
              <w:t xml:space="preserve">, желающие осуществлять торговую деятельность в нестационарных объектах.  </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spacing w:after="0" w:line="240" w:lineRule="auto"/>
              <w:ind w:firstLine="56"/>
            </w:pPr>
            <w:r>
              <w:rPr>
                <w:rFonts w:ascii="FreeSerif" w:eastAsia="FreeSerif" w:hAnsi="FreeSerif" w:cs="FreeSerif"/>
                <w:sz w:val="24"/>
                <w:szCs w:val="24"/>
              </w:rPr>
              <w:t>Согласно раздела 3 проекта МНПА Товаропроизводитель обязан до начала функционирования сезонного НТО заключить договоры на санитарную уборку прилегающей территории, вывоз твердых коммунальных и жидких отходов, на подключение к источникам энергообеспечения (последнее - при необходимости) со специализированными организациями, индивидуальными предпринимателями.</w:t>
            </w:r>
          </w:p>
          <w:p w:rsidR="0069704C" w:rsidRDefault="00A25556">
            <w:pPr>
              <w:spacing w:after="0" w:line="240" w:lineRule="auto"/>
              <w:ind w:firstLine="56"/>
              <w:rPr>
                <w:rFonts w:ascii="FreeSerif" w:eastAsia="FreeSerif" w:hAnsi="FreeSerif" w:cs="FreeSerif"/>
                <w:sz w:val="24"/>
                <w:szCs w:val="24"/>
              </w:rPr>
            </w:pPr>
            <w:r>
              <w:rPr>
                <w:rFonts w:ascii="FreeSerif" w:eastAsia="FreeSerif" w:hAnsi="FreeSerif" w:cs="FreeSerif"/>
                <w:sz w:val="24"/>
                <w:szCs w:val="24"/>
              </w:rPr>
              <w:t>Товаропроизводитель обязан при наличии неисполненной обязанности по уплате налогов, сборов, страховых взносов, пеней и нало</w:t>
            </w:r>
            <w:r>
              <w:rPr>
                <w:rFonts w:ascii="FreeSerif" w:eastAsia="FreeSerif" w:hAnsi="FreeSerif" w:cs="FreeSerif"/>
                <w:sz w:val="24"/>
                <w:szCs w:val="24"/>
              </w:rPr>
              <w:lastRenderedPageBreak/>
              <w:t>говых санкций представить в сектор платежные поручения, подтверждающие погашение задолженности, в течение 60 календарных дней со дня принятия решения о предоставлении ему права на размещение сезонного НТО.</w:t>
            </w:r>
          </w:p>
          <w:p w:rsidR="0069704C" w:rsidRDefault="00A25556">
            <w:pPr>
              <w:spacing w:after="0" w:line="240" w:lineRule="auto"/>
              <w:ind w:firstLine="56"/>
              <w:rPr>
                <w:rFonts w:ascii="FreeSerif" w:hAnsi="FreeSerif" w:cs="FreeSerif"/>
                <w:sz w:val="24"/>
                <w:szCs w:val="24"/>
              </w:rPr>
            </w:pPr>
            <w:r>
              <w:rPr>
                <w:rFonts w:ascii="FreeSerif" w:eastAsia="FreeSerif" w:hAnsi="FreeSerif" w:cs="FreeSerif"/>
                <w:sz w:val="24"/>
                <w:szCs w:val="24"/>
              </w:rPr>
              <w:t>В случае изменения у товаропроизводителя контактного номера телефона, адреса электронной почты, почтового адреса или иных реквизитов, указанных в Договоре, данное лицо обязано в срок, установленный Договором, письменно уведомить об этом сектор.</w:t>
            </w: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32EA" w:rsidRDefault="007F32EA" w:rsidP="007F32EA">
            <w:pPr>
              <w:pStyle w:val="ConsPlusNormal"/>
              <w:rPr>
                <w:rFonts w:ascii="FreeSerif" w:eastAsia="FreeSerif" w:hAnsi="FreeSerif" w:cs="FreeSerif"/>
                <w:sz w:val="24"/>
                <w:szCs w:val="24"/>
              </w:rPr>
            </w:pPr>
            <w:r w:rsidRPr="007F32EA">
              <w:rPr>
                <w:rFonts w:ascii="FreeSerif" w:eastAsia="FreeSerif" w:hAnsi="FreeSerif" w:cs="FreeSerif"/>
                <w:sz w:val="24"/>
                <w:szCs w:val="24"/>
              </w:rPr>
              <w:lastRenderedPageBreak/>
              <w:t>Расходы потенциальных адресатов предлагаемого правового регулирования, предполагаются в виде информационных издержек на подготовку и представление заявления о выдаче разрешения на размещение нестационарного торгового объекта в дни проведения праздничных мероприятий</w:t>
            </w:r>
          </w:p>
          <w:p w:rsidR="007F32EA" w:rsidRPr="007F32EA" w:rsidRDefault="007F32EA" w:rsidP="007F32EA">
            <w:pPr>
              <w:pStyle w:val="ConsPlusNormal"/>
              <w:rPr>
                <w:rFonts w:ascii="FreeSerif" w:eastAsia="FreeSerif" w:hAnsi="FreeSerif" w:cs="FreeSerif"/>
                <w:sz w:val="24"/>
                <w:szCs w:val="24"/>
              </w:rPr>
            </w:pPr>
            <w:r w:rsidRPr="007F32EA">
              <w:rPr>
                <w:rFonts w:ascii="FreeSerif" w:eastAsia="FreeSerif" w:hAnsi="FreeSerif" w:cs="FreeSerif"/>
                <w:sz w:val="24"/>
                <w:szCs w:val="24"/>
              </w:rPr>
              <w:lastRenderedPageBreak/>
              <w:t xml:space="preserve">на 1 заявителя (при представлении отчета об определении рыночной стоимости объекта оценки) и 109,9 руб. </w:t>
            </w:r>
          </w:p>
          <w:p w:rsidR="007F32EA" w:rsidRPr="007F32EA" w:rsidRDefault="007F32EA" w:rsidP="007F32EA">
            <w:pPr>
              <w:pStyle w:val="ConsPlusNormal"/>
              <w:rPr>
                <w:rFonts w:ascii="FreeSerif" w:eastAsia="FreeSerif" w:hAnsi="FreeSerif" w:cs="FreeSerif"/>
                <w:sz w:val="24"/>
                <w:szCs w:val="24"/>
              </w:rPr>
            </w:pPr>
            <w:r w:rsidRPr="007F32EA">
              <w:rPr>
                <w:rFonts w:ascii="FreeSerif" w:eastAsia="FreeSerif" w:hAnsi="FreeSerif" w:cs="FreeSerif"/>
                <w:sz w:val="24"/>
                <w:szCs w:val="24"/>
              </w:rPr>
              <w:t xml:space="preserve">Согласно </w:t>
            </w:r>
            <w:proofErr w:type="gramStart"/>
            <w:r w:rsidRPr="007F32EA">
              <w:rPr>
                <w:rFonts w:ascii="FreeSerif" w:eastAsia="FreeSerif" w:hAnsi="FreeSerif" w:cs="FreeSerif"/>
                <w:sz w:val="24"/>
                <w:szCs w:val="24"/>
              </w:rPr>
              <w:t>Методике оценки стандартных издержек субъектов</w:t>
            </w:r>
            <w:proofErr w:type="gramEnd"/>
            <w:r w:rsidRPr="007F32EA">
              <w:rPr>
                <w:rFonts w:ascii="FreeSerif" w:eastAsia="FreeSerif" w:hAnsi="FreeSerif" w:cs="FreeSerif"/>
                <w:sz w:val="24"/>
                <w:szCs w:val="24"/>
              </w:rPr>
              <w:t xml:space="preserve">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w:t>
            </w:r>
            <w:r w:rsidR="003F16A4">
              <w:rPr>
                <w:rFonts w:ascii="FreeSerif" w:eastAsia="FreeSerif" w:hAnsi="FreeSerif" w:cs="FreeSerif"/>
                <w:sz w:val="24"/>
                <w:szCs w:val="24"/>
              </w:rPr>
              <w:t xml:space="preserve"> февраля </w:t>
            </w:r>
            <w:r w:rsidRPr="007F32EA">
              <w:rPr>
                <w:rFonts w:ascii="FreeSerif" w:eastAsia="FreeSerif" w:hAnsi="FreeSerif" w:cs="FreeSerif"/>
                <w:sz w:val="24"/>
                <w:szCs w:val="24"/>
              </w:rPr>
              <w:t>20</w:t>
            </w:r>
            <w:r w:rsidR="003F16A4">
              <w:rPr>
                <w:rFonts w:ascii="FreeSerif" w:eastAsia="FreeSerif" w:hAnsi="FreeSerif" w:cs="FreeSerif"/>
                <w:sz w:val="24"/>
                <w:szCs w:val="24"/>
              </w:rPr>
              <w:t>24</w:t>
            </w:r>
            <w:r w:rsidRPr="007F32EA">
              <w:rPr>
                <w:rFonts w:ascii="FreeSerif" w:eastAsia="FreeSerif" w:hAnsi="FreeSerif" w:cs="FreeSerif"/>
                <w:sz w:val="24"/>
                <w:szCs w:val="24"/>
              </w:rPr>
              <w:t xml:space="preserve"> г. № </w:t>
            </w:r>
            <w:r w:rsidR="003F16A4">
              <w:rPr>
                <w:rFonts w:ascii="FreeSerif" w:eastAsia="FreeSerif" w:hAnsi="FreeSerif" w:cs="FreeSerif"/>
                <w:sz w:val="24"/>
                <w:szCs w:val="24"/>
              </w:rPr>
              <w:t>54</w:t>
            </w:r>
            <w:bookmarkStart w:id="11" w:name="_GoBack"/>
            <w:bookmarkEnd w:id="11"/>
            <w:r w:rsidRPr="007F32EA">
              <w:rPr>
                <w:rFonts w:ascii="FreeSerif" w:eastAsia="FreeSerif" w:hAnsi="FreeSerif" w:cs="FreeSerif"/>
                <w:sz w:val="24"/>
                <w:szCs w:val="24"/>
              </w:rPr>
              <w:t>,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7F32EA" w:rsidRPr="007F32EA" w:rsidRDefault="007F32EA" w:rsidP="007F32EA">
            <w:pPr>
              <w:pStyle w:val="ConsPlusNormal"/>
              <w:rPr>
                <w:rFonts w:ascii="FreeSerif" w:eastAsia="FreeSerif" w:hAnsi="FreeSerif" w:cs="FreeSerif"/>
                <w:sz w:val="24"/>
                <w:szCs w:val="24"/>
              </w:rPr>
            </w:pPr>
            <w:r w:rsidRPr="007F32EA">
              <w:rPr>
                <w:rFonts w:ascii="FreeSerif" w:eastAsia="FreeSerif" w:hAnsi="FreeSerif" w:cs="FreeSerif"/>
                <w:sz w:val="24"/>
                <w:szCs w:val="24"/>
              </w:rPr>
              <w:t xml:space="preserve">Расчет вышеуказанной суммы затрат произведен с использованием калькулятора расчета стандартных издержек (regulation.gov.ru): название требования: подача заявления о выдаче разрешения на размещение нестационарного торгового объекта в дни проведения </w:t>
            </w:r>
            <w:r w:rsidRPr="007F32EA">
              <w:rPr>
                <w:rFonts w:ascii="FreeSerif" w:eastAsia="FreeSerif" w:hAnsi="FreeSerif" w:cs="FreeSerif"/>
                <w:sz w:val="24"/>
                <w:szCs w:val="24"/>
              </w:rPr>
              <w:lastRenderedPageBreak/>
              <w:t>праздничных мероприятий;</w:t>
            </w:r>
          </w:p>
          <w:p w:rsidR="007F32EA" w:rsidRPr="007F32EA" w:rsidRDefault="007F32EA" w:rsidP="007F32EA">
            <w:pPr>
              <w:pStyle w:val="ConsPlusNormal"/>
              <w:rPr>
                <w:rFonts w:ascii="FreeSerif" w:eastAsia="FreeSerif" w:hAnsi="FreeSerif" w:cs="FreeSerif"/>
                <w:sz w:val="24"/>
                <w:szCs w:val="24"/>
              </w:rPr>
            </w:pPr>
            <w:r w:rsidRPr="007F32EA">
              <w:rPr>
                <w:rFonts w:ascii="FreeSerif" w:eastAsia="FreeSerif" w:hAnsi="FreeSerif" w:cs="FreeSerif"/>
                <w:sz w:val="24"/>
                <w:szCs w:val="24"/>
              </w:rPr>
              <w:t>тип требования: предоставление информации;</w:t>
            </w:r>
          </w:p>
          <w:p w:rsidR="007F32EA" w:rsidRPr="007F32EA" w:rsidRDefault="007F32EA" w:rsidP="007F32EA">
            <w:pPr>
              <w:pStyle w:val="ConsPlusNormal"/>
              <w:rPr>
                <w:rFonts w:ascii="FreeSerif" w:eastAsia="FreeSerif" w:hAnsi="FreeSerif" w:cs="FreeSerif"/>
                <w:sz w:val="24"/>
                <w:szCs w:val="24"/>
              </w:rPr>
            </w:pPr>
            <w:r w:rsidRPr="007F32EA">
              <w:rPr>
                <w:rFonts w:ascii="FreeSerif" w:eastAsia="FreeSerif" w:hAnsi="FreeSerif" w:cs="FreeSerif"/>
                <w:sz w:val="24"/>
                <w:szCs w:val="24"/>
              </w:rPr>
              <w:t>раздел требования: информационное;</w:t>
            </w:r>
          </w:p>
          <w:p w:rsidR="007F32EA" w:rsidRPr="007F32EA" w:rsidRDefault="007F32EA" w:rsidP="007F32EA">
            <w:pPr>
              <w:pStyle w:val="ConsPlusNormal"/>
              <w:rPr>
                <w:rFonts w:ascii="FreeSerif" w:eastAsia="FreeSerif" w:hAnsi="FreeSerif" w:cs="FreeSerif"/>
                <w:sz w:val="24"/>
                <w:szCs w:val="24"/>
              </w:rPr>
            </w:pPr>
            <w:r w:rsidRPr="007F32EA">
              <w:rPr>
                <w:rFonts w:ascii="FreeSerif" w:eastAsia="FreeSerif" w:hAnsi="FreeSerif" w:cs="FreeSerif"/>
                <w:sz w:val="24"/>
                <w:szCs w:val="24"/>
              </w:rPr>
              <w:t>информаци</w:t>
            </w:r>
            <w:r>
              <w:rPr>
                <w:rFonts w:ascii="FreeSerif" w:eastAsia="FreeSerif" w:hAnsi="FreeSerif" w:cs="FreeSerif"/>
                <w:sz w:val="24"/>
                <w:szCs w:val="24"/>
              </w:rPr>
              <w:t>онный элемент: подача заявления</w:t>
            </w:r>
            <w:r w:rsidRPr="007F32EA">
              <w:rPr>
                <w:rFonts w:ascii="FreeSerif" w:eastAsia="FreeSerif" w:hAnsi="FreeSerif" w:cs="FreeSerif"/>
                <w:sz w:val="24"/>
                <w:szCs w:val="24"/>
              </w:rPr>
              <w:t>;</w:t>
            </w:r>
          </w:p>
          <w:p w:rsidR="007F32EA" w:rsidRPr="007F32EA" w:rsidRDefault="007F32EA" w:rsidP="007F32EA">
            <w:pPr>
              <w:pStyle w:val="ConsPlusNormal"/>
              <w:rPr>
                <w:rFonts w:ascii="FreeSerif" w:eastAsia="FreeSerif" w:hAnsi="FreeSerif" w:cs="FreeSerif"/>
                <w:sz w:val="24"/>
                <w:szCs w:val="24"/>
              </w:rPr>
            </w:pPr>
            <w:r w:rsidRPr="007F32EA">
              <w:rPr>
                <w:rFonts w:ascii="FreeSerif" w:eastAsia="FreeSerif" w:hAnsi="FreeSerif" w:cs="FreeSerif"/>
                <w:sz w:val="24"/>
                <w:szCs w:val="24"/>
              </w:rPr>
              <w:t xml:space="preserve">масштаб: подача заявления - 1 ед. </w:t>
            </w:r>
          </w:p>
          <w:p w:rsidR="007F32EA" w:rsidRPr="007F32EA" w:rsidRDefault="007F32EA" w:rsidP="007F32EA">
            <w:pPr>
              <w:pStyle w:val="ConsPlusNormal"/>
              <w:rPr>
                <w:rFonts w:ascii="FreeSerif" w:eastAsia="FreeSerif" w:hAnsi="FreeSerif" w:cs="FreeSerif"/>
                <w:sz w:val="24"/>
                <w:szCs w:val="24"/>
              </w:rPr>
            </w:pPr>
            <w:r w:rsidRPr="007F32EA">
              <w:rPr>
                <w:rFonts w:ascii="FreeSerif" w:eastAsia="FreeSerif" w:hAnsi="FreeSerif" w:cs="FreeSerif"/>
                <w:sz w:val="24"/>
                <w:szCs w:val="24"/>
              </w:rPr>
              <w:t xml:space="preserve">частота: 1 раз в год   </w:t>
            </w:r>
          </w:p>
          <w:p w:rsidR="007F32EA" w:rsidRPr="007F32EA" w:rsidRDefault="007F32EA" w:rsidP="007F32EA">
            <w:pPr>
              <w:pStyle w:val="ConsPlusNormal"/>
              <w:rPr>
                <w:rFonts w:ascii="FreeSerif" w:eastAsia="FreeSerif" w:hAnsi="FreeSerif" w:cs="FreeSerif"/>
                <w:sz w:val="24"/>
                <w:szCs w:val="24"/>
              </w:rPr>
            </w:pPr>
            <w:r w:rsidRPr="007F32EA">
              <w:rPr>
                <w:rFonts w:ascii="FreeSerif" w:eastAsia="FreeSerif" w:hAnsi="FreeSerif" w:cs="FreeSerif"/>
                <w:sz w:val="24"/>
                <w:szCs w:val="24"/>
              </w:rPr>
              <w:t>Действия: написание любого документа низкого уровня сложности (менее 5 стр. печатного текста) - 0,20 чел./часов. Копирование документа - 0,10 чел./часов.</w:t>
            </w:r>
          </w:p>
          <w:p w:rsidR="007F32EA" w:rsidRPr="007F32EA" w:rsidRDefault="007F32EA" w:rsidP="007F32EA">
            <w:pPr>
              <w:pStyle w:val="ConsPlusNormal"/>
              <w:rPr>
                <w:rFonts w:ascii="FreeSerif" w:eastAsia="FreeSerif" w:hAnsi="FreeSerif" w:cs="FreeSerif"/>
                <w:sz w:val="24"/>
                <w:szCs w:val="24"/>
              </w:rPr>
            </w:pPr>
            <w:r w:rsidRPr="007F32EA">
              <w:rPr>
                <w:rFonts w:ascii="FreeSerif" w:eastAsia="FreeSerif" w:hAnsi="FreeSerif" w:cs="FreeSerif"/>
                <w:sz w:val="24"/>
                <w:szCs w:val="24"/>
              </w:rPr>
              <w:t>Среднемесячная заработная плата работников крупных и средних организаций муниципального образования Ленинградского муниципального округа по состоянию на 1 марта 2025 г.  согласно данным органов статистики: 61533,1 руб.</w:t>
            </w:r>
          </w:p>
          <w:p w:rsidR="007F32EA" w:rsidRPr="007F32EA" w:rsidRDefault="007F32EA" w:rsidP="007F32EA">
            <w:pPr>
              <w:pStyle w:val="ConsPlusNormal"/>
              <w:rPr>
                <w:rFonts w:ascii="FreeSerif" w:eastAsia="FreeSerif" w:hAnsi="FreeSerif" w:cs="FreeSerif"/>
                <w:sz w:val="24"/>
                <w:szCs w:val="24"/>
              </w:rPr>
            </w:pPr>
            <w:r w:rsidRPr="007F32EA">
              <w:rPr>
                <w:rFonts w:ascii="FreeSerif" w:eastAsia="FreeSerif" w:hAnsi="FreeSerif" w:cs="FreeSerif"/>
                <w:sz w:val="24"/>
                <w:szCs w:val="24"/>
              </w:rPr>
              <w:t xml:space="preserve">Общая стоимость требования: 109,90 руб. </w:t>
            </w:r>
          </w:p>
          <w:p w:rsidR="0069704C" w:rsidRDefault="00A25556" w:rsidP="007F32EA">
            <w:pPr>
              <w:pStyle w:val="ConsPlusNormal"/>
              <w:rPr>
                <w:rFonts w:ascii="FreeSerif" w:hAnsi="FreeSerif" w:cs="FreeSerif"/>
                <w:sz w:val="24"/>
                <w:szCs w:val="24"/>
              </w:rPr>
            </w:pPr>
            <w:r>
              <w:rPr>
                <w:rFonts w:ascii="FreeSerif" w:eastAsia="FreeSerif" w:hAnsi="FreeSerif" w:cs="FreeSerif"/>
                <w:sz w:val="24"/>
                <w:szCs w:val="24"/>
              </w:rPr>
              <w:t xml:space="preserve"> </w:t>
            </w: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527642">
            <w:pPr>
              <w:pStyle w:val="ConsPlusNormal"/>
              <w:jc w:val="center"/>
              <w:rPr>
                <w:rFonts w:ascii="FreeSerif" w:hAnsi="FreeSerif" w:cs="FreeSerif"/>
                <w:sz w:val="24"/>
                <w:szCs w:val="24"/>
              </w:rPr>
            </w:pPr>
            <w:r w:rsidRPr="00527642">
              <w:rPr>
                <w:rFonts w:ascii="FreeSerif" w:hAnsi="FreeSerif" w:cs="FreeSerif"/>
                <w:sz w:val="24"/>
                <w:szCs w:val="24"/>
              </w:rPr>
              <w:lastRenderedPageBreak/>
              <w:t>0,000109</w:t>
            </w:r>
          </w:p>
        </w:tc>
      </w:tr>
    </w:tbl>
    <w:p w:rsidR="0069704C" w:rsidRDefault="0069704C">
      <w:pPr>
        <w:pStyle w:val="ConsPlusNonformat"/>
        <w:ind w:firstLine="567"/>
        <w:jc w:val="both"/>
        <w:rPr>
          <w:rFonts w:ascii="FreeSerif" w:hAnsi="FreeSerif" w:cs="FreeSerif"/>
          <w:sz w:val="24"/>
          <w:szCs w:val="24"/>
          <w:highlight w:val="yellow"/>
        </w:rPr>
      </w:pP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7.5. Издержки и выгоды адресатов предлагаемого правового регулирования, не поддающиеся количественной оценке: отсутствуют</w:t>
      </w:r>
    </w:p>
    <w:p w:rsidR="0069704C" w:rsidRDefault="00A25556">
      <w:pPr>
        <w:pStyle w:val="ConsPlusNonformat"/>
        <w:ind w:firstLine="567"/>
        <w:jc w:val="both"/>
        <w:rPr>
          <w:rFonts w:ascii="FreeSerif" w:hAnsi="FreeSerif" w:cs="FreeSerif"/>
          <w:sz w:val="24"/>
          <w:szCs w:val="24"/>
        </w:rPr>
      </w:pPr>
      <w:r>
        <w:rPr>
          <w:rFonts w:ascii="FreeSerif" w:eastAsia="FreeSerif" w:hAnsi="FreeSerif" w:cs="FreeSerif"/>
          <w:sz w:val="24"/>
          <w:szCs w:val="24"/>
        </w:rPr>
        <w:t xml:space="preserve">7.6. Источники данных: </w:t>
      </w:r>
    </w:p>
    <w:p w:rsidR="0069704C" w:rsidRDefault="00A25556">
      <w:pPr>
        <w:pStyle w:val="ConsPlusNonformat"/>
        <w:jc w:val="both"/>
        <w:rPr>
          <w:rFonts w:ascii="FreeSerif" w:hAnsi="FreeSerif" w:cs="FreeSerif"/>
          <w:sz w:val="24"/>
          <w:szCs w:val="24"/>
        </w:rPr>
      </w:pPr>
      <w:r>
        <w:rPr>
          <w:rFonts w:ascii="FreeSerif" w:eastAsia="FreeSerif" w:hAnsi="FreeSerif" w:cs="FreeSerif"/>
          <w:sz w:val="24"/>
          <w:szCs w:val="24"/>
        </w:rPr>
        <w:t>отсутствуют</w:t>
      </w:r>
    </w:p>
    <w:p w:rsidR="0069704C" w:rsidRDefault="00A25556">
      <w:pPr>
        <w:pStyle w:val="ConsPlusNonformat"/>
        <w:jc w:val="both"/>
        <w:rPr>
          <w:rFonts w:ascii="FreeSerif" w:hAnsi="FreeSerif" w:cs="FreeSerif"/>
          <w:sz w:val="24"/>
          <w:szCs w:val="24"/>
        </w:rPr>
      </w:pPr>
      <w:r>
        <w:rPr>
          <w:rFonts w:ascii="FreeSerif" w:eastAsia="FreeSerif" w:hAnsi="FreeSerif" w:cs="FreeSerif"/>
          <w:sz w:val="24"/>
          <w:szCs w:val="24"/>
        </w:rPr>
        <w:t xml:space="preserve"> </w:t>
      </w:r>
    </w:p>
    <w:p w:rsidR="0069704C" w:rsidRDefault="00A25556">
      <w:pPr>
        <w:pStyle w:val="ConsPlusNormal"/>
        <w:ind w:firstLine="540"/>
        <w:jc w:val="both"/>
        <w:outlineLvl w:val="2"/>
        <w:rPr>
          <w:rFonts w:ascii="FreeSerif" w:hAnsi="FreeSerif" w:cs="FreeSerif"/>
          <w:sz w:val="24"/>
          <w:szCs w:val="24"/>
        </w:rPr>
      </w:pPr>
      <w:bookmarkStart w:id="12" w:name="Par429"/>
      <w:bookmarkEnd w:id="12"/>
      <w:r>
        <w:rPr>
          <w:rFonts w:ascii="FreeSerif" w:eastAsia="FreeSerif" w:hAnsi="FreeSerif" w:cs="FreeSerif"/>
          <w:sz w:val="24"/>
          <w:szCs w:val="24"/>
        </w:rPr>
        <w:t>8. Оценка рисков неблагоприятных последствий применения предлагаемого правового регулирования:</w:t>
      </w:r>
    </w:p>
    <w:p w:rsidR="0069704C" w:rsidRDefault="0069704C">
      <w:pPr>
        <w:pStyle w:val="ConsPlusNormal"/>
        <w:jc w:val="both"/>
        <w:rPr>
          <w:rFonts w:ascii="FreeSerif" w:hAnsi="FreeSerif" w:cs="FreeSerif"/>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560"/>
        <w:gridCol w:w="3679"/>
        <w:gridCol w:w="1644"/>
        <w:gridCol w:w="2665"/>
      </w:tblGrid>
      <w:tr w:rsidR="0069704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8.1. Виды рисков</w:t>
            </w:r>
          </w:p>
        </w:tc>
        <w:tc>
          <w:tcPr>
            <w:tcW w:w="3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8.2. Оценка вероятности наступления неблагоприятных последствий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8.3. Методы контроля рисков</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8.4. Степень контроля рисков (полный/частичный/отсутствует)</w:t>
            </w:r>
          </w:p>
        </w:tc>
      </w:tr>
      <w:tr w:rsidR="0069704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отсутствуют</w:t>
            </w:r>
          </w:p>
        </w:tc>
        <w:tc>
          <w:tcPr>
            <w:tcW w:w="3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отсутствуют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отсутствуют</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отсутствуют</w:t>
            </w:r>
          </w:p>
        </w:tc>
      </w:tr>
    </w:tbl>
    <w:p w:rsidR="0069704C" w:rsidRDefault="00A25556">
      <w:pPr>
        <w:pStyle w:val="ConsPlusNonformat"/>
        <w:jc w:val="both"/>
        <w:rPr>
          <w:rFonts w:ascii="FreeSerif" w:hAnsi="FreeSerif" w:cs="FreeSerif"/>
          <w:sz w:val="24"/>
          <w:szCs w:val="24"/>
        </w:rPr>
      </w:pPr>
      <w:r>
        <w:rPr>
          <w:rFonts w:ascii="FreeSerif" w:eastAsia="FreeSerif" w:hAnsi="FreeSerif" w:cs="FreeSerif"/>
          <w:sz w:val="24"/>
          <w:szCs w:val="24"/>
        </w:rPr>
        <w:tab/>
        <w:t>8.5. Источники данных: отсутствуют</w:t>
      </w:r>
    </w:p>
    <w:p w:rsidR="0069704C" w:rsidRDefault="0069704C">
      <w:pPr>
        <w:pStyle w:val="ConsPlusNormal"/>
        <w:ind w:firstLine="540"/>
        <w:jc w:val="both"/>
        <w:outlineLvl w:val="2"/>
        <w:rPr>
          <w:rFonts w:ascii="FreeSerif" w:hAnsi="FreeSerif" w:cs="FreeSerif"/>
          <w:sz w:val="24"/>
          <w:szCs w:val="24"/>
        </w:rPr>
      </w:pPr>
      <w:bookmarkStart w:id="13" w:name="Par447"/>
      <w:bookmarkEnd w:id="13"/>
    </w:p>
    <w:p w:rsidR="0069704C" w:rsidRDefault="00A25556">
      <w:pPr>
        <w:pStyle w:val="ConsPlusNormal"/>
        <w:ind w:firstLine="540"/>
        <w:jc w:val="both"/>
        <w:outlineLvl w:val="2"/>
        <w:rPr>
          <w:rFonts w:ascii="FreeSerif" w:hAnsi="FreeSerif" w:cs="FreeSerif"/>
          <w:sz w:val="24"/>
          <w:szCs w:val="24"/>
        </w:rPr>
      </w:pPr>
      <w:r>
        <w:rPr>
          <w:rFonts w:ascii="FreeSerif" w:eastAsia="FreeSerif" w:hAnsi="FreeSerif" w:cs="FreeSerif"/>
          <w:sz w:val="24"/>
          <w:szCs w:val="24"/>
        </w:rPr>
        <w:t>9. Сравнение возможных вариантов решения проблемы:</w:t>
      </w: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3686"/>
        <w:gridCol w:w="3480"/>
        <w:gridCol w:w="2615"/>
      </w:tblGrid>
      <w:tr w:rsidR="0069704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69704C">
            <w:pPr>
              <w:pStyle w:val="ConsPlusNormal"/>
              <w:jc w:val="both"/>
              <w:rPr>
                <w:rFonts w:ascii="FreeSerif" w:hAnsi="FreeSerif" w:cs="FreeSerif"/>
                <w:sz w:val="24"/>
                <w:szCs w:val="24"/>
              </w:rPr>
            </w:pP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Вариант 1</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Вариант 2</w:t>
            </w:r>
          </w:p>
        </w:tc>
      </w:tr>
      <w:tr w:rsidR="0069704C">
        <w:trPr>
          <w:trHeight w:val="2413"/>
        </w:trPr>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rPr>
                <w:rFonts w:ascii="FreeSerif" w:hAnsi="FreeSerif" w:cs="FreeSerif"/>
                <w:sz w:val="24"/>
                <w:szCs w:val="24"/>
              </w:rPr>
            </w:pPr>
            <w:r>
              <w:rPr>
                <w:rFonts w:ascii="FreeSerif" w:eastAsia="FreeSerif" w:hAnsi="FreeSerif" w:cs="FreeSerif"/>
                <w:sz w:val="24"/>
                <w:szCs w:val="24"/>
              </w:rPr>
              <w:t>9.1. Содержание варианта решения проблемы:</w:t>
            </w:r>
          </w:p>
          <w:p w:rsidR="0069704C" w:rsidRDefault="00A25556">
            <w:pPr>
              <w:spacing w:after="0" w:line="240" w:lineRule="auto"/>
              <w:outlineLvl w:val="0"/>
              <w:rPr>
                <w:rFonts w:ascii="FreeSerif" w:hAnsi="FreeSerif" w:cs="FreeSerif"/>
                <w:sz w:val="24"/>
                <w:szCs w:val="24"/>
              </w:rPr>
            </w:pPr>
            <w:r>
              <w:rPr>
                <w:rFonts w:ascii="FreeSerif" w:eastAsia="FreeSerif" w:hAnsi="FreeSerif" w:cs="FreeSerif"/>
                <w:sz w:val="24"/>
                <w:szCs w:val="24"/>
              </w:rPr>
              <w:t>Принятие проект постановления администрации муниципального образования Ленинградский муниципальный округ Краснодарского края «Об утверждении Порядка предоставления права на заключения договора  на размещение нестационарных торговых объектов, нестационарных объектов по оказанию услуг  на территории Ленинградского муниципального округа в зданиях, строениях, сооружениях и на земельных участках, находящихся в муниципальной собственности либо государственная собственность на которые не разграничена без проведения торгов»</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Принятие муниципального нормативного правового акта</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Непринятие муниципального нормативного правового акта</w:t>
            </w:r>
          </w:p>
        </w:tc>
      </w:tr>
      <w:tr w:rsidR="0069704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both"/>
              <w:rPr>
                <w:rFonts w:ascii="FreeSerif" w:hAnsi="FreeSerif" w:cs="FreeSerif"/>
                <w:sz w:val="24"/>
                <w:szCs w:val="24"/>
              </w:rPr>
            </w:pPr>
            <w:r>
              <w:rPr>
                <w:rFonts w:ascii="FreeSerif" w:eastAsia="FreeSerif" w:hAnsi="FreeSerif" w:cs="FreeSerif"/>
                <w:sz w:val="24"/>
                <w:szCs w:val="24"/>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spacing w:after="0" w:line="240" w:lineRule="auto"/>
              <w:jc w:val="both"/>
              <w:rPr>
                <w:rFonts w:ascii="FreeSerif" w:hAnsi="FreeSerif" w:cs="FreeSerif"/>
                <w:sz w:val="24"/>
                <w:szCs w:val="24"/>
              </w:rPr>
            </w:pPr>
            <w:r>
              <w:rPr>
                <w:rFonts w:ascii="FreeSerif" w:eastAsia="FreeSerif" w:hAnsi="FreeSerif" w:cs="FreeSerif"/>
                <w:sz w:val="24"/>
                <w:szCs w:val="24"/>
                <w:lang w:eastAsia="ru-RU"/>
              </w:rPr>
              <w:t xml:space="preserve">Юридические лица, индивидуальные предприниматели и </w:t>
            </w:r>
            <w:proofErr w:type="spellStart"/>
            <w:r>
              <w:rPr>
                <w:rFonts w:ascii="FreeSerif" w:eastAsia="FreeSerif" w:hAnsi="FreeSerif" w:cs="FreeSerif"/>
                <w:sz w:val="24"/>
                <w:szCs w:val="24"/>
                <w:lang w:eastAsia="ru-RU"/>
              </w:rPr>
              <w:t>самозанятые</w:t>
            </w:r>
            <w:proofErr w:type="spellEnd"/>
            <w:r>
              <w:rPr>
                <w:rFonts w:ascii="FreeSerif" w:eastAsia="FreeSerif" w:hAnsi="FreeSerif" w:cs="FreeSerif"/>
                <w:sz w:val="24"/>
                <w:szCs w:val="24"/>
                <w:lang w:eastAsia="ru-RU"/>
              </w:rPr>
              <w:t xml:space="preserve">, желающие осуществлять торговую деятельность в нестационарных объектах.  </w:t>
            </w:r>
          </w:p>
          <w:p w:rsidR="0069704C" w:rsidRDefault="00A25556">
            <w:pPr>
              <w:pStyle w:val="ConsPlusNonformat"/>
              <w:jc w:val="both"/>
              <w:rPr>
                <w:rFonts w:ascii="FreeSerif" w:hAnsi="FreeSerif" w:cs="FreeSerif"/>
                <w:sz w:val="24"/>
                <w:szCs w:val="24"/>
              </w:rPr>
            </w:pPr>
            <w:r>
              <w:rPr>
                <w:rFonts w:ascii="FreeSerif" w:eastAsia="FreeSerif" w:hAnsi="FreeSerif" w:cs="FreeSerif"/>
                <w:sz w:val="24"/>
                <w:szCs w:val="24"/>
                <w:lang w:eastAsia="ar-SA"/>
              </w:rPr>
              <w:t>К</w:t>
            </w:r>
            <w:r>
              <w:rPr>
                <w:rFonts w:ascii="FreeSerif" w:eastAsia="FreeSerif" w:hAnsi="FreeSerif" w:cs="FreeSerif"/>
                <w:sz w:val="24"/>
                <w:szCs w:val="24"/>
              </w:rPr>
              <w:t xml:space="preserve">оличественная оценка участников - по состоянию на 1 апреля 2025 г. на территории Ленинградского округа запланировано к размещению </w:t>
            </w:r>
            <w:r w:rsidR="005F1274">
              <w:rPr>
                <w:rFonts w:ascii="FreeSerif" w:eastAsia="FreeSerif" w:hAnsi="FreeSerif" w:cs="FreeSerif"/>
                <w:sz w:val="24"/>
                <w:szCs w:val="24"/>
              </w:rPr>
              <w:t>59</w:t>
            </w:r>
            <w:r>
              <w:rPr>
                <w:rFonts w:ascii="FreeSerif" w:eastAsia="FreeSerif" w:hAnsi="FreeSerif" w:cs="FreeSerif"/>
                <w:sz w:val="24"/>
                <w:szCs w:val="24"/>
              </w:rPr>
              <w:t xml:space="preserve"> объект</w:t>
            </w:r>
            <w:r w:rsidR="005F1274">
              <w:rPr>
                <w:rFonts w:ascii="FreeSerif" w:eastAsia="FreeSerif" w:hAnsi="FreeSerif" w:cs="FreeSerif"/>
                <w:sz w:val="24"/>
                <w:szCs w:val="24"/>
              </w:rPr>
              <w:t>ов</w:t>
            </w:r>
            <w:r>
              <w:rPr>
                <w:rFonts w:ascii="FreeSerif" w:eastAsia="FreeSerif" w:hAnsi="FreeSerif" w:cs="FreeSerif"/>
                <w:sz w:val="24"/>
                <w:szCs w:val="24"/>
              </w:rPr>
              <w:t xml:space="preserve"> нестационарной торговли.</w:t>
            </w:r>
          </w:p>
          <w:p w:rsidR="0069704C" w:rsidRDefault="00A25556">
            <w:pPr>
              <w:shd w:val="clear" w:color="auto" w:fill="FFFFFF" w:themeFill="background1"/>
              <w:spacing w:after="0" w:line="240" w:lineRule="auto"/>
              <w:jc w:val="both"/>
              <w:rPr>
                <w:rFonts w:ascii="FreeSerif" w:eastAsia="FreeSerif" w:hAnsi="FreeSerif" w:cs="FreeSerif"/>
                <w:sz w:val="24"/>
                <w:szCs w:val="24"/>
                <w:lang w:eastAsia="ru-RU"/>
              </w:rPr>
            </w:pPr>
            <w:r>
              <w:rPr>
                <w:rFonts w:ascii="FreeSerif" w:eastAsia="FreeSerif" w:hAnsi="FreeSerif" w:cs="FreeSerif"/>
                <w:sz w:val="24"/>
                <w:szCs w:val="24"/>
                <w:lang w:eastAsia="ru-RU"/>
              </w:rPr>
              <w:t>На территории округа размещено 22 нестационарных торговых объекта</w:t>
            </w:r>
            <w:r w:rsidR="005F1274">
              <w:rPr>
                <w:rFonts w:ascii="FreeSerif" w:eastAsia="FreeSerif" w:hAnsi="FreeSerif" w:cs="FreeSerif"/>
                <w:sz w:val="24"/>
                <w:szCs w:val="24"/>
                <w:lang w:eastAsia="ru-RU"/>
              </w:rPr>
              <w:t>.</w:t>
            </w:r>
          </w:p>
          <w:p w:rsidR="005F1274" w:rsidRDefault="005F1274" w:rsidP="005F1274">
            <w:pPr>
              <w:shd w:val="clear" w:color="auto" w:fill="FFFFFF" w:themeFill="background1"/>
              <w:spacing w:after="0" w:line="240" w:lineRule="auto"/>
              <w:jc w:val="both"/>
              <w:rPr>
                <w:rFonts w:ascii="FreeSerif" w:hAnsi="FreeSerif" w:cs="FreeSerif"/>
                <w:sz w:val="24"/>
                <w:szCs w:val="24"/>
              </w:rPr>
            </w:pPr>
            <w:r>
              <w:rPr>
                <w:rFonts w:ascii="FreeSerif" w:hAnsi="FreeSerif" w:cs="FreeSerif"/>
                <w:sz w:val="24"/>
                <w:szCs w:val="24"/>
              </w:rPr>
              <w:t>П</w:t>
            </w:r>
            <w:r w:rsidRPr="005F1274">
              <w:rPr>
                <w:rFonts w:ascii="FreeSerif" w:hAnsi="FreeSerif" w:cs="FreeSerif"/>
                <w:sz w:val="24"/>
                <w:szCs w:val="24"/>
              </w:rPr>
              <w:t xml:space="preserve">редполагаемое количество НТО, имеющих сезонный характер 14 </w:t>
            </w:r>
            <w:r>
              <w:rPr>
                <w:rFonts w:ascii="FreeSerif" w:hAnsi="FreeSerif" w:cs="FreeSerif"/>
                <w:sz w:val="24"/>
                <w:szCs w:val="24"/>
              </w:rPr>
              <w:t>объектов.</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отсутствует</w:t>
            </w:r>
          </w:p>
        </w:tc>
      </w:tr>
      <w:tr w:rsidR="0069704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both"/>
              <w:rPr>
                <w:rFonts w:ascii="FreeSerif" w:hAnsi="FreeSerif" w:cs="FreeSerif"/>
                <w:sz w:val="24"/>
                <w:szCs w:val="24"/>
              </w:rPr>
            </w:pPr>
            <w:r>
              <w:rPr>
                <w:rFonts w:ascii="FreeSerif" w:eastAsia="FreeSerif" w:hAnsi="FreeSerif" w:cs="FreeSerif"/>
                <w:sz w:val="24"/>
                <w:szCs w:val="24"/>
              </w:rPr>
              <w:lastRenderedPageBreak/>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Расходы на предоставление рыночной оценки по каждому нестационарному торговому объекту.</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отсутствуют</w:t>
            </w:r>
          </w:p>
        </w:tc>
      </w:tr>
      <w:tr w:rsidR="0069704C">
        <w:tc>
          <w:tcPr>
            <w:tcW w:w="368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69704C" w:rsidRDefault="00A25556">
            <w:pPr>
              <w:pStyle w:val="ConsPlusNormal"/>
              <w:jc w:val="both"/>
              <w:rPr>
                <w:rFonts w:ascii="FreeSerif" w:hAnsi="FreeSerif" w:cs="FreeSerif"/>
                <w:sz w:val="24"/>
                <w:szCs w:val="24"/>
              </w:rPr>
            </w:pPr>
            <w:r>
              <w:rPr>
                <w:rFonts w:ascii="FreeSerif" w:eastAsia="FreeSerif" w:hAnsi="FreeSerif" w:cs="FreeSerif"/>
                <w:sz w:val="24"/>
                <w:szCs w:val="24"/>
              </w:rPr>
              <w:t>9.4. Оценка расходов (доходов) районного бюджета (бюджета администрации Ленинградского муниципального округа), связанных с введением предлагаемого правового регулирования</w:t>
            </w:r>
          </w:p>
        </w:tc>
        <w:tc>
          <w:tcPr>
            <w:tcW w:w="348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отсутствует</w:t>
            </w:r>
          </w:p>
        </w:tc>
        <w:tc>
          <w:tcPr>
            <w:tcW w:w="261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отсутствует</w:t>
            </w:r>
          </w:p>
        </w:tc>
      </w:tr>
      <w:tr w:rsidR="0069704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rPr>
                <w:rFonts w:ascii="FreeSerif" w:hAnsi="FreeSerif" w:cs="FreeSerif"/>
                <w:sz w:val="24"/>
                <w:szCs w:val="24"/>
              </w:rPr>
            </w:pPr>
            <w:r>
              <w:rPr>
                <w:rFonts w:ascii="FreeSerif" w:eastAsia="FreeSerif" w:hAnsi="FreeSerif" w:cs="FreeSerif"/>
                <w:sz w:val="24"/>
                <w:szCs w:val="24"/>
              </w:rPr>
              <w:t>9.5. Оценка возможности достижения заявленных целей регулирования (</w:t>
            </w:r>
            <w:hyperlink w:anchor="Par267" w:tooltip="Ссылка на текущий документ" w:history="1">
              <w:r>
                <w:rPr>
                  <w:rFonts w:ascii="FreeSerif" w:eastAsia="FreeSerif" w:hAnsi="FreeSerif" w:cs="FreeSerif"/>
                  <w:sz w:val="24"/>
                  <w:szCs w:val="24"/>
                </w:rPr>
                <w:t>пункт 3</w:t>
              </w:r>
            </w:hyperlink>
            <w:r>
              <w:rPr>
                <w:rFonts w:ascii="FreeSerif" w:eastAsia="FreeSerif" w:hAnsi="FreeSerif" w:cs="FreeSerif"/>
                <w:sz w:val="24"/>
                <w:szCs w:val="24"/>
              </w:rPr>
              <w:t xml:space="preserve"> настоящего сводного отчета) посредством применения рассматриваемых вариантов предлагаемого правового регулирования</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Предполагаемая цель будет достигнута</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Предполагаемая цель не будет достигнута</w:t>
            </w:r>
          </w:p>
        </w:tc>
      </w:tr>
      <w:tr w:rsidR="0069704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both"/>
              <w:rPr>
                <w:rFonts w:ascii="FreeSerif" w:hAnsi="FreeSerif" w:cs="FreeSerif"/>
                <w:sz w:val="24"/>
                <w:szCs w:val="24"/>
              </w:rPr>
            </w:pPr>
            <w:r>
              <w:rPr>
                <w:rFonts w:ascii="FreeSerif" w:eastAsia="FreeSerif" w:hAnsi="FreeSerif" w:cs="FreeSerif"/>
                <w:sz w:val="24"/>
                <w:szCs w:val="24"/>
              </w:rPr>
              <w:t>9.6. Оценка рисков неблагоприятных последствий</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отсутствует</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04C" w:rsidRDefault="00A25556">
            <w:pPr>
              <w:pStyle w:val="ConsPlusNormal"/>
              <w:jc w:val="center"/>
              <w:rPr>
                <w:rFonts w:ascii="FreeSerif" w:hAnsi="FreeSerif" w:cs="FreeSerif"/>
                <w:sz w:val="24"/>
                <w:szCs w:val="24"/>
              </w:rPr>
            </w:pPr>
            <w:r>
              <w:rPr>
                <w:rFonts w:ascii="FreeSerif" w:eastAsia="FreeSerif" w:hAnsi="FreeSerif" w:cs="FreeSerif"/>
                <w:sz w:val="24"/>
                <w:szCs w:val="24"/>
              </w:rPr>
              <w:t>отсутствует</w:t>
            </w:r>
          </w:p>
        </w:tc>
      </w:tr>
    </w:tbl>
    <w:p w:rsidR="0069704C" w:rsidRPr="00A21B06" w:rsidRDefault="00A25556">
      <w:pPr>
        <w:pStyle w:val="ConsPlusNonformat"/>
        <w:ind w:firstLine="708"/>
        <w:jc w:val="both"/>
        <w:rPr>
          <w:rFonts w:ascii="FreeSerif" w:hAnsi="FreeSerif" w:cs="FreeSerif"/>
          <w:sz w:val="27"/>
          <w:szCs w:val="27"/>
        </w:rPr>
      </w:pPr>
      <w:r w:rsidRPr="00A21B06">
        <w:rPr>
          <w:rFonts w:ascii="FreeSerif" w:eastAsia="FreeSerif" w:hAnsi="FreeSerif" w:cs="FreeSerif"/>
          <w:sz w:val="27"/>
          <w:szCs w:val="27"/>
        </w:rPr>
        <w:t xml:space="preserve">9.7. Обоснование выбора предпочтительного варианта решения выявленной проблемы: </w:t>
      </w:r>
    </w:p>
    <w:p w:rsidR="0069704C" w:rsidRPr="00A21B06" w:rsidRDefault="00A25556">
      <w:pPr>
        <w:spacing w:after="0" w:line="240" w:lineRule="auto"/>
        <w:ind w:firstLine="709"/>
        <w:jc w:val="both"/>
        <w:rPr>
          <w:rFonts w:ascii="FreeSerif" w:hAnsi="FreeSerif" w:cs="FreeSerif"/>
          <w:sz w:val="27"/>
          <w:szCs w:val="27"/>
        </w:rPr>
      </w:pPr>
      <w:r w:rsidRPr="00A21B06">
        <w:rPr>
          <w:rFonts w:ascii="FreeSerif" w:eastAsia="FreeSerif" w:hAnsi="FreeSerif" w:cs="FreeSerif"/>
          <w:sz w:val="27"/>
          <w:szCs w:val="27"/>
        </w:rPr>
        <w:t>Наряду с предложенным вариантом правового регулирования рассмотрен вариант невмешательства муниципалитета. Выбор варианта правового регулирования обусловлен необходимостью принятия МНПА в целях увеличения количества нестационарных торговых объектов, необходимостью обеспечения устойчивого развития территорий и достижения нормативов минимальной обеспеченности населения площадью торговых объектов на территории Ленинградского муниципального округа, обеспечения равных возможностей для реализации прав хозяйствующих субъектов на осуществление торговой деятельности на территории Ленинградского муниципального округа. Выявленная проблема может быть решена исключительно посредством введения предполагаемого правового регулирования.</w:t>
      </w:r>
    </w:p>
    <w:p w:rsidR="0069704C" w:rsidRPr="00A21B06" w:rsidRDefault="0069704C">
      <w:pPr>
        <w:spacing w:after="0" w:line="240" w:lineRule="auto"/>
        <w:ind w:firstLine="709"/>
        <w:jc w:val="both"/>
        <w:rPr>
          <w:rFonts w:ascii="FreeSerif" w:hAnsi="FreeSerif" w:cs="FreeSerif"/>
          <w:sz w:val="27"/>
          <w:szCs w:val="27"/>
          <w:highlight w:val="yellow"/>
        </w:rPr>
      </w:pPr>
    </w:p>
    <w:p w:rsidR="0069704C" w:rsidRPr="00A21B06" w:rsidRDefault="00A25556">
      <w:pPr>
        <w:pStyle w:val="ConsPlusNonformat"/>
        <w:ind w:firstLine="709"/>
        <w:jc w:val="both"/>
        <w:rPr>
          <w:rFonts w:ascii="FreeSerif" w:hAnsi="FreeSerif" w:cs="FreeSerif"/>
          <w:sz w:val="27"/>
          <w:szCs w:val="27"/>
        </w:rPr>
      </w:pPr>
      <w:r w:rsidRPr="00A21B06">
        <w:rPr>
          <w:rFonts w:ascii="FreeSerif" w:eastAsia="FreeSerif" w:hAnsi="FreeSerif" w:cs="FreeSerif"/>
          <w:sz w:val="27"/>
          <w:szCs w:val="27"/>
        </w:rPr>
        <w:t>9.8. Детальное описание предлагаемого варианта решения проблемы:</w:t>
      </w:r>
    </w:p>
    <w:p w:rsidR="0069704C" w:rsidRPr="00A21B06" w:rsidRDefault="00A25556">
      <w:pPr>
        <w:spacing w:after="0" w:line="240" w:lineRule="auto"/>
        <w:ind w:firstLine="567"/>
        <w:jc w:val="both"/>
        <w:outlineLvl w:val="0"/>
        <w:rPr>
          <w:rFonts w:ascii="FreeSerif" w:hAnsi="FreeSerif" w:cs="FreeSerif"/>
          <w:sz w:val="27"/>
          <w:szCs w:val="27"/>
        </w:rPr>
      </w:pPr>
      <w:r w:rsidRPr="00A21B06">
        <w:rPr>
          <w:rFonts w:ascii="FreeSerif" w:eastAsia="FreeSerif" w:hAnsi="FreeSerif" w:cs="FreeSerif"/>
          <w:sz w:val="27"/>
          <w:szCs w:val="27"/>
        </w:rPr>
        <w:t>Утверждение постановления администрации муниципального образования Ленинградский муниципальный округ Краснодарского края  «Об утверждении Порядка предоставления права на заключения договора  на размещение нестационарных торговых объектов, нестационарных объектов по оказанию услуг  на территории Ленинградского муниципального округа в зданиях, строениях, сооружениях и на земельных участках, находящихся в муниципальной собственности либо государственная собственность на которые не разграничена без проведения торгов».</w:t>
      </w:r>
    </w:p>
    <w:p w:rsidR="0069704C" w:rsidRPr="00A21B06" w:rsidRDefault="00A25556">
      <w:pPr>
        <w:spacing w:after="0" w:line="240" w:lineRule="auto"/>
        <w:ind w:firstLine="709"/>
        <w:jc w:val="both"/>
        <w:outlineLvl w:val="0"/>
        <w:rPr>
          <w:rFonts w:ascii="FreeSerif" w:hAnsi="FreeSerif" w:cs="FreeSerif"/>
          <w:sz w:val="27"/>
          <w:szCs w:val="27"/>
          <w:highlight w:val="yellow"/>
        </w:rPr>
      </w:pPr>
      <w:r w:rsidRPr="00A21B06">
        <w:rPr>
          <w:rFonts w:ascii="FreeSerif" w:eastAsia="FreeSerif" w:hAnsi="FreeSerif" w:cs="FreeSerif"/>
          <w:sz w:val="27"/>
          <w:szCs w:val="27"/>
          <w:highlight w:val="yellow"/>
        </w:rPr>
        <w:t xml:space="preserve"> </w:t>
      </w:r>
    </w:p>
    <w:p w:rsidR="0069704C" w:rsidRPr="00A21B06" w:rsidRDefault="00A25556">
      <w:pPr>
        <w:spacing w:after="0" w:line="240" w:lineRule="auto"/>
        <w:jc w:val="both"/>
        <w:rPr>
          <w:rFonts w:ascii="FreeSerif" w:hAnsi="FreeSerif" w:cs="FreeSerif"/>
          <w:sz w:val="27"/>
          <w:szCs w:val="27"/>
        </w:rPr>
      </w:pPr>
      <w:r w:rsidRPr="00A21B06">
        <w:rPr>
          <w:rFonts w:ascii="FreeSerif" w:eastAsia="FreeSerif" w:hAnsi="FreeSerif" w:cs="FreeSerif"/>
          <w:sz w:val="27"/>
          <w:szCs w:val="27"/>
        </w:rPr>
        <w:tab/>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rsidR="0069704C" w:rsidRPr="00A21B06" w:rsidRDefault="00A25556">
      <w:pPr>
        <w:pStyle w:val="ConsPlusNonformat"/>
        <w:ind w:firstLine="709"/>
        <w:jc w:val="both"/>
        <w:rPr>
          <w:rFonts w:ascii="FreeSerif" w:hAnsi="FreeSerif" w:cs="FreeSerif"/>
          <w:sz w:val="27"/>
          <w:szCs w:val="27"/>
        </w:rPr>
      </w:pPr>
      <w:r w:rsidRPr="00A21B06">
        <w:rPr>
          <w:rFonts w:ascii="FreeSerif" w:eastAsia="FreeSerif" w:hAnsi="FreeSerif" w:cs="FreeSerif"/>
          <w:sz w:val="27"/>
          <w:szCs w:val="27"/>
        </w:rPr>
        <w:lastRenderedPageBreak/>
        <w:t>10.1. Предполагаемая дата вступления в силу муниципального нормативного правового акта: апрель 2025 г.</w:t>
      </w:r>
    </w:p>
    <w:p w:rsidR="0069704C" w:rsidRPr="00A21B06" w:rsidRDefault="00A25556">
      <w:pPr>
        <w:pStyle w:val="ConsPlusNonformat"/>
        <w:ind w:firstLine="709"/>
        <w:jc w:val="both"/>
        <w:rPr>
          <w:rFonts w:ascii="FreeSerif" w:hAnsi="FreeSerif" w:cs="FreeSerif"/>
          <w:sz w:val="27"/>
          <w:szCs w:val="27"/>
        </w:rPr>
      </w:pPr>
      <w:r w:rsidRPr="00A21B06">
        <w:rPr>
          <w:rFonts w:ascii="FreeSerif" w:eastAsia="FreeSerif" w:hAnsi="FreeSerif" w:cs="FreeSerif"/>
          <w:sz w:val="27"/>
          <w:szCs w:val="27"/>
        </w:rPr>
        <w:t>10.2. Необходимость установления переходного периода и (или) отсрочки введения предлагаемого правового регулирования: нет</w:t>
      </w:r>
    </w:p>
    <w:p w:rsidR="0069704C" w:rsidRPr="00A21B06" w:rsidRDefault="00A25556">
      <w:pPr>
        <w:pStyle w:val="ConsPlusNonformat"/>
        <w:ind w:firstLine="709"/>
        <w:jc w:val="both"/>
        <w:rPr>
          <w:rFonts w:ascii="FreeSerif" w:hAnsi="FreeSerif" w:cs="FreeSerif"/>
          <w:sz w:val="27"/>
          <w:szCs w:val="27"/>
        </w:rPr>
      </w:pPr>
      <w:r w:rsidRPr="00A21B06">
        <w:rPr>
          <w:rFonts w:ascii="FreeSerif" w:eastAsia="FreeSerif" w:hAnsi="FreeSerif" w:cs="FreeSerif"/>
          <w:sz w:val="27"/>
          <w:szCs w:val="27"/>
        </w:rPr>
        <w:t>10.3. Необходимость распространения предлагаемого правового регулирования на ранее возникшие отношения: нет.</w:t>
      </w:r>
    </w:p>
    <w:p w:rsidR="0069704C" w:rsidRPr="00A21B06" w:rsidRDefault="00A25556">
      <w:pPr>
        <w:pStyle w:val="ConsPlusNonformat"/>
        <w:ind w:firstLine="709"/>
        <w:jc w:val="both"/>
        <w:rPr>
          <w:rFonts w:ascii="FreeSerif" w:hAnsi="FreeSerif" w:cs="FreeSerif"/>
          <w:sz w:val="27"/>
          <w:szCs w:val="27"/>
        </w:rPr>
      </w:pPr>
      <w:r w:rsidRPr="00A21B06">
        <w:rPr>
          <w:rFonts w:ascii="FreeSerif" w:eastAsia="FreeSerif" w:hAnsi="FreeSerif" w:cs="FreeSerif"/>
          <w:sz w:val="27"/>
          <w:szCs w:val="27"/>
        </w:rPr>
        <w:t>10.4.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 не требуется.</w:t>
      </w:r>
    </w:p>
    <w:p w:rsidR="0069704C" w:rsidRPr="00A21B06" w:rsidRDefault="0069704C">
      <w:pPr>
        <w:pStyle w:val="ConsPlusNonformat"/>
        <w:jc w:val="both"/>
        <w:rPr>
          <w:rFonts w:ascii="FreeSerif" w:hAnsi="FreeSerif" w:cs="FreeSerif"/>
          <w:sz w:val="27"/>
          <w:szCs w:val="27"/>
        </w:rPr>
      </w:pPr>
    </w:p>
    <w:p w:rsidR="0069704C" w:rsidRPr="00A21B06" w:rsidRDefault="0069704C">
      <w:pPr>
        <w:pStyle w:val="ConsPlusNonformat"/>
        <w:jc w:val="both"/>
        <w:rPr>
          <w:rFonts w:ascii="FreeSerif" w:hAnsi="FreeSerif" w:cs="FreeSerif"/>
          <w:sz w:val="27"/>
          <w:szCs w:val="27"/>
        </w:rPr>
      </w:pPr>
    </w:p>
    <w:p w:rsidR="0069704C" w:rsidRPr="00A21B06" w:rsidRDefault="00A25556">
      <w:pPr>
        <w:spacing w:after="0" w:line="240" w:lineRule="auto"/>
        <w:rPr>
          <w:sz w:val="27"/>
          <w:szCs w:val="27"/>
        </w:rPr>
      </w:pPr>
      <w:r w:rsidRPr="00A21B06">
        <w:rPr>
          <w:rFonts w:ascii="FreeSerif" w:hAnsi="FreeSerif" w:cs="FreeSerif"/>
          <w:sz w:val="27"/>
          <w:szCs w:val="27"/>
        </w:rPr>
        <w:t xml:space="preserve">Исполняющий обязанности </w:t>
      </w:r>
    </w:p>
    <w:p w:rsidR="0069704C" w:rsidRPr="00A21B06" w:rsidRDefault="00A25556">
      <w:pPr>
        <w:spacing w:after="0" w:line="240" w:lineRule="auto"/>
        <w:rPr>
          <w:sz w:val="27"/>
          <w:szCs w:val="27"/>
        </w:rPr>
      </w:pPr>
      <w:r w:rsidRPr="00A21B06">
        <w:rPr>
          <w:rFonts w:ascii="FreeSerif" w:hAnsi="FreeSerif" w:cs="FreeSerif"/>
          <w:sz w:val="27"/>
          <w:szCs w:val="27"/>
        </w:rPr>
        <w:t>начальника отдела</w:t>
      </w:r>
    </w:p>
    <w:p w:rsidR="0069704C" w:rsidRPr="00A21B06" w:rsidRDefault="00A25556">
      <w:pPr>
        <w:spacing w:after="0" w:line="240" w:lineRule="auto"/>
        <w:rPr>
          <w:sz w:val="27"/>
          <w:szCs w:val="27"/>
        </w:rPr>
      </w:pPr>
      <w:r w:rsidRPr="00A21B06">
        <w:rPr>
          <w:rFonts w:ascii="FreeSerif" w:hAnsi="FreeSerif" w:cs="FreeSerif"/>
          <w:sz w:val="27"/>
          <w:szCs w:val="27"/>
        </w:rPr>
        <w:t xml:space="preserve">экономики администрации                                                  </w:t>
      </w:r>
      <w:r w:rsidR="00A21B06">
        <w:rPr>
          <w:rFonts w:ascii="FreeSerif" w:hAnsi="FreeSerif" w:cs="FreeSerif"/>
          <w:sz w:val="27"/>
          <w:szCs w:val="27"/>
        </w:rPr>
        <w:t xml:space="preserve">               </w:t>
      </w:r>
      <w:r w:rsidRPr="00A21B06">
        <w:rPr>
          <w:rFonts w:ascii="FreeSerif" w:hAnsi="FreeSerif" w:cs="FreeSerif"/>
          <w:sz w:val="27"/>
          <w:szCs w:val="27"/>
        </w:rPr>
        <w:t>Д.В. Андрющенко</w:t>
      </w:r>
    </w:p>
    <w:sectPr w:rsidR="0069704C" w:rsidRPr="00A21B06">
      <w:headerReference w:type="default" r:id="rId8"/>
      <w:pgSz w:w="11905" w:h="16838"/>
      <w:pgMar w:top="1134" w:right="567"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013" w:rsidRDefault="00534013">
      <w:pPr>
        <w:spacing w:after="0" w:line="240" w:lineRule="auto"/>
      </w:pPr>
      <w:r>
        <w:separator/>
      </w:r>
    </w:p>
  </w:endnote>
  <w:endnote w:type="continuationSeparator" w:id="0">
    <w:p w:rsidR="00534013" w:rsidRDefault="00534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erif">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013" w:rsidRDefault="00534013">
      <w:pPr>
        <w:spacing w:after="0" w:line="240" w:lineRule="auto"/>
      </w:pPr>
      <w:r>
        <w:separator/>
      </w:r>
    </w:p>
  </w:footnote>
  <w:footnote w:type="continuationSeparator" w:id="0">
    <w:p w:rsidR="00534013" w:rsidRDefault="00534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004918"/>
      <w:docPartObj>
        <w:docPartGallery w:val="Page Numbers (Top of Page)"/>
        <w:docPartUnique/>
      </w:docPartObj>
    </w:sdtPr>
    <w:sdtEndPr/>
    <w:sdtContent>
      <w:p w:rsidR="0069704C" w:rsidRDefault="00A25556">
        <w:pPr>
          <w:pStyle w:val="af6"/>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3F16A4">
          <w:rPr>
            <w:rFonts w:ascii="Times New Roman" w:hAnsi="Times New Roman" w:cs="Times New Roman"/>
            <w:noProof/>
            <w:sz w:val="28"/>
            <w:szCs w:val="28"/>
          </w:rPr>
          <w:t>7</w:t>
        </w:r>
        <w:r>
          <w:rPr>
            <w:rFonts w:ascii="Times New Roman" w:hAnsi="Times New Roman" w:cs="Times New Roman"/>
            <w:sz w:val="28"/>
            <w:szCs w:val="28"/>
          </w:rPr>
          <w:fldChar w:fldCharType="end"/>
        </w:r>
      </w:p>
    </w:sdtContent>
  </w:sdt>
  <w:p w:rsidR="0069704C" w:rsidRDefault="0069704C">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B52"/>
    <w:multiLevelType w:val="multilevel"/>
    <w:tmpl w:val="6EB6D2AE"/>
    <w:lvl w:ilvl="0">
      <w:start w:val="2"/>
      <w:numFmt w:val="decimal"/>
      <w:lvlText w:val="%1."/>
      <w:lvlJc w:val="left"/>
      <w:pPr>
        <w:ind w:left="675" w:hanging="6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D2E1FF5"/>
    <w:multiLevelType w:val="multilevel"/>
    <w:tmpl w:val="073036F8"/>
    <w:lvl w:ilvl="0">
      <w:start w:val="4"/>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15:restartNumberingAfterBreak="0">
    <w:nsid w:val="1E9F7B72"/>
    <w:multiLevelType w:val="hybridMultilevel"/>
    <w:tmpl w:val="54E65996"/>
    <w:lvl w:ilvl="0" w:tplc="52FADB6A">
      <w:start w:val="2017"/>
      <w:numFmt w:val="decimal"/>
      <w:lvlText w:val="%1"/>
      <w:lvlJc w:val="left"/>
      <w:pPr>
        <w:ind w:left="1440" w:hanging="600"/>
      </w:pPr>
      <w:rPr>
        <w:rFonts w:hint="default"/>
      </w:rPr>
    </w:lvl>
    <w:lvl w:ilvl="1" w:tplc="F3D49BE8">
      <w:start w:val="1"/>
      <w:numFmt w:val="lowerLetter"/>
      <w:lvlText w:val="%2."/>
      <w:lvlJc w:val="left"/>
      <w:pPr>
        <w:ind w:left="1920" w:hanging="360"/>
      </w:pPr>
    </w:lvl>
    <w:lvl w:ilvl="2" w:tplc="A230A186">
      <w:start w:val="1"/>
      <w:numFmt w:val="lowerRoman"/>
      <w:lvlText w:val="%3."/>
      <w:lvlJc w:val="right"/>
      <w:pPr>
        <w:ind w:left="2640" w:hanging="180"/>
      </w:pPr>
    </w:lvl>
    <w:lvl w:ilvl="3" w:tplc="197885BC">
      <w:start w:val="1"/>
      <w:numFmt w:val="decimal"/>
      <w:lvlText w:val="%4."/>
      <w:lvlJc w:val="left"/>
      <w:pPr>
        <w:ind w:left="3360" w:hanging="360"/>
      </w:pPr>
    </w:lvl>
    <w:lvl w:ilvl="4" w:tplc="FB546062">
      <w:start w:val="1"/>
      <w:numFmt w:val="lowerLetter"/>
      <w:lvlText w:val="%5."/>
      <w:lvlJc w:val="left"/>
      <w:pPr>
        <w:ind w:left="4080" w:hanging="360"/>
      </w:pPr>
    </w:lvl>
    <w:lvl w:ilvl="5" w:tplc="F446E1DA">
      <w:start w:val="1"/>
      <w:numFmt w:val="lowerRoman"/>
      <w:lvlText w:val="%6."/>
      <w:lvlJc w:val="right"/>
      <w:pPr>
        <w:ind w:left="4800" w:hanging="180"/>
      </w:pPr>
    </w:lvl>
    <w:lvl w:ilvl="6" w:tplc="2BB29996">
      <w:start w:val="1"/>
      <w:numFmt w:val="decimal"/>
      <w:lvlText w:val="%7."/>
      <w:lvlJc w:val="left"/>
      <w:pPr>
        <w:ind w:left="5520" w:hanging="360"/>
      </w:pPr>
    </w:lvl>
    <w:lvl w:ilvl="7" w:tplc="820C71A2">
      <w:start w:val="1"/>
      <w:numFmt w:val="lowerLetter"/>
      <w:lvlText w:val="%8."/>
      <w:lvlJc w:val="left"/>
      <w:pPr>
        <w:ind w:left="6240" w:hanging="360"/>
      </w:pPr>
    </w:lvl>
    <w:lvl w:ilvl="8" w:tplc="ECE80412">
      <w:start w:val="1"/>
      <w:numFmt w:val="lowerRoman"/>
      <w:lvlText w:val="%9."/>
      <w:lvlJc w:val="right"/>
      <w:pPr>
        <w:ind w:left="6960" w:hanging="180"/>
      </w:pPr>
    </w:lvl>
  </w:abstractNum>
  <w:abstractNum w:abstractNumId="3" w15:restartNumberingAfterBreak="0">
    <w:nsid w:val="249A6D49"/>
    <w:multiLevelType w:val="hybridMultilevel"/>
    <w:tmpl w:val="A4B2D120"/>
    <w:lvl w:ilvl="0" w:tplc="63066A56">
      <w:start w:val="1"/>
      <w:numFmt w:val="decimal"/>
      <w:lvlText w:val="%1)"/>
      <w:lvlJc w:val="left"/>
      <w:pPr>
        <w:ind w:left="1129" w:hanging="420"/>
      </w:pPr>
      <w:rPr>
        <w:rFonts w:hint="default"/>
        <w:color w:val="000000" w:themeColor="text1"/>
      </w:rPr>
    </w:lvl>
    <w:lvl w:ilvl="1" w:tplc="F0BC12FA">
      <w:start w:val="1"/>
      <w:numFmt w:val="lowerLetter"/>
      <w:lvlText w:val="%2."/>
      <w:lvlJc w:val="left"/>
      <w:pPr>
        <w:ind w:left="1789" w:hanging="360"/>
      </w:pPr>
    </w:lvl>
    <w:lvl w:ilvl="2" w:tplc="81121372">
      <w:start w:val="1"/>
      <w:numFmt w:val="lowerRoman"/>
      <w:lvlText w:val="%3."/>
      <w:lvlJc w:val="right"/>
      <w:pPr>
        <w:ind w:left="2509" w:hanging="180"/>
      </w:pPr>
    </w:lvl>
    <w:lvl w:ilvl="3" w:tplc="54584CFE">
      <w:start w:val="1"/>
      <w:numFmt w:val="decimal"/>
      <w:lvlText w:val="%4."/>
      <w:lvlJc w:val="left"/>
      <w:pPr>
        <w:ind w:left="3229" w:hanging="360"/>
      </w:pPr>
    </w:lvl>
    <w:lvl w:ilvl="4" w:tplc="0EB46716">
      <w:start w:val="1"/>
      <w:numFmt w:val="lowerLetter"/>
      <w:lvlText w:val="%5."/>
      <w:lvlJc w:val="left"/>
      <w:pPr>
        <w:ind w:left="3949" w:hanging="360"/>
      </w:pPr>
    </w:lvl>
    <w:lvl w:ilvl="5" w:tplc="3E62C256">
      <w:start w:val="1"/>
      <w:numFmt w:val="lowerRoman"/>
      <w:lvlText w:val="%6."/>
      <w:lvlJc w:val="right"/>
      <w:pPr>
        <w:ind w:left="4669" w:hanging="180"/>
      </w:pPr>
    </w:lvl>
    <w:lvl w:ilvl="6" w:tplc="DAE4F7E6">
      <w:start w:val="1"/>
      <w:numFmt w:val="decimal"/>
      <w:lvlText w:val="%7."/>
      <w:lvlJc w:val="left"/>
      <w:pPr>
        <w:ind w:left="5389" w:hanging="360"/>
      </w:pPr>
    </w:lvl>
    <w:lvl w:ilvl="7" w:tplc="E940EBB8">
      <w:start w:val="1"/>
      <w:numFmt w:val="lowerLetter"/>
      <w:lvlText w:val="%8."/>
      <w:lvlJc w:val="left"/>
      <w:pPr>
        <w:ind w:left="6109" w:hanging="360"/>
      </w:pPr>
    </w:lvl>
    <w:lvl w:ilvl="8" w:tplc="9B045348">
      <w:start w:val="1"/>
      <w:numFmt w:val="lowerRoman"/>
      <w:lvlText w:val="%9."/>
      <w:lvlJc w:val="right"/>
      <w:pPr>
        <w:ind w:left="6829" w:hanging="180"/>
      </w:pPr>
    </w:lvl>
  </w:abstractNum>
  <w:abstractNum w:abstractNumId="4" w15:restartNumberingAfterBreak="0">
    <w:nsid w:val="24F9257C"/>
    <w:multiLevelType w:val="multilevel"/>
    <w:tmpl w:val="237A4AFE"/>
    <w:lvl w:ilvl="0">
      <w:start w:val="1"/>
      <w:numFmt w:val="decimal"/>
      <w:lvlText w:val="%1."/>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color w:val="000000"/>
        <w:spacing w:val="1"/>
        <w:position w:val="0"/>
        <w:sz w:val="25"/>
        <w:szCs w:val="25"/>
        <w:u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abstractNum>
  <w:abstractNum w:abstractNumId="5" w15:restartNumberingAfterBreak="0">
    <w:nsid w:val="282971CD"/>
    <w:multiLevelType w:val="hybridMultilevel"/>
    <w:tmpl w:val="10A04F76"/>
    <w:lvl w:ilvl="0" w:tplc="CEFAE904">
      <w:start w:val="1"/>
      <w:numFmt w:val="decimal"/>
      <w:lvlText w:val="1.%1."/>
      <w:legacy w:legacy="1" w:legacySpace="0" w:legacyIndent="461"/>
      <w:lvlJc w:val="left"/>
      <w:pPr>
        <w:ind w:left="0" w:firstLine="0"/>
      </w:pPr>
      <w:rPr>
        <w:rFonts w:ascii="Times New Roman" w:hAnsi="Times New Roman" w:cs="Times New Roman" w:hint="default"/>
      </w:rPr>
    </w:lvl>
    <w:lvl w:ilvl="1" w:tplc="D13C6B66">
      <w:start w:val="1"/>
      <w:numFmt w:val="bullet"/>
      <w:lvlText w:val="o"/>
      <w:lvlJc w:val="left"/>
      <w:pPr>
        <w:ind w:left="1440" w:hanging="360"/>
      </w:pPr>
      <w:rPr>
        <w:rFonts w:ascii="Courier New" w:eastAsia="Courier New" w:hAnsi="Courier New" w:cs="Courier New" w:hint="default"/>
      </w:rPr>
    </w:lvl>
    <w:lvl w:ilvl="2" w:tplc="9DC8B1BE">
      <w:start w:val="1"/>
      <w:numFmt w:val="bullet"/>
      <w:lvlText w:val="§"/>
      <w:lvlJc w:val="left"/>
      <w:pPr>
        <w:ind w:left="2160" w:hanging="360"/>
      </w:pPr>
      <w:rPr>
        <w:rFonts w:ascii="Wingdings" w:eastAsia="Wingdings" w:hAnsi="Wingdings" w:cs="Wingdings" w:hint="default"/>
      </w:rPr>
    </w:lvl>
    <w:lvl w:ilvl="3" w:tplc="6E448B2A">
      <w:start w:val="1"/>
      <w:numFmt w:val="bullet"/>
      <w:lvlText w:val="·"/>
      <w:lvlJc w:val="left"/>
      <w:pPr>
        <w:ind w:left="2880" w:hanging="360"/>
      </w:pPr>
      <w:rPr>
        <w:rFonts w:ascii="Symbol" w:eastAsia="Symbol" w:hAnsi="Symbol" w:cs="Symbol" w:hint="default"/>
      </w:rPr>
    </w:lvl>
    <w:lvl w:ilvl="4" w:tplc="327C1610">
      <w:start w:val="1"/>
      <w:numFmt w:val="bullet"/>
      <w:lvlText w:val="o"/>
      <w:lvlJc w:val="left"/>
      <w:pPr>
        <w:ind w:left="3600" w:hanging="360"/>
      </w:pPr>
      <w:rPr>
        <w:rFonts w:ascii="Courier New" w:eastAsia="Courier New" w:hAnsi="Courier New" w:cs="Courier New" w:hint="default"/>
      </w:rPr>
    </w:lvl>
    <w:lvl w:ilvl="5" w:tplc="C1264708">
      <w:start w:val="1"/>
      <w:numFmt w:val="bullet"/>
      <w:lvlText w:val="§"/>
      <w:lvlJc w:val="left"/>
      <w:pPr>
        <w:ind w:left="4320" w:hanging="360"/>
      </w:pPr>
      <w:rPr>
        <w:rFonts w:ascii="Wingdings" w:eastAsia="Wingdings" w:hAnsi="Wingdings" w:cs="Wingdings" w:hint="default"/>
      </w:rPr>
    </w:lvl>
    <w:lvl w:ilvl="6" w:tplc="5E56A5DA">
      <w:start w:val="1"/>
      <w:numFmt w:val="bullet"/>
      <w:lvlText w:val="·"/>
      <w:lvlJc w:val="left"/>
      <w:pPr>
        <w:ind w:left="5040" w:hanging="360"/>
      </w:pPr>
      <w:rPr>
        <w:rFonts w:ascii="Symbol" w:eastAsia="Symbol" w:hAnsi="Symbol" w:cs="Symbol" w:hint="default"/>
      </w:rPr>
    </w:lvl>
    <w:lvl w:ilvl="7" w:tplc="1E306A02">
      <w:start w:val="1"/>
      <w:numFmt w:val="bullet"/>
      <w:lvlText w:val="o"/>
      <w:lvlJc w:val="left"/>
      <w:pPr>
        <w:ind w:left="5760" w:hanging="360"/>
      </w:pPr>
      <w:rPr>
        <w:rFonts w:ascii="Courier New" w:eastAsia="Courier New" w:hAnsi="Courier New" w:cs="Courier New" w:hint="default"/>
      </w:rPr>
    </w:lvl>
    <w:lvl w:ilvl="8" w:tplc="2D66322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DCA52B0"/>
    <w:multiLevelType w:val="hybridMultilevel"/>
    <w:tmpl w:val="06AAFA7C"/>
    <w:lvl w:ilvl="0" w:tplc="037606AA">
      <w:start w:val="1"/>
      <w:numFmt w:val="decimal"/>
      <w:lvlText w:val="%1."/>
      <w:lvlJc w:val="left"/>
      <w:pPr>
        <w:ind w:left="1211" w:hanging="360"/>
      </w:pPr>
      <w:rPr>
        <w:rFonts w:hint="default"/>
      </w:rPr>
    </w:lvl>
    <w:lvl w:ilvl="1" w:tplc="1D56CC54">
      <w:start w:val="1"/>
      <w:numFmt w:val="lowerLetter"/>
      <w:lvlText w:val="%2."/>
      <w:lvlJc w:val="left"/>
      <w:pPr>
        <w:ind w:left="1931" w:hanging="360"/>
      </w:pPr>
    </w:lvl>
    <w:lvl w:ilvl="2" w:tplc="2F4AAA5C">
      <w:start w:val="1"/>
      <w:numFmt w:val="lowerRoman"/>
      <w:lvlText w:val="%3."/>
      <w:lvlJc w:val="right"/>
      <w:pPr>
        <w:ind w:left="2651" w:hanging="180"/>
      </w:pPr>
    </w:lvl>
    <w:lvl w:ilvl="3" w:tplc="FF4209B0">
      <w:start w:val="1"/>
      <w:numFmt w:val="decimal"/>
      <w:lvlText w:val="%4."/>
      <w:lvlJc w:val="left"/>
      <w:pPr>
        <w:ind w:left="3371" w:hanging="360"/>
      </w:pPr>
    </w:lvl>
    <w:lvl w:ilvl="4" w:tplc="23E0C0CC">
      <w:start w:val="1"/>
      <w:numFmt w:val="lowerLetter"/>
      <w:lvlText w:val="%5."/>
      <w:lvlJc w:val="left"/>
      <w:pPr>
        <w:ind w:left="4091" w:hanging="360"/>
      </w:pPr>
    </w:lvl>
    <w:lvl w:ilvl="5" w:tplc="E1B22610">
      <w:start w:val="1"/>
      <w:numFmt w:val="lowerRoman"/>
      <w:lvlText w:val="%6."/>
      <w:lvlJc w:val="right"/>
      <w:pPr>
        <w:ind w:left="4811" w:hanging="180"/>
      </w:pPr>
    </w:lvl>
    <w:lvl w:ilvl="6" w:tplc="80443D26">
      <w:start w:val="1"/>
      <w:numFmt w:val="decimal"/>
      <w:lvlText w:val="%7."/>
      <w:lvlJc w:val="left"/>
      <w:pPr>
        <w:ind w:left="5531" w:hanging="360"/>
      </w:pPr>
    </w:lvl>
    <w:lvl w:ilvl="7" w:tplc="3EC68ED4">
      <w:start w:val="1"/>
      <w:numFmt w:val="lowerLetter"/>
      <w:lvlText w:val="%8."/>
      <w:lvlJc w:val="left"/>
      <w:pPr>
        <w:ind w:left="6251" w:hanging="360"/>
      </w:pPr>
    </w:lvl>
    <w:lvl w:ilvl="8" w:tplc="EAFC7C06">
      <w:start w:val="1"/>
      <w:numFmt w:val="lowerRoman"/>
      <w:lvlText w:val="%9."/>
      <w:lvlJc w:val="right"/>
      <w:pPr>
        <w:ind w:left="6971" w:hanging="180"/>
      </w:pPr>
    </w:lvl>
  </w:abstractNum>
  <w:abstractNum w:abstractNumId="7" w15:restartNumberingAfterBreak="0">
    <w:nsid w:val="30171409"/>
    <w:multiLevelType w:val="hybridMultilevel"/>
    <w:tmpl w:val="A0080434"/>
    <w:lvl w:ilvl="0" w:tplc="8E38961A">
      <w:start w:val="1"/>
      <w:numFmt w:val="decimal"/>
      <w:lvlText w:val="%1)"/>
      <w:lvlJc w:val="left"/>
      <w:pPr>
        <w:ind w:left="1429" w:hanging="360"/>
      </w:pPr>
    </w:lvl>
    <w:lvl w:ilvl="1" w:tplc="F6885252">
      <w:start w:val="1"/>
      <w:numFmt w:val="lowerLetter"/>
      <w:lvlText w:val="%2."/>
      <w:lvlJc w:val="left"/>
      <w:pPr>
        <w:ind w:left="2149" w:hanging="360"/>
      </w:pPr>
    </w:lvl>
    <w:lvl w:ilvl="2" w:tplc="A8262CCA">
      <w:start w:val="1"/>
      <w:numFmt w:val="lowerRoman"/>
      <w:lvlText w:val="%3."/>
      <w:lvlJc w:val="right"/>
      <w:pPr>
        <w:ind w:left="2869" w:hanging="180"/>
      </w:pPr>
    </w:lvl>
    <w:lvl w:ilvl="3" w:tplc="CC9C30B0">
      <w:start w:val="1"/>
      <w:numFmt w:val="decimal"/>
      <w:lvlText w:val="%4."/>
      <w:lvlJc w:val="left"/>
      <w:pPr>
        <w:ind w:left="3589" w:hanging="360"/>
      </w:pPr>
    </w:lvl>
    <w:lvl w:ilvl="4" w:tplc="594C4E7A">
      <w:start w:val="1"/>
      <w:numFmt w:val="lowerLetter"/>
      <w:lvlText w:val="%5."/>
      <w:lvlJc w:val="left"/>
      <w:pPr>
        <w:ind w:left="4309" w:hanging="360"/>
      </w:pPr>
    </w:lvl>
    <w:lvl w:ilvl="5" w:tplc="232A6F46">
      <w:start w:val="1"/>
      <w:numFmt w:val="lowerRoman"/>
      <w:lvlText w:val="%6."/>
      <w:lvlJc w:val="right"/>
      <w:pPr>
        <w:ind w:left="5029" w:hanging="180"/>
      </w:pPr>
    </w:lvl>
    <w:lvl w:ilvl="6" w:tplc="6BD8CEAE">
      <w:start w:val="1"/>
      <w:numFmt w:val="decimal"/>
      <w:lvlText w:val="%7."/>
      <w:lvlJc w:val="left"/>
      <w:pPr>
        <w:ind w:left="5749" w:hanging="360"/>
      </w:pPr>
    </w:lvl>
    <w:lvl w:ilvl="7" w:tplc="60FAE93A">
      <w:start w:val="1"/>
      <w:numFmt w:val="lowerLetter"/>
      <w:lvlText w:val="%8."/>
      <w:lvlJc w:val="left"/>
      <w:pPr>
        <w:ind w:left="6469" w:hanging="360"/>
      </w:pPr>
    </w:lvl>
    <w:lvl w:ilvl="8" w:tplc="EF923FD8">
      <w:start w:val="1"/>
      <w:numFmt w:val="lowerRoman"/>
      <w:lvlText w:val="%9."/>
      <w:lvlJc w:val="right"/>
      <w:pPr>
        <w:ind w:left="7189" w:hanging="180"/>
      </w:pPr>
    </w:lvl>
  </w:abstractNum>
  <w:abstractNum w:abstractNumId="8" w15:restartNumberingAfterBreak="0">
    <w:nsid w:val="367A159A"/>
    <w:multiLevelType w:val="hybridMultilevel"/>
    <w:tmpl w:val="B0BE201A"/>
    <w:lvl w:ilvl="0" w:tplc="EF84265E">
      <w:start w:val="1"/>
      <w:numFmt w:val="bullet"/>
      <w:lvlText w:val=""/>
      <w:lvlJc w:val="left"/>
      <w:pPr>
        <w:ind w:left="942" w:hanging="360"/>
      </w:pPr>
      <w:rPr>
        <w:rFonts w:ascii="Symbol" w:hAnsi="Symbol" w:hint="default"/>
      </w:rPr>
    </w:lvl>
    <w:lvl w:ilvl="1" w:tplc="4A0874C0">
      <w:start w:val="1"/>
      <w:numFmt w:val="bullet"/>
      <w:lvlText w:val="o"/>
      <w:lvlJc w:val="left"/>
      <w:pPr>
        <w:ind w:left="1662" w:hanging="360"/>
      </w:pPr>
      <w:rPr>
        <w:rFonts w:ascii="Courier New" w:hAnsi="Courier New" w:cs="Courier New" w:hint="default"/>
      </w:rPr>
    </w:lvl>
    <w:lvl w:ilvl="2" w:tplc="452CFE2C">
      <w:start w:val="1"/>
      <w:numFmt w:val="bullet"/>
      <w:lvlText w:val=""/>
      <w:lvlJc w:val="left"/>
      <w:pPr>
        <w:ind w:left="2382" w:hanging="360"/>
      </w:pPr>
      <w:rPr>
        <w:rFonts w:ascii="Wingdings" w:hAnsi="Wingdings" w:hint="default"/>
      </w:rPr>
    </w:lvl>
    <w:lvl w:ilvl="3" w:tplc="8D965E24">
      <w:start w:val="1"/>
      <w:numFmt w:val="bullet"/>
      <w:lvlText w:val=""/>
      <w:lvlJc w:val="left"/>
      <w:pPr>
        <w:ind w:left="3102" w:hanging="360"/>
      </w:pPr>
      <w:rPr>
        <w:rFonts w:ascii="Symbol" w:hAnsi="Symbol" w:hint="default"/>
      </w:rPr>
    </w:lvl>
    <w:lvl w:ilvl="4" w:tplc="FF7AAC86">
      <w:start w:val="1"/>
      <w:numFmt w:val="bullet"/>
      <w:lvlText w:val="o"/>
      <w:lvlJc w:val="left"/>
      <w:pPr>
        <w:ind w:left="3822" w:hanging="360"/>
      </w:pPr>
      <w:rPr>
        <w:rFonts w:ascii="Courier New" w:hAnsi="Courier New" w:cs="Courier New" w:hint="default"/>
      </w:rPr>
    </w:lvl>
    <w:lvl w:ilvl="5" w:tplc="15301BEE">
      <w:start w:val="1"/>
      <w:numFmt w:val="bullet"/>
      <w:lvlText w:val=""/>
      <w:lvlJc w:val="left"/>
      <w:pPr>
        <w:ind w:left="4542" w:hanging="360"/>
      </w:pPr>
      <w:rPr>
        <w:rFonts w:ascii="Wingdings" w:hAnsi="Wingdings" w:hint="default"/>
      </w:rPr>
    </w:lvl>
    <w:lvl w:ilvl="6" w:tplc="C9763586">
      <w:start w:val="1"/>
      <w:numFmt w:val="bullet"/>
      <w:lvlText w:val=""/>
      <w:lvlJc w:val="left"/>
      <w:pPr>
        <w:ind w:left="5262" w:hanging="360"/>
      </w:pPr>
      <w:rPr>
        <w:rFonts w:ascii="Symbol" w:hAnsi="Symbol" w:hint="default"/>
      </w:rPr>
    </w:lvl>
    <w:lvl w:ilvl="7" w:tplc="9E186C72">
      <w:start w:val="1"/>
      <w:numFmt w:val="bullet"/>
      <w:lvlText w:val="o"/>
      <w:lvlJc w:val="left"/>
      <w:pPr>
        <w:ind w:left="5982" w:hanging="360"/>
      </w:pPr>
      <w:rPr>
        <w:rFonts w:ascii="Courier New" w:hAnsi="Courier New" w:cs="Courier New" w:hint="default"/>
      </w:rPr>
    </w:lvl>
    <w:lvl w:ilvl="8" w:tplc="F1421BE0">
      <w:start w:val="1"/>
      <w:numFmt w:val="bullet"/>
      <w:lvlText w:val=""/>
      <w:lvlJc w:val="left"/>
      <w:pPr>
        <w:ind w:left="6702" w:hanging="360"/>
      </w:pPr>
      <w:rPr>
        <w:rFonts w:ascii="Wingdings" w:hAnsi="Wingdings" w:hint="default"/>
      </w:rPr>
    </w:lvl>
  </w:abstractNum>
  <w:abstractNum w:abstractNumId="9" w15:restartNumberingAfterBreak="0">
    <w:nsid w:val="3D3E42F9"/>
    <w:multiLevelType w:val="multilevel"/>
    <w:tmpl w:val="65F85E3A"/>
    <w:lvl w:ilvl="0">
      <w:start w:val="1"/>
      <w:numFmt w:val="decimal"/>
      <w:lvlText w:val="%1."/>
      <w:lvlJc w:val="left"/>
      <w:pPr>
        <w:ind w:left="495" w:hanging="495"/>
      </w:pPr>
      <w:rPr>
        <w:rFonts w:hint="default"/>
      </w:rPr>
    </w:lvl>
    <w:lvl w:ilvl="1">
      <w:start w:val="1"/>
      <w:numFmt w:val="decimal"/>
      <w:suff w:val="space"/>
      <w:lvlText w:val="%1.%2."/>
      <w:lvlJc w:val="left"/>
      <w:pPr>
        <w:ind w:left="921"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5D4213"/>
    <w:multiLevelType w:val="hybridMultilevel"/>
    <w:tmpl w:val="3160BDC0"/>
    <w:lvl w:ilvl="0" w:tplc="F1865AA0">
      <w:start w:val="1"/>
      <w:numFmt w:val="decimal"/>
      <w:lvlText w:val="%1)"/>
      <w:lvlJc w:val="left"/>
      <w:pPr>
        <w:ind w:left="1211" w:hanging="360"/>
      </w:pPr>
      <w:rPr>
        <w:rFonts w:hint="default"/>
        <w:color w:val="000000" w:themeColor="text1"/>
      </w:rPr>
    </w:lvl>
    <w:lvl w:ilvl="1" w:tplc="423A0FEA">
      <w:start w:val="1"/>
      <w:numFmt w:val="lowerLetter"/>
      <w:lvlText w:val="%2."/>
      <w:lvlJc w:val="left"/>
      <w:pPr>
        <w:ind w:left="1440" w:hanging="360"/>
      </w:pPr>
    </w:lvl>
    <w:lvl w:ilvl="2" w:tplc="E2D496E6">
      <w:start w:val="1"/>
      <w:numFmt w:val="lowerRoman"/>
      <w:lvlText w:val="%3."/>
      <w:lvlJc w:val="right"/>
      <w:pPr>
        <w:ind w:left="2160" w:hanging="180"/>
      </w:pPr>
    </w:lvl>
    <w:lvl w:ilvl="3" w:tplc="A300BF1A">
      <w:start w:val="1"/>
      <w:numFmt w:val="decimal"/>
      <w:lvlText w:val="%4."/>
      <w:lvlJc w:val="left"/>
      <w:pPr>
        <w:ind w:left="2880" w:hanging="360"/>
      </w:pPr>
    </w:lvl>
    <w:lvl w:ilvl="4" w:tplc="C87A7546">
      <w:start w:val="1"/>
      <w:numFmt w:val="lowerLetter"/>
      <w:lvlText w:val="%5."/>
      <w:lvlJc w:val="left"/>
      <w:pPr>
        <w:ind w:left="3600" w:hanging="360"/>
      </w:pPr>
    </w:lvl>
    <w:lvl w:ilvl="5" w:tplc="80E2F7E4">
      <w:start w:val="1"/>
      <w:numFmt w:val="lowerRoman"/>
      <w:lvlText w:val="%6."/>
      <w:lvlJc w:val="right"/>
      <w:pPr>
        <w:ind w:left="4320" w:hanging="180"/>
      </w:pPr>
    </w:lvl>
    <w:lvl w:ilvl="6" w:tplc="795EAF62">
      <w:start w:val="1"/>
      <w:numFmt w:val="decimal"/>
      <w:lvlText w:val="%7."/>
      <w:lvlJc w:val="left"/>
      <w:pPr>
        <w:ind w:left="5040" w:hanging="360"/>
      </w:pPr>
    </w:lvl>
    <w:lvl w:ilvl="7" w:tplc="C402F52E">
      <w:start w:val="1"/>
      <w:numFmt w:val="lowerLetter"/>
      <w:lvlText w:val="%8."/>
      <w:lvlJc w:val="left"/>
      <w:pPr>
        <w:ind w:left="5760" w:hanging="360"/>
      </w:pPr>
    </w:lvl>
    <w:lvl w:ilvl="8" w:tplc="791E1134">
      <w:start w:val="1"/>
      <w:numFmt w:val="lowerRoman"/>
      <w:lvlText w:val="%9."/>
      <w:lvlJc w:val="right"/>
      <w:pPr>
        <w:ind w:left="6480" w:hanging="180"/>
      </w:pPr>
    </w:lvl>
  </w:abstractNum>
  <w:abstractNum w:abstractNumId="11" w15:restartNumberingAfterBreak="0">
    <w:nsid w:val="3E5F7BB8"/>
    <w:multiLevelType w:val="multilevel"/>
    <w:tmpl w:val="5A7EF4CE"/>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109"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4183767C"/>
    <w:multiLevelType w:val="multilevel"/>
    <w:tmpl w:val="0D0E11E0"/>
    <w:lvl w:ilvl="0">
      <w:start w:val="1"/>
      <w:numFmt w:val="decimal"/>
      <w:lvlText w:val="%1."/>
      <w:lvlJc w:val="left"/>
      <w:pPr>
        <w:ind w:left="450" w:hanging="450"/>
      </w:pPr>
      <w:rPr>
        <w:rFonts w:hint="default"/>
      </w:rPr>
    </w:lvl>
    <w:lvl w:ilvl="1">
      <w:start w:val="5"/>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3" w15:restartNumberingAfterBreak="0">
    <w:nsid w:val="49160C7F"/>
    <w:multiLevelType w:val="hybridMultilevel"/>
    <w:tmpl w:val="2F5EB112"/>
    <w:lvl w:ilvl="0" w:tplc="99CCA12A">
      <w:start w:val="2018"/>
      <w:numFmt w:val="decimal"/>
      <w:lvlText w:val="%1"/>
      <w:lvlJc w:val="left"/>
      <w:pPr>
        <w:ind w:left="1440" w:hanging="600"/>
      </w:pPr>
      <w:rPr>
        <w:rFonts w:hint="default"/>
      </w:rPr>
    </w:lvl>
    <w:lvl w:ilvl="1" w:tplc="3D962E9C">
      <w:start w:val="1"/>
      <w:numFmt w:val="lowerLetter"/>
      <w:lvlText w:val="%2."/>
      <w:lvlJc w:val="left"/>
      <w:pPr>
        <w:ind w:left="1920" w:hanging="360"/>
      </w:pPr>
    </w:lvl>
    <w:lvl w:ilvl="2" w:tplc="97342B32">
      <w:start w:val="1"/>
      <w:numFmt w:val="lowerRoman"/>
      <w:lvlText w:val="%3."/>
      <w:lvlJc w:val="right"/>
      <w:pPr>
        <w:ind w:left="2640" w:hanging="180"/>
      </w:pPr>
    </w:lvl>
    <w:lvl w:ilvl="3" w:tplc="8E9EDA52">
      <w:start w:val="1"/>
      <w:numFmt w:val="decimal"/>
      <w:lvlText w:val="%4."/>
      <w:lvlJc w:val="left"/>
      <w:pPr>
        <w:ind w:left="3360" w:hanging="360"/>
      </w:pPr>
    </w:lvl>
    <w:lvl w:ilvl="4" w:tplc="157E049E">
      <w:start w:val="1"/>
      <w:numFmt w:val="lowerLetter"/>
      <w:lvlText w:val="%5."/>
      <w:lvlJc w:val="left"/>
      <w:pPr>
        <w:ind w:left="4080" w:hanging="360"/>
      </w:pPr>
    </w:lvl>
    <w:lvl w:ilvl="5" w:tplc="66740646">
      <w:start w:val="1"/>
      <w:numFmt w:val="lowerRoman"/>
      <w:lvlText w:val="%6."/>
      <w:lvlJc w:val="right"/>
      <w:pPr>
        <w:ind w:left="4800" w:hanging="180"/>
      </w:pPr>
    </w:lvl>
    <w:lvl w:ilvl="6" w:tplc="2FFAD360">
      <w:start w:val="1"/>
      <w:numFmt w:val="decimal"/>
      <w:lvlText w:val="%7."/>
      <w:lvlJc w:val="left"/>
      <w:pPr>
        <w:ind w:left="5520" w:hanging="360"/>
      </w:pPr>
    </w:lvl>
    <w:lvl w:ilvl="7" w:tplc="895400CC">
      <w:start w:val="1"/>
      <w:numFmt w:val="lowerLetter"/>
      <w:lvlText w:val="%8."/>
      <w:lvlJc w:val="left"/>
      <w:pPr>
        <w:ind w:left="6240" w:hanging="360"/>
      </w:pPr>
    </w:lvl>
    <w:lvl w:ilvl="8" w:tplc="F7844B86">
      <w:start w:val="1"/>
      <w:numFmt w:val="lowerRoman"/>
      <w:lvlText w:val="%9."/>
      <w:lvlJc w:val="right"/>
      <w:pPr>
        <w:ind w:left="6960" w:hanging="180"/>
      </w:pPr>
    </w:lvl>
  </w:abstractNum>
  <w:abstractNum w:abstractNumId="14" w15:restartNumberingAfterBreak="0">
    <w:nsid w:val="49EB0BA3"/>
    <w:multiLevelType w:val="multilevel"/>
    <w:tmpl w:val="3F86891A"/>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4C5F2BB4"/>
    <w:multiLevelType w:val="hybridMultilevel"/>
    <w:tmpl w:val="B3FA2DCC"/>
    <w:lvl w:ilvl="0" w:tplc="77789E36">
      <w:start w:val="2"/>
      <w:numFmt w:val="decimal"/>
      <w:lvlText w:val="%1."/>
      <w:lvlJc w:val="left"/>
      <w:pPr>
        <w:ind w:left="720" w:hanging="360"/>
      </w:pPr>
    </w:lvl>
    <w:lvl w:ilvl="1" w:tplc="F97E2150">
      <w:start w:val="1"/>
      <w:numFmt w:val="lowerLetter"/>
      <w:lvlText w:val="%2."/>
      <w:lvlJc w:val="left"/>
      <w:pPr>
        <w:ind w:left="1440" w:hanging="360"/>
      </w:pPr>
    </w:lvl>
    <w:lvl w:ilvl="2" w:tplc="45FC6790">
      <w:start w:val="1"/>
      <w:numFmt w:val="lowerRoman"/>
      <w:lvlText w:val="%3."/>
      <w:lvlJc w:val="right"/>
      <w:pPr>
        <w:ind w:left="2160" w:hanging="180"/>
      </w:pPr>
    </w:lvl>
    <w:lvl w:ilvl="3" w:tplc="9A80B2C6">
      <w:start w:val="1"/>
      <w:numFmt w:val="decimal"/>
      <w:lvlText w:val="%4."/>
      <w:lvlJc w:val="left"/>
      <w:pPr>
        <w:ind w:left="2880" w:hanging="360"/>
      </w:pPr>
    </w:lvl>
    <w:lvl w:ilvl="4" w:tplc="E32CA3D0">
      <w:start w:val="1"/>
      <w:numFmt w:val="lowerLetter"/>
      <w:lvlText w:val="%5."/>
      <w:lvlJc w:val="left"/>
      <w:pPr>
        <w:ind w:left="3600" w:hanging="360"/>
      </w:pPr>
    </w:lvl>
    <w:lvl w:ilvl="5" w:tplc="D0ACEF2E">
      <w:start w:val="1"/>
      <w:numFmt w:val="lowerRoman"/>
      <w:lvlText w:val="%6."/>
      <w:lvlJc w:val="right"/>
      <w:pPr>
        <w:ind w:left="4320" w:hanging="180"/>
      </w:pPr>
    </w:lvl>
    <w:lvl w:ilvl="6" w:tplc="4C84C3FA">
      <w:start w:val="1"/>
      <w:numFmt w:val="decimal"/>
      <w:lvlText w:val="%7."/>
      <w:lvlJc w:val="left"/>
      <w:pPr>
        <w:ind w:left="5040" w:hanging="360"/>
      </w:pPr>
    </w:lvl>
    <w:lvl w:ilvl="7" w:tplc="EFB0C8C0">
      <w:start w:val="1"/>
      <w:numFmt w:val="lowerLetter"/>
      <w:lvlText w:val="%8."/>
      <w:lvlJc w:val="left"/>
      <w:pPr>
        <w:ind w:left="5760" w:hanging="360"/>
      </w:pPr>
    </w:lvl>
    <w:lvl w:ilvl="8" w:tplc="13806CD0">
      <w:start w:val="1"/>
      <w:numFmt w:val="lowerRoman"/>
      <w:lvlText w:val="%9."/>
      <w:lvlJc w:val="right"/>
      <w:pPr>
        <w:ind w:left="6480" w:hanging="180"/>
      </w:pPr>
    </w:lvl>
  </w:abstractNum>
  <w:abstractNum w:abstractNumId="16" w15:restartNumberingAfterBreak="0">
    <w:nsid w:val="509060B0"/>
    <w:multiLevelType w:val="hybridMultilevel"/>
    <w:tmpl w:val="2F542F8C"/>
    <w:lvl w:ilvl="0" w:tplc="781672DC">
      <w:start w:val="1"/>
      <w:numFmt w:val="decimal"/>
      <w:lvlText w:val="%1)"/>
      <w:lvlJc w:val="left"/>
      <w:pPr>
        <w:ind w:left="720" w:hanging="360"/>
      </w:pPr>
      <w:rPr>
        <w:rFonts w:hint="default"/>
      </w:rPr>
    </w:lvl>
    <w:lvl w:ilvl="1" w:tplc="F9D89202">
      <w:start w:val="1"/>
      <w:numFmt w:val="lowerLetter"/>
      <w:lvlText w:val="%2."/>
      <w:lvlJc w:val="left"/>
      <w:pPr>
        <w:ind w:left="1440" w:hanging="360"/>
      </w:pPr>
    </w:lvl>
    <w:lvl w:ilvl="2" w:tplc="BB543AEE">
      <w:start w:val="1"/>
      <w:numFmt w:val="lowerRoman"/>
      <w:lvlText w:val="%3."/>
      <w:lvlJc w:val="right"/>
      <w:pPr>
        <w:ind w:left="2160" w:hanging="180"/>
      </w:pPr>
    </w:lvl>
    <w:lvl w:ilvl="3" w:tplc="227E8BF4">
      <w:start w:val="1"/>
      <w:numFmt w:val="decimal"/>
      <w:lvlText w:val="%4."/>
      <w:lvlJc w:val="left"/>
      <w:pPr>
        <w:ind w:left="2880" w:hanging="360"/>
      </w:pPr>
    </w:lvl>
    <w:lvl w:ilvl="4" w:tplc="82B8625C">
      <w:start w:val="1"/>
      <w:numFmt w:val="lowerLetter"/>
      <w:lvlText w:val="%5."/>
      <w:lvlJc w:val="left"/>
      <w:pPr>
        <w:ind w:left="3600" w:hanging="360"/>
      </w:pPr>
    </w:lvl>
    <w:lvl w:ilvl="5" w:tplc="C57A690A">
      <w:start w:val="1"/>
      <w:numFmt w:val="lowerRoman"/>
      <w:lvlText w:val="%6."/>
      <w:lvlJc w:val="right"/>
      <w:pPr>
        <w:ind w:left="4320" w:hanging="180"/>
      </w:pPr>
    </w:lvl>
    <w:lvl w:ilvl="6" w:tplc="45EAB2F8">
      <w:start w:val="1"/>
      <w:numFmt w:val="decimal"/>
      <w:lvlText w:val="%7."/>
      <w:lvlJc w:val="left"/>
      <w:pPr>
        <w:ind w:left="5040" w:hanging="360"/>
      </w:pPr>
    </w:lvl>
    <w:lvl w:ilvl="7" w:tplc="87F08B6C">
      <w:start w:val="1"/>
      <w:numFmt w:val="lowerLetter"/>
      <w:lvlText w:val="%8."/>
      <w:lvlJc w:val="left"/>
      <w:pPr>
        <w:ind w:left="5760" w:hanging="360"/>
      </w:pPr>
    </w:lvl>
    <w:lvl w:ilvl="8" w:tplc="12385580">
      <w:start w:val="1"/>
      <w:numFmt w:val="lowerRoman"/>
      <w:lvlText w:val="%9."/>
      <w:lvlJc w:val="right"/>
      <w:pPr>
        <w:ind w:left="6480" w:hanging="180"/>
      </w:pPr>
    </w:lvl>
  </w:abstractNum>
  <w:abstractNum w:abstractNumId="17" w15:restartNumberingAfterBreak="0">
    <w:nsid w:val="525131BA"/>
    <w:multiLevelType w:val="hybridMultilevel"/>
    <w:tmpl w:val="DBF2690C"/>
    <w:lvl w:ilvl="0" w:tplc="57D4F364">
      <w:start w:val="1"/>
      <w:numFmt w:val="decimal"/>
      <w:lvlText w:val="%1)"/>
      <w:lvlJc w:val="left"/>
      <w:pPr>
        <w:ind w:left="1069" w:hanging="360"/>
      </w:pPr>
    </w:lvl>
    <w:lvl w:ilvl="1" w:tplc="E31A152A">
      <w:start w:val="1"/>
      <w:numFmt w:val="lowerLetter"/>
      <w:lvlText w:val="%2."/>
      <w:lvlJc w:val="left"/>
      <w:pPr>
        <w:ind w:left="1789" w:hanging="360"/>
      </w:pPr>
    </w:lvl>
    <w:lvl w:ilvl="2" w:tplc="2AF8B5A8">
      <w:start w:val="1"/>
      <w:numFmt w:val="lowerRoman"/>
      <w:lvlText w:val="%3."/>
      <w:lvlJc w:val="right"/>
      <w:pPr>
        <w:ind w:left="2509" w:hanging="180"/>
      </w:pPr>
    </w:lvl>
    <w:lvl w:ilvl="3" w:tplc="8DDC9946">
      <w:start w:val="1"/>
      <w:numFmt w:val="decimal"/>
      <w:lvlText w:val="%4."/>
      <w:lvlJc w:val="left"/>
      <w:pPr>
        <w:ind w:left="3229" w:hanging="360"/>
      </w:pPr>
    </w:lvl>
    <w:lvl w:ilvl="4" w:tplc="C256D810">
      <w:start w:val="1"/>
      <w:numFmt w:val="lowerLetter"/>
      <w:lvlText w:val="%5."/>
      <w:lvlJc w:val="left"/>
      <w:pPr>
        <w:ind w:left="3949" w:hanging="360"/>
      </w:pPr>
    </w:lvl>
    <w:lvl w:ilvl="5" w:tplc="9FD65670">
      <w:start w:val="1"/>
      <w:numFmt w:val="lowerRoman"/>
      <w:lvlText w:val="%6."/>
      <w:lvlJc w:val="right"/>
      <w:pPr>
        <w:ind w:left="4669" w:hanging="180"/>
      </w:pPr>
    </w:lvl>
    <w:lvl w:ilvl="6" w:tplc="7CF4411C">
      <w:start w:val="1"/>
      <w:numFmt w:val="decimal"/>
      <w:lvlText w:val="%7."/>
      <w:lvlJc w:val="left"/>
      <w:pPr>
        <w:ind w:left="5389" w:hanging="360"/>
      </w:pPr>
    </w:lvl>
    <w:lvl w:ilvl="7" w:tplc="5DEA6EB2">
      <w:start w:val="1"/>
      <w:numFmt w:val="lowerLetter"/>
      <w:lvlText w:val="%8."/>
      <w:lvlJc w:val="left"/>
      <w:pPr>
        <w:ind w:left="6109" w:hanging="360"/>
      </w:pPr>
    </w:lvl>
    <w:lvl w:ilvl="8" w:tplc="0FCA01A6">
      <w:start w:val="1"/>
      <w:numFmt w:val="lowerRoman"/>
      <w:lvlText w:val="%9."/>
      <w:lvlJc w:val="right"/>
      <w:pPr>
        <w:ind w:left="6829" w:hanging="180"/>
      </w:pPr>
    </w:lvl>
  </w:abstractNum>
  <w:abstractNum w:abstractNumId="18" w15:restartNumberingAfterBreak="0">
    <w:nsid w:val="5469081D"/>
    <w:multiLevelType w:val="hybridMultilevel"/>
    <w:tmpl w:val="DF7AF36A"/>
    <w:lvl w:ilvl="0" w:tplc="C08C4BDA">
      <w:start w:val="1"/>
      <w:numFmt w:val="decimal"/>
      <w:suff w:val="space"/>
      <w:lvlText w:val="4.%1."/>
      <w:lvlJc w:val="left"/>
      <w:pPr>
        <w:ind w:left="1417" w:hanging="360"/>
      </w:pPr>
    </w:lvl>
    <w:lvl w:ilvl="1" w:tplc="539622BE">
      <w:start w:val="1"/>
      <w:numFmt w:val="lowerLetter"/>
      <w:lvlText w:val="%2."/>
      <w:lvlJc w:val="left"/>
      <w:pPr>
        <w:ind w:left="2137" w:hanging="360"/>
      </w:pPr>
    </w:lvl>
    <w:lvl w:ilvl="2" w:tplc="13B8D842">
      <w:start w:val="1"/>
      <w:numFmt w:val="lowerRoman"/>
      <w:lvlText w:val="%3."/>
      <w:lvlJc w:val="right"/>
      <w:pPr>
        <w:ind w:left="2857" w:hanging="180"/>
      </w:pPr>
    </w:lvl>
    <w:lvl w:ilvl="3" w:tplc="FC0AA8C8">
      <w:start w:val="1"/>
      <w:numFmt w:val="decimal"/>
      <w:lvlText w:val="%4."/>
      <w:lvlJc w:val="left"/>
      <w:pPr>
        <w:ind w:left="3577" w:hanging="360"/>
      </w:pPr>
    </w:lvl>
    <w:lvl w:ilvl="4" w:tplc="A976A28A">
      <w:start w:val="1"/>
      <w:numFmt w:val="lowerLetter"/>
      <w:lvlText w:val="%5."/>
      <w:lvlJc w:val="left"/>
      <w:pPr>
        <w:ind w:left="4297" w:hanging="360"/>
      </w:pPr>
    </w:lvl>
    <w:lvl w:ilvl="5" w:tplc="0F56A3B4">
      <w:start w:val="1"/>
      <w:numFmt w:val="lowerRoman"/>
      <w:lvlText w:val="%6."/>
      <w:lvlJc w:val="right"/>
      <w:pPr>
        <w:ind w:left="5017" w:hanging="180"/>
      </w:pPr>
    </w:lvl>
    <w:lvl w:ilvl="6" w:tplc="A252C682">
      <w:start w:val="1"/>
      <w:numFmt w:val="decimal"/>
      <w:lvlText w:val="%7."/>
      <w:lvlJc w:val="left"/>
      <w:pPr>
        <w:ind w:left="5737" w:hanging="360"/>
      </w:pPr>
    </w:lvl>
    <w:lvl w:ilvl="7" w:tplc="12324914">
      <w:start w:val="1"/>
      <w:numFmt w:val="lowerLetter"/>
      <w:lvlText w:val="%8."/>
      <w:lvlJc w:val="left"/>
      <w:pPr>
        <w:ind w:left="6457" w:hanging="360"/>
      </w:pPr>
    </w:lvl>
    <w:lvl w:ilvl="8" w:tplc="F8883A82">
      <w:start w:val="1"/>
      <w:numFmt w:val="lowerRoman"/>
      <w:lvlText w:val="%9."/>
      <w:lvlJc w:val="right"/>
      <w:pPr>
        <w:ind w:left="7177" w:hanging="180"/>
      </w:pPr>
    </w:lvl>
  </w:abstractNum>
  <w:abstractNum w:abstractNumId="19" w15:restartNumberingAfterBreak="0">
    <w:nsid w:val="555026C8"/>
    <w:multiLevelType w:val="hybridMultilevel"/>
    <w:tmpl w:val="F7BA497A"/>
    <w:lvl w:ilvl="0" w:tplc="50903F14">
      <w:start w:val="1"/>
      <w:numFmt w:val="bullet"/>
      <w:lvlText w:val=""/>
      <w:lvlJc w:val="left"/>
      <w:pPr>
        <w:ind w:left="1287" w:hanging="360"/>
      </w:pPr>
      <w:rPr>
        <w:rFonts w:ascii="Symbol" w:hAnsi="Symbol" w:hint="default"/>
      </w:rPr>
    </w:lvl>
    <w:lvl w:ilvl="1" w:tplc="5B26598C">
      <w:start w:val="1"/>
      <w:numFmt w:val="bullet"/>
      <w:lvlText w:val="o"/>
      <w:lvlJc w:val="left"/>
      <w:pPr>
        <w:ind w:left="2007" w:hanging="360"/>
      </w:pPr>
      <w:rPr>
        <w:rFonts w:ascii="Courier New" w:hAnsi="Courier New" w:cs="Courier New" w:hint="default"/>
      </w:rPr>
    </w:lvl>
    <w:lvl w:ilvl="2" w:tplc="EC701BE2">
      <w:start w:val="1"/>
      <w:numFmt w:val="bullet"/>
      <w:lvlText w:val=""/>
      <w:lvlJc w:val="left"/>
      <w:pPr>
        <w:ind w:left="2727" w:hanging="360"/>
      </w:pPr>
      <w:rPr>
        <w:rFonts w:ascii="Wingdings" w:hAnsi="Wingdings" w:hint="default"/>
      </w:rPr>
    </w:lvl>
    <w:lvl w:ilvl="3" w:tplc="339C31B6">
      <w:start w:val="1"/>
      <w:numFmt w:val="bullet"/>
      <w:lvlText w:val=""/>
      <w:lvlJc w:val="left"/>
      <w:pPr>
        <w:ind w:left="3447" w:hanging="360"/>
      </w:pPr>
      <w:rPr>
        <w:rFonts w:ascii="Symbol" w:hAnsi="Symbol" w:hint="default"/>
      </w:rPr>
    </w:lvl>
    <w:lvl w:ilvl="4" w:tplc="5A22562A">
      <w:start w:val="1"/>
      <w:numFmt w:val="bullet"/>
      <w:lvlText w:val="o"/>
      <w:lvlJc w:val="left"/>
      <w:pPr>
        <w:ind w:left="4167" w:hanging="360"/>
      </w:pPr>
      <w:rPr>
        <w:rFonts w:ascii="Courier New" w:hAnsi="Courier New" w:cs="Courier New" w:hint="default"/>
      </w:rPr>
    </w:lvl>
    <w:lvl w:ilvl="5" w:tplc="F198D434">
      <w:start w:val="1"/>
      <w:numFmt w:val="bullet"/>
      <w:lvlText w:val=""/>
      <w:lvlJc w:val="left"/>
      <w:pPr>
        <w:ind w:left="4887" w:hanging="360"/>
      </w:pPr>
      <w:rPr>
        <w:rFonts w:ascii="Wingdings" w:hAnsi="Wingdings" w:hint="default"/>
      </w:rPr>
    </w:lvl>
    <w:lvl w:ilvl="6" w:tplc="68CA7D74">
      <w:start w:val="1"/>
      <w:numFmt w:val="bullet"/>
      <w:lvlText w:val=""/>
      <w:lvlJc w:val="left"/>
      <w:pPr>
        <w:ind w:left="5607" w:hanging="360"/>
      </w:pPr>
      <w:rPr>
        <w:rFonts w:ascii="Symbol" w:hAnsi="Symbol" w:hint="default"/>
      </w:rPr>
    </w:lvl>
    <w:lvl w:ilvl="7" w:tplc="70108DDC">
      <w:start w:val="1"/>
      <w:numFmt w:val="bullet"/>
      <w:lvlText w:val="o"/>
      <w:lvlJc w:val="left"/>
      <w:pPr>
        <w:ind w:left="6327" w:hanging="360"/>
      </w:pPr>
      <w:rPr>
        <w:rFonts w:ascii="Courier New" w:hAnsi="Courier New" w:cs="Courier New" w:hint="default"/>
      </w:rPr>
    </w:lvl>
    <w:lvl w:ilvl="8" w:tplc="97CCDDD4">
      <w:start w:val="1"/>
      <w:numFmt w:val="bullet"/>
      <w:lvlText w:val=""/>
      <w:lvlJc w:val="left"/>
      <w:pPr>
        <w:ind w:left="7047" w:hanging="360"/>
      </w:pPr>
      <w:rPr>
        <w:rFonts w:ascii="Wingdings" w:hAnsi="Wingdings" w:hint="default"/>
      </w:rPr>
    </w:lvl>
  </w:abstractNum>
  <w:abstractNum w:abstractNumId="20" w15:restartNumberingAfterBreak="0">
    <w:nsid w:val="57F766A5"/>
    <w:multiLevelType w:val="multilevel"/>
    <w:tmpl w:val="1BD04D14"/>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58C3676B"/>
    <w:multiLevelType w:val="multilevel"/>
    <w:tmpl w:val="50C02A1C"/>
    <w:lvl w:ilvl="0">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1">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2">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3">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4">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5">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6">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7">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8">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abstractNum>
  <w:abstractNum w:abstractNumId="22" w15:restartNumberingAfterBreak="0">
    <w:nsid w:val="5A425608"/>
    <w:multiLevelType w:val="hybridMultilevel"/>
    <w:tmpl w:val="87A43440"/>
    <w:lvl w:ilvl="0" w:tplc="07F4902E">
      <w:start w:val="1"/>
      <w:numFmt w:val="decimal"/>
      <w:lvlText w:val="%1)"/>
      <w:lvlJc w:val="left"/>
      <w:pPr>
        <w:ind w:left="786" w:hanging="360"/>
      </w:pPr>
      <w:rPr>
        <w:rFonts w:hint="default"/>
      </w:rPr>
    </w:lvl>
    <w:lvl w:ilvl="1" w:tplc="D8245FCE">
      <w:start w:val="1"/>
      <w:numFmt w:val="lowerLetter"/>
      <w:lvlText w:val="%2."/>
      <w:lvlJc w:val="left"/>
      <w:pPr>
        <w:ind w:left="1647" w:hanging="360"/>
      </w:pPr>
    </w:lvl>
    <w:lvl w:ilvl="2" w:tplc="DFB6DA3C">
      <w:start w:val="1"/>
      <w:numFmt w:val="lowerRoman"/>
      <w:lvlText w:val="%3."/>
      <w:lvlJc w:val="right"/>
      <w:pPr>
        <w:ind w:left="2367" w:hanging="180"/>
      </w:pPr>
    </w:lvl>
    <w:lvl w:ilvl="3" w:tplc="BA024E62">
      <w:start w:val="1"/>
      <w:numFmt w:val="decimal"/>
      <w:lvlText w:val="%4."/>
      <w:lvlJc w:val="left"/>
      <w:pPr>
        <w:ind w:left="3087" w:hanging="360"/>
      </w:pPr>
    </w:lvl>
    <w:lvl w:ilvl="4" w:tplc="9BCEDA56">
      <w:start w:val="1"/>
      <w:numFmt w:val="lowerLetter"/>
      <w:lvlText w:val="%5."/>
      <w:lvlJc w:val="left"/>
      <w:pPr>
        <w:ind w:left="3807" w:hanging="360"/>
      </w:pPr>
    </w:lvl>
    <w:lvl w:ilvl="5" w:tplc="C68A4F78">
      <w:start w:val="1"/>
      <w:numFmt w:val="lowerRoman"/>
      <w:lvlText w:val="%6."/>
      <w:lvlJc w:val="right"/>
      <w:pPr>
        <w:ind w:left="4527" w:hanging="180"/>
      </w:pPr>
    </w:lvl>
    <w:lvl w:ilvl="6" w:tplc="0742AF14">
      <w:start w:val="1"/>
      <w:numFmt w:val="decimal"/>
      <w:lvlText w:val="%7."/>
      <w:lvlJc w:val="left"/>
      <w:pPr>
        <w:ind w:left="5247" w:hanging="360"/>
      </w:pPr>
    </w:lvl>
    <w:lvl w:ilvl="7" w:tplc="2528F274">
      <w:start w:val="1"/>
      <w:numFmt w:val="lowerLetter"/>
      <w:lvlText w:val="%8."/>
      <w:lvlJc w:val="left"/>
      <w:pPr>
        <w:ind w:left="5967" w:hanging="360"/>
      </w:pPr>
    </w:lvl>
    <w:lvl w:ilvl="8" w:tplc="FE00F822">
      <w:start w:val="1"/>
      <w:numFmt w:val="lowerRoman"/>
      <w:lvlText w:val="%9."/>
      <w:lvlJc w:val="right"/>
      <w:pPr>
        <w:ind w:left="6687" w:hanging="180"/>
      </w:pPr>
    </w:lvl>
  </w:abstractNum>
  <w:abstractNum w:abstractNumId="23" w15:restartNumberingAfterBreak="0">
    <w:nsid w:val="5C4A3CB5"/>
    <w:multiLevelType w:val="multilevel"/>
    <w:tmpl w:val="CCEE3A30"/>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5CC12A7C"/>
    <w:multiLevelType w:val="hybridMultilevel"/>
    <w:tmpl w:val="1B5CE78C"/>
    <w:lvl w:ilvl="0" w:tplc="62B075C2">
      <w:start w:val="1"/>
      <w:numFmt w:val="decimal"/>
      <w:lvlText w:val="%1)"/>
      <w:lvlJc w:val="left"/>
      <w:pPr>
        <w:ind w:left="720" w:hanging="360"/>
      </w:pPr>
    </w:lvl>
    <w:lvl w:ilvl="1" w:tplc="EEB2A524">
      <w:start w:val="1"/>
      <w:numFmt w:val="lowerLetter"/>
      <w:lvlText w:val="%2."/>
      <w:lvlJc w:val="left"/>
      <w:pPr>
        <w:ind w:left="1440" w:hanging="360"/>
      </w:pPr>
    </w:lvl>
    <w:lvl w:ilvl="2" w:tplc="F12015E8">
      <w:start w:val="1"/>
      <w:numFmt w:val="lowerRoman"/>
      <w:lvlText w:val="%3."/>
      <w:lvlJc w:val="right"/>
      <w:pPr>
        <w:ind w:left="2160" w:hanging="180"/>
      </w:pPr>
    </w:lvl>
    <w:lvl w:ilvl="3" w:tplc="AD8431CE">
      <w:start w:val="1"/>
      <w:numFmt w:val="decimal"/>
      <w:lvlText w:val="%4."/>
      <w:lvlJc w:val="left"/>
      <w:pPr>
        <w:ind w:left="2880" w:hanging="360"/>
      </w:pPr>
    </w:lvl>
    <w:lvl w:ilvl="4" w:tplc="0B143FEE">
      <w:start w:val="1"/>
      <w:numFmt w:val="lowerLetter"/>
      <w:lvlText w:val="%5."/>
      <w:lvlJc w:val="left"/>
      <w:pPr>
        <w:ind w:left="3600" w:hanging="360"/>
      </w:pPr>
    </w:lvl>
    <w:lvl w:ilvl="5" w:tplc="11264FEE">
      <w:start w:val="1"/>
      <w:numFmt w:val="lowerRoman"/>
      <w:lvlText w:val="%6."/>
      <w:lvlJc w:val="right"/>
      <w:pPr>
        <w:ind w:left="4320" w:hanging="180"/>
      </w:pPr>
    </w:lvl>
    <w:lvl w:ilvl="6" w:tplc="DA905C00">
      <w:start w:val="1"/>
      <w:numFmt w:val="decimal"/>
      <w:lvlText w:val="%7."/>
      <w:lvlJc w:val="left"/>
      <w:pPr>
        <w:ind w:left="5040" w:hanging="360"/>
      </w:pPr>
    </w:lvl>
    <w:lvl w:ilvl="7" w:tplc="E49E25E0">
      <w:start w:val="1"/>
      <w:numFmt w:val="lowerLetter"/>
      <w:lvlText w:val="%8."/>
      <w:lvlJc w:val="left"/>
      <w:pPr>
        <w:ind w:left="5760" w:hanging="360"/>
      </w:pPr>
    </w:lvl>
    <w:lvl w:ilvl="8" w:tplc="85A2FF1E">
      <w:start w:val="1"/>
      <w:numFmt w:val="lowerRoman"/>
      <w:lvlText w:val="%9."/>
      <w:lvlJc w:val="right"/>
      <w:pPr>
        <w:ind w:left="6480" w:hanging="180"/>
      </w:pPr>
    </w:lvl>
  </w:abstractNum>
  <w:abstractNum w:abstractNumId="25" w15:restartNumberingAfterBreak="0">
    <w:nsid w:val="5FB45328"/>
    <w:multiLevelType w:val="hybridMultilevel"/>
    <w:tmpl w:val="E94A6386"/>
    <w:lvl w:ilvl="0" w:tplc="978EA8C0">
      <w:start w:val="1"/>
      <w:numFmt w:val="bullet"/>
      <w:lvlText w:val=""/>
      <w:lvlJc w:val="left"/>
      <w:pPr>
        <w:ind w:left="720" w:hanging="360"/>
      </w:pPr>
      <w:rPr>
        <w:rFonts w:ascii="Symbol" w:hAnsi="Symbol" w:hint="default"/>
      </w:rPr>
    </w:lvl>
    <w:lvl w:ilvl="1" w:tplc="45C4CD0C">
      <w:start w:val="1"/>
      <w:numFmt w:val="bullet"/>
      <w:lvlText w:val="o"/>
      <w:lvlJc w:val="left"/>
      <w:pPr>
        <w:ind w:left="1440" w:hanging="360"/>
      </w:pPr>
      <w:rPr>
        <w:rFonts w:ascii="Courier New" w:hAnsi="Courier New" w:cs="Courier New" w:hint="default"/>
      </w:rPr>
    </w:lvl>
    <w:lvl w:ilvl="2" w:tplc="C99C237C">
      <w:start w:val="1"/>
      <w:numFmt w:val="bullet"/>
      <w:lvlText w:val=""/>
      <w:lvlJc w:val="left"/>
      <w:pPr>
        <w:ind w:left="2160" w:hanging="360"/>
      </w:pPr>
      <w:rPr>
        <w:rFonts w:ascii="Wingdings" w:hAnsi="Wingdings" w:hint="default"/>
      </w:rPr>
    </w:lvl>
    <w:lvl w:ilvl="3" w:tplc="B6380924">
      <w:start w:val="1"/>
      <w:numFmt w:val="bullet"/>
      <w:lvlText w:val=""/>
      <w:lvlJc w:val="left"/>
      <w:pPr>
        <w:ind w:left="2880" w:hanging="360"/>
      </w:pPr>
      <w:rPr>
        <w:rFonts w:ascii="Symbol" w:hAnsi="Symbol" w:hint="default"/>
      </w:rPr>
    </w:lvl>
    <w:lvl w:ilvl="4" w:tplc="E326C7A6">
      <w:start w:val="1"/>
      <w:numFmt w:val="bullet"/>
      <w:lvlText w:val="o"/>
      <w:lvlJc w:val="left"/>
      <w:pPr>
        <w:ind w:left="3600" w:hanging="360"/>
      </w:pPr>
      <w:rPr>
        <w:rFonts w:ascii="Courier New" w:hAnsi="Courier New" w:cs="Courier New" w:hint="default"/>
      </w:rPr>
    </w:lvl>
    <w:lvl w:ilvl="5" w:tplc="B7F60ADC">
      <w:start w:val="1"/>
      <w:numFmt w:val="bullet"/>
      <w:lvlText w:val=""/>
      <w:lvlJc w:val="left"/>
      <w:pPr>
        <w:ind w:left="4320" w:hanging="360"/>
      </w:pPr>
      <w:rPr>
        <w:rFonts w:ascii="Wingdings" w:hAnsi="Wingdings" w:hint="default"/>
      </w:rPr>
    </w:lvl>
    <w:lvl w:ilvl="6" w:tplc="1DB2A0F0">
      <w:start w:val="1"/>
      <w:numFmt w:val="bullet"/>
      <w:lvlText w:val=""/>
      <w:lvlJc w:val="left"/>
      <w:pPr>
        <w:ind w:left="5040" w:hanging="360"/>
      </w:pPr>
      <w:rPr>
        <w:rFonts w:ascii="Symbol" w:hAnsi="Symbol" w:hint="default"/>
      </w:rPr>
    </w:lvl>
    <w:lvl w:ilvl="7" w:tplc="8C4A7198">
      <w:start w:val="1"/>
      <w:numFmt w:val="bullet"/>
      <w:lvlText w:val="o"/>
      <w:lvlJc w:val="left"/>
      <w:pPr>
        <w:ind w:left="5760" w:hanging="360"/>
      </w:pPr>
      <w:rPr>
        <w:rFonts w:ascii="Courier New" w:hAnsi="Courier New" w:cs="Courier New" w:hint="default"/>
      </w:rPr>
    </w:lvl>
    <w:lvl w:ilvl="8" w:tplc="34C2704A">
      <w:start w:val="1"/>
      <w:numFmt w:val="bullet"/>
      <w:lvlText w:val=""/>
      <w:lvlJc w:val="left"/>
      <w:pPr>
        <w:ind w:left="6480" w:hanging="360"/>
      </w:pPr>
      <w:rPr>
        <w:rFonts w:ascii="Wingdings" w:hAnsi="Wingdings" w:hint="default"/>
      </w:rPr>
    </w:lvl>
  </w:abstractNum>
  <w:abstractNum w:abstractNumId="26" w15:restartNumberingAfterBreak="0">
    <w:nsid w:val="639F04EF"/>
    <w:multiLevelType w:val="multilevel"/>
    <w:tmpl w:val="CCDE1084"/>
    <w:lvl w:ilvl="0">
      <w:start w:val="1"/>
      <w:numFmt w:val="decimal"/>
      <w:lvlText w:val="%1."/>
      <w:lvlJc w:val="left"/>
      <w:pPr>
        <w:ind w:left="450" w:hanging="450"/>
      </w:pPr>
      <w:rPr>
        <w:rFonts w:hint="default"/>
      </w:rPr>
    </w:lvl>
    <w:lvl w:ilvl="1">
      <w:start w:val="5"/>
      <w:numFmt w:val="decimal"/>
      <w:suff w:val="space"/>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15:restartNumberingAfterBreak="0">
    <w:nsid w:val="68677445"/>
    <w:multiLevelType w:val="multilevel"/>
    <w:tmpl w:val="F6E8D1A6"/>
    <w:lvl w:ilvl="0">
      <w:start w:val="1"/>
      <w:numFmt w:val="decimal"/>
      <w:lvlText w:val="%1."/>
      <w:lvlJc w:val="left"/>
      <w:pPr>
        <w:ind w:left="675" w:hanging="675"/>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8" w15:restartNumberingAfterBreak="0">
    <w:nsid w:val="697759C2"/>
    <w:multiLevelType w:val="hybridMultilevel"/>
    <w:tmpl w:val="733089A2"/>
    <w:lvl w:ilvl="0" w:tplc="6EA65946">
      <w:start w:val="1"/>
      <w:numFmt w:val="decimal"/>
      <w:lvlText w:val="%1)"/>
      <w:lvlJc w:val="left"/>
      <w:pPr>
        <w:ind w:left="1571" w:hanging="360"/>
      </w:pPr>
    </w:lvl>
    <w:lvl w:ilvl="1" w:tplc="35C07882">
      <w:start w:val="1"/>
      <w:numFmt w:val="lowerLetter"/>
      <w:lvlText w:val="%2."/>
      <w:lvlJc w:val="left"/>
      <w:pPr>
        <w:ind w:left="2291" w:hanging="360"/>
      </w:pPr>
    </w:lvl>
    <w:lvl w:ilvl="2" w:tplc="9C8E797E">
      <w:start w:val="1"/>
      <w:numFmt w:val="lowerRoman"/>
      <w:lvlText w:val="%3."/>
      <w:lvlJc w:val="right"/>
      <w:pPr>
        <w:ind w:left="3011" w:hanging="180"/>
      </w:pPr>
    </w:lvl>
    <w:lvl w:ilvl="3" w:tplc="79621E32">
      <w:start w:val="1"/>
      <w:numFmt w:val="decimal"/>
      <w:lvlText w:val="%4."/>
      <w:lvlJc w:val="left"/>
      <w:pPr>
        <w:ind w:left="3731" w:hanging="360"/>
      </w:pPr>
    </w:lvl>
    <w:lvl w:ilvl="4" w:tplc="A3848428">
      <w:start w:val="1"/>
      <w:numFmt w:val="lowerLetter"/>
      <w:lvlText w:val="%5."/>
      <w:lvlJc w:val="left"/>
      <w:pPr>
        <w:ind w:left="4451" w:hanging="360"/>
      </w:pPr>
    </w:lvl>
    <w:lvl w:ilvl="5" w:tplc="927E5DA0">
      <w:start w:val="1"/>
      <w:numFmt w:val="lowerRoman"/>
      <w:lvlText w:val="%6."/>
      <w:lvlJc w:val="right"/>
      <w:pPr>
        <w:ind w:left="5171" w:hanging="180"/>
      </w:pPr>
    </w:lvl>
    <w:lvl w:ilvl="6" w:tplc="3ED2651C">
      <w:start w:val="1"/>
      <w:numFmt w:val="decimal"/>
      <w:lvlText w:val="%7."/>
      <w:lvlJc w:val="left"/>
      <w:pPr>
        <w:ind w:left="5891" w:hanging="360"/>
      </w:pPr>
    </w:lvl>
    <w:lvl w:ilvl="7" w:tplc="641C2592">
      <w:start w:val="1"/>
      <w:numFmt w:val="lowerLetter"/>
      <w:lvlText w:val="%8."/>
      <w:lvlJc w:val="left"/>
      <w:pPr>
        <w:ind w:left="6611" w:hanging="360"/>
      </w:pPr>
    </w:lvl>
    <w:lvl w:ilvl="8" w:tplc="9FEA85DC">
      <w:start w:val="1"/>
      <w:numFmt w:val="lowerRoman"/>
      <w:lvlText w:val="%9."/>
      <w:lvlJc w:val="right"/>
      <w:pPr>
        <w:ind w:left="7331" w:hanging="180"/>
      </w:pPr>
    </w:lvl>
  </w:abstractNum>
  <w:abstractNum w:abstractNumId="29" w15:restartNumberingAfterBreak="0">
    <w:nsid w:val="6AEA6447"/>
    <w:multiLevelType w:val="hybridMultilevel"/>
    <w:tmpl w:val="73ACF6EA"/>
    <w:lvl w:ilvl="0" w:tplc="F76A27C6">
      <w:start w:val="1"/>
      <w:numFmt w:val="decimal"/>
      <w:suff w:val="space"/>
      <w:lvlText w:val="2.%1."/>
      <w:lvlJc w:val="left"/>
      <w:pPr>
        <w:ind w:left="1418" w:hanging="360"/>
      </w:pPr>
      <w:rPr>
        <w:rFonts w:ascii="FreeSerif" w:eastAsia="FreeSerif" w:hAnsi="FreeSerif" w:cs="FreeSerif"/>
        <w:sz w:val="28"/>
      </w:rPr>
    </w:lvl>
    <w:lvl w:ilvl="1" w:tplc="3BC210E8">
      <w:start w:val="1"/>
      <w:numFmt w:val="lowerLetter"/>
      <w:lvlText w:val="%2."/>
      <w:lvlJc w:val="left"/>
      <w:pPr>
        <w:ind w:left="2138" w:hanging="360"/>
      </w:pPr>
    </w:lvl>
    <w:lvl w:ilvl="2" w:tplc="FE3010A8">
      <w:start w:val="1"/>
      <w:numFmt w:val="lowerRoman"/>
      <w:lvlText w:val="%3."/>
      <w:lvlJc w:val="right"/>
      <w:pPr>
        <w:ind w:left="2858" w:hanging="180"/>
      </w:pPr>
    </w:lvl>
    <w:lvl w:ilvl="3" w:tplc="4AC6110E">
      <w:start w:val="1"/>
      <w:numFmt w:val="decimal"/>
      <w:lvlText w:val="%4."/>
      <w:lvlJc w:val="left"/>
      <w:pPr>
        <w:ind w:left="3578" w:hanging="360"/>
      </w:pPr>
    </w:lvl>
    <w:lvl w:ilvl="4" w:tplc="A3F21158">
      <w:start w:val="1"/>
      <w:numFmt w:val="lowerLetter"/>
      <w:lvlText w:val="%5."/>
      <w:lvlJc w:val="left"/>
      <w:pPr>
        <w:ind w:left="4298" w:hanging="360"/>
      </w:pPr>
    </w:lvl>
    <w:lvl w:ilvl="5" w:tplc="9B2EA5E4">
      <w:start w:val="1"/>
      <w:numFmt w:val="lowerRoman"/>
      <w:lvlText w:val="%6."/>
      <w:lvlJc w:val="right"/>
      <w:pPr>
        <w:ind w:left="5018" w:hanging="180"/>
      </w:pPr>
    </w:lvl>
    <w:lvl w:ilvl="6" w:tplc="85F47100">
      <w:start w:val="1"/>
      <w:numFmt w:val="decimal"/>
      <w:lvlText w:val="%7."/>
      <w:lvlJc w:val="left"/>
      <w:pPr>
        <w:ind w:left="5738" w:hanging="360"/>
      </w:pPr>
    </w:lvl>
    <w:lvl w:ilvl="7" w:tplc="8C24B840">
      <w:start w:val="1"/>
      <w:numFmt w:val="lowerLetter"/>
      <w:lvlText w:val="%8."/>
      <w:lvlJc w:val="left"/>
      <w:pPr>
        <w:ind w:left="6458" w:hanging="360"/>
      </w:pPr>
    </w:lvl>
    <w:lvl w:ilvl="8" w:tplc="0A861E68">
      <w:start w:val="1"/>
      <w:numFmt w:val="lowerRoman"/>
      <w:lvlText w:val="%9."/>
      <w:lvlJc w:val="right"/>
      <w:pPr>
        <w:ind w:left="7178" w:hanging="180"/>
      </w:pPr>
    </w:lvl>
  </w:abstractNum>
  <w:abstractNum w:abstractNumId="30" w15:restartNumberingAfterBreak="0">
    <w:nsid w:val="6B171A5D"/>
    <w:multiLevelType w:val="multilevel"/>
    <w:tmpl w:val="78CEFF3C"/>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1" w15:restartNumberingAfterBreak="0">
    <w:nsid w:val="6CD45BD3"/>
    <w:multiLevelType w:val="hybridMultilevel"/>
    <w:tmpl w:val="FE326172"/>
    <w:lvl w:ilvl="0" w:tplc="C66A8354">
      <w:start w:val="1"/>
      <w:numFmt w:val="decimal"/>
      <w:lvlText w:val="%1)"/>
      <w:lvlJc w:val="left"/>
      <w:pPr>
        <w:ind w:left="899" w:hanging="360"/>
      </w:pPr>
    </w:lvl>
    <w:lvl w:ilvl="1" w:tplc="C33AFB5E">
      <w:start w:val="1"/>
      <w:numFmt w:val="lowerLetter"/>
      <w:lvlText w:val="%2."/>
      <w:lvlJc w:val="left"/>
      <w:pPr>
        <w:ind w:left="1619" w:hanging="360"/>
      </w:pPr>
    </w:lvl>
    <w:lvl w:ilvl="2" w:tplc="01EC2960">
      <w:start w:val="1"/>
      <w:numFmt w:val="lowerRoman"/>
      <w:lvlText w:val="%3."/>
      <w:lvlJc w:val="right"/>
      <w:pPr>
        <w:ind w:left="2339" w:hanging="180"/>
      </w:pPr>
    </w:lvl>
    <w:lvl w:ilvl="3" w:tplc="AE9C18C6">
      <w:start w:val="1"/>
      <w:numFmt w:val="decimal"/>
      <w:lvlText w:val="%4."/>
      <w:lvlJc w:val="left"/>
      <w:pPr>
        <w:ind w:left="3059" w:hanging="360"/>
      </w:pPr>
    </w:lvl>
    <w:lvl w:ilvl="4" w:tplc="D3BC7468">
      <w:start w:val="1"/>
      <w:numFmt w:val="lowerLetter"/>
      <w:lvlText w:val="%5."/>
      <w:lvlJc w:val="left"/>
      <w:pPr>
        <w:ind w:left="3779" w:hanging="360"/>
      </w:pPr>
    </w:lvl>
    <w:lvl w:ilvl="5" w:tplc="59B0267C">
      <w:start w:val="1"/>
      <w:numFmt w:val="lowerRoman"/>
      <w:lvlText w:val="%6."/>
      <w:lvlJc w:val="right"/>
      <w:pPr>
        <w:ind w:left="4499" w:hanging="180"/>
      </w:pPr>
    </w:lvl>
    <w:lvl w:ilvl="6" w:tplc="AC04B25A">
      <w:start w:val="1"/>
      <w:numFmt w:val="decimal"/>
      <w:lvlText w:val="%7."/>
      <w:lvlJc w:val="left"/>
      <w:pPr>
        <w:ind w:left="5219" w:hanging="360"/>
      </w:pPr>
    </w:lvl>
    <w:lvl w:ilvl="7" w:tplc="A1944DBC">
      <w:start w:val="1"/>
      <w:numFmt w:val="lowerLetter"/>
      <w:lvlText w:val="%8."/>
      <w:lvlJc w:val="left"/>
      <w:pPr>
        <w:ind w:left="5939" w:hanging="360"/>
      </w:pPr>
    </w:lvl>
    <w:lvl w:ilvl="8" w:tplc="B1C6AF86">
      <w:start w:val="1"/>
      <w:numFmt w:val="lowerRoman"/>
      <w:lvlText w:val="%9."/>
      <w:lvlJc w:val="right"/>
      <w:pPr>
        <w:ind w:left="6659" w:hanging="180"/>
      </w:pPr>
    </w:lvl>
  </w:abstractNum>
  <w:abstractNum w:abstractNumId="32" w15:restartNumberingAfterBreak="0">
    <w:nsid w:val="6E3959D6"/>
    <w:multiLevelType w:val="hybridMultilevel"/>
    <w:tmpl w:val="7D743926"/>
    <w:lvl w:ilvl="0" w:tplc="EDC67D26">
      <w:start w:val="1"/>
      <w:numFmt w:val="decimal"/>
      <w:lvlText w:val="%1)"/>
      <w:lvlJc w:val="left"/>
      <w:pPr>
        <w:ind w:left="1069" w:hanging="360"/>
      </w:pPr>
      <w:rPr>
        <w:rFonts w:hint="default"/>
      </w:rPr>
    </w:lvl>
    <w:lvl w:ilvl="1" w:tplc="A9C2FD22">
      <w:start w:val="1"/>
      <w:numFmt w:val="lowerLetter"/>
      <w:lvlText w:val="%2."/>
      <w:lvlJc w:val="left"/>
      <w:pPr>
        <w:ind w:left="1789" w:hanging="360"/>
      </w:pPr>
    </w:lvl>
    <w:lvl w:ilvl="2" w:tplc="8A30B4FC">
      <w:start w:val="1"/>
      <w:numFmt w:val="lowerRoman"/>
      <w:lvlText w:val="%3."/>
      <w:lvlJc w:val="right"/>
      <w:pPr>
        <w:ind w:left="2509" w:hanging="180"/>
      </w:pPr>
    </w:lvl>
    <w:lvl w:ilvl="3" w:tplc="B1AECCF8">
      <w:start w:val="1"/>
      <w:numFmt w:val="decimal"/>
      <w:lvlText w:val="%4."/>
      <w:lvlJc w:val="left"/>
      <w:pPr>
        <w:ind w:left="3229" w:hanging="360"/>
      </w:pPr>
    </w:lvl>
    <w:lvl w:ilvl="4" w:tplc="EBA22BF2">
      <w:start w:val="1"/>
      <w:numFmt w:val="lowerLetter"/>
      <w:lvlText w:val="%5."/>
      <w:lvlJc w:val="left"/>
      <w:pPr>
        <w:ind w:left="3949" w:hanging="360"/>
      </w:pPr>
    </w:lvl>
    <w:lvl w:ilvl="5" w:tplc="598CA820">
      <w:start w:val="1"/>
      <w:numFmt w:val="lowerRoman"/>
      <w:lvlText w:val="%6."/>
      <w:lvlJc w:val="right"/>
      <w:pPr>
        <w:ind w:left="4669" w:hanging="180"/>
      </w:pPr>
    </w:lvl>
    <w:lvl w:ilvl="6" w:tplc="730C3056">
      <w:start w:val="1"/>
      <w:numFmt w:val="decimal"/>
      <w:lvlText w:val="%7."/>
      <w:lvlJc w:val="left"/>
      <w:pPr>
        <w:ind w:left="5389" w:hanging="360"/>
      </w:pPr>
    </w:lvl>
    <w:lvl w:ilvl="7" w:tplc="E200B6AC">
      <w:start w:val="1"/>
      <w:numFmt w:val="lowerLetter"/>
      <w:lvlText w:val="%8."/>
      <w:lvlJc w:val="left"/>
      <w:pPr>
        <w:ind w:left="6109" w:hanging="360"/>
      </w:pPr>
    </w:lvl>
    <w:lvl w:ilvl="8" w:tplc="8AA2E20E">
      <w:start w:val="1"/>
      <w:numFmt w:val="lowerRoman"/>
      <w:lvlText w:val="%9."/>
      <w:lvlJc w:val="right"/>
      <w:pPr>
        <w:ind w:left="6829" w:hanging="180"/>
      </w:pPr>
    </w:lvl>
  </w:abstractNum>
  <w:abstractNum w:abstractNumId="33" w15:restartNumberingAfterBreak="0">
    <w:nsid w:val="759B7A0A"/>
    <w:multiLevelType w:val="hybridMultilevel"/>
    <w:tmpl w:val="40709C9C"/>
    <w:lvl w:ilvl="0" w:tplc="B1BABA0E">
      <w:start w:val="1"/>
      <w:numFmt w:val="decimal"/>
      <w:lvlText w:val="%1)"/>
      <w:lvlJc w:val="left"/>
      <w:pPr>
        <w:ind w:left="1080" w:hanging="360"/>
      </w:pPr>
    </w:lvl>
    <w:lvl w:ilvl="1" w:tplc="3C389134">
      <w:start w:val="1"/>
      <w:numFmt w:val="lowerLetter"/>
      <w:lvlText w:val="%2."/>
      <w:lvlJc w:val="left"/>
      <w:pPr>
        <w:ind w:left="1800" w:hanging="360"/>
      </w:pPr>
    </w:lvl>
    <w:lvl w:ilvl="2" w:tplc="0C3EE5D8">
      <w:start w:val="1"/>
      <w:numFmt w:val="lowerRoman"/>
      <w:lvlText w:val="%3."/>
      <w:lvlJc w:val="right"/>
      <w:pPr>
        <w:ind w:left="2520" w:hanging="180"/>
      </w:pPr>
    </w:lvl>
    <w:lvl w:ilvl="3" w:tplc="421226BC">
      <w:start w:val="1"/>
      <w:numFmt w:val="decimal"/>
      <w:lvlText w:val="%4."/>
      <w:lvlJc w:val="left"/>
      <w:pPr>
        <w:ind w:left="3240" w:hanging="360"/>
      </w:pPr>
    </w:lvl>
    <w:lvl w:ilvl="4" w:tplc="7CB46B24">
      <w:start w:val="1"/>
      <w:numFmt w:val="lowerLetter"/>
      <w:lvlText w:val="%5."/>
      <w:lvlJc w:val="left"/>
      <w:pPr>
        <w:ind w:left="3960" w:hanging="360"/>
      </w:pPr>
    </w:lvl>
    <w:lvl w:ilvl="5" w:tplc="BCE42148">
      <w:start w:val="1"/>
      <w:numFmt w:val="lowerRoman"/>
      <w:lvlText w:val="%6."/>
      <w:lvlJc w:val="right"/>
      <w:pPr>
        <w:ind w:left="4680" w:hanging="180"/>
      </w:pPr>
    </w:lvl>
    <w:lvl w:ilvl="6" w:tplc="2B048844">
      <w:start w:val="1"/>
      <w:numFmt w:val="decimal"/>
      <w:lvlText w:val="%7."/>
      <w:lvlJc w:val="left"/>
      <w:pPr>
        <w:ind w:left="5400" w:hanging="360"/>
      </w:pPr>
    </w:lvl>
    <w:lvl w:ilvl="7" w:tplc="4240EEE0">
      <w:start w:val="1"/>
      <w:numFmt w:val="lowerLetter"/>
      <w:lvlText w:val="%8."/>
      <w:lvlJc w:val="left"/>
      <w:pPr>
        <w:ind w:left="6120" w:hanging="360"/>
      </w:pPr>
    </w:lvl>
    <w:lvl w:ilvl="8" w:tplc="8F3EE3DE">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5"/>
  </w:num>
  <w:num w:numId="5">
    <w:abstractNumId w:val="19"/>
  </w:num>
  <w:num w:numId="6">
    <w:abstractNumId w:val="13"/>
  </w:num>
  <w:num w:numId="7">
    <w:abstractNumId w:val="2"/>
  </w:num>
  <w:num w:numId="8">
    <w:abstractNumId w:val="12"/>
  </w:num>
  <w:num w:numId="9">
    <w:abstractNumId w:val="8"/>
  </w:num>
  <w:num w:numId="10">
    <w:abstractNumId w:val="5"/>
    <w:lvlOverride w:ilvl="0">
      <w:startOverride w:val="1"/>
    </w:lvlOverride>
  </w:num>
  <w:num w:numId="11">
    <w:abstractNumId w:val="5"/>
  </w:num>
  <w:num w:numId="12">
    <w:abstractNumId w:val="20"/>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6"/>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0"/>
  </w:num>
  <w:num w:numId="26">
    <w:abstractNumId w:val="32"/>
  </w:num>
  <w:num w:numId="27">
    <w:abstractNumId w:val="22"/>
  </w:num>
  <w:num w:numId="28">
    <w:abstractNumId w:val="11"/>
  </w:num>
  <w:num w:numId="29">
    <w:abstractNumId w:val="30"/>
  </w:num>
  <w:num w:numId="30">
    <w:abstractNumId w:val="6"/>
  </w:num>
  <w:num w:numId="31">
    <w:abstractNumId w:val="28"/>
  </w:num>
  <w:num w:numId="32">
    <w:abstractNumId w:val="23"/>
  </w:num>
  <w:num w:numId="33">
    <w:abstractNumId w:val="16"/>
  </w:num>
  <w:num w:numId="34">
    <w:abstractNumId w:val="27"/>
  </w:num>
  <w:num w:numId="35">
    <w:abstractNumId w:val="10"/>
  </w:num>
  <w:num w:numId="36">
    <w:abstractNumId w:val="3"/>
  </w:num>
  <w:num w:numId="3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04C"/>
    <w:rsid w:val="001E0042"/>
    <w:rsid w:val="003F16A4"/>
    <w:rsid w:val="00527642"/>
    <w:rsid w:val="00534013"/>
    <w:rsid w:val="005F1274"/>
    <w:rsid w:val="0069704C"/>
    <w:rsid w:val="007F32EA"/>
    <w:rsid w:val="008C1FF8"/>
    <w:rsid w:val="00944145"/>
    <w:rsid w:val="00A21B06"/>
    <w:rsid w:val="00A25556"/>
    <w:rsid w:val="00AE45EE"/>
    <w:rsid w:val="00C13730"/>
    <w:rsid w:val="00CD5767"/>
    <w:rsid w:val="00D22EEE"/>
    <w:rsid w:val="00F60C5C"/>
    <w:rsid w:val="00FB1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3E77"/>
  <w15:docId w15:val="{8DB1606F-02C1-4998-948A-6951C18C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link w:val="a9"/>
    <w:uiPriority w:val="35"/>
    <w:semiHidden/>
    <w:unhideWhenUsed/>
    <w:qFormat/>
    <w:rPr>
      <w:b/>
      <w:bCs/>
      <w:color w:val="4F81BD" w:themeColor="accent1"/>
      <w:sz w:val="18"/>
      <w:szCs w:val="18"/>
    </w:rPr>
  </w:style>
  <w:style w:type="character" w:customStyle="1" w:styleId="a9">
    <w:name w:val="Название объекта Знак"/>
    <w:basedOn w:val="a0"/>
    <w:link w:val="a8"/>
    <w:uiPriority w:val="35"/>
    <w:rPr>
      <w:b/>
      <w:bCs/>
      <w:color w:val="4F81BD"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customStyle="1" w:styleId="ConsPlusNormal">
    <w:name w:val="ConsPlusNormal"/>
    <w:link w:val="ConsPlusNormal0"/>
    <w:pPr>
      <w:widowControl w:val="0"/>
      <w:spacing w:after="0" w:line="240" w:lineRule="auto"/>
    </w:pPr>
    <w:rPr>
      <w:rFonts w:ascii="Calibri" w:eastAsiaTheme="minorEastAsia" w:hAnsi="Calibri" w:cs="Calibri"/>
      <w:lang w:eastAsia="ru-RU"/>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pPr>
      <w:widowControl w:val="0"/>
      <w:spacing w:after="0" w:line="240" w:lineRule="auto"/>
    </w:pPr>
    <w:rPr>
      <w:rFonts w:ascii="Calibri" w:eastAsiaTheme="minorEastAsia" w:hAnsi="Calibri" w:cs="Calibri"/>
      <w:b/>
      <w:bCs/>
      <w:lang w:eastAsia="ru-RU"/>
    </w:rPr>
  </w:style>
  <w:style w:type="paragraph" w:customStyle="1" w:styleId="ConsPlusCell">
    <w:name w:val="ConsPlusCell"/>
    <w:uiPriority w:val="99"/>
    <w:pPr>
      <w:widowControl w:val="0"/>
      <w:spacing w:after="0" w:line="240" w:lineRule="auto"/>
    </w:pPr>
    <w:rPr>
      <w:rFonts w:ascii="Calibri" w:eastAsiaTheme="minorEastAsia" w:hAnsi="Calibri" w:cs="Calibri"/>
      <w:lang w:eastAsia="ru-RU"/>
    </w:rPr>
  </w:style>
  <w:style w:type="paragraph" w:styleId="af2">
    <w:name w:val="List Paragraph"/>
    <w:basedOn w:val="a"/>
    <w:uiPriority w:val="34"/>
    <w:qFormat/>
    <w:pPr>
      <w:ind w:left="720"/>
      <w:contextualSpacing/>
    </w:pPr>
  </w:style>
  <w:style w:type="table" w:styleId="af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Основной текст Знак1"/>
    <w:basedOn w:val="a0"/>
    <w:uiPriority w:val="99"/>
    <w:rPr>
      <w:rFonts w:ascii="Times New Roman" w:hAnsi="Times New Roman" w:cs="Times New Roman" w:hint="default"/>
      <w:spacing w:val="1"/>
      <w:sz w:val="25"/>
      <w:szCs w:val="25"/>
      <w:shd w:val="clear" w:color="auto" w:fill="FFFFFF"/>
    </w:rPr>
  </w:style>
  <w:style w:type="paragraph" w:styleId="af4">
    <w:name w:val="Body Text"/>
    <w:basedOn w:val="a"/>
    <w:link w:val="af5"/>
    <w:uiPriority w:val="99"/>
    <w:semiHidden/>
    <w:unhideWhenUsed/>
    <w:pPr>
      <w:spacing w:after="120"/>
    </w:pPr>
  </w:style>
  <w:style w:type="character" w:customStyle="1" w:styleId="af5">
    <w:name w:val="Основной текст Знак"/>
    <w:basedOn w:val="a0"/>
    <w:link w:val="af4"/>
    <w:uiPriority w:val="99"/>
    <w:semiHidden/>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Title"/>
    <w:basedOn w:val="a"/>
    <w:link w:val="afb"/>
    <w:qFormat/>
    <w:pPr>
      <w:spacing w:after="0" w:line="240" w:lineRule="auto"/>
      <w:jc w:val="center"/>
    </w:pPr>
    <w:rPr>
      <w:rFonts w:ascii="Times New Roman" w:eastAsia="Times New Roman" w:hAnsi="Times New Roman" w:cs="Times New Roman"/>
      <w:sz w:val="28"/>
      <w:szCs w:val="24"/>
      <w:lang w:eastAsia="ru-RU"/>
    </w:rPr>
  </w:style>
  <w:style w:type="character" w:customStyle="1" w:styleId="afb">
    <w:name w:val="Заголовок Знак"/>
    <w:basedOn w:val="a0"/>
    <w:link w:val="afa"/>
    <w:rPr>
      <w:rFonts w:ascii="Times New Roman" w:eastAsia="Times New Roman" w:hAnsi="Times New Roman" w:cs="Times New Roman"/>
      <w:sz w:val="28"/>
      <w:szCs w:val="24"/>
      <w:lang w:eastAsia="ru-RU"/>
    </w:rPr>
  </w:style>
  <w:style w:type="paragraph" w:styleId="afc">
    <w:name w:val="Balloon Text"/>
    <w:basedOn w:val="a"/>
    <w:link w:val="afd"/>
    <w:uiPriority w:val="99"/>
    <w:semiHidden/>
    <w:unhideWhenUsed/>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Pr>
      <w:rFonts w:ascii="Tahoma" w:hAnsi="Tahoma" w:cs="Tahoma"/>
      <w:sz w:val="16"/>
      <w:szCs w:val="16"/>
    </w:rPr>
  </w:style>
  <w:style w:type="paragraph" w:styleId="afe">
    <w:name w:val="Normal (Web)"/>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33">
    <w:name w:val="Body Text 3"/>
    <w:basedOn w:val="a"/>
    <w:link w:val="34"/>
    <w:uiPriority w:val="99"/>
    <w:semiHidden/>
    <w:unhideWhenUsed/>
    <w:pPr>
      <w:spacing w:after="120"/>
    </w:pPr>
    <w:rPr>
      <w:sz w:val="16"/>
      <w:szCs w:val="16"/>
    </w:rPr>
  </w:style>
  <w:style w:type="character" w:customStyle="1" w:styleId="34">
    <w:name w:val="Основной текст 3 Знак"/>
    <w:basedOn w:val="a0"/>
    <w:link w:val="33"/>
    <w:uiPriority w:val="99"/>
    <w:semiHidden/>
    <w:rPr>
      <w:sz w:val="16"/>
      <w:szCs w:val="16"/>
    </w:rPr>
  </w:style>
  <w:style w:type="character" w:styleId="aff">
    <w:name w:val="Hyperlink"/>
    <w:uiPriority w:val="99"/>
    <w:rPr>
      <w:color w:val="0000FF"/>
      <w:u w:val="single"/>
    </w:rPr>
  </w:style>
  <w:style w:type="character" w:customStyle="1" w:styleId="blk">
    <w:name w:val="blk"/>
    <w:basedOn w:val="a0"/>
    <w:uiPriority w:val="99"/>
  </w:style>
  <w:style w:type="character" w:customStyle="1" w:styleId="10">
    <w:name w:val="Заголовок 1 Знак"/>
    <w:basedOn w:val="a0"/>
    <w:link w:val="1"/>
    <w:rPr>
      <w:rFonts w:ascii="Cambria" w:eastAsia="Times New Roman" w:hAnsi="Cambria" w:cs="Times New Roman"/>
      <w:b/>
      <w:bCs/>
      <w:sz w:val="32"/>
      <w:szCs w:val="32"/>
      <w:lang w:eastAsia="ru-RU"/>
    </w:rPr>
  </w:style>
  <w:style w:type="character" w:customStyle="1" w:styleId="25">
    <w:name w:val="Основной текст (2)_"/>
    <w:basedOn w:val="a0"/>
    <w:link w:val="26"/>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pPr>
      <w:widowControl w:val="0"/>
      <w:shd w:val="clear" w:color="auto" w:fill="FFFFFF"/>
      <w:spacing w:after="120" w:line="0" w:lineRule="atLeast"/>
      <w:ind w:hanging="120"/>
      <w:jc w:val="center"/>
    </w:pPr>
    <w:rPr>
      <w:rFonts w:ascii="Times New Roman" w:eastAsia="Times New Roman" w:hAnsi="Times New Roman" w:cs="Times New Roman"/>
      <w:sz w:val="28"/>
      <w:szCs w:val="28"/>
    </w:rPr>
  </w:style>
  <w:style w:type="character" w:customStyle="1" w:styleId="aff0">
    <w:name w:val="Гипертекстовая ссылка"/>
    <w:basedOn w:val="a0"/>
    <w:uiPriority w:val="99"/>
    <w:rPr>
      <w:rFonts w:ascii="Times New Roman" w:hAnsi="Times New Roman" w:cs="Times New Roman" w:hint="default"/>
      <w:b w:val="0"/>
      <w:bCs w:val="0"/>
      <w:color w:val="106BBE"/>
    </w:r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title">
    <w:name w:val="news-title"/>
    <w:basedOn w:val="a0"/>
  </w:style>
  <w:style w:type="paragraph" w:customStyle="1" w:styleId="aff1">
    <w:name w:val="Прижатый влево"/>
    <w:basedOn w:val="a"/>
    <w:next w:val="a"/>
    <w:uiPriority w:val="99"/>
    <w:pPr>
      <w:spacing w:after="0" w:line="240" w:lineRule="auto"/>
    </w:pPr>
    <w:rPr>
      <w:rFonts w:ascii="Cambria Math" w:eastAsia="Verdana" w:hAnsi="Cambria Math" w:cs="Cambria Math"/>
      <w:sz w:val="24"/>
      <w:szCs w:val="24"/>
      <w:lang w:eastAsia="ru-RU"/>
    </w:rPr>
  </w:style>
  <w:style w:type="character" w:styleId="aff2">
    <w:name w:val="FollowedHyperlink"/>
    <w:basedOn w:val="a0"/>
    <w:uiPriority w:val="99"/>
    <w:semiHidden/>
    <w:unhideWhenUsed/>
    <w:rPr>
      <w:color w:val="800080" w:themeColor="followedHyperlink"/>
      <w:u w:val="single"/>
    </w:rPr>
  </w:style>
  <w:style w:type="paragraph" w:customStyle="1" w:styleId="aff3">
    <w:name w:val="Нормальный (таблица)"/>
    <w:basedOn w:val="a"/>
    <w:next w:val="a"/>
    <w:uiPriority w:val="99"/>
    <w:qFormat/>
    <w:pPr>
      <w:widowControl w:val="0"/>
      <w:spacing w:after="0" w:line="240" w:lineRule="auto"/>
      <w:jc w:val="both"/>
    </w:pPr>
    <w:rPr>
      <w:rFonts w:ascii="Arial" w:eastAsia="Times New Roman" w:hAnsi="Arial" w:cs="Times New Roman"/>
      <w:sz w:val="24"/>
      <w:szCs w:val="24"/>
      <w:lang w:eastAsia="ru-RU"/>
    </w:rPr>
  </w:style>
  <w:style w:type="character" w:customStyle="1" w:styleId="105pt">
    <w:name w:val="Основной текст + 10;5 pt"/>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rPr>
  </w:style>
  <w:style w:type="character" w:customStyle="1" w:styleId="30">
    <w:name w:val="Заголовок 3 Знак"/>
    <w:basedOn w:val="a0"/>
    <w:link w:val="3"/>
    <w:uiPriority w:val="9"/>
    <w:semiHidden/>
    <w:rPr>
      <w:rFonts w:asciiTheme="majorHAnsi" w:eastAsiaTheme="majorEastAsia" w:hAnsiTheme="majorHAnsi" w:cstheme="majorBidi"/>
      <w:color w:val="243F60" w:themeColor="accent1" w:themeShade="7F"/>
      <w:sz w:val="24"/>
      <w:szCs w:val="24"/>
    </w:rPr>
  </w:style>
  <w:style w:type="character" w:customStyle="1" w:styleId="ConsPlusNormal0">
    <w:name w:val="ConsPlusNormal Знак"/>
    <w:link w:val="ConsPlusNormal"/>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2A2A0-65DC-4025-86CA-9E18CC9F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3170</Words>
  <Characters>18073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14</cp:revision>
  <dcterms:created xsi:type="dcterms:W3CDTF">2025-04-09T06:16:00Z</dcterms:created>
  <dcterms:modified xsi:type="dcterms:W3CDTF">2025-04-10T05:11:00Z</dcterms:modified>
</cp:coreProperties>
</file>