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</w:r>
      <w:r>
        <w:rPr>
          <w:rFonts w:ascii="Times New Roman CYR" w:hAnsi="Times New Roman CYR" w:cs="Times New Roman CYR"/>
          <w:sz w:val="28"/>
          <w:szCs w:val="28"/>
        </w:rPr>
      </w:r>
    </w:p>
    <w:p>
      <w:pPr>
        <w:pStyle w:val="683"/>
        <w:ind w:left="4535" w:firstLin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</w:p>
    <w:p>
      <w:pPr>
        <w:pStyle w:val="683"/>
        <w:ind w:left="4535" w:firstLin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к решению Совета</w:t>
      </w:r>
      <w:r>
        <w:rPr>
          <w:sz w:val="28"/>
          <w:szCs w:val="28"/>
        </w:rPr>
      </w:r>
    </w:p>
    <w:p>
      <w:pPr>
        <w:pStyle w:val="683"/>
        <w:ind w:left="4535" w:firstLin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муниципального образования</w:t>
      </w:r>
      <w:r>
        <w:rPr>
          <w:sz w:val="28"/>
          <w:szCs w:val="28"/>
        </w:rPr>
      </w:r>
    </w:p>
    <w:p>
      <w:pPr>
        <w:pStyle w:val="683"/>
        <w:ind w:left="4535" w:firstLin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Ленинградский муниципальный округ</w:t>
      </w:r>
      <w:r>
        <w:rPr>
          <w:sz w:val="28"/>
          <w:szCs w:val="28"/>
        </w:rPr>
      </w:r>
    </w:p>
    <w:p>
      <w:pPr>
        <w:pStyle w:val="683"/>
        <w:ind w:left="4535" w:firstLine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Краснодарского края</w:t>
      </w:r>
      <w:r>
        <w:rPr>
          <w:sz w:val="28"/>
          <w:szCs w:val="28"/>
        </w:rPr>
      </w:r>
    </w:p>
    <w:p>
      <w:pPr>
        <w:pStyle w:val="683"/>
        <w:ind w:left="4535" w:firstLine="5"/>
        <w:jc w:val="both"/>
        <w:rPr>
          <w:sz w:val="28"/>
          <w:szCs w:val="28"/>
        </w:rPr>
      </w:pPr>
      <w:r/>
      <w:bookmarkStart w:id="0" w:name="_GoBack"/>
      <w:r/>
      <w:bookmarkEnd w:id="0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20.02.2025 г.№ 10</w:t>
      </w:r>
      <w:r>
        <w:rPr>
          <w:sz w:val="28"/>
          <w:szCs w:val="28"/>
        </w:rPr>
      </w:r>
    </w:p>
    <w:p>
      <w:pPr>
        <w:pStyle w:val="683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недвижимого муниципального имущества, передаваемого по договорам служебного найма ГУ МВД России по Краснодарскому краю Отделу Министерства внутренних дел Российской Федерации по Ленинградскому району</w:t>
      </w:r>
      <w:r>
        <w:rPr>
          <w:sz w:val="28"/>
          <w:szCs w:val="28"/>
        </w:rPr>
      </w:r>
    </w:p>
    <w:p>
      <w:pPr>
        <w:pStyle w:val="683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8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3253"/>
        <w:gridCol w:w="5532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п/п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Наименование жилого помещения (квартиры), адрес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Кадастровый/инвентарный номер</w:t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5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3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Квартира 5, Краснодарский край, Ленинградский район, ст-ца Ленинградская, ул. Кооперации, д.№ 2-В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23:19:010615254/1108510311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5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2.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3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Квартира 10, Краснодарский край, Ленинградский район, ст-ца Ленинградская, ул. Кооперации, д.№ 2-В</w:t>
            </w:r>
            <w:r>
              <w:rPr>
                <w:sz w:val="28"/>
                <w:szCs w:val="28"/>
                <w:lang w:eastAsia="en-US"/>
              </w:rPr>
            </w:r>
          </w:p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pacing w:val="-9"/>
                <w:sz w:val="28"/>
                <w:szCs w:val="28"/>
                <w:highlight w:val="white"/>
              </w:rPr>
              <w:t xml:space="preserve">23:19:0106159:1219/</w:t>
            </w:r>
            <w:r>
              <w:rPr>
                <w:color w:val="000000" w:themeColor="text1"/>
                <w:sz w:val="28"/>
                <w:szCs w:val="28"/>
              </w:rPr>
              <w:t xml:space="preserve">1108510310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5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3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Квартира 58, Краснодарский край, Ленинградский район, ст-ца Ленинградская, ул.Ленина, 19</w:t>
            </w:r>
            <w:r>
              <w:rPr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3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23:19:0106183:122/1108510269</w:t>
            </w:r>
            <w:r>
              <w:rPr>
                <w:color w:val="000000" w:themeColor="text1"/>
                <w:sz w:val="28"/>
                <w:szCs w:val="28"/>
              </w:rPr>
            </w:r>
          </w:p>
        </w:tc>
      </w:tr>
    </w:tbl>
    <w:p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</w:r>
      <w:r>
        <w:rPr>
          <w:rFonts w:ascii="Times New Roman CYR" w:hAnsi="Times New Roman CYR" w:cs="Times New Roman CYR"/>
          <w:sz w:val="28"/>
          <w:szCs w:val="28"/>
        </w:rPr>
      </w:r>
    </w:p>
    <w:p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</w:r>
      <w:r>
        <w:rPr>
          <w:rFonts w:ascii="Times New Roman CYR" w:hAnsi="Times New Roman CYR" w:cs="Times New Roman CYR"/>
          <w:sz w:val="28"/>
          <w:szCs w:val="28"/>
        </w:rPr>
      </w:r>
    </w:p>
    <w:p>
      <w:pPr>
        <w:pStyle w:val="683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Исполняющий обязанности</w:t>
      </w:r>
      <w:r>
        <w:rPr>
          <w:rFonts w:eastAsia="FreeSerif"/>
          <w:sz w:val="28"/>
          <w:szCs w:val="28"/>
        </w:rPr>
      </w:r>
    </w:p>
    <w:p>
      <w:pPr>
        <w:pStyle w:val="683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заместителя главы</w:t>
      </w:r>
      <w:r>
        <w:rPr>
          <w:rFonts w:eastAsia="FreeSerif"/>
          <w:sz w:val="28"/>
          <w:szCs w:val="28"/>
        </w:rPr>
      </w:r>
    </w:p>
    <w:p>
      <w:pPr>
        <w:pStyle w:val="683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Ленинградского муниципального</w:t>
      </w:r>
      <w:r>
        <w:rPr>
          <w:rFonts w:eastAsia="FreeSerif"/>
          <w:sz w:val="28"/>
          <w:szCs w:val="28"/>
        </w:rPr>
      </w:r>
    </w:p>
    <w:p>
      <w:pPr>
        <w:pStyle w:val="683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округа, начальника отдела</w:t>
      </w:r>
      <w:r>
        <w:rPr>
          <w:rFonts w:eastAsia="FreeSerif"/>
          <w:sz w:val="28"/>
          <w:szCs w:val="28"/>
        </w:rPr>
      </w:r>
    </w:p>
    <w:p>
      <w:pPr>
        <w:pStyle w:val="683"/>
        <w:rPr>
          <w:rFonts w:eastAsia="FreeSerif"/>
          <w:sz w:val="28"/>
          <w:szCs w:val="28"/>
        </w:rPr>
      </w:pPr>
      <w:r>
        <w:rPr>
          <w:rFonts w:eastAsia="FreeSerif"/>
          <w:sz w:val="28"/>
          <w:szCs w:val="28"/>
        </w:rPr>
        <w:t xml:space="preserve">имущественных отношений</w:t>
      </w:r>
      <w:r>
        <w:rPr>
          <w:rFonts w:eastAsia="FreeSerif"/>
          <w:sz w:val="28"/>
          <w:szCs w:val="28"/>
        </w:rPr>
      </w:r>
    </w:p>
    <w:p>
      <w:pPr>
        <w:rPr>
          <w:sz w:val="28"/>
          <w:szCs w:val="28"/>
        </w:rPr>
      </w:pPr>
      <w:r>
        <w:rPr>
          <w:rFonts w:eastAsia="FreeSerif"/>
          <w:sz w:val="28"/>
          <w:szCs w:val="28"/>
        </w:rPr>
        <w:t xml:space="preserve">администрации                                   </w:t>
      </w:r>
      <w:r>
        <w:rPr>
          <w:rFonts w:eastAsia="FreeSerif"/>
          <w:sz w:val="28"/>
          <w:szCs w:val="28"/>
        </w:rPr>
        <w:t xml:space="preserve">          </w:t>
      </w:r>
      <w:r>
        <w:rPr>
          <w:rFonts w:eastAsia="FreeSerif"/>
          <w:sz w:val="28"/>
          <w:szCs w:val="28"/>
        </w:rPr>
        <w:t xml:space="preserve">                                          Р.Г. Тоцкая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28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 CYR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  <w:jc w:val="center"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  <w:rPr>
        <w:rStyle w:val="687"/>
      </w:rPr>
      <w:framePr w:wrap="around" w:vAnchor="text" w:hAnchor="margin" w:xAlign="center" w:y="1"/>
    </w:pPr>
    <w:r>
      <w:rPr>
        <w:rStyle w:val="687"/>
      </w:rPr>
      <w:fldChar w:fldCharType="begin"/>
    </w:r>
    <w:r>
      <w:rPr>
        <w:rStyle w:val="687"/>
      </w:rPr>
      <w:instrText xml:space="preserve">PAGE  </w:instrText>
    </w:r>
    <w:r>
      <w:rPr>
        <w:rStyle w:val="687"/>
      </w:rPr>
      <w:fldChar w:fldCharType="end"/>
    </w:r>
    <w:r>
      <w:rPr>
        <w:rStyle w:val="687"/>
      </w:rPr>
    </w:r>
  </w:p>
  <w:p>
    <w:pPr>
      <w:pStyle w:val="68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9"/>
    <w:next w:val="67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9"/>
    <w:next w:val="67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9"/>
    <w:next w:val="67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9"/>
    <w:next w:val="67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9"/>
    <w:next w:val="67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9"/>
    <w:next w:val="67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9"/>
    <w:next w:val="67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9"/>
    <w:next w:val="67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9"/>
    <w:next w:val="67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9"/>
    <w:uiPriority w:val="34"/>
    <w:qFormat/>
    <w:pPr>
      <w:contextualSpacing/>
      <w:ind w:left="720"/>
    </w:pPr>
  </w:style>
  <w:style w:type="paragraph" w:styleId="34">
    <w:name w:val="Title"/>
    <w:basedOn w:val="679"/>
    <w:next w:val="67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0"/>
    <w:link w:val="34"/>
    <w:uiPriority w:val="10"/>
    <w:rPr>
      <w:sz w:val="48"/>
      <w:szCs w:val="48"/>
    </w:rPr>
  </w:style>
  <w:style w:type="paragraph" w:styleId="36">
    <w:name w:val="Subtitle"/>
    <w:basedOn w:val="679"/>
    <w:next w:val="67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0"/>
    <w:link w:val="36"/>
    <w:uiPriority w:val="11"/>
    <w:rPr>
      <w:sz w:val="24"/>
      <w:szCs w:val="24"/>
    </w:rPr>
  </w:style>
  <w:style w:type="paragraph" w:styleId="38">
    <w:name w:val="Quote"/>
    <w:basedOn w:val="679"/>
    <w:next w:val="67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9"/>
    <w:next w:val="67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0"/>
    <w:link w:val="685"/>
    <w:uiPriority w:val="99"/>
  </w:style>
  <w:style w:type="paragraph" w:styleId="44">
    <w:name w:val="Footer"/>
    <w:basedOn w:val="67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0"/>
    <w:link w:val="44"/>
    <w:uiPriority w:val="99"/>
  </w:style>
  <w:style w:type="paragraph" w:styleId="46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8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0"/>
    <w:uiPriority w:val="99"/>
    <w:unhideWhenUsed/>
    <w:rPr>
      <w:vertAlign w:val="superscript"/>
    </w:rPr>
  </w:style>
  <w:style w:type="paragraph" w:styleId="178">
    <w:name w:val="endnote text"/>
    <w:basedOn w:val="67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0"/>
    <w:uiPriority w:val="99"/>
    <w:semiHidden/>
    <w:unhideWhenUsed/>
    <w:rPr>
      <w:vertAlign w:val="superscript"/>
    </w:rPr>
  </w:style>
  <w:style w:type="paragraph" w:styleId="181">
    <w:name w:val="toc 1"/>
    <w:basedOn w:val="679"/>
    <w:next w:val="67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9"/>
    <w:next w:val="67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9"/>
    <w:next w:val="67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9"/>
    <w:next w:val="67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9"/>
    <w:next w:val="67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9"/>
    <w:next w:val="67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9"/>
    <w:next w:val="67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9"/>
    <w:next w:val="67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9"/>
    <w:next w:val="67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9"/>
    <w:next w:val="679"/>
    <w:uiPriority w:val="99"/>
    <w:unhideWhenUsed/>
    <w:pPr>
      <w:spacing w:after="0" w:afterAutospacing="0"/>
    </w:pPr>
  </w:style>
  <w:style w:type="paragraph" w:styleId="67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paragraph" w:styleId="683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84" w:customStyle="1">
    <w:name w:val="Верхний колонтитул Знак"/>
    <w:basedOn w:val="680"/>
    <w:link w:val="685"/>
    <w:uiPriority w:val="99"/>
  </w:style>
  <w:style w:type="paragraph" w:styleId="685">
    <w:name w:val="Header"/>
    <w:basedOn w:val="679"/>
    <w:link w:val="684"/>
    <w:uiPriority w:val="99"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686" w:customStyle="1">
    <w:name w:val="Верхний колонтитул Знак1"/>
    <w:basedOn w:val="680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87">
    <w:name w:val="page number"/>
    <w:basedOn w:val="680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Артемий</dc:creator>
  <cp:keywords/>
  <dc:description/>
  <cp:revision>4</cp:revision>
  <dcterms:created xsi:type="dcterms:W3CDTF">2025-02-23T16:24:00Z</dcterms:created>
  <dcterms:modified xsi:type="dcterms:W3CDTF">2025-02-25T12:32:09Z</dcterms:modified>
</cp:coreProperties>
</file>