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D643" w14:textId="22EF3E78" w:rsidR="00F93B99" w:rsidRDefault="00F93B99" w:rsidP="00F93B99">
      <w:pPr>
        <w:shd w:val="clear" w:color="auto" w:fill="FFFFFF"/>
        <w:contextualSpacing/>
        <w:jc w:val="righ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ПРОЕКТ</w:t>
      </w:r>
    </w:p>
    <w:p w14:paraId="57AC7898" w14:textId="77777777" w:rsidR="00F93B99" w:rsidRDefault="00F93B99" w:rsidP="00F93B99">
      <w:pPr>
        <w:shd w:val="clear" w:color="auto" w:fill="FFFFFF"/>
        <w:contextualSpacing/>
        <w:jc w:val="righ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737E6AE7" w14:textId="77777777" w:rsidR="00F93B99" w:rsidRDefault="00F93B99" w:rsidP="00F93B99">
      <w:pPr>
        <w:shd w:val="clear" w:color="auto" w:fill="FFFFFF"/>
        <w:contextualSpacing/>
        <w:jc w:val="righ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72A6D719" w14:textId="03983D85" w:rsidR="00F93B99" w:rsidRDefault="00F93B99" w:rsidP="00F93B99">
      <w:pPr>
        <w:shd w:val="clear" w:color="auto" w:fill="FFFFFF"/>
        <w:contextualSpacing/>
        <w:jc w:val="center"/>
        <w:outlineLvl w:val="2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</w:t>
      </w:r>
      <w:r w:rsidRPr="006D0E5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рограмм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</w:t>
      </w:r>
      <w:r w:rsidRPr="006D0E5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по муниципальному земельному контролю на территории </w:t>
      </w:r>
      <w:r w:rsidRPr="00270C6B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образования Ленинградский муниципальный округ Краснодарского края на 2025 год</w:t>
      </w:r>
    </w:p>
    <w:p w14:paraId="0596CA1B" w14:textId="77777777" w:rsidR="00F93B99" w:rsidRDefault="00F93B99" w:rsidP="00F93B99">
      <w:pPr>
        <w:shd w:val="clear" w:color="auto" w:fill="FFFFFF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04D41034" w14:textId="77777777" w:rsidR="00F93B99" w:rsidRPr="00D070A7" w:rsidRDefault="00F93B99" w:rsidP="00F93B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D070A7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D070A7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>муниципальный округ Краснодарского края</w:t>
      </w:r>
      <w:r w:rsidRPr="00D070A7">
        <w:rPr>
          <w:rFonts w:ascii="Times New Roman" w:hAnsi="Times New Roman"/>
          <w:sz w:val="28"/>
          <w:szCs w:val="28"/>
        </w:rPr>
        <w:t xml:space="preserve"> (</w:t>
      </w:r>
      <w:r w:rsidRPr="00D070A7">
        <w:rPr>
          <w:rFonts w:ascii="Times New Roman" w:eastAsia="Calibri" w:hAnsi="Times New Roman"/>
          <w:sz w:val="28"/>
          <w:szCs w:val="28"/>
        </w:rPr>
        <w:t>далее – муниципальный земельный контроль).</w:t>
      </w:r>
    </w:p>
    <w:p w14:paraId="567E5CAD" w14:textId="77777777" w:rsidR="00F93B99" w:rsidRPr="000C5FD3" w:rsidRDefault="00F93B99" w:rsidP="00F93B99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070A7">
        <w:rPr>
          <w:rFonts w:ascii="Times New Roman" w:hAnsi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8B6451E" w14:textId="77777777" w:rsidR="00F93B99" w:rsidRPr="00D070A7" w:rsidRDefault="00F93B99" w:rsidP="00F93B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Ленинградский район, Положением о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 №70, муниципальный земельный контроль осуществляется администрацией муниципального образования Ленинградский район,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(далее-Отдел). </w:t>
      </w:r>
    </w:p>
    <w:p w14:paraId="13867BCC" w14:textId="77777777" w:rsidR="00F93B99" w:rsidRDefault="00F93B99" w:rsidP="00F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9480A2B" w14:textId="77777777" w:rsidR="00F93B99" w:rsidRPr="00D070A7" w:rsidRDefault="00F93B99" w:rsidP="00F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-деятельность, действия (бездействие) контролируемых лиц в сфере землепользования,</w:t>
      </w:r>
      <w:r w:rsidRPr="00D070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70A7">
        <w:rPr>
          <w:rFonts w:ascii="Times New Roman" w:hAnsi="Times New Roman"/>
          <w:color w:val="00000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BBACAEB" w14:textId="77777777" w:rsidR="00F93B99" w:rsidRPr="00D070A7" w:rsidRDefault="00F93B99" w:rsidP="00F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lastRenderedPageBreak/>
        <w:t xml:space="preserve"> -результаты деятельности контролируемых лиц, в том числе работы и услуги, к которым предъявляются обязательные требования;</w:t>
      </w:r>
    </w:p>
    <w:p w14:paraId="58077528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-объекты земельных отношений, расположенные в границах муниципального образования Ленинградский район.</w:t>
      </w:r>
    </w:p>
    <w:p w14:paraId="31266CEE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D070A7">
        <w:rPr>
          <w:rFonts w:ascii="Times New Roman" w:hAnsi="Times New Roman"/>
          <w:sz w:val="28"/>
          <w:szCs w:val="28"/>
        </w:rPr>
        <w:t xml:space="preserve">использующие земельные участки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</w:t>
      </w:r>
      <w:r w:rsidRPr="00DE74B6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муниципальный округ Краснодарского края</w:t>
      </w:r>
      <w:r w:rsidRPr="00D070A7">
        <w:rPr>
          <w:rFonts w:ascii="Times New Roman" w:eastAsia="Calibri" w:hAnsi="Times New Roman"/>
          <w:sz w:val="28"/>
          <w:szCs w:val="28"/>
        </w:rPr>
        <w:t xml:space="preserve">, а так же обладающие правом владения, пользования, распоряжения </w:t>
      </w:r>
      <w:r w:rsidRPr="00D070A7">
        <w:rPr>
          <w:rFonts w:ascii="Times New Roman" w:hAnsi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</w:t>
      </w:r>
      <w:r w:rsidRPr="00DE74B6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муниципальный округ Краснодарского края</w:t>
      </w:r>
      <w:r w:rsidRPr="00D070A7">
        <w:rPr>
          <w:rFonts w:ascii="Times New Roman" w:eastAsia="Calibri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070A7">
        <w:rPr>
          <w:rFonts w:ascii="Times New Roman" w:eastAsia="Calibri" w:hAnsi="Times New Roman"/>
          <w:sz w:val="28"/>
          <w:szCs w:val="28"/>
        </w:rPr>
        <w:t xml:space="preserve">установленных муниципальными правовыми актами, </w:t>
      </w:r>
      <w:r w:rsidRPr="00D070A7">
        <w:rPr>
          <w:rFonts w:ascii="Times New Roman" w:hAnsi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D070A7">
        <w:rPr>
          <w:rFonts w:ascii="Times New Roman" w:eastAsia="Calibri" w:hAnsi="Times New Roman"/>
          <w:sz w:val="28"/>
          <w:szCs w:val="28"/>
        </w:rPr>
        <w:t>.</w:t>
      </w:r>
    </w:p>
    <w:p w14:paraId="2A2DA16E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14:paraId="3396D0EE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Штатная численность должностных лиц, уполномоченных осуществлять муниципальный земельный контроль,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070A7">
        <w:rPr>
          <w:rFonts w:ascii="Times New Roman" w:hAnsi="Times New Roman"/>
          <w:bCs/>
          <w:sz w:val="28"/>
          <w:szCs w:val="28"/>
        </w:rPr>
        <w:t xml:space="preserve"> году составляла 1 человек.</w:t>
      </w:r>
    </w:p>
    <w:p w14:paraId="3BD9F76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>В рамках развития и осуществления</w:t>
      </w:r>
      <w:r w:rsidRPr="00D070A7"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образования Ленинградский район, в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году, проводилась следующая работа:</w:t>
      </w:r>
    </w:p>
    <w:p w14:paraId="33F4119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  <w:lang w:eastAsia="en-US"/>
        </w:rPr>
        <w:t>-поддерживались</w:t>
      </w:r>
      <w:r w:rsidRPr="00D070A7">
        <w:rPr>
          <w:rFonts w:ascii="Times New Roman" w:hAnsi="Times New Roman"/>
          <w:sz w:val="28"/>
          <w:szCs w:val="28"/>
        </w:rPr>
        <w:t xml:space="preserve">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3552AC89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-обобщалась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район;</w:t>
      </w:r>
    </w:p>
    <w:p w14:paraId="3FB1DAD6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-размещалась на официальном сайте администрации муниципального образования Ленинградский район информация о результатах осуществления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земельного контроля.</w:t>
      </w:r>
    </w:p>
    <w:p w14:paraId="2525202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В частности, в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C4E6A68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0754D826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>муниципального образования   Ленинградский район в информационно-телекоммуникационной сети «Интернет».</w:t>
      </w:r>
    </w:p>
    <w:p w14:paraId="5CF4DE67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На регулярной основе давались консультации в ходе личных приемов, граждан и организаций, а также посредством телефонной связи и письменных ответов на обращения. </w:t>
      </w:r>
    </w:p>
    <w:p w14:paraId="390502E4" w14:textId="77777777" w:rsidR="00F93B99" w:rsidRPr="00F60393" w:rsidRDefault="00F93B99" w:rsidP="00F93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>осуществления муниципального земельного контроля в 202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</w:t>
      </w: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, наиболее значимой проблемой являлось </w:t>
      </w:r>
      <w:r w:rsidRPr="00D070A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получение материальной выгоды и конкурентных преимуществ за счет уклонения от уплаты земельного налога, </w:t>
      </w:r>
      <w:r w:rsidRPr="00F60393">
        <w:rPr>
          <w:rFonts w:ascii="Times New Roman" w:hAnsi="Times New Roman"/>
          <w:sz w:val="28"/>
          <w:szCs w:val="28"/>
        </w:rPr>
        <w:t>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104CA6C5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A6810C" w14:textId="77777777" w:rsidR="00F93B99" w:rsidRPr="00D070A7" w:rsidRDefault="00F93B99" w:rsidP="00F93B9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75"/>
      <w:bookmarkEnd w:id="0"/>
      <w:r w:rsidRPr="00D070A7">
        <w:rPr>
          <w:rFonts w:ascii="Times New Roman" w:hAnsi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79B18D03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14:paraId="2B7B9C42" w14:textId="77777777" w:rsidR="00F93B99" w:rsidRPr="00CA2955" w:rsidRDefault="00F93B99" w:rsidP="00F9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2955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14:paraId="402666AB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70A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C3D8E08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0A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7E8F9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12566C2B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D070A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.</w:t>
      </w:r>
    </w:p>
    <w:p w14:paraId="188073D5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D070A7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12E878ED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0A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hAnsi="Times New Roman"/>
          <w:sz w:val="28"/>
          <w:szCs w:val="28"/>
        </w:rPr>
        <w:t>.</w:t>
      </w:r>
    </w:p>
    <w:p w14:paraId="7B73E350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0A7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>.</w:t>
      </w:r>
    </w:p>
    <w:p w14:paraId="27E47A00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0A7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03290C86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070A7">
        <w:rPr>
          <w:rFonts w:ascii="Times New Roman" w:hAnsi="Times New Roman"/>
          <w:sz w:val="28"/>
          <w:szCs w:val="28"/>
        </w:rPr>
        <w:t xml:space="preserve"> год.</w:t>
      </w:r>
    </w:p>
    <w:p w14:paraId="58D21ED6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070A7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FF5CD64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5310B" w14:textId="77777777" w:rsidR="00F93B99" w:rsidRPr="00D070A7" w:rsidRDefault="00F93B99" w:rsidP="00F93B9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070A7">
        <w:rPr>
          <w:rFonts w:ascii="Times New Roman" w:hAnsi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04C76A49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71452C96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Перечень основных профилактических мероприятий Программы на 202</w:t>
      </w:r>
      <w:r>
        <w:rPr>
          <w:rFonts w:ascii="Times New Roman" w:hAnsi="Times New Roman"/>
          <w:sz w:val="28"/>
          <w:szCs w:val="28"/>
        </w:rPr>
        <w:t>5</w:t>
      </w:r>
      <w:r w:rsidRPr="00D070A7">
        <w:rPr>
          <w:rFonts w:ascii="Times New Roman" w:hAnsi="Times New Roman"/>
          <w:sz w:val="28"/>
          <w:szCs w:val="28"/>
        </w:rPr>
        <w:t xml:space="preserve"> год приведен в таблице 1. </w:t>
      </w:r>
    </w:p>
    <w:p w14:paraId="05CC6DEF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D070A7">
        <w:rPr>
          <w:rFonts w:ascii="Times New Roman" w:hAnsi="Times New Roman"/>
          <w:sz w:val="28"/>
          <w:szCs w:val="28"/>
        </w:rPr>
        <w:t>Таблица  1</w:t>
      </w:r>
      <w:proofErr w:type="gramEnd"/>
    </w:p>
    <w:p w14:paraId="0EA20B9F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F93B99" w:rsidRPr="00D070A7" w14:paraId="72A2A083" w14:textId="77777777" w:rsidTr="007747C1">
        <w:trPr>
          <w:trHeight w:val="730"/>
        </w:trPr>
        <w:tc>
          <w:tcPr>
            <w:tcW w:w="567" w:type="dxa"/>
            <w:vAlign w:val="center"/>
          </w:tcPr>
          <w:p w14:paraId="79A4832A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3748C923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 xml:space="preserve">       Профилактические мероприятия</w:t>
            </w:r>
          </w:p>
          <w:p w14:paraId="7E590653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8548A59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1E4C5D43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Адресат мероприятия</w:t>
            </w:r>
          </w:p>
        </w:tc>
      </w:tr>
      <w:tr w:rsidR="00F93B99" w:rsidRPr="00D070A7" w14:paraId="1032359C" w14:textId="77777777" w:rsidTr="007747C1">
        <w:trPr>
          <w:trHeight w:val="144"/>
          <w:tblHeader/>
        </w:trPr>
        <w:tc>
          <w:tcPr>
            <w:tcW w:w="567" w:type="dxa"/>
            <w:vAlign w:val="center"/>
          </w:tcPr>
          <w:p w14:paraId="63F4C53D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403F948B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62327B1A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14:paraId="45A96FC8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3B99" w:rsidRPr="00D070A7" w14:paraId="3886209D" w14:textId="77777777" w:rsidTr="004F1185">
        <w:tc>
          <w:tcPr>
            <w:tcW w:w="567" w:type="dxa"/>
            <w:vMerge w:val="restart"/>
          </w:tcPr>
          <w:p w14:paraId="713F4F00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24C6AF15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B05C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B05C6A">
              <w:rPr>
                <w:rFonts w:ascii="Times New Roman" w:hAnsi="Times New Roman"/>
                <w:sz w:val="28"/>
                <w:szCs w:val="28"/>
              </w:rPr>
              <w:lastRenderedPageBreak/>
              <w:t>Ленинградский район актуальной информации:</w:t>
            </w:r>
          </w:p>
        </w:tc>
        <w:tc>
          <w:tcPr>
            <w:tcW w:w="2552" w:type="dxa"/>
          </w:tcPr>
          <w:p w14:paraId="75378AA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6ECFE4B7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</w:t>
            </w:r>
            <w:r w:rsidRPr="00D070A7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предприниматели, граждане,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0A7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93B99" w:rsidRPr="00D070A7" w14:paraId="2AC1566E" w14:textId="77777777" w:rsidTr="004F1185">
        <w:tc>
          <w:tcPr>
            <w:tcW w:w="567" w:type="dxa"/>
            <w:vMerge/>
          </w:tcPr>
          <w:p w14:paraId="0C9E02AD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D95FF2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552" w:type="dxa"/>
          </w:tcPr>
          <w:p w14:paraId="42428A20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DB9C4D8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</w:p>
        </w:tc>
      </w:tr>
      <w:tr w:rsidR="00F93B99" w:rsidRPr="00D070A7" w14:paraId="1604ED8A" w14:textId="77777777" w:rsidTr="004F1185">
        <w:tc>
          <w:tcPr>
            <w:tcW w:w="567" w:type="dxa"/>
            <w:vMerge/>
          </w:tcPr>
          <w:p w14:paraId="561D8A22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464921D4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552" w:type="dxa"/>
          </w:tcPr>
          <w:p w14:paraId="7EA395EF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5C6A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09" w:type="dxa"/>
          </w:tcPr>
          <w:p w14:paraId="64BBDC72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5984716D" w14:textId="77777777" w:rsidTr="004F1185">
        <w:tc>
          <w:tcPr>
            <w:tcW w:w="567" w:type="dxa"/>
            <w:vMerge/>
          </w:tcPr>
          <w:p w14:paraId="56197EBB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2B1F9D3B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B05C6A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B05C6A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2" w:type="dxa"/>
          </w:tcPr>
          <w:p w14:paraId="76DFBD57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006FBBCE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0A563FC6" w14:textId="77777777" w:rsidTr="004F1185">
        <w:trPr>
          <w:trHeight w:val="1327"/>
        </w:trPr>
        <w:tc>
          <w:tcPr>
            <w:tcW w:w="567" w:type="dxa"/>
            <w:vMerge/>
          </w:tcPr>
          <w:p w14:paraId="49004727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2AB67F55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363FA364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6C000E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444AF2ED" w14:textId="77777777" w:rsidR="00F93B99" w:rsidRPr="00B05C6A" w:rsidRDefault="00F93B99" w:rsidP="00E968C0">
            <w:pPr>
              <w:spacing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B05C6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4DA65164" w14:textId="77777777" w:rsidTr="004F1185">
        <w:trPr>
          <w:trHeight w:val="1853"/>
        </w:trPr>
        <w:tc>
          <w:tcPr>
            <w:tcW w:w="567" w:type="dxa"/>
            <w:vMerge/>
          </w:tcPr>
          <w:p w14:paraId="29D941F5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0EC4223B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552" w:type="dxa"/>
          </w:tcPr>
          <w:p w14:paraId="1561FD30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6B3AE66A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предприниматели, граждане, органы </w:t>
            </w:r>
            <w:r w:rsidRPr="00957BBA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</w:tr>
      <w:tr w:rsidR="00F93B99" w:rsidRPr="00D070A7" w14:paraId="1E4B5A30" w14:textId="77777777" w:rsidTr="004F1185">
        <w:trPr>
          <w:trHeight w:val="2186"/>
        </w:trPr>
        <w:tc>
          <w:tcPr>
            <w:tcW w:w="567" w:type="dxa"/>
            <w:vMerge/>
          </w:tcPr>
          <w:p w14:paraId="008D3DED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458D6359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552" w:type="dxa"/>
          </w:tcPr>
          <w:p w14:paraId="5C29144A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14:paraId="2EFC40B6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5E78152B" w14:textId="77777777" w:rsidTr="004F1185">
        <w:trPr>
          <w:trHeight w:val="248"/>
        </w:trPr>
        <w:tc>
          <w:tcPr>
            <w:tcW w:w="567" w:type="dxa"/>
            <w:vMerge/>
          </w:tcPr>
          <w:p w14:paraId="4BCFB5A2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7A77EBA7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9863C5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387162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14:paraId="6A6276E5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75448840" w14:textId="77777777" w:rsidTr="004F1185">
        <w:trPr>
          <w:trHeight w:val="2216"/>
        </w:trPr>
        <w:tc>
          <w:tcPr>
            <w:tcW w:w="567" w:type="dxa"/>
            <w:vMerge/>
          </w:tcPr>
          <w:p w14:paraId="3FD0F4A1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4E458E71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552" w:type="dxa"/>
          </w:tcPr>
          <w:p w14:paraId="5D76699A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14:paraId="22BE3002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2DE2DA0E" w14:textId="77777777" w:rsidTr="004F1185">
        <w:trPr>
          <w:trHeight w:val="2128"/>
        </w:trPr>
        <w:tc>
          <w:tcPr>
            <w:tcW w:w="567" w:type="dxa"/>
            <w:vMerge/>
          </w:tcPr>
          <w:p w14:paraId="612C030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707DD0AD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552" w:type="dxa"/>
          </w:tcPr>
          <w:p w14:paraId="25BB7D94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срок до 3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>утверждения доклада</w:t>
            </w:r>
          </w:p>
          <w:p w14:paraId="24CD4CA4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7301FA0E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2E46DB67" w14:textId="77777777" w:rsidTr="004F1185">
        <w:trPr>
          <w:trHeight w:val="1114"/>
        </w:trPr>
        <w:tc>
          <w:tcPr>
            <w:tcW w:w="567" w:type="dxa"/>
            <w:vMerge/>
          </w:tcPr>
          <w:p w14:paraId="72D4255F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4FAAA8FE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ежегодный доклад о муниципальном земельном контроле;</w:t>
            </w:r>
          </w:p>
        </w:tc>
        <w:tc>
          <w:tcPr>
            <w:tcW w:w="2552" w:type="dxa"/>
          </w:tcPr>
          <w:p w14:paraId="6121FF4C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срок до 3 дней со дня утверждения доклада (не позднее 15 марта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957B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704BFD71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Pr="00957BBA">
              <w:rPr>
                <w:rFonts w:ascii="Times New Roman" w:hAnsi="Times New Roman"/>
                <w:sz w:val="28"/>
                <w:szCs w:val="28"/>
              </w:rPr>
              <w:lastRenderedPageBreak/>
              <w:t>граждане, органы местного самоуправления</w:t>
            </w:r>
          </w:p>
        </w:tc>
      </w:tr>
      <w:tr w:rsidR="00F93B99" w:rsidRPr="00D070A7" w14:paraId="2057B69F" w14:textId="77777777" w:rsidTr="004F1185">
        <w:trPr>
          <w:trHeight w:val="1880"/>
        </w:trPr>
        <w:tc>
          <w:tcPr>
            <w:tcW w:w="567" w:type="dxa"/>
            <w:vMerge/>
          </w:tcPr>
          <w:p w14:paraId="6F5BC1ED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2E2B9430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552" w:type="dxa"/>
          </w:tcPr>
          <w:p w14:paraId="58E0CF46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437CA877" w14:textId="77777777" w:rsidR="00F93B99" w:rsidRPr="00957BBA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BBA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08C0B3F6" w14:textId="77777777" w:rsidTr="004F1185">
        <w:trPr>
          <w:trHeight w:val="265"/>
        </w:trPr>
        <w:tc>
          <w:tcPr>
            <w:tcW w:w="567" w:type="dxa"/>
            <w:vMerge/>
          </w:tcPr>
          <w:p w14:paraId="6005BFF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57A318A9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32C28">
              <w:rPr>
                <w:rFonts w:ascii="Times New Roman" w:hAnsi="Times New Roman"/>
                <w:sz w:val="28"/>
                <w:szCs w:val="28"/>
              </w:rPr>
              <w:t xml:space="preserve"> профилактики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32C28">
              <w:rPr>
                <w:rFonts w:ascii="Times New Roman" w:hAnsi="Times New Roman"/>
                <w:sz w:val="28"/>
                <w:szCs w:val="28"/>
              </w:rPr>
              <w:t xml:space="preserve"> г.; </w:t>
            </w:r>
          </w:p>
        </w:tc>
        <w:tc>
          <w:tcPr>
            <w:tcW w:w="2552" w:type="dxa"/>
          </w:tcPr>
          <w:p w14:paraId="26F5FDBD" w14:textId="77777777" w:rsidR="00F93B99" w:rsidRPr="00A32C28" w:rsidRDefault="00F93B99" w:rsidP="00E968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14:paraId="4613F62E" w14:textId="77777777" w:rsidR="00F93B99" w:rsidRPr="00A32C28" w:rsidRDefault="00F93B99" w:rsidP="00E968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1 октября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2C2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14:paraId="06D8173C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14:paraId="2B000814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B42B258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4EEF9D7B" w14:textId="77777777" w:rsidTr="004F1185">
        <w:trPr>
          <w:trHeight w:val="3447"/>
        </w:trPr>
        <w:tc>
          <w:tcPr>
            <w:tcW w:w="567" w:type="dxa"/>
            <w:vMerge/>
          </w:tcPr>
          <w:p w14:paraId="63C49D9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08DF6130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Ежегодный план проведения плановых контрольных (надзорных) мероприятий по муниципальному земельному контролю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наличии).</w:t>
            </w:r>
          </w:p>
          <w:p w14:paraId="7CA0170C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1126F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4CF587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в течение 5 рабочих дней со дня их утверждения</w:t>
            </w:r>
          </w:p>
          <w:p w14:paraId="6D7427A3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1C219220" w14:textId="77777777" w:rsidR="00F93B99" w:rsidRPr="00A32C28" w:rsidRDefault="00F93B99" w:rsidP="00E968C0">
            <w:pPr>
              <w:rPr>
                <w:rFonts w:ascii="Times New Roman" w:hAnsi="Times New Roman"/>
                <w:sz w:val="28"/>
                <w:szCs w:val="28"/>
              </w:rPr>
            </w:pPr>
            <w:r w:rsidRPr="00A32C28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102010A1" w14:textId="77777777" w:rsidTr="004F1185">
        <w:trPr>
          <w:trHeight w:val="2297"/>
        </w:trPr>
        <w:tc>
          <w:tcPr>
            <w:tcW w:w="567" w:type="dxa"/>
            <w:vMerge w:val="restart"/>
          </w:tcPr>
          <w:p w14:paraId="597958F0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0A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1F55E68D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613C30">
              <w:rPr>
                <w:rFonts w:ascii="Times New Roman" w:hAnsi="Times New Roman"/>
                <w:sz w:val="28"/>
                <w:szCs w:val="28"/>
              </w:rPr>
              <w:t>требований  земельного</w:t>
            </w:r>
            <w:proofErr w:type="gramEnd"/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законодательства посредством:</w:t>
            </w:r>
          </w:p>
        </w:tc>
        <w:tc>
          <w:tcPr>
            <w:tcW w:w="2552" w:type="dxa"/>
          </w:tcPr>
          <w:p w14:paraId="3D7A7043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31874B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4004C62C" w14:textId="77777777" w:rsidTr="004F1185">
        <w:trPr>
          <w:trHeight w:val="2320"/>
        </w:trPr>
        <w:tc>
          <w:tcPr>
            <w:tcW w:w="567" w:type="dxa"/>
            <w:vMerge/>
          </w:tcPr>
          <w:p w14:paraId="392AB5C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8D2DA0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552" w:type="dxa"/>
          </w:tcPr>
          <w:p w14:paraId="611C16C9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0DA2F7B0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4380256E" w14:textId="77777777" w:rsidTr="004F1185">
        <w:trPr>
          <w:trHeight w:val="2344"/>
        </w:trPr>
        <w:tc>
          <w:tcPr>
            <w:tcW w:w="567" w:type="dxa"/>
            <w:vMerge/>
          </w:tcPr>
          <w:p w14:paraId="12335869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D36020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 xml:space="preserve">публикаций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>муниципального образования Ленинградский район.</w:t>
            </w:r>
          </w:p>
        </w:tc>
        <w:tc>
          <w:tcPr>
            <w:tcW w:w="2552" w:type="dxa"/>
          </w:tcPr>
          <w:p w14:paraId="061B9D5F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6C70EEA5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2B6A53A4" w14:textId="77777777" w:rsidTr="004F1185">
        <w:trPr>
          <w:trHeight w:val="1076"/>
        </w:trPr>
        <w:tc>
          <w:tcPr>
            <w:tcW w:w="567" w:type="dxa"/>
          </w:tcPr>
          <w:p w14:paraId="2628BF9C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044B8490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случаях.</w:t>
            </w:r>
          </w:p>
        </w:tc>
        <w:tc>
          <w:tcPr>
            <w:tcW w:w="2552" w:type="dxa"/>
          </w:tcPr>
          <w:p w14:paraId="60294753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действующим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2409" w:type="dxa"/>
          </w:tcPr>
          <w:p w14:paraId="2AA23224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93B99" w:rsidRPr="00D070A7" w14:paraId="5D337122" w14:textId="77777777" w:rsidTr="004F1185">
        <w:trPr>
          <w:trHeight w:val="3861"/>
        </w:trPr>
        <w:tc>
          <w:tcPr>
            <w:tcW w:w="567" w:type="dxa"/>
          </w:tcPr>
          <w:p w14:paraId="291775C6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040DF371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613C30">
              <w:rPr>
                <w:rFonts w:ascii="Times New Roman" w:hAnsi="Times New Roman"/>
                <w:sz w:val="28"/>
                <w:szCs w:val="28"/>
              </w:rPr>
              <w:t>проведения  профилактического</w:t>
            </w:r>
            <w:proofErr w:type="gramEnd"/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лиц.</w:t>
            </w:r>
          </w:p>
        </w:tc>
        <w:tc>
          <w:tcPr>
            <w:tcW w:w="2552" w:type="dxa"/>
          </w:tcPr>
          <w:p w14:paraId="2640E69B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обращения подконтрольных субъектов.</w:t>
            </w:r>
          </w:p>
        </w:tc>
        <w:tc>
          <w:tcPr>
            <w:tcW w:w="2409" w:type="dxa"/>
          </w:tcPr>
          <w:p w14:paraId="22DB96C3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93B99" w:rsidRPr="00D070A7" w14:paraId="726292D5" w14:textId="77777777" w:rsidTr="004F1185">
        <w:trPr>
          <w:trHeight w:val="3212"/>
        </w:trPr>
        <w:tc>
          <w:tcPr>
            <w:tcW w:w="567" w:type="dxa"/>
          </w:tcPr>
          <w:p w14:paraId="19880B55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14:paraId="13277786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Ленинградский </w:t>
            </w:r>
            <w:r w:rsidRPr="00DE74B6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муниципальный округ Краснодарского края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2" w:type="dxa"/>
          </w:tcPr>
          <w:p w14:paraId="6C2119A2" w14:textId="77777777" w:rsidR="00F93B99" w:rsidRPr="00613C30" w:rsidRDefault="00F93B99" w:rsidP="00E96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14:paraId="4CE14068" w14:textId="77777777" w:rsidR="00F93B99" w:rsidRDefault="00F93B99" w:rsidP="00E96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1 октября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>(разработка);</w:t>
            </w:r>
          </w:p>
          <w:p w14:paraId="7870A6A0" w14:textId="77777777" w:rsidR="00F93B99" w:rsidRPr="00613C30" w:rsidRDefault="00F93B99" w:rsidP="00E96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B547F5" w14:textId="77777777" w:rsidR="00F93B99" w:rsidRPr="00613C30" w:rsidRDefault="00F93B99" w:rsidP="00E96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не позднее 20 декабря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1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14:paraId="099630FD" w14:textId="77777777" w:rsidR="00F93B99" w:rsidRPr="00613C30" w:rsidRDefault="00F93B99" w:rsidP="00E96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(утверждение)</w:t>
            </w:r>
          </w:p>
          <w:p w14:paraId="61E2091D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848802" w14:textId="77777777" w:rsidR="00F93B99" w:rsidRPr="00613C30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30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</w:tbl>
    <w:p w14:paraId="4AA7FAFA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</w:t>
      </w:r>
    </w:p>
    <w:p w14:paraId="29541D9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AFF07DD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Консультирование осуществляется в устной или письменной форме по следующим вопросам:</w:t>
      </w:r>
    </w:p>
    <w:p w14:paraId="44DD6800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организация и осуществление муниципального земельного контроля;</w:t>
      </w:r>
    </w:p>
    <w:p w14:paraId="7CEBA31C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порядок осуществления контрольных мероприятий, порядок обжалования действий (бездействия) должностных лиц, уполномоченных осуществлять муниципальный земельный контроль, установлен </w:t>
      </w:r>
      <w:r w:rsidRPr="00D070A7">
        <w:rPr>
          <w:rFonts w:ascii="Times New Roman" w:hAnsi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муниципального образования Ленинградский район, </w:t>
      </w:r>
      <w:r w:rsidRPr="00D070A7">
        <w:rPr>
          <w:rFonts w:ascii="Times New Roman" w:hAnsi="Times New Roman"/>
          <w:sz w:val="28"/>
          <w:szCs w:val="28"/>
        </w:rPr>
        <w:t>утвержденного решением Совета муниципального образования Ленинградский район от 23 сентября     2021 г. №70;</w:t>
      </w:r>
    </w:p>
    <w:p w14:paraId="76DD6493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14:paraId="266861E7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0D809032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контролируемым лицом представлен письменный запрос о представлении письменного ответа по вопросам консультирования;</w:t>
      </w:r>
    </w:p>
    <w:p w14:paraId="18288743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за время консультирования предоставить ответ на поставленные вопросы невозможно;</w:t>
      </w:r>
    </w:p>
    <w:p w14:paraId="65D9D88C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в) ответ на поставленные вопросы требует дополнительного запроса сведений.</w:t>
      </w:r>
    </w:p>
    <w:p w14:paraId="71557070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5C76302" w14:textId="77777777" w:rsidR="00F93B99" w:rsidRPr="00D070A7" w:rsidRDefault="00F93B99" w:rsidP="00F93B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7D2E3A56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14:paraId="7180E3C2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070A7">
        <w:rPr>
          <w:rFonts w:ascii="Times New Roman" w:hAnsi="Times New Roman"/>
          <w:sz w:val="28"/>
          <w:szCs w:val="28"/>
        </w:rPr>
        <w:t>муниципального образования Ленинградский район в информационно-коммуникационной сети «Интернет».</w:t>
      </w:r>
    </w:p>
    <w:p w14:paraId="78AE86AE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A71AF2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65870CF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14:paraId="19EC9DA7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>количество выявленных нарушений требований земельного законодательства, шт.;</w:t>
      </w:r>
    </w:p>
    <w:p w14:paraId="2568CB17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</w:t>
      </w:r>
    </w:p>
    <w:p w14:paraId="4043E668" w14:textId="77777777" w:rsidR="00F93B99" w:rsidRPr="00D070A7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7EAEE57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Показатели эффективности:</w:t>
      </w:r>
    </w:p>
    <w:p w14:paraId="5AC628D1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14:paraId="7F18B004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</w:t>
      </w:r>
      <w:r>
        <w:rPr>
          <w:rFonts w:ascii="Times New Roman" w:hAnsi="Times New Roman"/>
          <w:sz w:val="28"/>
          <w:szCs w:val="28"/>
        </w:rPr>
        <w:t>.</w:t>
      </w:r>
      <w:r w:rsidRPr="00D070A7">
        <w:rPr>
          <w:rFonts w:ascii="Times New Roman" w:hAnsi="Times New Roman"/>
          <w:sz w:val="28"/>
          <w:szCs w:val="28"/>
        </w:rPr>
        <w:t>;</w:t>
      </w:r>
    </w:p>
    <w:p w14:paraId="71257E57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D070A7">
        <w:rPr>
          <w:rFonts w:ascii="Times New Roman" w:hAnsi="Times New Roman"/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466CB73B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3BE345D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42EBBD22" w14:textId="77777777" w:rsidR="00F93B99" w:rsidRPr="00D070A7" w:rsidRDefault="00F93B99" w:rsidP="00F93B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                                                                                 </w:t>
      </w:r>
    </w:p>
    <w:p w14:paraId="68C3AA06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</w:t>
      </w:r>
    </w:p>
    <w:p w14:paraId="355E9EDE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179B4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693B4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D4BC4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05CEA" w14:textId="77777777" w:rsidR="00F93B99" w:rsidRDefault="00F93B99" w:rsidP="00F9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14:paraId="33897E7C" w14:textId="77777777" w:rsidR="00F93B99" w:rsidRPr="00D070A7" w:rsidRDefault="00F93B99" w:rsidP="00F93B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070A7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244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22"/>
        <w:gridCol w:w="709"/>
        <w:gridCol w:w="992"/>
        <w:gridCol w:w="567"/>
        <w:gridCol w:w="992"/>
        <w:gridCol w:w="709"/>
        <w:gridCol w:w="917"/>
        <w:gridCol w:w="530"/>
        <w:gridCol w:w="567"/>
        <w:gridCol w:w="567"/>
        <w:gridCol w:w="746"/>
      </w:tblGrid>
      <w:tr w:rsidR="00F93B99" w:rsidRPr="00D070A7" w14:paraId="2B6AE525" w14:textId="77777777" w:rsidTr="004F1185">
        <w:trPr>
          <w:trHeight w:val="7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017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26B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11A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F0E" w14:textId="77777777" w:rsidR="00F93B99" w:rsidRPr="00DF31B1" w:rsidRDefault="00F93B99" w:rsidP="00E968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968" w14:textId="77777777" w:rsidR="00F93B99" w:rsidRPr="00DF31B1" w:rsidRDefault="00F93B99" w:rsidP="00E968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F93B99" w:rsidRPr="00D070A7" w14:paraId="205E6C9E" w14:textId="77777777" w:rsidTr="004F1185">
        <w:trPr>
          <w:trHeight w:val="1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887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5F4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C20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118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48C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CDB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9E9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тическое</w:t>
            </w:r>
            <w:proofErr w:type="spellEnd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D01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Откло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нение</w:t>
            </w:r>
            <w:proofErr w:type="spellEnd"/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0525F5A5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C19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48D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B46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569" w14:textId="77777777" w:rsidR="00F93B99" w:rsidRPr="00DF31B1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F93B99" w:rsidRPr="00DF31B1" w14:paraId="623044DB" w14:textId="77777777" w:rsidTr="004F1185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7F7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32D92EA" w14:textId="77777777" w:rsidR="00F93B99" w:rsidRPr="00D070A7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70A7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8DD" w14:textId="77777777" w:rsidR="00F93B99" w:rsidRPr="00331872" w:rsidRDefault="00F93B99" w:rsidP="00E968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872">
              <w:rPr>
                <w:rFonts w:ascii="Times New Roman" w:hAnsi="Times New Roman"/>
                <w:sz w:val="28"/>
                <w:szCs w:val="28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34BA66B" w14:textId="77777777" w:rsidR="00F93B99" w:rsidRPr="00331872" w:rsidRDefault="00F93B99" w:rsidP="00E968C0">
            <w:pPr>
              <w:spacing w:line="240" w:lineRule="auto"/>
              <w:rPr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D070A7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Ленинградский </w:t>
            </w:r>
            <w:r w:rsidRPr="00DE74B6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муниципальный округ Краснодарского края</w:t>
            </w:r>
            <w:r w:rsidRPr="0033187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31872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26E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867A4D1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D54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F4873B1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запланированных мероприятий</w:t>
            </w:r>
          </w:p>
          <w:p w14:paraId="098B10AA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88C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%</w:t>
            </w:r>
          </w:p>
          <w:p w14:paraId="3D53C4F1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279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9B25C63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966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C92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3159A2B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AA6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2DB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FE29926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C7C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E29572E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A26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C4946DC" w14:textId="77777777" w:rsidR="00F93B99" w:rsidRPr="00331872" w:rsidRDefault="00F93B99" w:rsidP="00E968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1872">
              <w:rPr>
                <w:rFonts w:ascii="Times New Roman" w:hAnsi="Times New Roman"/>
                <w:sz w:val="28"/>
                <w:szCs w:val="28"/>
                <w:lang w:eastAsia="ar-SA"/>
              </w:rPr>
              <w:t>00,00</w:t>
            </w:r>
          </w:p>
        </w:tc>
      </w:tr>
    </w:tbl>
    <w:p w14:paraId="70CE64B7" w14:textId="77777777" w:rsidR="00F93B99" w:rsidRPr="00331872" w:rsidRDefault="00F93B99" w:rsidP="00F93B99">
      <w:pPr>
        <w:pStyle w:val="a3"/>
        <w:rPr>
          <w:rFonts w:ascii="Times New Roman" w:eastAsia="Lucida Sans Unicode" w:hAnsi="Times New Roman"/>
          <w:sz w:val="28"/>
          <w:szCs w:val="28"/>
        </w:rPr>
      </w:pPr>
    </w:p>
    <w:p w14:paraId="5B32F92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BE9B" w14:textId="77777777" w:rsidR="00220883" w:rsidRDefault="00220883" w:rsidP="00F93B99">
      <w:pPr>
        <w:spacing w:after="0" w:line="240" w:lineRule="auto"/>
      </w:pPr>
      <w:r>
        <w:separator/>
      </w:r>
    </w:p>
  </w:endnote>
  <w:endnote w:type="continuationSeparator" w:id="0">
    <w:p w14:paraId="302438C9" w14:textId="77777777" w:rsidR="00220883" w:rsidRDefault="00220883" w:rsidP="00F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23D6" w14:textId="77777777" w:rsidR="00220883" w:rsidRDefault="00220883" w:rsidP="00F93B99">
      <w:pPr>
        <w:spacing w:after="0" w:line="240" w:lineRule="auto"/>
      </w:pPr>
      <w:r>
        <w:separator/>
      </w:r>
    </w:p>
  </w:footnote>
  <w:footnote w:type="continuationSeparator" w:id="0">
    <w:p w14:paraId="3947575F" w14:textId="77777777" w:rsidR="00220883" w:rsidRDefault="00220883" w:rsidP="00F9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D3"/>
    <w:rsid w:val="00220883"/>
    <w:rsid w:val="006C0B77"/>
    <w:rsid w:val="008242FF"/>
    <w:rsid w:val="00870751"/>
    <w:rsid w:val="008B16D3"/>
    <w:rsid w:val="00922C48"/>
    <w:rsid w:val="009873E1"/>
    <w:rsid w:val="00B915B7"/>
    <w:rsid w:val="00EA59DF"/>
    <w:rsid w:val="00EE4070"/>
    <w:rsid w:val="00F12C76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E2DF"/>
  <w15:chartTrackingRefBased/>
  <w15:docId w15:val="{FF80A800-779A-4596-B83B-6823BF5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99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9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B99"/>
    <w:rPr>
      <w:rFonts w:ascii="Calibri" w:eastAsia="PMingLiU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B99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2879</Words>
  <Characters>16412</Characters>
  <Application>Microsoft Office Word</Application>
  <DocSecurity>0</DocSecurity>
  <Lines>136</Lines>
  <Paragraphs>38</Paragraphs>
  <ScaleCrop>false</ScaleCrop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2</cp:revision>
  <dcterms:created xsi:type="dcterms:W3CDTF">2024-10-11T08:49:00Z</dcterms:created>
  <dcterms:modified xsi:type="dcterms:W3CDTF">2024-10-11T08:51:00Z</dcterms:modified>
</cp:coreProperties>
</file>