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pStyle w:val="897"/>
        <w:jc w:val="center"/>
        <w:spacing w:line="240" w:lineRule="atLeast"/>
        <w:tabs>
          <w:tab w:val="left" w:pos="0" w:leader="none"/>
        </w:tabs>
        <w:rPr>
          <w:sz w:val="20"/>
          <w:szCs w:val="20"/>
        </w:rPr>
      </w:pPr>
      <w:r>
        <w:rPr>
          <w:sz w:val="20"/>
          <w:szCs w:val="20"/>
        </w:rPr>
        <w:object w:dxaOrig="1440" w:dyaOrig="144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36.65pt;height:45.36pt;mso-wrap-distance-left:0.00pt;mso-wrap-distance-top:0.00pt;mso-wrap-distance-right:0.00pt;mso-wrap-distance-bottom:0.00pt;" filled="f" stroked="f">
            <v:path textboxrect="0,0,0,0"/>
            <v:imagedata r:id="rId14" o:title=""/>
          </v:shape>
          <o:OLEObject DrawAspect="Content" r:id="rId15" ObjectID="_1525040" ProgID="" ShapeID="_x0000_i0" Type="Embed"/>
        </w:objec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97"/>
        <w:jc w:val="center"/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                                                                                                      ЛЕНИНГРАДСКИЙ </w:t>
      </w:r>
      <w:r>
        <w:rPr>
          <w:b/>
          <w:sz w:val="28"/>
          <w:szCs w:val="28"/>
        </w:rPr>
        <w:t xml:space="preserve">МУНИЦИПАЛЬНЫЙ ОКРУГ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7"/>
        <w:jc w:val="center"/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КРАСНОДАРСКОГО КРАЯ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7"/>
        <w:jc w:val="center"/>
        <w:spacing w:line="240" w:lineRule="atLeast"/>
        <w:tabs>
          <w:tab w:val="left" w:pos="3240" w:leader="none"/>
        </w:tabs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pStyle w:val="897"/>
        <w:jc w:val="center"/>
        <w:spacing w:line="240" w:lineRule="atLeast"/>
        <w:tabs>
          <w:tab w:val="left" w:pos="3240" w:leader="none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ПОСТАНОВЛ</w:t>
      </w:r>
      <w:r>
        <w:rPr>
          <w:b/>
          <w:sz w:val="32"/>
          <w:szCs w:val="32"/>
        </w:rPr>
        <w:t xml:space="preserve">ЕНИЕ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97"/>
        <w:jc w:val="center"/>
        <w:spacing w:line="240" w:lineRule="atLeast"/>
        <w:tabs>
          <w:tab w:val="left" w:pos="324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97"/>
        <w:jc w:val="center"/>
        <w:tabs>
          <w:tab w:val="left" w:pos="324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jc w:val="both"/>
        <w:tabs>
          <w:tab w:val="left" w:pos="324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от 23.10.2025</w:t>
        <w:tab/>
        <w:tab/>
        <w:tab/>
        <w:tab/>
        <w:tab/>
        <w:t xml:space="preserve">                       №1563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jc w:val="both"/>
        <w:tabs>
          <w:tab w:val="left" w:pos="3240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станица Ленинградская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jc w:val="center"/>
        <w:shd w:val="nil" w:color="000000"/>
        <w:rPr>
          <w:rFonts w:ascii="FreeSerif" w:hAnsi="FreeSerif" w:eastAsia="FreeSerif" w:cs="FreeSerif"/>
          <w:b/>
          <w:bCs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Об утверждении Положения о порядке выявления, учета и оформления бесхозяйного недвижимого, движимого и выморочного имущества в муниципальную собственность муниципального образования Ленинградский муниципальный округ </w:t>
      </w:r>
      <w:r>
        <w:rPr>
          <w:rFonts w:ascii="FreeSerif" w:hAnsi="FreeSerif" w:eastAsia="FreeSerif" w:cs="FreeSerif"/>
          <w:b/>
          <w:bCs/>
          <w:sz w:val="28"/>
          <w:szCs w:val="28"/>
          <w14:ligatures w14:val="none"/>
        </w:rPr>
      </w:r>
      <w:r>
        <w:rPr>
          <w:rFonts w:ascii="FreeSerif" w:hAnsi="FreeSerif" w:eastAsia="FreeSerif" w:cs="FreeSerif"/>
          <w:b/>
          <w:bCs/>
          <w:sz w:val="28"/>
          <w:szCs w:val="28"/>
          <w14:ligatures w14:val="none"/>
        </w:rPr>
      </w:r>
    </w:p>
    <w:p>
      <w:pPr>
        <w:jc w:val="center"/>
        <w:shd w:val="nil" w:color="000000"/>
        <w:rPr>
          <w:rFonts w:ascii="FreeSerif" w:hAnsi="FreeSerif" w:cs="FreeSerif"/>
          <w:b/>
          <w:bCs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Краснодарского края</w:t>
      </w:r>
      <w:r>
        <w:rPr>
          <w:rFonts w:ascii="FreeSerif" w:hAnsi="FreeSerif" w:cs="FreeSerif"/>
          <w:b/>
          <w:bCs/>
          <w:sz w:val="28"/>
          <w:szCs w:val="28"/>
          <w:highlight w:val="none"/>
          <w14:ligatures w14:val="none"/>
        </w:rPr>
      </w:r>
      <w:r>
        <w:rPr>
          <w:rFonts w:ascii="FreeSerif" w:hAnsi="FreeSerif" w:cs="FreeSerif"/>
          <w:b/>
          <w:bCs/>
          <w:sz w:val="28"/>
          <w:szCs w:val="28"/>
          <w:highlight w:val="none"/>
          <w14:ligatures w14:val="none"/>
        </w:rPr>
      </w:r>
    </w:p>
    <w:p>
      <w:pPr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соответствии со статьей 225 Гражданского кодекса Российской Федерации, </w:t>
      </w:r>
      <w:r>
        <w:rPr>
          <w:rFonts w:ascii="FreeSerif" w:hAnsi="FreeSerif" w:eastAsia="FreeSerif" w:cs="FreeSerif"/>
          <w:sz w:val="28"/>
          <w:szCs w:val="28"/>
        </w:rPr>
        <w:t xml:space="preserve">Федеральным законо</w:t>
      </w:r>
      <w:r>
        <w:rPr>
          <w:rFonts w:ascii="FreeSerif" w:hAnsi="FreeSerif" w:eastAsia="FreeSerif" w:cs="FreeSerif"/>
          <w:sz w:val="28"/>
          <w:szCs w:val="28"/>
        </w:rPr>
        <w:t xml:space="preserve">м от 13 июля 2015 г. № 218-ФЗ «О государственной регистрации недвижимости», приказом Федеральной службы государственной регистрации, кадастра и картографии от 15 марта 2023 г. № П/0086 «Об установлении Порядка принятия на учет бесхозяйных недвижимых вещей»</w:t>
      </w:r>
      <w:r>
        <w:rPr>
          <w:rFonts w:ascii="FreeSerif" w:hAnsi="FreeSerif" w:eastAsia="FreeSerif" w:cs="FreeSerif"/>
          <w:sz w:val="28"/>
          <w:szCs w:val="28"/>
        </w:rPr>
        <w:t xml:space="preserve">, п о с т а н о в л я ю: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1. Утвердить Положение о порядке выявления, учета и оформления бесхозяйного недвижимого, движимого и выморочного имущества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 муниципальную собственность муниципального образования Ленинградский муниципальный округ Краснодарского края.</w:t>
      </w:r>
      <w:r>
        <w:rPr>
          <w:rFonts w:ascii="FreeSerif" w:hAnsi="FreeSerif" w:cs="FreeSerif"/>
          <w:sz w:val="28"/>
          <w:szCs w:val="28"/>
          <w14:ligatures w14:val="none"/>
        </w:rPr>
        <w:t xml:space="preserve"> 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jc w:val="both"/>
        <w:shd w:val="nil" w:color="auto"/>
        <w:rPr>
          <w:rFonts w:ascii="FreeSerif" w:hAnsi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2. </w:t>
      </w:r>
      <w:r>
        <w:rPr>
          <w:rFonts w:ascii="FreeSerif" w:hAnsi="FreeSerif" w:eastAsia="FreeSerif" w:cs="FreeSerif"/>
          <w:sz w:val="28"/>
          <w:szCs w:val="28"/>
        </w:rPr>
        <w:t xml:space="preserve">Отделу имущест</w:t>
      </w:r>
      <w:r>
        <w:rPr>
          <w:rFonts w:ascii="FreeSerif" w:hAnsi="FreeSerif" w:eastAsia="FreeSerif" w:cs="FreeSerif"/>
          <w:sz w:val="28"/>
          <w:szCs w:val="28"/>
        </w:rPr>
        <w:t xml:space="preserve">венных отношений администрации Ленинградского муниципального округа (Тоцкая Р.Г.)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обеспечить размещение настоящего постановления на официальном сайте администрации муниципального образования Ленинградский муниципальный округ Краснодарского края в информационно-телекоммуникационной сети «Интернет» (www.adminlenkub.ru)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  <w:t xml:space="preserve">3.</w:t>
      </w:r>
      <w:r>
        <w:rPr>
          <w:rFonts w:ascii="FreeSerif" w:hAnsi="FreeSerif" w:eastAsia="FreeSerif" w:cs="FreeSerif"/>
          <w:sz w:val="28"/>
          <w:szCs w:val="28"/>
        </w:rPr>
        <w:t xml:space="preserve"> Контроль за выполнением настоящего постановления возложить на </w:t>
      </w:r>
      <w:r>
        <w:rPr>
          <w:rFonts w:ascii="FreeSerif" w:hAnsi="FreeSerif" w:eastAsia="FreeSerif" w:cs="FreeSerif"/>
          <w:sz w:val="28"/>
          <w:szCs w:val="28"/>
        </w:rPr>
        <w:t xml:space="preserve">заместителя главы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</w:t>
      </w:r>
      <w:r>
        <w:rPr>
          <w:rFonts w:ascii="FreeSerif" w:hAnsi="FreeSerif" w:eastAsia="FreeSerif" w:cs="FreeSerif"/>
          <w:sz w:val="28"/>
          <w:szCs w:val="28"/>
        </w:rPr>
        <w:t xml:space="preserve">округа, </w:t>
      </w:r>
      <w:r>
        <w:rPr>
          <w:rFonts w:ascii="FreeSerif" w:hAnsi="FreeSerif" w:eastAsia="FreeSerif" w:cs="FreeSerif"/>
          <w:sz w:val="28"/>
          <w:szCs w:val="28"/>
        </w:rPr>
        <w:t xml:space="preserve">начальника отдела имущественных отношений </w:t>
      </w:r>
      <w:r>
        <w:rPr>
          <w:rFonts w:ascii="FreeSerif" w:hAnsi="FreeSerif" w:eastAsia="FreeSerif" w:cs="FreeSerif"/>
          <w:sz w:val="28"/>
          <w:szCs w:val="28"/>
        </w:rPr>
        <w:t xml:space="preserve">администрации</w:t>
      </w: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 Тоцкую Р.Г.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4. </w:t>
      </w:r>
      <w:r>
        <w:rPr>
          <w:rFonts w:ascii="FreeSerif" w:hAnsi="FreeSerif" w:eastAsia="FreeSerif" w:cs="FreeSerif"/>
          <w:sz w:val="28"/>
          <w:szCs w:val="28"/>
        </w:rPr>
        <w:t xml:space="preserve">Настоящее постановление вступает в силу со дня его подписания. 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jc w:val="both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Глава Ленинградского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 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Ю.Ю. Шулико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left="0" w:right="0" w:firstLine="6520"/>
        <w:jc w:val="both"/>
        <w:shd w:val="nil" w:color="000000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6520"/>
        <w:jc w:val="both"/>
        <w:shd w:val="nil" w:color="000000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5386"/>
        <w:jc w:val="left"/>
        <w:shd w:val="nil" w:color="000000"/>
        <w:tabs>
          <w:tab w:val="left" w:pos="5846" w:leader="none"/>
        </w:tabs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</w:rPr>
        <w:t xml:space="preserve">Приложение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5386"/>
        <w:jc w:val="both"/>
        <w:shd w:val="nil" w:color="000000"/>
        <w:rPr>
          <w:rFonts w:ascii="FreeSerif" w:hAnsi="FreeSerif" w:eastAsia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</w:p>
    <w:p>
      <w:pPr>
        <w:ind w:left="0" w:right="0" w:firstLine="5386"/>
        <w:jc w:val="both"/>
        <w:shd w:val="nil" w:color="000000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УТВЕРЖДЕНО</w:t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5386"/>
        <w:jc w:val="both"/>
        <w:shd w:val="nil" w:color="000000"/>
        <w:rPr>
          <w:rFonts w:ascii="FreeSerif" w:hAnsi="FreeSerif" w:eastAsia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  <w:t xml:space="preserve">постановлением</w:t>
      </w:r>
      <w: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администрации </w:t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</w:p>
    <w:p>
      <w:pPr>
        <w:ind w:left="0" w:right="0" w:firstLine="5386"/>
        <w:jc w:val="both"/>
        <w:shd w:val="nil" w:color="000000"/>
        <w:rPr>
          <w:rFonts w:ascii="FreeSerif" w:hAnsi="FreeSerif" w:eastAsia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</w:t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</w:p>
    <w:p>
      <w:pPr>
        <w:ind w:left="0" w:right="0" w:firstLine="5386"/>
        <w:jc w:val="both"/>
        <w:shd w:val="nil" w:color="000000"/>
        <w:rPr>
          <w:rFonts w:ascii="FreeSerif" w:hAnsi="FreeSerif" w:eastAsia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Ленинградский</w:t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</w:p>
    <w:p>
      <w:pPr>
        <w:ind w:left="0" w:right="0" w:firstLine="5386"/>
        <w:jc w:val="both"/>
        <w:shd w:val="nil" w:color="000000"/>
        <w:rPr>
          <w:rFonts w:ascii="FreeSerif" w:hAnsi="FreeSerif" w:eastAsia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муниципальный округ</w:t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</w:p>
    <w:p>
      <w:pPr>
        <w:ind w:left="0" w:right="0" w:firstLine="5386"/>
        <w:jc w:val="both"/>
        <w:shd w:val="nil" w:color="000000"/>
        <w:rPr>
          <w:rFonts w:ascii="FreeSerif" w:hAnsi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Краснодарского края</w:t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5386"/>
        <w:jc w:val="both"/>
        <w:shd w:val="nil" w:color="auto"/>
        <w:rPr>
          <w:rFonts w:ascii="FreeSerif" w:hAnsi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от 23.10.2025 №1563</w:t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</w:p>
    <w:p>
      <w:pPr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jc w:val="center"/>
        <w:shd w:val="nil" w:color="auto"/>
        <w:rPr>
          <w:rFonts w:ascii="FreeSerif" w:hAnsi="FreeSerif" w:cs="FreeSerif"/>
          <w:b/>
          <w:bCs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Положение</w:t>
      </w:r>
      <w:r>
        <w:rPr>
          <w:rFonts w:ascii="FreeSerif" w:hAnsi="FreeSerif" w:cs="FreeSerif"/>
          <w:b/>
          <w:bCs/>
          <w:sz w:val="28"/>
          <w:szCs w:val="28"/>
          <w14:ligatures w14:val="none"/>
        </w:rPr>
      </w:r>
      <w:r>
        <w:rPr>
          <w:rFonts w:ascii="FreeSerif" w:hAnsi="FreeSerif" w:cs="FreeSerif"/>
          <w:b/>
          <w:bCs/>
          <w:sz w:val="28"/>
          <w:szCs w:val="28"/>
          <w14:ligatures w14:val="none"/>
        </w:rPr>
      </w:r>
    </w:p>
    <w:p>
      <w:pPr>
        <w:jc w:val="center"/>
        <w:shd w:val="nil" w:color="auto"/>
        <w:rPr>
          <w:rFonts w:ascii="FreeSerif" w:hAnsi="FreeSerif" w:cs="FreeSerif"/>
          <w:b/>
          <w:bCs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о порядке выявления, учета и оформления бесхозяйного недвижимого, движимого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и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выморочного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имущества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в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муниципальную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собственность муниципального образования Ленинградский муниципальный округ Краснодарского края</w:t>
      </w:r>
      <w:r>
        <w:rPr>
          <w:rFonts w:ascii="FreeSerif" w:hAnsi="FreeSerif" w:cs="FreeSerif"/>
          <w:b/>
          <w:bCs/>
          <w:sz w:val="28"/>
          <w:szCs w:val="28"/>
          <w14:ligatures w14:val="none"/>
        </w:rPr>
      </w:r>
      <w:r>
        <w:rPr>
          <w:rFonts w:ascii="FreeSerif" w:hAnsi="FreeSerif" w:cs="FreeSerif"/>
          <w:b/>
          <w:bCs/>
          <w:sz w:val="28"/>
          <w:szCs w:val="28"/>
          <w14:ligatures w14:val="none"/>
        </w:rPr>
      </w:r>
    </w:p>
    <w:p>
      <w:pPr>
        <w:jc w:val="center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jc w:val="center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jc w:val="center"/>
        <w:shd w:val="nil" w:color="auto"/>
        <w:rPr>
          <w:rFonts w:ascii="FreeSerif" w:hAnsi="FreeSerif" w:eastAsia="FreeSerif" w:cs="FreeSerif"/>
          <w:b/>
          <w:bCs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1. Общие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положения</w:t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  <w14:ligatures w14:val="none"/>
        </w:rPr>
      </w:r>
    </w:p>
    <w:p>
      <w:pPr>
        <w:jc w:val="center"/>
        <w:shd w:val="nil" w:color="000000"/>
        <w:rPr>
          <w:rFonts w:ascii="FreeSerif" w:hAnsi="FreeSerif" w:eastAsia="FreeSerif" w:cs="FreeSerif"/>
          <w:b/>
          <w:bCs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1.1 Настоящее Положение о порядке выявления, учета и оформления бесхозяйного недвижимого, движимого и выморочного имущества в муниципальную собственность муниципального образования Ленинградский муниципальный округ Краснодарского края </w:t>
      </w:r>
      <w:r>
        <w:rPr>
          <w:rFonts w:ascii="FreeSerif" w:hAnsi="FreeSerif" w:eastAsia="FreeSerif" w:cs="FreeSerif"/>
          <w:sz w:val="28"/>
          <w:szCs w:val="28"/>
        </w:rPr>
        <w:t xml:space="preserve">(далее - Положение) разработано в соответствии с Гражданским кодексом Российской Федерации, </w:t>
      </w:r>
      <w:r>
        <w:rPr>
          <w:rFonts w:ascii="FreeSerif" w:hAnsi="FreeSerif" w:eastAsia="FreeSerif" w:cs="FreeSerif"/>
          <w:sz w:val="28"/>
          <w:szCs w:val="28"/>
        </w:rPr>
        <w:t xml:space="preserve">приказом Федеральной службы государственной регистрации, кадастра и картографии от 15 марта 2023 г. № П/0086 «Об установлении Порядка принятия на учет бесхозяйных недвижимых вещей</w:t>
      </w:r>
      <w:r>
        <w:rPr>
          <w:rFonts w:ascii="FreeSerif" w:hAnsi="FreeSerif" w:eastAsia="FreeSerif" w:cs="FreeSerif"/>
          <w:sz w:val="28"/>
          <w:szCs w:val="28"/>
        </w:rPr>
        <w:t xml:space="preserve">»</w:t>
      </w:r>
      <w:r>
        <w:rPr>
          <w:rFonts w:ascii="FreeSerif" w:hAnsi="FreeSerif" w:eastAsia="FreeSerif" w:cs="FreeSerif"/>
          <w:sz w:val="28"/>
          <w:szCs w:val="28"/>
        </w:rPr>
        <w:t xml:space="preserve">, Уставом муниципального образования Ленинградский муниципальный округ Краснодарского края.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1.2 Настоящее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Положение</w:t>
      </w:r>
      <w:r>
        <w:rPr>
          <w:rFonts w:ascii="FreeSerif" w:hAnsi="FreeSerif" w:eastAsia="FreeSerif" w:cs="FreeSerif"/>
          <w:sz w:val="28"/>
          <w:szCs w:val="28"/>
        </w:rPr>
        <w:t xml:space="preserve"> определяет: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 порядок</w:t>
      </w:r>
      <w:r>
        <w:rPr>
          <w:rFonts w:ascii="FreeSerif" w:hAnsi="FreeSerif" w:eastAsia="FreeSerif" w:cs="FreeSerif"/>
          <w:sz w:val="28"/>
          <w:szCs w:val="28"/>
        </w:rPr>
        <w:t xml:space="preserve"> выявления</w:t>
      </w:r>
      <w:r>
        <w:rPr>
          <w:rFonts w:ascii="FreeSerif" w:hAnsi="FreeSerif" w:eastAsia="FreeSerif" w:cs="FreeSerif"/>
          <w:sz w:val="28"/>
          <w:szCs w:val="28"/>
        </w:rPr>
        <w:t xml:space="preserve"> бесхозяйных</w:t>
      </w:r>
      <w:r>
        <w:rPr>
          <w:rFonts w:ascii="FreeSerif" w:hAnsi="FreeSerif" w:eastAsia="FreeSerif" w:cs="FreeSerif"/>
          <w:sz w:val="28"/>
          <w:szCs w:val="28"/>
        </w:rPr>
        <w:t xml:space="preserve"> объектов,</w:t>
      </w:r>
      <w:r>
        <w:rPr>
          <w:rFonts w:ascii="FreeSerif" w:hAnsi="FreeSerif" w:eastAsia="FreeSerif" w:cs="FreeSerif"/>
          <w:sz w:val="28"/>
          <w:szCs w:val="28"/>
        </w:rPr>
        <w:t xml:space="preserve"> оформления</w:t>
      </w:r>
      <w:r>
        <w:rPr>
          <w:rFonts w:ascii="FreeSerif" w:hAnsi="FreeSerif" w:eastAsia="FreeSerif" w:cs="FreeSerif"/>
          <w:sz w:val="28"/>
          <w:szCs w:val="28"/>
        </w:rPr>
        <w:t xml:space="preserve"> документов, постановки</w:t>
      </w:r>
      <w:r>
        <w:rPr>
          <w:rFonts w:ascii="FreeSerif" w:hAnsi="FreeSerif" w:eastAsia="FreeSerif" w:cs="FreeSerif"/>
          <w:sz w:val="28"/>
          <w:szCs w:val="28"/>
        </w:rPr>
        <w:t xml:space="preserve"> на</w:t>
      </w:r>
      <w:r>
        <w:rPr>
          <w:rFonts w:ascii="FreeSerif" w:hAnsi="FreeSerif" w:eastAsia="FreeSerif" w:cs="FreeSerif"/>
          <w:sz w:val="28"/>
          <w:szCs w:val="28"/>
        </w:rPr>
        <w:t xml:space="preserve"> учет</w:t>
      </w:r>
      <w:r>
        <w:rPr>
          <w:rFonts w:ascii="FreeSerif" w:hAnsi="FreeSerif" w:eastAsia="FreeSerif" w:cs="FreeSerif"/>
          <w:sz w:val="28"/>
          <w:szCs w:val="28"/>
        </w:rPr>
        <w:t xml:space="preserve"> и</w:t>
      </w:r>
      <w:r>
        <w:rPr>
          <w:rFonts w:ascii="FreeSerif" w:hAnsi="FreeSerif" w:eastAsia="FreeSerif" w:cs="FreeSerif"/>
          <w:sz w:val="28"/>
          <w:szCs w:val="28"/>
        </w:rPr>
        <w:t xml:space="preserve"> признания</w:t>
      </w:r>
      <w:r>
        <w:rPr>
          <w:rFonts w:ascii="FreeSerif" w:hAnsi="FreeSerif" w:eastAsia="FreeSerif" w:cs="FreeSerif"/>
          <w:sz w:val="28"/>
          <w:szCs w:val="28"/>
        </w:rPr>
        <w:t xml:space="preserve"> права</w:t>
      </w:r>
      <w:r>
        <w:rPr>
          <w:rFonts w:ascii="FreeSerif" w:hAnsi="FreeSerif" w:eastAsia="FreeSerif" w:cs="FreeSerif"/>
          <w:sz w:val="28"/>
          <w:szCs w:val="28"/>
        </w:rPr>
        <w:t xml:space="preserve"> муниципальной</w:t>
      </w:r>
      <w:r>
        <w:rPr>
          <w:rFonts w:ascii="FreeSerif" w:hAnsi="FreeSerif" w:eastAsia="FreeSerif" w:cs="FreeSerif"/>
          <w:sz w:val="28"/>
          <w:szCs w:val="28"/>
        </w:rPr>
        <w:t xml:space="preserve"> собственности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на</w:t>
      </w:r>
      <w:r>
        <w:rPr>
          <w:rFonts w:ascii="FreeSerif" w:hAnsi="FreeSerif" w:eastAsia="FreeSerif" w:cs="FreeSerif"/>
          <w:sz w:val="28"/>
          <w:szCs w:val="28"/>
        </w:rPr>
        <w:t xml:space="preserve"> бесхозяйное</w:t>
      </w:r>
      <w:r>
        <w:rPr>
          <w:rFonts w:ascii="FreeSerif" w:hAnsi="FreeSerif" w:eastAsia="FreeSerif" w:cs="FreeSerif"/>
          <w:sz w:val="28"/>
          <w:szCs w:val="28"/>
        </w:rPr>
        <w:t xml:space="preserve"> имущество</w:t>
      </w:r>
      <w:r>
        <w:rPr>
          <w:rFonts w:ascii="FreeSerif" w:hAnsi="FreeSerif" w:eastAsia="FreeSerif" w:cs="FreeSerif"/>
          <w:sz w:val="28"/>
          <w:szCs w:val="28"/>
        </w:rPr>
        <w:t xml:space="preserve"> (далее</w:t>
      </w:r>
      <w:r>
        <w:rPr>
          <w:rFonts w:ascii="FreeSerif" w:hAnsi="FreeSerif" w:eastAsia="FreeSerif" w:cs="FreeSerif"/>
          <w:sz w:val="28"/>
          <w:szCs w:val="28"/>
        </w:rPr>
        <w:t xml:space="preserve"> именуются</w:t>
      </w:r>
      <w:r>
        <w:rPr>
          <w:rFonts w:ascii="FreeSerif" w:hAnsi="FreeSerif" w:eastAsia="FreeSerif" w:cs="FreeSerif"/>
          <w:sz w:val="28"/>
          <w:szCs w:val="28"/>
        </w:rPr>
        <w:t xml:space="preserve"> «бесхозяйные объекты недвижимого имущества» и «бесхозяйные движимые вещи»), расположенное на территории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 (далее – Ленинградский муниципальный округ)</w:t>
      </w:r>
      <w:r>
        <w:rPr>
          <w:rFonts w:ascii="FreeSerif" w:hAnsi="FreeSerif" w:eastAsia="FreeSerif" w:cs="FreeSerif"/>
          <w:sz w:val="28"/>
          <w:szCs w:val="28"/>
        </w:rPr>
        <w:t xml:space="preserve">;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 порядок</w:t>
      </w:r>
      <w:r>
        <w:rPr>
          <w:rFonts w:ascii="FreeSerif" w:hAnsi="FreeSerif" w:eastAsia="FreeSerif" w:cs="FreeSerif"/>
          <w:sz w:val="28"/>
          <w:szCs w:val="28"/>
        </w:rPr>
        <w:t xml:space="preserve"> принятия</w:t>
      </w:r>
      <w:r>
        <w:rPr>
          <w:rFonts w:ascii="FreeSerif" w:hAnsi="FreeSerif" w:eastAsia="FreeSerif" w:cs="FreeSerif"/>
          <w:sz w:val="28"/>
          <w:szCs w:val="28"/>
        </w:rPr>
        <w:t xml:space="preserve"> выморочного</w:t>
      </w:r>
      <w:r>
        <w:rPr>
          <w:rFonts w:ascii="FreeSerif" w:hAnsi="FreeSerif" w:eastAsia="FreeSerif" w:cs="FreeSerif"/>
          <w:sz w:val="28"/>
          <w:szCs w:val="28"/>
        </w:rPr>
        <w:t xml:space="preserve"> имущества</w:t>
      </w:r>
      <w:r>
        <w:rPr>
          <w:rFonts w:ascii="FreeSerif" w:hAnsi="FreeSerif" w:eastAsia="FreeSerif" w:cs="FreeSerif"/>
          <w:sz w:val="28"/>
          <w:szCs w:val="28"/>
        </w:rPr>
        <w:t xml:space="preserve"> в</w:t>
      </w:r>
      <w:r>
        <w:rPr>
          <w:rFonts w:ascii="FreeSerif" w:hAnsi="FreeSerif" w:eastAsia="FreeSerif" w:cs="FreeSerif"/>
          <w:sz w:val="28"/>
          <w:szCs w:val="28"/>
        </w:rPr>
        <w:t xml:space="preserve"> муниципальную</w:t>
      </w:r>
      <w:r>
        <w:rPr>
          <w:rFonts w:ascii="FreeSerif" w:hAnsi="FreeSerif" w:eastAsia="FreeSerif" w:cs="FreeSerif"/>
          <w:sz w:val="28"/>
          <w:szCs w:val="28"/>
        </w:rPr>
        <w:t xml:space="preserve"> собственность </w:t>
      </w: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1.3 Положение распространяется на имущество, которое не имеет собственника или собственник которого неизвестен, либо на имущество от права собственности на которое собственник отказался.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1.4 Оформление документов для признания бесхозяйными объектов недвижимого имущества и движимых вещей, находящихся на территории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, постановку на учет бесхозяйных объектов недвижимого имущества и принятие в</w:t>
      </w:r>
      <w:r>
        <w:rPr>
          <w:rFonts w:ascii="FreeSerif" w:hAnsi="FreeSerif" w:eastAsia="FreeSerif" w:cs="FreeSerif"/>
          <w:sz w:val="28"/>
          <w:szCs w:val="28"/>
        </w:rPr>
        <w:t xml:space="preserve"> муниципальную собственность </w:t>
      </w: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бесхозяйных объектов недвижимого имущества и бесхозяйных движимых вещей осуществляет </w:t>
      </w:r>
      <w:r>
        <w:rPr>
          <w:rFonts w:ascii="FreeSerif" w:hAnsi="FreeSerif" w:eastAsia="FreeSerif" w:cs="FreeSerif"/>
          <w:sz w:val="28"/>
          <w:szCs w:val="28"/>
        </w:rPr>
        <w:t xml:space="preserve">отдел имущественных отношений администрации (далее – уполномоченный орган)</w:t>
      </w:r>
      <w:r>
        <w:rPr>
          <w:rFonts w:ascii="FreeSerif" w:hAnsi="FreeSerif" w:eastAsia="FreeSerif" w:cs="FreeSerif"/>
          <w:sz w:val="28"/>
          <w:szCs w:val="28"/>
        </w:rPr>
        <w:t xml:space="preserve"> администрация </w:t>
      </w: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(далее – Администрация), в соответствии с настоящим Положением</w:t>
      </w:r>
      <w:r>
        <w:rPr>
          <w:rFonts w:ascii="FreeSerif" w:hAnsi="FreeSerif" w:cs="FreeSerif"/>
          <w:sz w:val="28"/>
          <w:szCs w:val="28"/>
          <w14:ligatures w14:val="none"/>
        </w:rPr>
        <w:t xml:space="preserve">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1.5 Принятие на учет бесхо</w:t>
      </w:r>
      <w:r>
        <w:rPr>
          <w:rFonts w:ascii="FreeSerif" w:hAnsi="FreeSerif" w:eastAsia="FreeSerif" w:cs="FreeSerif"/>
          <w:sz w:val="28"/>
          <w:szCs w:val="28"/>
        </w:rPr>
        <w:t xml:space="preserve">зяйных объектов недвижимого имущества осуществляет федеральный орган исполнительной власти, уполномоченный в области государственного кадастрового учета и государственной регистрации прав (его территориальное подразделение, далее – орган регистрации прав).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1.6 Бесхозяйные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движимые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вещи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государственной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регистрации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подлежат.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eastAsia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1.7 Главными целями и задачами выявления бесхозяйных объектов недвижимого имущества и бесхозяйных движимых вещей и оформления права муниципальной собственности на них являются: </w:t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вовлечение неиспользуемого имущества в свободный гражданский оборот; </w:t>
        <w:tab/>
        <w:t xml:space="preserve"> обеспечение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нормальной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безопасной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технической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эксплуатации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имущества;</w:t>
      </w:r>
      <w:r>
        <w:rPr>
          <w:rFonts w:ascii="FreeSerif" w:hAnsi="FreeSerif" w:eastAsia="FreeSerif" w:cs="FreeSerif"/>
          <w:sz w:val="28"/>
          <w:szCs w:val="28"/>
        </w:rPr>
        <w:t xml:space="preserve"> </w:t>
        <w:tab/>
        <w:t xml:space="preserve"> надлежащее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содержание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территории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jc w:val="both"/>
        <w:shd w:val="nil" w:color="auto"/>
        <w:rPr>
          <w:rFonts w:ascii="FreeSerif" w:hAnsi="FreeSerif" w:cs="FreeSerif"/>
          <w:sz w:val="18"/>
          <w:szCs w:val="1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18"/>
          <w:szCs w:val="18"/>
          <w14:ligatures w14:val="none"/>
        </w:rPr>
      </w:r>
      <w:r>
        <w:rPr>
          <w:rFonts w:ascii="FreeSerif" w:hAnsi="FreeSerif" w:cs="FreeSerif"/>
          <w:sz w:val="18"/>
          <w:szCs w:val="18"/>
          <w14:ligatures w14:val="none"/>
        </w:rPr>
      </w:r>
    </w:p>
    <w:p>
      <w:pPr>
        <w:jc w:val="center"/>
        <w:shd w:val="nil" w:color="auto"/>
        <w:rPr>
          <w:rFonts w:ascii="FreeSerif" w:hAnsi="FreeSerif" w:eastAsia="FreeSerif" w:cs="FreeSerif"/>
          <w:b/>
          <w:bCs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2. Порядок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выявления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бесхозяйных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объектов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недвижимого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имущества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и подготовки документов, необходимых для их постановки на учет</w:t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  <w14:ligatures w14:val="none"/>
        </w:rPr>
      </w:r>
    </w:p>
    <w:p>
      <w:pPr>
        <w:jc w:val="center"/>
        <w:shd w:val="nil" w:color="000000"/>
        <w:rPr>
          <w:rFonts w:ascii="FreeSerif" w:hAnsi="FreeSerif" w:cs="FreeSerif"/>
          <w:b/>
          <w:bCs/>
          <w:sz w:val="18"/>
          <w:szCs w:val="18"/>
          <w14:ligatures w14:val="none"/>
        </w:rPr>
      </w:pPr>
      <w:r>
        <w:rPr>
          <w:rFonts w:ascii="FreeSerif" w:hAnsi="FreeSerif" w:eastAsia="FreeSerif" w:cs="FreeSerif"/>
          <w:b/>
          <w:bCs/>
          <w:sz w:val="18"/>
          <w:szCs w:val="18"/>
          <w:highlight w:val="none"/>
        </w:rPr>
      </w:r>
      <w:r>
        <w:rPr>
          <w:rFonts w:ascii="FreeSerif" w:hAnsi="FreeSerif" w:cs="FreeSerif"/>
          <w:b/>
          <w:bCs/>
          <w:sz w:val="18"/>
          <w:szCs w:val="18"/>
          <w14:ligatures w14:val="none"/>
        </w:rPr>
      </w:r>
      <w:r>
        <w:rPr>
          <w:rFonts w:ascii="FreeSerif" w:hAnsi="FreeSerif" w:cs="FreeSerif"/>
          <w:b/>
          <w:bCs/>
          <w:sz w:val="18"/>
          <w:szCs w:val="1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2.1 Бесхозяйные объекты недвижимого имущества выявляются в результате проведения инвентаризации, в ходе проверки использования объектов на территории </w:t>
      </w: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2.2 Сведения о недвижимом имуществе, имеющем признаки бесхозяйного, могут поступать: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 от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исполнительных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органов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государственной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власти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Российской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Федерации; </w:t>
        <w:tab/>
        <w:t xml:space="preserve"> субъектов Российской Федерации;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 органа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местного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самоуправления;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 на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основании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заявлений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юридических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физических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лиц.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eastAsia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2.3 Лица, указанные в пункте 2.2 настоящего раздела направляют в Администрацию: </w:t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мотивированные заявления, обращения о выявленных недвижимых объектах, которые попадают под понятие бесхозяйных;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 заявления, обращения об отказе от права собственности на принадлежащие им объекты недвижимого имущества.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2.4 В заявлениях, обращениях о выявленных недвижимых объектах, которые подпадают под понятие бесхозяйных, указыва</w:t>
      </w:r>
      <w:r>
        <w:rPr>
          <w:rFonts w:ascii="FreeSerif" w:hAnsi="FreeSerif" w:eastAsia="FreeSerif" w:cs="FreeSerif"/>
          <w:sz w:val="28"/>
          <w:szCs w:val="28"/>
        </w:rPr>
        <w:t xml:space="preserve">ются известные заявителю данные о характеристиках (параметрах) бесхозяйного недвижимого объекта, его местоположение, данные о периоде времени, с которого пользование объектом не осуществляется, иные данные, характеризующие недвижимый объект, его состояние.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К заявлению, обращению могут прилагаться фотоматериалы, акты осмотра,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иные документы, подтверждающие обстоятельства, изложенные в заявлении, </w:t>
      </w:r>
      <w:r>
        <w:rPr>
          <w:rFonts w:ascii="FreeSerif" w:hAnsi="FreeSerif" w:eastAsia="FreeSerif" w:cs="FreeSerif"/>
          <w:sz w:val="28"/>
          <w:szCs w:val="28"/>
        </w:rPr>
        <w:t xml:space="preserve">обращении.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2.5 Документом, подтверждающим отказ собственника от права собственности на объект недвижимого имущества, является заявление собственника об отказе от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права собственности на объект недвижимого имущества. Заявление об отказе от права со</w:t>
      </w:r>
      <w:r>
        <w:rPr>
          <w:rFonts w:ascii="FreeSerif" w:hAnsi="FreeSerif" w:eastAsia="FreeSerif" w:cs="FreeSerif"/>
          <w:sz w:val="28"/>
          <w:szCs w:val="28"/>
        </w:rPr>
        <w:t xml:space="preserve">бственности на объект недвижимого имущества представляется собственником (участниками общей собственности, если объект недвижимого имущества находится в общей собственности) в Администрацию по месту нахождения объекта недвижимого имущества.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Если право собственности лица, отказавшегося от права собственности на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объект недвижимого имущества, не зарегистрировано в Едином государственном</w:t>
      </w:r>
      <w:r>
        <w:rPr>
          <w:rFonts w:ascii="FreeSerif" w:hAnsi="FreeSerif" w:eastAsia="FreeSerif" w:cs="FreeSerif"/>
          <w:sz w:val="28"/>
          <w:szCs w:val="28"/>
        </w:rPr>
        <w:t xml:space="preserve"> реестре недвижимости (далее - ЕГРН), в заявлении должны содержаться данные о правообладателе, к заявлению должны быть приложены копии правоустанавливающих документов, подтверждающих наличие права собственности у лица, отказавшегося от права собственности.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иных случаях на копиях правоустанавливающих документов должностное лицо </w:t>
      </w:r>
      <w:r>
        <w:rPr>
          <w:rFonts w:ascii="FreeSerif" w:hAnsi="FreeSerif" w:eastAsia="FreeSerif" w:cs="FreeSerif"/>
          <w:sz w:val="28"/>
          <w:szCs w:val="28"/>
        </w:rPr>
        <w:t xml:space="preserve">уполномоченного органа</w:t>
      </w:r>
      <w:r>
        <w:rPr>
          <w:rFonts w:ascii="FreeSerif" w:hAnsi="FreeSerif" w:eastAsia="FreeSerif" w:cs="FreeSerif"/>
          <w:sz w:val="28"/>
          <w:szCs w:val="28"/>
        </w:rPr>
        <w:t xml:space="preserve"> должно сделат</w:t>
      </w:r>
      <w:r>
        <w:rPr>
          <w:rFonts w:ascii="FreeSerif" w:hAnsi="FreeSerif" w:eastAsia="FreeSerif" w:cs="FreeSerif"/>
          <w:sz w:val="28"/>
          <w:szCs w:val="28"/>
        </w:rPr>
        <w:t xml:space="preserve">ь надпись об их соответствии подлинникам и указать дату, свою фамилию и инициалы. Надпись заверяется подписями указанного должностного лица и собственника, отказавшегося от права собственности на объект недвижимого имущества, а также печатью Администрации.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2.6 Заявления, обращения, указанные в пунктах 2.3, 2.4 настоящего раздела, должны содержать данные об имени, отчестве (при наличии), фамилии</w:t>
      </w:r>
      <w:r>
        <w:rPr>
          <w:rFonts w:ascii="FreeSerif" w:hAnsi="FreeSerif" w:eastAsia="FreeSerif" w:cs="FreeSerif"/>
          <w:sz w:val="28"/>
          <w:szCs w:val="28"/>
        </w:rPr>
        <w:t xml:space="preserve"> (наименовании), </w:t>
      </w:r>
      <w:r>
        <w:rPr>
          <w:rFonts w:ascii="FreeSerif" w:hAnsi="FreeSerif" w:eastAsia="FreeSerif" w:cs="FreeSerif"/>
          <w:sz w:val="28"/>
          <w:szCs w:val="28"/>
        </w:rPr>
        <w:t xml:space="preserve">почтовом адресе (месте нахождения юридического лица), иные данные, обязательное наличие которых установлено действующим Федеральным законом от 2 мая 2006 г. № 59-ФЗ «О порядке рассмотрения обращений граждан Российской Федерации», в том числе дату, подпись.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eastAsia="FreeSerif" w:cs="FreeSerif"/>
          <w:sz w:val="28"/>
          <w:szCs w:val="28"/>
          <w:highlight w:val="white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2.7 На основании поступившего в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Администрацию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обращения по поводу выявленного объекта недвижимого имущества, имеющего признаки бесхозяйного,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уполномоченный орган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осуществляет:</w:t>
      </w:r>
      <w:r>
        <w:rPr>
          <w:rFonts w:ascii="FreeSerif" w:hAnsi="FreeSerif" w:eastAsia="FreeSerif" w:cs="FreeSerif"/>
          <w:sz w:val="28"/>
          <w:szCs w:val="28"/>
          <w:highlight w:val="whit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white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- проверку поступивших сведений о выявленном объекте недвижимого имущества, имеющем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признаки бесхозяйного (с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выездом на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место и составлением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Акта осмотра неиспользуемых объектов);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- сбор необходимой документации и подачу ее в орган регистрации прав в целях постановки на учет выявленного объекта недвижимого имущества как бесхозяйного;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- ведение Реестра, выявленного бесхозяйного недвижимого имущества (согласно приложению 1 к Положению);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- подготовку документов для принятия бесхозяйного объекта недвижимого имущества в муниципальную собственность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</w:t>
      </w: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в соответствии с действующим законодательством.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2.8 Для подтверждения информации о бесхозяйных недвижимых вещах </w:t>
      </w:r>
      <w:r>
        <w:rPr>
          <w:rFonts w:ascii="FreeSerif" w:hAnsi="FreeSerif" w:eastAsia="FreeSerif" w:cs="FreeSerif"/>
          <w:sz w:val="28"/>
          <w:szCs w:val="28"/>
        </w:rPr>
        <w:t xml:space="preserve">уполномоченный орган</w:t>
      </w:r>
      <w:r>
        <w:rPr>
          <w:rFonts w:ascii="FreeSerif" w:hAnsi="FreeSerif" w:eastAsia="FreeSerif" w:cs="FreeSerif"/>
          <w:sz w:val="28"/>
          <w:szCs w:val="28"/>
        </w:rPr>
        <w:t xml:space="preserve"> направляет запросы: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- в Управление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Росреестра для получения выписки из Единого государственного реестра недвижимости (ЕГРН) о зарегистрированных правах на бесхозяйный объект;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left="0" w:right="0" w:firstLine="720"/>
        <w:jc w:val="both"/>
        <w:shd w:val="clear" w:color="ffffff" w:fill="ffffff"/>
        <w:rPr>
          <w:rFonts w:ascii="FreeSerif" w:hAnsi="FreeSerif" w:cs="FreeSerif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</w:rPr>
        <w:t xml:space="preserve">- в</w:t>
      </w:r>
      <w:r>
        <w:rPr>
          <w:rFonts w:ascii="FreeSerif" w:hAnsi="FreeSerif" w:eastAsia="FreeSerif" w:cs="FreeSerif"/>
          <w:sz w:val="28"/>
          <w:szCs w:val="28"/>
        </w:rPr>
        <w:t xml:space="preserve"> муниципальное казенное учреждение «Архив Ленинградского муниципального округа»</w:t>
      </w:r>
      <w:r>
        <w:rPr>
          <w:rFonts w:ascii="FreeSerif" w:hAnsi="FreeSerif" w:eastAsia="FreeSerif" w:cs="FreeSerif"/>
          <w:sz w:val="28"/>
          <w:szCs w:val="28"/>
        </w:rPr>
        <w:t xml:space="preserve"> для получения</w:t>
      </w:r>
      <w:r>
        <w:rPr>
          <w:rFonts w:ascii="FreeSerif" w:hAnsi="FreeSerif" w:eastAsia="FreeSerif" w:cs="FreeSerif"/>
          <w:sz w:val="28"/>
          <w:szCs w:val="28"/>
        </w:rPr>
        <w:t xml:space="preserve"> сведений</w:t>
      </w:r>
      <w:r>
        <w:rPr>
          <w:rFonts w:ascii="FreeSerif" w:hAnsi="FreeSerif" w:eastAsia="FreeSerif" w:cs="FreeSerif"/>
          <w:sz w:val="28"/>
          <w:szCs w:val="28"/>
        </w:rPr>
        <w:t xml:space="preserve"> о</w:t>
      </w:r>
      <w:r>
        <w:rPr>
          <w:rFonts w:ascii="FreeSerif" w:hAnsi="FreeSerif" w:eastAsia="FreeSerif" w:cs="FreeSerif"/>
          <w:sz w:val="28"/>
          <w:szCs w:val="28"/>
        </w:rPr>
        <w:t xml:space="preserve"> правообладателе</w:t>
      </w:r>
      <w:r>
        <w:rPr>
          <w:rFonts w:ascii="FreeSerif" w:hAnsi="FreeSerif" w:eastAsia="FreeSerif" w:cs="FreeSerif"/>
          <w:sz w:val="28"/>
          <w:szCs w:val="28"/>
        </w:rPr>
        <w:t xml:space="preserve"> бесхозяйного</w:t>
      </w:r>
      <w:r>
        <w:rPr>
          <w:rFonts w:ascii="FreeSerif" w:hAnsi="FreeSerif" w:eastAsia="FreeSerif" w:cs="FreeSerif"/>
          <w:sz w:val="28"/>
          <w:szCs w:val="28"/>
        </w:rPr>
        <w:t xml:space="preserve"> объекта</w:t>
      </w:r>
      <w:r>
        <w:rPr>
          <w:rFonts w:ascii="FreeSerif" w:hAnsi="FreeSerif" w:eastAsia="FreeSerif" w:cs="FreeSerif"/>
          <w:sz w:val="28"/>
          <w:szCs w:val="28"/>
        </w:rPr>
        <w:t xml:space="preserve"> и</w:t>
      </w:r>
      <w:r>
        <w:rPr>
          <w:rFonts w:ascii="FreeSerif" w:hAnsi="FreeSerif" w:eastAsia="FreeSerif" w:cs="FreeSerif"/>
          <w:sz w:val="28"/>
          <w:szCs w:val="28"/>
        </w:rPr>
        <w:t xml:space="preserve"> копий правоустанавливающих</w:t>
      </w:r>
      <w:r>
        <w:rPr>
          <w:rFonts w:ascii="FreeSerif" w:hAnsi="FreeSerif" w:eastAsia="FreeSerif" w:cs="FreeSerif"/>
          <w:sz w:val="28"/>
          <w:szCs w:val="28"/>
        </w:rPr>
        <w:t xml:space="preserve"> документов</w:t>
      </w:r>
      <w:r>
        <w:rPr>
          <w:rFonts w:ascii="FreeSerif" w:hAnsi="FreeSerif" w:eastAsia="FreeSerif" w:cs="FreeSerif"/>
          <w:sz w:val="28"/>
          <w:szCs w:val="28"/>
        </w:rPr>
        <w:t xml:space="preserve"> на</w:t>
      </w:r>
      <w:r>
        <w:rPr>
          <w:rFonts w:ascii="FreeSerif" w:hAnsi="FreeSerif" w:eastAsia="FreeSerif" w:cs="FreeSerif"/>
          <w:sz w:val="28"/>
          <w:szCs w:val="28"/>
        </w:rPr>
        <w:t xml:space="preserve"> него,</w:t>
      </w:r>
      <w:r>
        <w:rPr>
          <w:rFonts w:ascii="FreeSerif" w:hAnsi="FreeSerif" w:eastAsia="FreeSerif" w:cs="FreeSerif"/>
          <w:sz w:val="28"/>
          <w:szCs w:val="28"/>
        </w:rPr>
        <w:t xml:space="preserve"> выданных</w:t>
      </w:r>
      <w:r>
        <w:rPr>
          <w:rFonts w:ascii="FreeSerif" w:hAnsi="FreeSerif" w:eastAsia="FreeSerif" w:cs="FreeSerif"/>
          <w:sz w:val="28"/>
          <w:szCs w:val="28"/>
        </w:rPr>
        <w:t xml:space="preserve"> организациями, осуществлявшими регистрацию прав</w:t>
      </w:r>
      <w:r>
        <w:rPr>
          <w:rFonts w:ascii="FreeSerif" w:hAnsi="FreeSerif" w:eastAsia="FreeSerif" w:cs="FreeSerif"/>
          <w:sz w:val="28"/>
          <w:szCs w:val="28"/>
        </w:rPr>
        <w:t xml:space="preserve"> на</w:t>
      </w:r>
      <w:r>
        <w:rPr>
          <w:rFonts w:ascii="FreeSerif" w:hAnsi="FreeSerif" w:eastAsia="FreeSerif" w:cs="FreeSerif"/>
          <w:sz w:val="28"/>
          <w:szCs w:val="28"/>
        </w:rPr>
        <w:t xml:space="preserve"> недвижимое</w:t>
      </w:r>
      <w:r>
        <w:rPr>
          <w:rFonts w:ascii="FreeSerif" w:hAnsi="FreeSerif" w:eastAsia="FreeSerif" w:cs="FreeSerif"/>
          <w:sz w:val="28"/>
          <w:szCs w:val="28"/>
        </w:rPr>
        <w:t xml:space="preserve"> имущество</w:t>
      </w:r>
      <w:r>
        <w:rPr>
          <w:rFonts w:ascii="FreeSerif" w:hAnsi="FreeSerif" w:eastAsia="FreeSerif" w:cs="FreeSerif"/>
          <w:sz w:val="28"/>
          <w:szCs w:val="28"/>
        </w:rPr>
        <w:t xml:space="preserve"> до введения</w:t>
      </w:r>
      <w:r>
        <w:rPr>
          <w:rFonts w:ascii="FreeSerif" w:hAnsi="FreeSerif" w:eastAsia="FreeSerif" w:cs="FreeSerif"/>
          <w:sz w:val="28"/>
          <w:szCs w:val="28"/>
        </w:rPr>
        <w:t xml:space="preserve"> в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действие</w:t>
      </w:r>
      <w:r>
        <w:rPr>
          <w:rFonts w:ascii="FreeSerif" w:hAnsi="FreeSerif" w:eastAsia="FreeSerif" w:cs="FreeSerif"/>
          <w:sz w:val="28"/>
          <w:szCs w:val="28"/>
        </w:rPr>
        <w:t xml:space="preserve"> Федерального</w:t>
      </w:r>
      <w:r>
        <w:rPr>
          <w:rFonts w:ascii="FreeSerif" w:hAnsi="FreeSerif" w:eastAsia="FreeSerif" w:cs="FreeSerif"/>
          <w:sz w:val="28"/>
          <w:szCs w:val="28"/>
        </w:rPr>
        <w:t xml:space="preserve"> закона</w:t>
      </w:r>
      <w:r>
        <w:rPr>
          <w:rFonts w:ascii="FreeSerif" w:hAnsi="FreeSerif" w:eastAsia="FreeSerif" w:cs="FreeSerif"/>
          <w:sz w:val="28"/>
          <w:szCs w:val="28"/>
        </w:rPr>
        <w:t xml:space="preserve"> от</w:t>
      </w:r>
      <w:r>
        <w:rPr>
          <w:rFonts w:ascii="FreeSerif" w:hAnsi="FreeSerif" w:eastAsia="FreeSerif" w:cs="FreeSerif"/>
          <w:sz w:val="28"/>
          <w:szCs w:val="28"/>
        </w:rPr>
        <w:t xml:space="preserve"> 21 июля 1997</w:t>
      </w:r>
      <w:r>
        <w:rPr>
          <w:rFonts w:ascii="FreeSerif" w:hAnsi="FreeSerif" w:eastAsia="FreeSerif" w:cs="FreeSerif"/>
          <w:sz w:val="28"/>
          <w:szCs w:val="28"/>
        </w:rPr>
        <w:t xml:space="preserve"> №122-ФЗ</w:t>
      </w:r>
      <w:r>
        <w:rPr>
          <w:rFonts w:ascii="FreeSerif" w:hAnsi="FreeSerif" w:eastAsia="FreeSerif" w:cs="FreeSerif"/>
          <w:sz w:val="28"/>
          <w:szCs w:val="28"/>
        </w:rPr>
        <w:t xml:space="preserve"> «О</w:t>
      </w:r>
      <w:r>
        <w:rPr>
          <w:rFonts w:ascii="FreeSerif" w:hAnsi="FreeSerif" w:eastAsia="FreeSerif" w:cs="FreeSerif"/>
          <w:sz w:val="28"/>
          <w:szCs w:val="28"/>
        </w:rPr>
        <w:t xml:space="preserve"> государственной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регистрации прав на недвижимое имущество и сделок с ним»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 до начала деятельности учреждения юстиции по государственной регистрации прав на </w:t>
      </w:r>
      <w:r>
        <w:rPr>
          <w:rFonts w:ascii="FreeSerif" w:hAnsi="FreeSerif" w:eastAsia="FreeSerif" w:cs="FreeSerif"/>
          <w:sz w:val="28"/>
          <w:szCs w:val="28"/>
        </w:rPr>
        <w:t xml:space="preserve">недвижимое имущество и сделок с ним (</w:t>
      </w:r>
      <w:r>
        <w:rPr>
          <w:rFonts w:ascii="FreeSerif" w:hAnsi="FreeSerif" w:eastAsia="FreeSerif" w:cs="FreeSerif"/>
          <w:sz w:val="28"/>
          <w:szCs w:val="28"/>
          <w:u w:val="none"/>
        </w:rPr>
      </w:r>
      <w:hyperlink r:id="rId16" w:tooltip="https://kubbti.ru/" w:history="1">
        <w:r>
          <w:rPr>
            <w:rStyle w:val="876"/>
            <w:rFonts w:ascii="FreeSerif" w:hAnsi="FreeSerif" w:eastAsia="FreeSerif" w:cs="FreeSerif"/>
            <w:color w:val="000000"/>
            <w:sz w:val="28"/>
            <w:szCs w:val="28"/>
            <w:u w:val="none"/>
          </w:rPr>
          <w:t xml:space="preserve">ГБУ </w:t>
        </w:r>
        <w:r>
          <w:rPr>
            <w:rStyle w:val="876"/>
            <w:rFonts w:ascii="FreeSerif" w:hAnsi="FreeSerif" w:eastAsia="FreeSerif" w:cs="FreeSerif"/>
            <w:b w:val="0"/>
            <w:bCs w:val="0"/>
            <w:color w:val="000000"/>
            <w:sz w:val="28"/>
            <w:szCs w:val="28"/>
            <w:u w:val="none"/>
          </w:rPr>
          <w:t xml:space="preserve">КК</w:t>
        </w:r>
        <w:r>
          <w:rPr>
            <w:rStyle w:val="876"/>
            <w:rFonts w:ascii="FreeSerif" w:hAnsi="FreeSerif" w:eastAsia="FreeSerif" w:cs="FreeSerif"/>
            <w:color w:val="000000"/>
            <w:sz w:val="28"/>
            <w:szCs w:val="28"/>
            <w:u w:val="none"/>
          </w:rPr>
          <w:t xml:space="preserve"> «Крайтехинвентаризация -Краевое </w:t>
        </w:r>
        <w:r>
          <w:rPr>
            <w:rStyle w:val="876"/>
            <w:rFonts w:ascii="FreeSerif" w:hAnsi="FreeSerif" w:eastAsia="FreeSerif" w:cs="FreeSerif"/>
            <w:b w:val="0"/>
            <w:bCs w:val="0"/>
            <w:color w:val="000000"/>
            <w:sz w:val="28"/>
            <w:szCs w:val="28"/>
            <w:u w:val="none"/>
          </w:rPr>
          <w:t xml:space="preserve">БТИ</w:t>
        </w:r>
        <w:r>
          <w:rPr>
            <w:rStyle w:val="876"/>
            <w:rFonts w:ascii="FreeSerif" w:hAnsi="FreeSerif" w:eastAsia="FreeSerif" w:cs="FreeSerif"/>
            <w:color w:val="000000"/>
            <w:sz w:val="28"/>
            <w:szCs w:val="28"/>
            <w:u w:val="none"/>
          </w:rPr>
          <w:t xml:space="preserve">»</w:t>
        </w:r>
      </w:hyperlink>
      <w:r>
        <w:rPr>
          <w:rFonts w:ascii="FreeSerif" w:hAnsi="FreeSerif" w:eastAsia="FreeSerif" w:cs="FreeSerif"/>
          <w:sz w:val="28"/>
          <w:szCs w:val="28"/>
          <w:u w:val="none"/>
        </w:rPr>
        <w:t xml:space="preserve">);</w:t>
      </w:r>
      <w:r>
        <w:rPr>
          <w:rFonts w:ascii="FreeSerif" w:hAnsi="FreeSerif" w:cs="FreeSerif"/>
          <w:sz w:val="28"/>
          <w:szCs w:val="28"/>
          <w:u w:val="none"/>
        </w:rPr>
      </w:r>
      <w:r>
        <w:rPr>
          <w:rFonts w:ascii="FreeSerif" w:hAnsi="FreeSerif" w:cs="FreeSerif"/>
          <w:sz w:val="28"/>
          <w:szCs w:val="28"/>
          <w:u w:val="none"/>
        </w:rPr>
      </w:r>
    </w:p>
    <w:p>
      <w:pPr>
        <w:ind w:firstLine="720"/>
        <w:jc w:val="both"/>
        <w:shd w:val="nil" w:color="auto"/>
        <w:rPr>
          <w:rFonts w:ascii="FreeSerif" w:hAnsi="FreeSerif" w:eastAsia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- в</w:t>
      </w:r>
      <w:r>
        <w:rPr>
          <w:rFonts w:ascii="FreeSerif" w:hAnsi="FreeSerif" w:eastAsia="FreeSerif" w:cs="FreeSerif"/>
          <w:sz w:val="28"/>
          <w:szCs w:val="28"/>
        </w:rPr>
        <w:t xml:space="preserve"> специализированные</w:t>
      </w:r>
      <w:r>
        <w:rPr>
          <w:rFonts w:ascii="FreeSerif" w:hAnsi="FreeSerif" w:eastAsia="FreeSerif" w:cs="FreeSerif"/>
          <w:sz w:val="28"/>
          <w:szCs w:val="28"/>
        </w:rPr>
        <w:t xml:space="preserve"> ресурсоснабжающие</w:t>
      </w:r>
      <w:r>
        <w:rPr>
          <w:rFonts w:ascii="FreeSerif" w:hAnsi="FreeSerif" w:eastAsia="FreeSerif" w:cs="FreeSerif"/>
          <w:sz w:val="28"/>
          <w:szCs w:val="28"/>
        </w:rPr>
        <w:t xml:space="preserve"> организации</w:t>
      </w:r>
      <w:r>
        <w:rPr>
          <w:rFonts w:ascii="FreeSerif" w:hAnsi="FreeSerif" w:eastAsia="FreeSerif" w:cs="FreeSerif"/>
          <w:sz w:val="28"/>
          <w:szCs w:val="28"/>
        </w:rPr>
        <w:t xml:space="preserve"> (в</w:t>
      </w:r>
      <w:r>
        <w:rPr>
          <w:rFonts w:ascii="FreeSerif" w:hAnsi="FreeSerif" w:eastAsia="FreeSerif" w:cs="FreeSerif"/>
          <w:sz w:val="28"/>
          <w:szCs w:val="28"/>
        </w:rPr>
        <w:t xml:space="preserve"> отношении </w:t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</w:p>
    <w:p>
      <w:pPr>
        <w:ind w:left="0" w:right="0" w:firstLine="0"/>
        <w:jc w:val="both"/>
        <w:shd w:val="nil" w:color="000000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выявленных объектов инженерной инфраструктуры);</w:t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- в</w:t>
      </w:r>
      <w:r>
        <w:rPr>
          <w:rFonts w:ascii="FreeSerif" w:hAnsi="FreeSerif" w:eastAsia="FreeSerif" w:cs="FreeSerif"/>
          <w:sz w:val="28"/>
          <w:szCs w:val="28"/>
        </w:rPr>
        <w:t xml:space="preserve"> органы</w:t>
      </w:r>
      <w:r>
        <w:rPr>
          <w:rFonts w:ascii="FreeSerif" w:hAnsi="FreeSerif" w:eastAsia="FreeSerif" w:cs="FreeSerif"/>
          <w:sz w:val="28"/>
          <w:szCs w:val="28"/>
        </w:rPr>
        <w:t xml:space="preserve"> записи</w:t>
      </w:r>
      <w:r>
        <w:rPr>
          <w:rFonts w:ascii="FreeSerif" w:hAnsi="FreeSerif" w:eastAsia="FreeSerif" w:cs="FreeSerif"/>
          <w:sz w:val="28"/>
          <w:szCs w:val="28"/>
        </w:rPr>
        <w:t xml:space="preserve"> актов</w:t>
      </w:r>
      <w:r>
        <w:rPr>
          <w:rFonts w:ascii="FreeSerif" w:hAnsi="FreeSerif" w:eastAsia="FreeSerif" w:cs="FreeSerif"/>
          <w:sz w:val="28"/>
          <w:szCs w:val="28"/>
        </w:rPr>
        <w:t xml:space="preserve"> гражданского</w:t>
      </w:r>
      <w:r>
        <w:rPr>
          <w:rFonts w:ascii="FreeSerif" w:hAnsi="FreeSerif" w:eastAsia="FreeSerif" w:cs="FreeSerif"/>
          <w:sz w:val="28"/>
          <w:szCs w:val="28"/>
        </w:rPr>
        <w:t xml:space="preserve"> состояния</w:t>
      </w:r>
      <w:r>
        <w:rPr>
          <w:rFonts w:ascii="FreeSerif" w:hAnsi="FreeSerif" w:eastAsia="FreeSerif" w:cs="FreeSerif"/>
          <w:sz w:val="28"/>
          <w:szCs w:val="28"/>
        </w:rPr>
        <w:t xml:space="preserve"> о</w:t>
      </w:r>
      <w:r>
        <w:rPr>
          <w:rFonts w:ascii="FreeSerif" w:hAnsi="FreeSerif" w:eastAsia="FreeSerif" w:cs="FreeSerif"/>
          <w:sz w:val="28"/>
          <w:szCs w:val="28"/>
        </w:rPr>
        <w:t xml:space="preserve"> наличии</w:t>
      </w:r>
      <w:r>
        <w:rPr>
          <w:rFonts w:ascii="FreeSerif" w:hAnsi="FreeSerif" w:eastAsia="FreeSerif" w:cs="FreeSerif"/>
          <w:sz w:val="28"/>
          <w:szCs w:val="28"/>
        </w:rPr>
        <w:t xml:space="preserve"> актовой</w:t>
      </w:r>
      <w:r>
        <w:rPr>
          <w:rFonts w:ascii="FreeSerif" w:hAnsi="FreeSerif" w:eastAsia="FreeSerif" w:cs="FreeSerif"/>
          <w:sz w:val="28"/>
          <w:szCs w:val="28"/>
        </w:rPr>
        <w:t xml:space="preserve"> записи</w:t>
      </w:r>
      <w:r>
        <w:rPr>
          <w:rFonts w:ascii="FreeSerif" w:hAnsi="FreeSerif" w:eastAsia="FreeSerif" w:cs="FreeSerif"/>
          <w:sz w:val="28"/>
          <w:szCs w:val="28"/>
        </w:rPr>
        <w:t xml:space="preserve"> о смерти</w:t>
      </w:r>
      <w:r>
        <w:rPr>
          <w:rFonts w:ascii="FreeSerif" w:hAnsi="FreeSerif" w:eastAsia="FreeSerif" w:cs="FreeSerif"/>
          <w:sz w:val="28"/>
          <w:szCs w:val="28"/>
        </w:rPr>
        <w:t xml:space="preserve"> последнего</w:t>
      </w:r>
      <w:r>
        <w:rPr>
          <w:rFonts w:ascii="FreeSerif" w:hAnsi="FreeSerif" w:eastAsia="FreeSerif" w:cs="FreeSerif"/>
          <w:sz w:val="28"/>
          <w:szCs w:val="28"/>
        </w:rPr>
        <w:t xml:space="preserve"> собственника</w:t>
      </w:r>
      <w:r>
        <w:rPr>
          <w:rFonts w:ascii="FreeSerif" w:hAnsi="FreeSerif" w:eastAsia="FreeSerif" w:cs="FreeSerif"/>
          <w:sz w:val="28"/>
          <w:szCs w:val="28"/>
        </w:rPr>
        <w:t xml:space="preserve"> бесхозяйного</w:t>
      </w:r>
      <w:r>
        <w:rPr>
          <w:rFonts w:ascii="FreeSerif" w:hAnsi="FreeSerif" w:eastAsia="FreeSerif" w:cs="FreeSerif"/>
          <w:sz w:val="28"/>
          <w:szCs w:val="28"/>
        </w:rPr>
        <w:t xml:space="preserve"> имущества,</w:t>
      </w:r>
      <w:r>
        <w:rPr>
          <w:rFonts w:ascii="FreeSerif" w:hAnsi="FreeSerif" w:eastAsia="FreeSerif" w:cs="FreeSerif"/>
          <w:sz w:val="28"/>
          <w:szCs w:val="28"/>
        </w:rPr>
        <w:t xml:space="preserve"> в</w:t>
      </w:r>
      <w:r>
        <w:rPr>
          <w:rFonts w:ascii="FreeSerif" w:hAnsi="FreeSerif" w:eastAsia="FreeSerif" w:cs="FreeSerif"/>
          <w:sz w:val="28"/>
          <w:szCs w:val="28"/>
        </w:rPr>
        <w:t xml:space="preserve"> иные</w:t>
      </w:r>
      <w:r>
        <w:rPr>
          <w:rFonts w:ascii="FreeSerif" w:hAnsi="FreeSerif" w:eastAsia="FreeSerif" w:cs="FreeSerif"/>
          <w:sz w:val="28"/>
          <w:szCs w:val="28"/>
        </w:rPr>
        <w:t xml:space="preserve"> учреждения, организации, предприятия;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- нотариусу</w:t>
      </w:r>
      <w:r>
        <w:rPr>
          <w:rFonts w:ascii="FreeSerif" w:hAnsi="FreeSerif" w:eastAsia="FreeSerif" w:cs="FreeSerif"/>
          <w:sz w:val="28"/>
          <w:szCs w:val="28"/>
        </w:rPr>
        <w:t xml:space="preserve"> по</w:t>
      </w:r>
      <w:r>
        <w:rPr>
          <w:rFonts w:ascii="FreeSerif" w:hAnsi="FreeSerif" w:eastAsia="FreeSerif" w:cs="FreeSerif"/>
          <w:sz w:val="28"/>
          <w:szCs w:val="28"/>
        </w:rPr>
        <w:t xml:space="preserve"> месту</w:t>
      </w:r>
      <w:r>
        <w:rPr>
          <w:rFonts w:ascii="FreeSerif" w:hAnsi="FreeSerif" w:eastAsia="FreeSerif" w:cs="FreeSerif"/>
          <w:sz w:val="28"/>
          <w:szCs w:val="28"/>
        </w:rPr>
        <w:t xml:space="preserve"> нахождения</w:t>
      </w:r>
      <w:r>
        <w:rPr>
          <w:rFonts w:ascii="FreeSerif" w:hAnsi="FreeSerif" w:eastAsia="FreeSerif" w:cs="FreeSerif"/>
          <w:sz w:val="28"/>
          <w:szCs w:val="28"/>
        </w:rPr>
        <w:t xml:space="preserve"> объекта</w:t>
      </w:r>
      <w:r>
        <w:rPr>
          <w:rFonts w:ascii="FreeSerif" w:hAnsi="FreeSerif" w:eastAsia="FreeSerif" w:cs="FreeSerif"/>
          <w:sz w:val="28"/>
          <w:szCs w:val="28"/>
        </w:rPr>
        <w:t xml:space="preserve"> недвижимости</w:t>
      </w:r>
      <w:r>
        <w:rPr>
          <w:rFonts w:ascii="FreeSerif" w:hAnsi="FreeSerif" w:eastAsia="FreeSerif" w:cs="FreeSerif"/>
          <w:sz w:val="28"/>
          <w:szCs w:val="28"/>
        </w:rPr>
        <w:t xml:space="preserve"> о</w:t>
      </w:r>
      <w:r>
        <w:rPr>
          <w:rFonts w:ascii="FreeSerif" w:hAnsi="FreeSerif" w:eastAsia="FreeSerif" w:cs="FreeSerif"/>
          <w:sz w:val="28"/>
          <w:szCs w:val="28"/>
        </w:rPr>
        <w:t xml:space="preserve"> наличии</w:t>
      </w:r>
      <w:r>
        <w:rPr>
          <w:rFonts w:ascii="FreeSerif" w:hAnsi="FreeSerif" w:eastAsia="FreeSerif" w:cs="FreeSerif"/>
          <w:sz w:val="28"/>
          <w:szCs w:val="28"/>
        </w:rPr>
        <w:t xml:space="preserve"> или отсутствии открытых наследственных дел в отношении указанного объекта;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- в</w:t>
      </w:r>
      <w:r>
        <w:rPr>
          <w:rFonts w:ascii="FreeSerif" w:hAnsi="FreeSerif" w:eastAsia="FreeSerif" w:cs="FreeSerif"/>
          <w:sz w:val="28"/>
          <w:szCs w:val="28"/>
        </w:rPr>
        <w:t xml:space="preserve"> соответствующие</w:t>
      </w:r>
      <w:r>
        <w:rPr>
          <w:rFonts w:ascii="FreeSerif" w:hAnsi="FreeSerif" w:eastAsia="FreeSerif" w:cs="FreeSerif"/>
          <w:sz w:val="28"/>
          <w:szCs w:val="28"/>
        </w:rPr>
        <w:t xml:space="preserve"> органы</w:t>
      </w:r>
      <w:r>
        <w:rPr>
          <w:rFonts w:ascii="FreeSerif" w:hAnsi="FreeSerif" w:eastAsia="FreeSerif" w:cs="FreeSerif"/>
          <w:sz w:val="28"/>
          <w:szCs w:val="28"/>
        </w:rPr>
        <w:t xml:space="preserve"> учета</w:t>
      </w:r>
      <w:r>
        <w:rPr>
          <w:rFonts w:ascii="FreeSerif" w:hAnsi="FreeSerif" w:eastAsia="FreeSerif" w:cs="FreeSerif"/>
          <w:sz w:val="28"/>
          <w:szCs w:val="28"/>
        </w:rPr>
        <w:t xml:space="preserve"> государственного</w:t>
      </w:r>
      <w:r>
        <w:rPr>
          <w:rFonts w:ascii="FreeSerif" w:hAnsi="FreeSerif" w:eastAsia="FreeSerif" w:cs="FreeSerif"/>
          <w:sz w:val="28"/>
          <w:szCs w:val="28"/>
        </w:rPr>
        <w:t xml:space="preserve"> и</w:t>
      </w:r>
      <w:r>
        <w:rPr>
          <w:rFonts w:ascii="FreeSerif" w:hAnsi="FreeSerif" w:eastAsia="FreeSerif" w:cs="FreeSerif"/>
          <w:sz w:val="28"/>
          <w:szCs w:val="28"/>
        </w:rPr>
        <w:t xml:space="preserve"> муниципального имущества,</w:t>
      </w:r>
      <w:r>
        <w:rPr>
          <w:rFonts w:ascii="FreeSerif" w:hAnsi="FreeSerif" w:eastAsia="FreeSerif" w:cs="FreeSerif"/>
          <w:sz w:val="28"/>
          <w:szCs w:val="28"/>
        </w:rPr>
        <w:t xml:space="preserve"> осуществляющие</w:t>
      </w:r>
      <w:r>
        <w:rPr>
          <w:rFonts w:ascii="FreeSerif" w:hAnsi="FreeSerif" w:eastAsia="FreeSerif" w:cs="FreeSerif"/>
          <w:sz w:val="28"/>
          <w:szCs w:val="28"/>
        </w:rPr>
        <w:t xml:space="preserve"> ведение</w:t>
      </w:r>
      <w:r>
        <w:rPr>
          <w:rFonts w:ascii="FreeSerif" w:hAnsi="FreeSerif" w:eastAsia="FreeSerif" w:cs="FreeSerif"/>
          <w:sz w:val="28"/>
          <w:szCs w:val="28"/>
        </w:rPr>
        <w:t xml:space="preserve"> реестров</w:t>
      </w:r>
      <w:r>
        <w:rPr>
          <w:rFonts w:ascii="FreeSerif" w:hAnsi="FreeSerif" w:eastAsia="FreeSerif" w:cs="FreeSerif"/>
          <w:sz w:val="28"/>
          <w:szCs w:val="28"/>
        </w:rPr>
        <w:t xml:space="preserve"> федерального</w:t>
      </w:r>
      <w:r>
        <w:rPr>
          <w:rFonts w:ascii="FreeSerif" w:hAnsi="FreeSerif" w:eastAsia="FreeSerif" w:cs="FreeSerif"/>
          <w:sz w:val="28"/>
          <w:szCs w:val="28"/>
        </w:rPr>
        <w:t xml:space="preserve"> имущества, государственного</w:t>
      </w:r>
      <w:r>
        <w:rPr>
          <w:rFonts w:ascii="FreeSerif" w:hAnsi="FreeSerif" w:eastAsia="FreeSerif" w:cs="FreeSerif"/>
          <w:sz w:val="28"/>
          <w:szCs w:val="28"/>
        </w:rPr>
        <w:t xml:space="preserve"> имущества</w:t>
      </w:r>
      <w:r>
        <w:rPr>
          <w:rFonts w:ascii="FreeSerif" w:hAnsi="FreeSerif" w:eastAsia="FreeSerif" w:cs="FreeSerif"/>
          <w:sz w:val="28"/>
          <w:szCs w:val="28"/>
        </w:rPr>
        <w:t xml:space="preserve">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и</w:t>
      </w:r>
      <w:r>
        <w:rPr>
          <w:rFonts w:ascii="FreeSerif" w:hAnsi="FreeSerif" w:eastAsia="FreeSerif" w:cs="FreeSerif"/>
          <w:sz w:val="28"/>
          <w:szCs w:val="28"/>
        </w:rPr>
        <w:t xml:space="preserve"> муниципального </w:t>
      </w:r>
      <w:r>
        <w:rPr>
          <w:rFonts w:ascii="FreeSerif" w:hAnsi="FreeSerif" w:eastAsia="FreeSerif" w:cs="FreeSerif"/>
          <w:sz w:val="28"/>
          <w:szCs w:val="28"/>
        </w:rPr>
        <w:t xml:space="preserve">имущества;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- в</w:t>
      </w:r>
      <w:r>
        <w:rPr>
          <w:rFonts w:ascii="FreeSerif" w:hAnsi="FreeSerif" w:eastAsia="FreeSerif" w:cs="FreeSerif"/>
          <w:sz w:val="28"/>
          <w:szCs w:val="28"/>
        </w:rPr>
        <w:t xml:space="preserve"> иные</w:t>
      </w:r>
      <w:r>
        <w:rPr>
          <w:rFonts w:ascii="FreeSerif" w:hAnsi="FreeSerif" w:eastAsia="FreeSerif" w:cs="FreeSerif"/>
          <w:sz w:val="28"/>
          <w:szCs w:val="28"/>
        </w:rPr>
        <w:t xml:space="preserve"> органы</w:t>
      </w:r>
      <w:r>
        <w:rPr>
          <w:rFonts w:ascii="FreeSerif" w:hAnsi="FreeSerif" w:eastAsia="FreeSerif" w:cs="FreeSerif"/>
          <w:sz w:val="28"/>
          <w:szCs w:val="28"/>
        </w:rPr>
        <w:t xml:space="preserve"> и</w:t>
      </w:r>
      <w:r>
        <w:rPr>
          <w:rFonts w:ascii="FreeSerif" w:hAnsi="FreeSerif" w:eastAsia="FreeSerif" w:cs="FreeSerif"/>
          <w:sz w:val="28"/>
          <w:szCs w:val="28"/>
        </w:rPr>
        <w:t xml:space="preserve"> организации,</w:t>
      </w:r>
      <w:r>
        <w:rPr>
          <w:rFonts w:ascii="FreeSerif" w:hAnsi="FreeSerif" w:eastAsia="FreeSerif" w:cs="FreeSerif"/>
          <w:sz w:val="28"/>
          <w:szCs w:val="28"/>
        </w:rPr>
        <w:t xml:space="preserve"> которые</w:t>
      </w:r>
      <w:r>
        <w:rPr>
          <w:rFonts w:ascii="FreeSerif" w:hAnsi="FreeSerif" w:eastAsia="FreeSerif" w:cs="FreeSerif"/>
          <w:sz w:val="28"/>
          <w:szCs w:val="28"/>
        </w:rPr>
        <w:t xml:space="preserve"> могут</w:t>
      </w:r>
      <w:r>
        <w:rPr>
          <w:rFonts w:ascii="FreeSerif" w:hAnsi="FreeSerif" w:eastAsia="FreeSerif" w:cs="FreeSerif"/>
          <w:sz w:val="28"/>
          <w:szCs w:val="28"/>
        </w:rPr>
        <w:t xml:space="preserve"> располагать</w:t>
      </w:r>
      <w:r>
        <w:rPr>
          <w:rFonts w:ascii="FreeSerif" w:hAnsi="FreeSerif" w:eastAsia="FreeSerif" w:cs="FreeSerif"/>
          <w:sz w:val="28"/>
          <w:szCs w:val="28"/>
        </w:rPr>
        <w:t xml:space="preserve"> сведениями</w:t>
      </w:r>
      <w:r>
        <w:rPr>
          <w:rFonts w:ascii="FreeSerif" w:hAnsi="FreeSerif" w:eastAsia="FreeSerif" w:cs="FreeSerif"/>
          <w:sz w:val="28"/>
          <w:szCs w:val="28"/>
        </w:rPr>
        <w:t xml:space="preserve"> о собственнике объекта недвижимого имуществ.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2.9 В случае получения достоверной информации о наличии собственника объекта недвижимого имущества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уполномоченный орган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пре</w:t>
      </w:r>
      <w:r>
        <w:rPr>
          <w:rFonts w:ascii="FreeSerif" w:hAnsi="FreeSerif" w:eastAsia="FreeSerif" w:cs="FreeSerif"/>
          <w:sz w:val="28"/>
          <w:szCs w:val="28"/>
        </w:rPr>
        <w:t xml:space="preserve">кращает работу по сбору документов для постановки на учет в качестве бесхозяйного и сообщает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данную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информацию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лицу,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представившему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первичную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информацию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об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этом объекте в письменном виде.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 этом должностное лицо направляет собственнику объекта требование о принятии мер к надлежащему содержанию объекта и благоустройству прилегающей </w:t>
      </w:r>
      <w:r>
        <w:rPr>
          <w:rFonts w:ascii="FreeSerif" w:hAnsi="FreeSerif" w:eastAsia="FreeSerif" w:cs="FreeSerif"/>
          <w:sz w:val="28"/>
          <w:szCs w:val="28"/>
        </w:rPr>
        <w:t xml:space="preserve">территории.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eastAsia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2.10. </w:t>
      </w:r>
      <w:r>
        <w:rPr>
          <w:rFonts w:ascii="FreeSerif" w:hAnsi="FreeSerif" w:eastAsia="FreeSerif" w:cs="FreeSerif"/>
          <w:sz w:val="28"/>
          <w:szCs w:val="28"/>
        </w:rPr>
        <w:t xml:space="preserve">Если в результате проверки собственник объекта недвижимого имущества не будет установлен,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то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уполномоченный орган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в 15-дневный </w:t>
      </w:r>
      <w:r>
        <w:rPr>
          <w:rFonts w:ascii="FreeSerif" w:hAnsi="FreeSerif" w:eastAsia="FreeSerif" w:cs="FreeSerif"/>
          <w:sz w:val="28"/>
          <w:szCs w:val="28"/>
        </w:rPr>
        <w:t xml:space="preserve">срок со дня получения информации о наличии на территории 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бесхозяйной недвижимой вещи: </w:t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2.10.1 </w:t>
      </w:r>
      <w:r>
        <w:rPr>
          <w:rFonts w:ascii="FreeSerif" w:hAnsi="FreeSerif" w:eastAsia="FreeSerif" w:cs="FreeSerif"/>
          <w:sz w:val="28"/>
          <w:szCs w:val="28"/>
        </w:rPr>
        <w:t xml:space="preserve">Размещает на официальном сайте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администрации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и в редакции газеты «Степные Зори» объявление о необходимости явки лица, считающего себя его собственником или имеющего на него права, с предупреждением о том, что в случае неявки вызываемого лица указанный недвижимый объект будет по заявлению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поставлен на учет в органе, осуществляющем государственную регистрацию прав на недвижимое имущество и сделок с ним, в качестве бесхозяйного объекта и занесен в Реестр бесхозяйного имущества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cs="FreeSerif"/>
          <w:sz w:val="28"/>
          <w:szCs w:val="28"/>
          <w14:ligatures w14:val="none"/>
        </w:rPr>
        <w:t xml:space="preserve">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2.10.2 По истечении 30 дней со дня публикации объявления, указанного в подпункте 2.10.1 настоящего пункта, в случае неявки лица, считающего себя собственником объекта недвижимого имущества, в 5-дневный срок составляется акт, </w:t>
      </w:r>
      <w:r>
        <w:rPr>
          <w:rFonts w:ascii="FreeSerif" w:hAnsi="FreeSerif" w:eastAsia="FreeSerif" w:cs="FreeSerif"/>
          <w:sz w:val="28"/>
          <w:szCs w:val="28"/>
        </w:rPr>
        <w:t xml:space="preserve">согласно приложению 3 к Положению.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2.10.3 В случае необходимости организует в установленном порядке работу по проведению технической инвентаризации объекта недвижимого имущества, имеющего признаки бесхозяйного, и изготовлению технической документации на данный объект.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Если бесхозяйно содержащийся объект является объектом инженерной инфраструктуры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уполномоченный орган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направл</w:t>
      </w:r>
      <w:r>
        <w:rPr>
          <w:rFonts w:ascii="FreeSerif" w:hAnsi="FreeSerif" w:eastAsia="FreeSerif" w:cs="FreeSerif"/>
          <w:sz w:val="28"/>
          <w:szCs w:val="28"/>
        </w:rPr>
        <w:t xml:space="preserve">яет заявку в соответствующую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эксплуатирующую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организацию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жилищно-коммунального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хозяйства с целью изготовления на объекты инженерной инфраструктуры (сети тепло-, водо-, газо- и электроснабжения, канализации и иные объекты) первичной технической документации (исполнительной схемы), необходимой в последующем для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изготовления технических паспортов на данные объекты.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Эксплуатирующие организации жилищно-коммунального хозяйства обеспечивают изготовление вышеуказанной документации и представляют ее в Администрацию.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2.10.4 Осуществляет сбор документов, подтверждающих, что объект недвижимого имущества не имеет собственника, или собственник неизвестен, или от права собственности на него собственник отказался.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Документами, подтверждающими, что объект недвижимого имущества не имеет собственника или его собственник неизвестен, являются: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1) выданные органами исполнительной власти</w:t>
      </w:r>
      <w:r>
        <w:rPr>
          <w:rFonts w:ascii="FreeSerif" w:hAnsi="FreeSerif" w:eastAsia="FreeSerif" w:cs="FreeSerif"/>
          <w:sz w:val="28"/>
          <w:szCs w:val="28"/>
        </w:rPr>
        <w:t xml:space="preserve"> Российской Федерации, субъектов Российской Федерации, органами местного самоуправления документы о том, что данный объект недвижимого имущества не учтен в реестрах федерального имущества, имущества субъекта Российской Федерации и муниципального имущества;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2) выписка из Единого государственного реестра недвижимости об отсутствии сведений о правах на данный объект недвижимого имущества (здание, строение, сооружение, земельный участок), а также о наличии или отсутствии обременений.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случае отказа собственника - юридического лица от права собственности на имущество и в случае, если право собственности на него не зарегистрировано, должностное лицо запрашивает у него следующие документы: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заявление от собственника об отказе от права собственности на объект недвижимого имущества и согласии на постановку его на учет в качестве бесхозяйного (представляется в случае отказа собственника от права собственности на это </w:t>
      </w:r>
      <w:r>
        <w:rPr>
          <w:rFonts w:ascii="FreeSerif" w:hAnsi="FreeSerif" w:eastAsia="FreeSerif" w:cs="FreeSerif"/>
          <w:sz w:val="28"/>
          <w:szCs w:val="28"/>
        </w:rPr>
        <w:t xml:space="preserve">имущество);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копии правоустанавливающих документов, подтверждающих наличие права собственности юридического лица.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случае отказа собственника - физического лица от права собственности на имущество и в случае, если право собственности на него не зарегистрировано, должностное лицо запрашивает у него следующие документы: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копии правоустанавливающих документов, подтверждающих наличие права собственности физического лица; </w:t>
      </w:r>
      <w:r>
        <w:rPr>
          <w:rFonts w:ascii="FreeSerif" w:hAnsi="FreeSerif" w:eastAsia="FreeSerif" w:cs="FreeSerif"/>
          <w:sz w:val="28"/>
          <w:szCs w:val="28"/>
        </w:rPr>
        <w:t xml:space="preserve">копия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документа,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удостоверяющего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личность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гражданина.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2.11 Для принятия на учет объекта недвижимого имущества как бесхозяйного, Администрация </w:t>
      </w:r>
      <w:r>
        <w:rPr>
          <w:rFonts w:ascii="FreeSerif" w:hAnsi="FreeSerif" w:eastAsia="FreeSerif" w:cs="FreeSerif"/>
          <w:sz w:val="28"/>
          <w:szCs w:val="28"/>
        </w:rPr>
        <w:t xml:space="preserve">обращается с заявлением в орган регистрации прав, к которому прилагает: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1) в случае если здание, сооружение, помещение, машино-место не имеет собственника или его собственник неизвестен, - документ, подтверждающий, что объект недвижимого имущества не имеет собственника или его собственник неизвестен, в том числе: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докумен</w:t>
      </w:r>
      <w:r>
        <w:rPr>
          <w:rFonts w:ascii="FreeSerif" w:hAnsi="FreeSerif" w:eastAsia="FreeSerif" w:cs="FreeSerif"/>
          <w:sz w:val="28"/>
          <w:szCs w:val="28"/>
        </w:rPr>
        <w:t xml:space="preserve">т, подтверждающий, что данный объект недвижимого имущества не учтен в реестрах федерального имущества, государственного имущества субъекта Российской Федерации и муниципального имущества, выданный органами учета государственного и муниципального имущества;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:highlight w:val="yellow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документ, подтверж</w:t>
      </w:r>
      <w:r>
        <w:rPr>
          <w:rFonts w:ascii="FreeSerif" w:hAnsi="FreeSerif" w:eastAsia="FreeSerif" w:cs="FreeSerif"/>
          <w:sz w:val="28"/>
          <w:szCs w:val="28"/>
        </w:rPr>
        <w:t xml:space="preserve">дающий, что право собственности на данный объект недвижимого имущества не было зарегистрировано соответствующими государственными органами (организациями), осуществлявшими регистрацию прав на недвижимое имущество до введения в действие </w:t>
      </w:r>
      <w:r>
        <w:rPr>
          <w:rFonts w:ascii="FreeSerif" w:hAnsi="FreeSerif" w:eastAsia="FreeSerif" w:cs="FreeSerif"/>
          <w:sz w:val="28"/>
          <w:szCs w:val="28"/>
        </w:rPr>
        <w:t xml:space="preserve">Федеральным законом от 13 июля 2015 г. №218-ФЗ «О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государственной регистрации недвижимости»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и до начала деятельности учреждения юстиции по государственной регистрации прав на недвижимое имущество и сделок с ним на территории Краснодарского края;</w:t>
      </w:r>
      <w:r>
        <w:rPr>
          <w:rFonts w:ascii="FreeSerif" w:hAnsi="FreeSerif" w:cs="FreeSerif"/>
          <w:sz w:val="28"/>
          <w:szCs w:val="28"/>
          <w:highlight w:val="yellow"/>
          <w14:ligatures w14:val="none"/>
        </w:rPr>
      </w:r>
      <w:r>
        <w:rPr>
          <w:rFonts w:ascii="FreeSerif" w:hAnsi="FreeSerif" w:cs="FreeSerif"/>
          <w:sz w:val="28"/>
          <w:szCs w:val="28"/>
          <w:highlight w:val="yellow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2) в случае если собственник (собственники) отказался от права собственности на здание, сооружение, помещение, машино-место: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заявление собственника (собственников) или уполномоченного им (ими) на то лица (при наличии у него нотариально удостоверенной доверенности) об отказе от права собственности на объект недвижимого имущества;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копии правоустанавливающих документов, подтверждающих наличие права собственности у лица (лиц), отказавшегося (отказавшихся) от права собственности на объект недвижимости.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jc w:val="both"/>
        <w:shd w:val="nil" w:color="000000"/>
        <w:rPr>
          <w:rFonts w:ascii="FreeSerif" w:hAnsi="FreeSerif" w:cs="FreeSerif"/>
          <w:sz w:val="12"/>
          <w:szCs w:val="12"/>
          <w14:ligatures w14:val="none"/>
        </w:rPr>
      </w:pPr>
      <w:r>
        <w:rPr>
          <w:rFonts w:ascii="FreeSerif" w:hAnsi="FreeSerif" w:cs="FreeSerif"/>
          <w:sz w:val="12"/>
          <w:szCs w:val="12"/>
          <w14:ligatures w14:val="none"/>
        </w:rPr>
      </w:r>
      <w:r>
        <w:rPr>
          <w:rFonts w:ascii="FreeSerif" w:hAnsi="FreeSerif" w:cs="FreeSerif"/>
          <w:sz w:val="12"/>
          <w:szCs w:val="12"/>
          <w14:ligatures w14:val="none"/>
        </w:rPr>
      </w:r>
      <w:r>
        <w:rPr>
          <w:rFonts w:ascii="FreeSerif" w:hAnsi="FreeSerif" w:cs="FreeSerif"/>
          <w:sz w:val="12"/>
          <w:szCs w:val="12"/>
          <w14:ligatures w14:val="none"/>
        </w:rPr>
      </w:r>
    </w:p>
    <w:p>
      <w:pPr>
        <w:jc w:val="both"/>
        <w:shd w:val="nil" w:color="auto"/>
        <w:rPr>
          <w:rFonts w:ascii="FreeSerif" w:hAnsi="FreeSerif" w:cs="FreeSerif"/>
          <w:sz w:val="12"/>
          <w:szCs w:val="12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12"/>
          <w:szCs w:val="12"/>
          <w14:ligatures w14:val="none"/>
        </w:rPr>
      </w:r>
      <w:r>
        <w:rPr>
          <w:rFonts w:ascii="FreeSerif" w:hAnsi="FreeSerif" w:cs="FreeSerif"/>
          <w:sz w:val="12"/>
          <w:szCs w:val="12"/>
          <w14:ligatures w14:val="none"/>
        </w:rPr>
      </w:r>
    </w:p>
    <w:p>
      <w:pPr>
        <w:jc w:val="center"/>
        <w:shd w:val="nil" w:color="000000"/>
        <w:rPr>
          <w:rFonts w:ascii="FreeSerif" w:hAnsi="FreeSerif" w:eastAsia="FreeSerif" w:cs="FreeSerif"/>
          <w:b/>
          <w:bCs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3. Учет бесхозяйных объектов недвижимого имущества в Реестре выявленного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бесхозяйного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недвижимого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имущества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и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обеспечение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его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сохранности</w:t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  <w14:ligatures w14:val="none"/>
        </w:rPr>
      </w:r>
    </w:p>
    <w:p>
      <w:pPr>
        <w:jc w:val="center"/>
        <w:shd w:val="nil" w:color="000000"/>
        <w:rPr>
          <w:rFonts w:ascii="FreeSerif" w:hAnsi="FreeSerif" w:cs="FreeSerif"/>
          <w:b/>
          <w:bCs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  <w14:ligatures w14:val="none"/>
        </w:rPr>
      </w:r>
      <w:r>
        <w:rPr>
          <w:rFonts w:ascii="FreeSerif" w:hAnsi="FreeSerif" w:cs="FreeSerif"/>
          <w:b/>
          <w:bCs/>
          <w:sz w:val="28"/>
          <w:szCs w:val="28"/>
          <w14:ligatures w14:val="none"/>
        </w:rPr>
      </w:r>
    </w:p>
    <w:p>
      <w:pPr>
        <w:jc w:val="center"/>
        <w:shd w:val="nil" w:color="000000"/>
        <w:rPr>
          <w:rFonts w:ascii="FreeSerif" w:hAnsi="FreeSerif" w:cs="FreeSerif"/>
          <w:b/>
          <w:bCs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cs="FreeSerif"/>
          <w:b/>
          <w:bCs/>
          <w:sz w:val="28"/>
          <w:szCs w:val="28"/>
          <w14:ligatures w14:val="none"/>
        </w:rPr>
      </w:r>
      <w:r>
        <w:rPr>
          <w:rFonts w:ascii="FreeSerif" w:hAnsi="FreeSerif" w:cs="FreeSerif"/>
          <w:b/>
          <w:bCs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3.1 Бесхозяйный объект недвижимого имущества учитывается в Реестре выявленного бесхозяйного недвижимого имущества на территории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(далее - Реестр) с даты постановки объекта недвижимого имущества в качестве бесхозяйн</w:t>
      </w:r>
      <w:r>
        <w:rPr>
          <w:rFonts w:ascii="FreeSerif" w:hAnsi="FreeSerif" w:eastAsia="FreeSerif" w:cs="FreeSerif"/>
          <w:sz w:val="28"/>
          <w:szCs w:val="28"/>
        </w:rPr>
        <w:t xml:space="preserve">ого в органе регистрации прав, до момента возникновения права муниципальной собственности на такой объект.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3.2 Основанием для включения такого объекта в Реестр является соответствующее постановление </w:t>
      </w:r>
      <w:r>
        <w:rPr>
          <w:rFonts w:ascii="FreeSerif" w:hAnsi="FreeSerif" w:eastAsia="FreeSerif" w:cs="FreeSerif"/>
          <w:sz w:val="28"/>
          <w:szCs w:val="28"/>
        </w:rPr>
        <w:t xml:space="preserve">Администрации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(далее - постановление), подготовку которого обеспечивает </w:t>
      </w:r>
      <w:r>
        <w:rPr>
          <w:rFonts w:ascii="FreeSerif" w:hAnsi="FreeSerif" w:eastAsia="FreeSerif" w:cs="FreeSerif"/>
          <w:sz w:val="28"/>
          <w:szCs w:val="28"/>
        </w:rPr>
        <w:t xml:space="preserve">уполномоченный орган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Постановление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должно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содержать: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- сведения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постановке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учет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выявленного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бесхозяйного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имущества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 включении его в Реестр;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- указания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порядке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дальнейшего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использования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бесхозяйного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имущества.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3.3 В целях предотвращения угрозы раз</w:t>
      </w:r>
      <w:r>
        <w:rPr>
          <w:rFonts w:ascii="FreeSerif" w:hAnsi="FreeSerif" w:eastAsia="FreeSerif" w:cs="FreeSerif"/>
          <w:sz w:val="28"/>
          <w:szCs w:val="28"/>
        </w:rPr>
        <w:t xml:space="preserve">рушения бесхозяйного объекта недвижимого имущества, его утраты, возникновения чрезвычайных ситуаций (в части содержания в надлежащем состоянии объектов жизнеобеспечения, инженерной инфраструктуры и объектов благоустройства) такой объект и находящиеся в его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составе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бесхозяйные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движимые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объекты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(при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наличии)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период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оформления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их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 </w:t>
      </w:r>
      <w:r>
        <w:rPr>
          <w:rFonts w:ascii="FreeSerif" w:hAnsi="FreeSerif" w:eastAsia="FreeSerif" w:cs="FreeSerif"/>
          <w:sz w:val="28"/>
          <w:szCs w:val="28"/>
        </w:rPr>
        <w:t xml:space="preserve">собственность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могут передаваться на ответственное хранение муниципальным учреждениям, осуществляющим виды деятельности, соответствующие целям использования этого бесхозяйного имущества.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3.4 При выявлен</w:t>
      </w:r>
      <w:r>
        <w:rPr>
          <w:rFonts w:ascii="FreeSerif" w:hAnsi="FreeSerif" w:eastAsia="FreeSerif" w:cs="FreeSerif"/>
          <w:sz w:val="28"/>
          <w:szCs w:val="28"/>
        </w:rPr>
        <w:t xml:space="preserve">ии собственников бесхозяйного недвижимого имущества в соответствии с действующим законодательством, имущество снимается с учета в органе регистрации прав и исключается из Реестра постановлением Администрации.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jc w:val="center"/>
        <w:shd w:val="nil" w:color="auto"/>
        <w:rPr>
          <w:rFonts w:ascii="FreeSerif" w:hAnsi="FreeSerif" w:eastAsia="FreeSerif" w:cs="FreeSerif"/>
          <w:b/>
          <w:bCs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4. Порядок признания бесхозяйных объектов муниципальной собственностью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администрац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ии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z w:val="28"/>
          <w:szCs w:val="28"/>
          <w:highlight w:val="white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  <w14:ligatures w14:val="none"/>
        </w:rPr>
      </w:r>
    </w:p>
    <w:p>
      <w:pPr>
        <w:jc w:val="center"/>
        <w:shd w:val="nil" w:color="000000"/>
        <w:rPr>
          <w:rFonts w:ascii="FreeSerif" w:hAnsi="FreeSerif" w:cs="FreeSerif"/>
          <w:b/>
          <w:bCs/>
          <w:sz w:val="28"/>
          <w:szCs w:val="28"/>
          <w14:ligatures w14:val="none"/>
        </w:rPr>
      </w:pPr>
      <w:r>
        <w:rPr>
          <w:rFonts w:ascii="FreeSerif" w:hAnsi="FreeSerif" w:cs="FreeSerif"/>
          <w:b/>
          <w:bCs/>
          <w:sz w:val="28"/>
          <w:szCs w:val="28"/>
          <w14:ligatures w14:val="none"/>
        </w:rPr>
      </w:r>
      <w:r>
        <w:rPr>
          <w:rFonts w:ascii="FreeSerif" w:hAnsi="FreeSerif" w:cs="FreeSerif"/>
          <w:b/>
          <w:bCs/>
          <w:sz w:val="28"/>
          <w:szCs w:val="28"/>
          <w14:ligatures w14:val="none"/>
        </w:rPr>
      </w:r>
      <w:r>
        <w:rPr>
          <w:rFonts w:ascii="FreeSerif" w:hAnsi="FreeSerif" w:cs="FreeSerif"/>
          <w:b/>
          <w:bCs/>
          <w:sz w:val="28"/>
          <w:szCs w:val="28"/>
          <w14:ligatures w14:val="none"/>
        </w:rPr>
      </w:r>
    </w:p>
    <w:p>
      <w:pPr>
        <w:jc w:val="center"/>
        <w:shd w:val="nil" w:color="000000"/>
        <w:rPr>
          <w:rFonts w:ascii="FreeSerif" w:hAnsi="FreeSerif" w:cs="FreeSerif"/>
          <w:b/>
          <w:bCs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cs="FreeSerif"/>
          <w:b/>
          <w:bCs/>
          <w:sz w:val="28"/>
          <w:szCs w:val="28"/>
          <w14:ligatures w14:val="none"/>
        </w:rPr>
      </w:r>
      <w:r>
        <w:rPr>
          <w:rFonts w:ascii="FreeSerif" w:hAnsi="FreeSerif" w:cs="FreeSerif"/>
          <w:b/>
          <w:bCs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4.1 Если до принятия бесхозяйного объекта недвижимого имущества в муниципальную собственность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объявится его собственник, то доказывание права собственности на объект лежит на этом собственнике.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4.2 В случае, если собственник докажет право собственности на объект недвижимого имущества, должностное лицо уполномоченного органа </w:t>
      </w:r>
      <w:r>
        <w:rPr>
          <w:rFonts w:ascii="FreeSerif" w:hAnsi="FreeSerif" w:eastAsia="FreeSerif" w:cs="FreeSerif"/>
          <w:sz w:val="28"/>
          <w:szCs w:val="28"/>
        </w:rPr>
        <w:t xml:space="preserve">направляет собственнику письменное требование о принятии мер по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содержанию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данного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объекта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надлежащем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состоянии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соответствии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действующими нормами и правилами.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 непринятии со стороны собственника никаких мер по истечении шести месяцев с даты получения собственником письменного обращения,</w:t>
      </w:r>
      <w:r>
        <w:rPr>
          <w:rFonts w:ascii="FreeSerif" w:hAnsi="FreeSerif" w:eastAsia="FreeSerif" w:cs="FreeSerif"/>
          <w:sz w:val="28"/>
          <w:szCs w:val="28"/>
        </w:rPr>
        <w:t xml:space="preserve"> вопросы его дальнейшего использования решаются в судебном порядке.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4.3 В случае, если собственник докажет св</w:t>
      </w:r>
      <w:r>
        <w:rPr>
          <w:rFonts w:ascii="FreeSerif" w:hAnsi="FreeSerif" w:eastAsia="FreeSerif" w:cs="FreeSerif"/>
          <w:sz w:val="28"/>
          <w:szCs w:val="28"/>
        </w:rPr>
        <w:t xml:space="preserve">ое право собственности на объект недвижимого имущества, Администрация вправе требовать от собственника возмещения затрат, понесенных на ремонт, содержание данного объекта, на изготовление технической документации и иных затрат в соответствии с действующим </w:t>
      </w:r>
      <w:r>
        <w:rPr>
          <w:rFonts w:ascii="FreeSerif" w:hAnsi="FreeSerif" w:eastAsia="FreeSerif" w:cs="FreeSerif"/>
          <w:sz w:val="28"/>
          <w:szCs w:val="28"/>
        </w:rPr>
        <w:t xml:space="preserve">законодательством.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4.4 В случае, если бесхоз</w:t>
      </w:r>
      <w:r>
        <w:rPr>
          <w:rFonts w:ascii="FreeSerif" w:hAnsi="FreeSerif" w:eastAsia="FreeSerif" w:cs="FreeSerif"/>
          <w:sz w:val="28"/>
          <w:szCs w:val="28"/>
        </w:rPr>
        <w:t xml:space="preserve">яйный объект недвижимого имущества по решению суда будет признан муниципальной собственностью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, собственник данного имущества может доказывать свое право собственности на него в судебном порядке в соответствии с действующим </w:t>
      </w:r>
      <w:r>
        <w:rPr>
          <w:rFonts w:ascii="FreeSerif" w:hAnsi="FreeSerif" w:eastAsia="FreeSerif" w:cs="FreeSerif"/>
          <w:sz w:val="28"/>
          <w:szCs w:val="28"/>
        </w:rPr>
        <w:t xml:space="preserve">законодательством.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4.5 По истечении года со дня постановки бесхозяйного объекта недвижимого имущества в органе регистрации прав на учет Ад</w:t>
      </w:r>
      <w:r>
        <w:rPr>
          <w:rFonts w:ascii="FreeSerif" w:hAnsi="FreeSerif" w:eastAsia="FreeSerif" w:cs="FreeSerif"/>
          <w:sz w:val="28"/>
          <w:szCs w:val="28"/>
        </w:rPr>
        <w:t xml:space="preserve">мин</w:t>
      </w:r>
      <w:r>
        <w:rPr>
          <w:rFonts w:ascii="FreeSerif" w:hAnsi="FreeSerif" w:eastAsia="FreeSerif" w:cs="FreeSerif"/>
          <w:sz w:val="28"/>
          <w:szCs w:val="28"/>
        </w:rPr>
        <w:t xml:space="preserve">истрация обращается в суд с заявлением о признании права муниципальной собственности на этот объект и находящиеся в его составе бесхозяйные движимые объекты (при наличии) в порядке, предусмотренном законодательством Российской Федерации (статья 225 ГК РФ).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4.6 Право муниципальной собственности на бесхозяйный объект недвижимого имущества, установленное решением суда, подлежит государственной регистрации в органе регистрации прав.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4.7 После вступления в силу решения суда о признании права муниципальной собственности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бесхозяйный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объект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недвижимого имущества, уполномоченн</w:t>
      </w:r>
      <w:r>
        <w:rPr>
          <w:rFonts w:ascii="FreeSerif" w:hAnsi="FreeSerif" w:eastAsia="FreeSerif" w:cs="FreeSerif"/>
          <w:sz w:val="28"/>
          <w:szCs w:val="28"/>
        </w:rPr>
        <w:t xml:space="preserve">ый орган</w:t>
      </w:r>
      <w:r>
        <w:rPr>
          <w:rFonts w:ascii="FreeSerif" w:hAnsi="FreeSerif" w:eastAsia="FreeSerif" w:cs="FreeSerif"/>
          <w:sz w:val="28"/>
          <w:szCs w:val="28"/>
        </w:rPr>
        <w:t xml:space="preserve">: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- готовит проект постановления администрации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о принятии объекта недвижимого имущества в муниципальную собственность с включением его в состав муниципальной собственности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;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eastAsia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- на основании принятого постановления вносит объект недвижимого имущества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 Реестр муниципального имущества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в установленном порядке; </w:t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- </w:t>
      </w:r>
      <w:r>
        <w:rPr>
          <w:rFonts w:ascii="FreeSerif" w:hAnsi="FreeSerif" w:eastAsia="FreeSerif" w:cs="FreeSerif"/>
          <w:sz w:val="28"/>
          <w:szCs w:val="28"/>
        </w:rPr>
        <w:t xml:space="preserve">подает документы в орган регистрации прав для государственной регистрации права муниципальной собственности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на объект недвижимого имущества;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- готовит проект постановления о дальнейшем использовании либо закреплении данного имущества в соответствии с действующим законодательством и направляет на подписание главе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jc w:val="both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jc w:val="center"/>
        <w:shd w:val="nil" w:color="auto"/>
        <w:rPr>
          <w:rFonts w:ascii="FreeSerif" w:hAnsi="FreeSerif" w:eastAsia="FreeSerif" w:cs="FreeSerif"/>
          <w:b/>
          <w:bCs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5. Переход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бесхозяйной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движимой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вещи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в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муниципальную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собственность</w:t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  <w14:ligatures w14:val="none"/>
        </w:rPr>
      </w:r>
    </w:p>
    <w:p>
      <w:pPr>
        <w:jc w:val="both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jc w:val="both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5.1 В случае</w:t>
      </w:r>
      <w:r>
        <w:rPr>
          <w:rFonts w:ascii="FreeSerif" w:hAnsi="FreeSerif" w:eastAsia="FreeSerif" w:cs="FreeSerif"/>
          <w:sz w:val="28"/>
          <w:szCs w:val="28"/>
        </w:rPr>
        <w:t xml:space="preserve"> выявления движимой вещи, брошенной собственником или иным образом оставленной им с целью отказа от права собственности на нее, на земельном участке, водном объекте или ином объекте, находящемся на территории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, Администрация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 целях установления собственника либо владельца такой вещи: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eastAsia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- направляет запрос в органы внутренних дел о принятии мер к его розыску; </w:t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- размещает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них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официальные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объявления,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если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брошенной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вещью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являются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металлические гаражи, киоски, палатки, рекламные конструкции и другие нестационарные объекты, подлежащие демонтажу;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- размещает информацию об установлении владельца на официальном сайте администрации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5.2 Если в течение 2 (двух) месяцев с даты размещения информации об установлении собственника, либо владельца брошенной вещи, он не будет установлен, инвентаризационная комиссия Администрации проводит инвентаризацию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брошенной вещи (составляет акт).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5.3 После проведенной инвентаризации, на основании акта инвентаризации и постановления Администрации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осуществляется внесение бесхозяйной движимой вещи в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Реестр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выявленного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бесхозяйного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движимого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имущества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(приложение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2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 Положению). Реестр бесхозяйного движимого имущества формируется на основании постановления Администрации. 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5.4 Брошенные вещи с момента начала их использования поступают в муниципальную собственность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, кроме установленных действующим законодательством случаев, когда данные вещи могут поступать в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собственность, если они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признаны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судом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бесхозяйными.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данном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случае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 течение 1 (одного) месяца (с момента включения движимой вещи в реестр бесхозяйного движимого имущества) </w:t>
      </w: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Администрация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обращается в суд с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заявлением о признании такой вещи бесхозяйной. После признания судом движимой вещи бесхозяйной она поступает в муниципальную собственность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5.5</w:t>
      </w:r>
      <w:r>
        <w:rPr>
          <w:rFonts w:ascii="FreeSerif" w:hAnsi="FreeSerif" w:eastAsia="FreeSerif" w:cs="FreeSerif"/>
          <w:sz w:val="28"/>
          <w:szCs w:val="28"/>
        </w:rPr>
        <w:t xml:space="preserve"> При поступлении в собственность движимых вещей, указанных в пункте 5.4 настоящего раздела </w:t>
      </w:r>
      <w:r>
        <w:rPr>
          <w:rFonts w:ascii="FreeSerif" w:hAnsi="FreeSerif" w:eastAsia="FreeSerif" w:cs="FreeSerif"/>
          <w:sz w:val="28"/>
          <w:szCs w:val="28"/>
        </w:rPr>
        <w:t xml:space="preserve">уполномоченный орган</w:t>
      </w:r>
      <w:r>
        <w:rPr>
          <w:rFonts w:ascii="FreeSerif" w:hAnsi="FreeSerif" w:eastAsia="FreeSerif" w:cs="FreeSerif"/>
          <w:sz w:val="28"/>
          <w:szCs w:val="28"/>
        </w:rPr>
        <w:t xml:space="preserve"> в установленном законодательством порядке вносит данное имущество в Реестр муниципальной собственности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eastAsia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5.6 Если движимая вещь, указанная в пункте 5.4 настоящего раздела, не п</w:t>
      </w:r>
      <w:r>
        <w:rPr>
          <w:rFonts w:ascii="FreeSerif" w:hAnsi="FreeSerif" w:eastAsia="FreeSerif" w:cs="FreeSerif"/>
          <w:sz w:val="28"/>
          <w:szCs w:val="28"/>
        </w:rPr>
        <w:t xml:space="preserve">одлежит включению в Реестр муниципальной собственности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уполномоченный орган</w:t>
      </w:r>
      <w:r>
        <w:rPr>
          <w:rFonts w:ascii="FreeSerif" w:hAnsi="FreeSerif" w:eastAsia="FreeSerif" w:cs="FreeSerif"/>
          <w:sz w:val="28"/>
          <w:szCs w:val="28"/>
        </w:rPr>
        <w:t xml:space="preserve"> разрабатывает проект постановления Администрации о дальнейшем использовании данной вещи в соответствии с действующим законодательством.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5.7 После внесения движимой вещи, указанной в пункте</w:t>
      </w:r>
      <w:r>
        <w:rPr>
          <w:rFonts w:ascii="FreeSerif" w:hAnsi="FreeSerif" w:eastAsia="FreeSerif" w:cs="FreeSerif"/>
          <w:sz w:val="28"/>
          <w:szCs w:val="28"/>
        </w:rPr>
        <w:t xml:space="preserve"> 5.4 настоящего раздела, в Реестр муниципальной собственности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, данная вещь исключается из Реестра выявленного бесхозяйного движимого имущества.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5.8 Исключение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из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Реестра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бесхозяйного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движимого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имущества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осуществляется путем вынесения соответствующего постановления Администрации 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5.9 В целях предотвращения угрозы разрушения движимого имущества, включенного в Реестр выявленного бесхо</w:t>
      </w:r>
      <w:r>
        <w:rPr>
          <w:rFonts w:ascii="FreeSerif" w:hAnsi="FreeSerif" w:eastAsia="FreeSerif" w:cs="FreeSerif"/>
          <w:sz w:val="28"/>
          <w:szCs w:val="28"/>
        </w:rPr>
        <w:t xml:space="preserve">зяйного движимого имущества, его утраты, возникновения чрезвычайных ситуаций Администрация, муниципальные казенные учреждения вправе осуществлять ремонт и содержание бесхозяйного движимого имущества за счет средств бюджета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5.10 В целях предотвращения угрозы разрушения бесхозяйного объекта движимого имущества, его утраты,</w:t>
      </w:r>
      <w:r>
        <w:rPr>
          <w:rFonts w:ascii="FreeSerif" w:hAnsi="FreeSerif" w:eastAsia="FreeSerif" w:cs="FreeSerif"/>
          <w:sz w:val="28"/>
          <w:szCs w:val="28"/>
        </w:rPr>
        <w:t xml:space="preserve"> возникновения чрезвычайных ситуаций (в части содержания в надлежащем состоянии объектов жизнеобеспечения и объектов благоустройства) такой объект на период оформления его в муниципальную собственность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может передаваться на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ответственное хранение и забалансовый учет муниципальным </w:t>
      </w:r>
      <w:r>
        <w:rPr>
          <w:rFonts w:ascii="FreeSerif" w:hAnsi="FreeSerif" w:eastAsia="FreeSerif" w:cs="FreeSerif"/>
          <w:sz w:val="28"/>
          <w:szCs w:val="28"/>
        </w:rPr>
        <w:t xml:space="preserve">уч</w:t>
      </w:r>
      <w:r>
        <w:rPr>
          <w:rFonts w:ascii="FreeSerif" w:hAnsi="FreeSerif" w:eastAsia="FreeSerif" w:cs="FreeSerif"/>
          <w:sz w:val="28"/>
          <w:szCs w:val="28"/>
        </w:rPr>
        <w:t xml:space="preserve">реждениям и предприятиям, осуществляющим виды деятельности, соответствующие целям использования бесхозяйного имущества, с их согласия, а также передаваться организациям соответствующего профиля, которые обязаны обслуживать данные бесхозяйные объекты в соот</w:t>
      </w:r>
      <w:r>
        <w:rPr>
          <w:rFonts w:ascii="FreeSerif" w:hAnsi="FreeSerif" w:eastAsia="FreeSerif" w:cs="FreeSerif"/>
          <w:sz w:val="28"/>
          <w:szCs w:val="28"/>
        </w:rPr>
        <w:t xml:space="preserve">ветствии с требованиями действующего законодательства. Бесхозяйные объекты движимого имущества передаются организациям на основании акта приема-передачи, который подписывается сторонами в двух экземплярах, один из которого хранится в уполномоченный орган.</w:t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jc w:val="center"/>
        <w:shd w:val="nil" w:color="auto"/>
        <w:rPr>
          <w:rFonts w:ascii="FreeSerif" w:hAnsi="FreeSerif" w:eastAsia="FreeSerif" w:cs="FreeSerif"/>
          <w:b/>
          <w:bCs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6. Порядок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принятия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выморочного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имущества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в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муниципальную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собственность</w:t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  <w14:ligatures w14:val="none"/>
        </w:rPr>
      </w:r>
    </w:p>
    <w:p>
      <w:pPr>
        <w:jc w:val="center"/>
        <w:shd w:val="nil" w:color="000000"/>
        <w:rPr>
          <w:rFonts w:ascii="FreeSerif" w:hAnsi="FreeSerif" w:cs="FreeSerif"/>
          <w:b/>
          <w:bCs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cs="FreeSerif"/>
          <w:b/>
          <w:bCs/>
          <w:sz w:val="28"/>
          <w:szCs w:val="28"/>
          <w:highlight w:val="none"/>
          <w14:ligatures w14:val="none"/>
        </w:rPr>
      </w:r>
      <w:r>
        <w:rPr>
          <w:rFonts w:ascii="FreeSerif" w:hAnsi="FreeSerif" w:cs="FreeSerif"/>
          <w:b/>
          <w:bCs/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 Под выморочным имуществом, перехо</w:t>
      </w:r>
      <w:r>
        <w:rPr>
          <w:rFonts w:ascii="FreeSerif" w:hAnsi="FreeSerif" w:eastAsia="FreeSerif" w:cs="FreeSerif"/>
          <w:sz w:val="28"/>
          <w:szCs w:val="28"/>
        </w:rPr>
        <w:t xml:space="preserve">дящим по праву наследования к муниципальному образованию по закону относится имущество, принадлежащее гражданам на праве собственности и освобождающееся после их смерти в случае, если отсутствуют наследники, как по закону, так и по завещанию, либо никто из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наследника,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также,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если имущество передано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завещанию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муниципальному </w:t>
      </w:r>
      <w:r>
        <w:rPr>
          <w:rFonts w:ascii="FreeSerif" w:hAnsi="FreeSerif" w:eastAsia="FreeSerif" w:cs="FreeSerif"/>
          <w:sz w:val="28"/>
          <w:szCs w:val="28"/>
        </w:rPr>
        <w:t xml:space="preserve">образованию.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6.2 В соответствии с действующим законодательством выморочное имущество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 виде расположенных на территории </w:t>
      </w: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жилых помещений, земельных участков, а также расположенных на них зданий, сооружений, иных объектов недвижимости, доли в праве общей долевой собственности на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указанные выше объекты недвижимого имущества, переходит в порядке наследования по закону в муниципальную собственность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6.3 Документом, подтверждающим право муниципальной собственности на наследство, является свидетельство о праве на наследство, выдаваемое нотариальным органом. Для приобретения выморочного имущества принятие наследства не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требуется.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eastAsia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6.4 Администрация обеспечивает государственную регистрацию права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муниципальной собственности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на выморочное имущество в органах регистрации прав.</w:t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6.5 Выморочное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имущество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виде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расположенных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территории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жилых помещений (в том числе жилых домов и их частей), право </w:t>
      </w:r>
      <w:r>
        <w:rPr>
          <w:rFonts w:ascii="FreeSerif" w:hAnsi="FreeSerif" w:eastAsia="FreeSerif" w:cs="FreeSerif"/>
          <w:sz w:val="28"/>
          <w:szCs w:val="28"/>
        </w:rPr>
        <w:t xml:space="preserve">собственности, на которое зарегистрировано в установленном порядке, включается в жилищный фонд социального использования.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6.6 Для получения свидетельства о праве на наследство на выморочное имущество </w:t>
      </w:r>
      <w:r>
        <w:rPr>
          <w:rFonts w:ascii="FreeSerif" w:hAnsi="FreeSerif" w:eastAsia="FreeSerif" w:cs="FreeSerif"/>
          <w:sz w:val="28"/>
          <w:szCs w:val="28"/>
        </w:rPr>
        <w:t xml:space="preserve">уполномоченный орган</w:t>
      </w:r>
      <w:r>
        <w:rPr>
          <w:rFonts w:ascii="FreeSerif" w:hAnsi="FreeSerif" w:eastAsia="FreeSerif" w:cs="FreeSerif"/>
          <w:sz w:val="28"/>
          <w:szCs w:val="28"/>
        </w:rPr>
        <w:t xml:space="preserve"> собирает следующие документы, направляя запросы в соответствующие государственные органы: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-свидетельство</w:t>
      </w:r>
      <w:r>
        <w:rPr>
          <w:rFonts w:ascii="FreeSerif" w:hAnsi="FreeSerif" w:eastAsia="FreeSerif" w:cs="FreeSerif"/>
          <w:sz w:val="28"/>
          <w:szCs w:val="28"/>
        </w:rPr>
        <w:t xml:space="preserve"> (справку)</w:t>
      </w:r>
      <w:r>
        <w:rPr>
          <w:rFonts w:ascii="FreeSerif" w:hAnsi="FreeSerif" w:eastAsia="FreeSerif" w:cs="FreeSerif"/>
          <w:sz w:val="28"/>
          <w:szCs w:val="28"/>
        </w:rPr>
        <w:t xml:space="preserve"> о</w:t>
      </w:r>
      <w:r>
        <w:rPr>
          <w:rFonts w:ascii="FreeSerif" w:hAnsi="FreeSerif" w:eastAsia="FreeSerif" w:cs="FreeSerif"/>
          <w:sz w:val="28"/>
          <w:szCs w:val="28"/>
        </w:rPr>
        <w:t xml:space="preserve"> смерти,</w:t>
      </w:r>
      <w:r>
        <w:rPr>
          <w:rFonts w:ascii="FreeSerif" w:hAnsi="FreeSerif" w:eastAsia="FreeSerif" w:cs="FreeSerif"/>
          <w:sz w:val="28"/>
          <w:szCs w:val="28"/>
        </w:rPr>
        <w:t xml:space="preserve"> выданное</w:t>
      </w:r>
      <w:r>
        <w:rPr>
          <w:rFonts w:ascii="FreeSerif" w:hAnsi="FreeSerif" w:eastAsia="FreeSerif" w:cs="FreeSerif"/>
          <w:sz w:val="28"/>
          <w:szCs w:val="28"/>
        </w:rPr>
        <w:t xml:space="preserve"> учреждениями</w:t>
      </w:r>
      <w:r>
        <w:rPr>
          <w:rFonts w:ascii="FreeSerif" w:hAnsi="FreeSerif" w:eastAsia="FreeSerif" w:cs="FreeSerif"/>
          <w:sz w:val="28"/>
          <w:szCs w:val="28"/>
        </w:rPr>
        <w:t xml:space="preserve"> записи</w:t>
      </w:r>
      <w:r>
        <w:rPr>
          <w:rFonts w:ascii="FreeSerif" w:hAnsi="FreeSerif" w:eastAsia="FreeSerif" w:cs="FreeSerif"/>
          <w:sz w:val="28"/>
          <w:szCs w:val="28"/>
        </w:rPr>
        <w:t xml:space="preserve"> актов гражданского состояния;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-выписку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из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лицевого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счета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жилого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помещения;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-выданные соответствующими</w:t>
      </w:r>
      <w:r>
        <w:rPr>
          <w:rFonts w:ascii="FreeSerif" w:hAnsi="FreeSerif" w:eastAsia="FreeSerif" w:cs="FreeSerif"/>
          <w:sz w:val="28"/>
          <w:szCs w:val="28"/>
        </w:rPr>
        <w:t xml:space="preserve"> государственными</w:t>
      </w:r>
      <w:r>
        <w:rPr>
          <w:rFonts w:ascii="FreeSerif" w:hAnsi="FreeSerif" w:eastAsia="FreeSerif" w:cs="FreeSerif"/>
          <w:sz w:val="28"/>
          <w:szCs w:val="28"/>
        </w:rPr>
        <w:t xml:space="preserve"> органами</w:t>
      </w:r>
      <w:r>
        <w:rPr>
          <w:rFonts w:ascii="FreeSerif" w:hAnsi="FreeSerif" w:eastAsia="FreeSerif" w:cs="FreeSerif"/>
          <w:sz w:val="28"/>
          <w:szCs w:val="28"/>
        </w:rPr>
        <w:t xml:space="preserve"> (организациями), осуществлявшими</w:t>
      </w:r>
      <w:r>
        <w:rPr>
          <w:rFonts w:ascii="FreeSerif" w:hAnsi="FreeSerif" w:eastAsia="FreeSerif" w:cs="FreeSerif"/>
          <w:sz w:val="28"/>
          <w:szCs w:val="28"/>
        </w:rPr>
        <w:t xml:space="preserve"> регистрацию прав</w:t>
      </w:r>
      <w:r>
        <w:rPr>
          <w:rFonts w:ascii="FreeSerif" w:hAnsi="FreeSerif" w:eastAsia="FreeSerif" w:cs="FreeSerif"/>
          <w:sz w:val="28"/>
          <w:szCs w:val="28"/>
        </w:rPr>
        <w:t xml:space="preserve"> на</w:t>
      </w:r>
      <w:r>
        <w:rPr>
          <w:rFonts w:ascii="FreeSerif" w:hAnsi="FreeSerif" w:eastAsia="FreeSerif" w:cs="FreeSerif"/>
          <w:sz w:val="28"/>
          <w:szCs w:val="28"/>
        </w:rPr>
        <w:t xml:space="preserve"> недвижимость</w:t>
      </w:r>
      <w:r>
        <w:rPr>
          <w:rFonts w:ascii="FreeSerif" w:hAnsi="FreeSerif" w:eastAsia="FreeSerif" w:cs="FreeSerif"/>
          <w:sz w:val="28"/>
          <w:szCs w:val="28"/>
        </w:rPr>
        <w:t xml:space="preserve"> до</w:t>
      </w:r>
      <w:r>
        <w:rPr>
          <w:rFonts w:ascii="FreeSerif" w:hAnsi="FreeSerif" w:eastAsia="FreeSerif" w:cs="FreeSerif"/>
          <w:sz w:val="28"/>
          <w:szCs w:val="28"/>
        </w:rPr>
        <w:t xml:space="preserve"> введения</w:t>
      </w:r>
      <w:r>
        <w:rPr>
          <w:rFonts w:ascii="FreeSerif" w:hAnsi="FreeSerif" w:eastAsia="FreeSerif" w:cs="FreeSerif"/>
          <w:sz w:val="28"/>
          <w:szCs w:val="28"/>
        </w:rPr>
        <w:t xml:space="preserve"> в</w:t>
      </w:r>
      <w:r>
        <w:rPr>
          <w:rFonts w:ascii="FreeSerif" w:hAnsi="FreeSerif" w:eastAsia="FreeSerif" w:cs="FreeSerif"/>
          <w:sz w:val="28"/>
          <w:szCs w:val="28"/>
        </w:rPr>
        <w:t xml:space="preserve"> действие </w:t>
      </w:r>
      <w:hyperlink r:id="rId17" w:tooltip="http://municipal.garant.ru/document?id=11801341&amp;sub=0" w:history="1">
        <w:r>
          <w:rPr>
            <w:rFonts w:ascii="FreeSerif" w:hAnsi="FreeSerif" w:eastAsia="FreeSerif" w:cs="FreeSerif"/>
            <w:sz w:val="28"/>
            <w:szCs w:val="28"/>
          </w:rPr>
          <w:t xml:space="preserve">Федерального закона</w:t>
        </w:r>
      </w:hyperlink>
      <w:r>
        <w:rPr>
          <w:rFonts w:ascii="FreeSerif" w:hAnsi="FreeSerif" w:eastAsia="FreeSerif" w:cs="FreeSerif"/>
          <w:sz w:val="28"/>
          <w:szCs w:val="28"/>
        </w:rPr>
        <w:t xml:space="preserve"> от 21 июля 1997 № 122-ФЗ «О государственной регистрации прав на недвижимое</w:t>
      </w:r>
      <w:r>
        <w:rPr>
          <w:rFonts w:ascii="FreeSerif" w:hAnsi="FreeSerif" w:eastAsia="FreeSerif" w:cs="FreeSerif"/>
          <w:sz w:val="28"/>
          <w:szCs w:val="28"/>
        </w:rPr>
        <w:t xml:space="preserve"> имущество</w:t>
      </w:r>
      <w:r>
        <w:rPr>
          <w:rFonts w:ascii="FreeSerif" w:hAnsi="FreeSerif" w:eastAsia="FreeSerif" w:cs="FreeSerif"/>
          <w:sz w:val="28"/>
          <w:szCs w:val="28"/>
        </w:rPr>
        <w:t xml:space="preserve"> и</w:t>
      </w:r>
      <w:r>
        <w:rPr>
          <w:rFonts w:ascii="FreeSerif" w:hAnsi="FreeSerif" w:eastAsia="FreeSerif" w:cs="FreeSerif"/>
          <w:sz w:val="28"/>
          <w:szCs w:val="28"/>
        </w:rPr>
        <w:t xml:space="preserve"> сделок</w:t>
      </w:r>
      <w:r>
        <w:rPr>
          <w:rFonts w:ascii="FreeSerif" w:hAnsi="FreeSerif" w:eastAsia="FreeSerif" w:cs="FreeSerif"/>
          <w:sz w:val="28"/>
          <w:szCs w:val="28"/>
        </w:rPr>
        <w:t xml:space="preserve"> с</w:t>
      </w:r>
      <w:r>
        <w:rPr>
          <w:rFonts w:ascii="FreeSerif" w:hAnsi="FreeSerif" w:eastAsia="FreeSerif" w:cs="FreeSerif"/>
          <w:sz w:val="28"/>
          <w:szCs w:val="28"/>
        </w:rPr>
        <w:t xml:space="preserve"> ним»</w:t>
      </w:r>
      <w:r>
        <w:rPr>
          <w:rFonts w:ascii="FreeSerif" w:hAnsi="FreeSerif" w:eastAsia="FreeSerif" w:cs="FreeSerif"/>
          <w:sz w:val="28"/>
          <w:szCs w:val="28"/>
        </w:rPr>
        <w:t xml:space="preserve"> и</w:t>
      </w:r>
      <w:r>
        <w:rPr>
          <w:rFonts w:ascii="FreeSerif" w:hAnsi="FreeSerif" w:eastAsia="FreeSerif" w:cs="FreeSerif"/>
          <w:sz w:val="28"/>
          <w:szCs w:val="28"/>
        </w:rPr>
        <w:t xml:space="preserve"> до</w:t>
      </w:r>
      <w:r>
        <w:rPr>
          <w:rFonts w:ascii="FreeSerif" w:hAnsi="FreeSerif" w:eastAsia="FreeSerif" w:cs="FreeSerif"/>
          <w:sz w:val="28"/>
          <w:szCs w:val="28"/>
        </w:rPr>
        <w:t xml:space="preserve"> начала</w:t>
      </w:r>
      <w:r>
        <w:rPr>
          <w:rFonts w:ascii="FreeSerif" w:hAnsi="FreeSerif" w:eastAsia="FreeSerif" w:cs="FreeSerif"/>
          <w:sz w:val="28"/>
          <w:szCs w:val="28"/>
        </w:rPr>
        <w:t xml:space="preserve"> деятельности</w:t>
      </w:r>
      <w:r>
        <w:rPr>
          <w:rFonts w:ascii="FreeSerif" w:hAnsi="FreeSerif" w:eastAsia="FreeSerif" w:cs="FreeSerif"/>
          <w:sz w:val="28"/>
          <w:szCs w:val="28"/>
        </w:rPr>
        <w:t xml:space="preserve"> учреждения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юстиции по государственной регистрации прав на недвижимое имущество и сделок с ним,</w:t>
      </w:r>
      <w:r>
        <w:rPr>
          <w:rFonts w:ascii="FreeSerif" w:hAnsi="FreeSerif" w:eastAsia="FreeSerif" w:cs="FreeSerif"/>
          <w:sz w:val="28"/>
          <w:szCs w:val="28"/>
        </w:rPr>
        <w:t xml:space="preserve"> документы,</w:t>
      </w:r>
      <w:r>
        <w:rPr>
          <w:rFonts w:ascii="FreeSerif" w:hAnsi="FreeSerif" w:eastAsia="FreeSerif" w:cs="FreeSerif"/>
          <w:sz w:val="28"/>
          <w:szCs w:val="28"/>
        </w:rPr>
        <w:t xml:space="preserve"> подтверждающие,</w:t>
      </w:r>
      <w:r>
        <w:rPr>
          <w:rFonts w:ascii="FreeSerif" w:hAnsi="FreeSerif" w:eastAsia="FreeSerif" w:cs="FreeSerif"/>
          <w:sz w:val="28"/>
          <w:szCs w:val="28"/>
        </w:rPr>
        <w:t xml:space="preserve"> что</w:t>
      </w:r>
      <w:r>
        <w:rPr>
          <w:rFonts w:ascii="FreeSerif" w:hAnsi="FreeSerif" w:eastAsia="FreeSerif" w:cs="FreeSerif"/>
          <w:sz w:val="28"/>
          <w:szCs w:val="28"/>
        </w:rPr>
        <w:t xml:space="preserve"> права</w:t>
      </w:r>
      <w:r>
        <w:rPr>
          <w:rFonts w:ascii="FreeSerif" w:hAnsi="FreeSerif" w:eastAsia="FreeSerif" w:cs="FreeSerif"/>
          <w:sz w:val="28"/>
          <w:szCs w:val="28"/>
        </w:rPr>
        <w:t xml:space="preserve"> на</w:t>
      </w:r>
      <w:r>
        <w:rPr>
          <w:rFonts w:ascii="FreeSerif" w:hAnsi="FreeSerif" w:eastAsia="FreeSerif" w:cs="FreeSerif"/>
          <w:sz w:val="28"/>
          <w:szCs w:val="28"/>
        </w:rPr>
        <w:t xml:space="preserve"> данные</w:t>
      </w:r>
      <w:r>
        <w:rPr>
          <w:rFonts w:ascii="FreeSerif" w:hAnsi="FreeSerif" w:eastAsia="FreeSerif" w:cs="FreeSerif"/>
          <w:sz w:val="28"/>
          <w:szCs w:val="28"/>
        </w:rPr>
        <w:t xml:space="preserve"> объекты</w:t>
      </w:r>
      <w:r>
        <w:rPr>
          <w:rFonts w:ascii="FreeSerif" w:hAnsi="FreeSerif" w:eastAsia="FreeSerif" w:cs="FreeSerif"/>
          <w:sz w:val="28"/>
          <w:szCs w:val="28"/>
        </w:rPr>
        <w:t xml:space="preserve"> недвижимого имущества ими не были зарегистрированы;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-выписку</w:t>
      </w:r>
      <w:r>
        <w:rPr>
          <w:rFonts w:ascii="FreeSerif" w:hAnsi="FreeSerif" w:eastAsia="FreeSerif" w:cs="FreeSerif"/>
          <w:sz w:val="28"/>
          <w:szCs w:val="28"/>
        </w:rPr>
        <w:t xml:space="preserve"> из</w:t>
      </w:r>
      <w:r>
        <w:rPr>
          <w:rFonts w:ascii="FreeSerif" w:hAnsi="FreeSerif" w:eastAsia="FreeSerif" w:cs="FreeSerif"/>
          <w:sz w:val="28"/>
          <w:szCs w:val="28"/>
        </w:rPr>
        <w:t xml:space="preserve"> Единого</w:t>
      </w:r>
      <w:r>
        <w:rPr>
          <w:rFonts w:ascii="FreeSerif" w:hAnsi="FreeSerif" w:eastAsia="FreeSerif" w:cs="FreeSerif"/>
          <w:sz w:val="28"/>
          <w:szCs w:val="28"/>
        </w:rPr>
        <w:t xml:space="preserve"> государственного</w:t>
      </w:r>
      <w:r>
        <w:rPr>
          <w:rFonts w:ascii="FreeSerif" w:hAnsi="FreeSerif" w:eastAsia="FreeSerif" w:cs="FreeSerif"/>
          <w:sz w:val="28"/>
          <w:szCs w:val="28"/>
        </w:rPr>
        <w:t xml:space="preserve"> реестра</w:t>
      </w:r>
      <w:r>
        <w:rPr>
          <w:rFonts w:ascii="FreeSerif" w:hAnsi="FreeSerif" w:eastAsia="FreeSerif" w:cs="FreeSerif"/>
          <w:sz w:val="28"/>
          <w:szCs w:val="28"/>
        </w:rPr>
        <w:t xml:space="preserve"> недвижимости</w:t>
      </w:r>
      <w:r>
        <w:rPr>
          <w:rFonts w:ascii="FreeSerif" w:hAnsi="FreeSerif" w:eastAsia="FreeSerif" w:cs="FreeSerif"/>
          <w:sz w:val="28"/>
          <w:szCs w:val="28"/>
        </w:rPr>
        <w:t xml:space="preserve"> об</w:t>
      </w:r>
      <w:r>
        <w:rPr>
          <w:rFonts w:ascii="FreeSerif" w:hAnsi="FreeSerif" w:eastAsia="FreeSerif" w:cs="FreeSerif"/>
          <w:sz w:val="28"/>
          <w:szCs w:val="28"/>
        </w:rPr>
        <w:t xml:space="preserve"> отсутствии сведений</w:t>
      </w:r>
      <w:r>
        <w:rPr>
          <w:rFonts w:ascii="FreeSerif" w:hAnsi="FreeSerif" w:eastAsia="FreeSerif" w:cs="FreeSerif"/>
          <w:sz w:val="28"/>
          <w:szCs w:val="28"/>
        </w:rPr>
        <w:t xml:space="preserve"> о</w:t>
      </w:r>
      <w:r>
        <w:rPr>
          <w:rFonts w:ascii="FreeSerif" w:hAnsi="FreeSerif" w:eastAsia="FreeSerif" w:cs="FreeSerif"/>
          <w:sz w:val="28"/>
          <w:szCs w:val="28"/>
        </w:rPr>
        <w:t xml:space="preserve"> правах</w:t>
      </w:r>
      <w:r>
        <w:rPr>
          <w:rFonts w:ascii="FreeSerif" w:hAnsi="FreeSerif" w:eastAsia="FreeSerif" w:cs="FreeSerif"/>
          <w:sz w:val="28"/>
          <w:szCs w:val="28"/>
        </w:rPr>
        <w:t xml:space="preserve"> на</w:t>
      </w:r>
      <w:r>
        <w:rPr>
          <w:rFonts w:ascii="FreeSerif" w:hAnsi="FreeSerif" w:eastAsia="FreeSerif" w:cs="FreeSerif"/>
          <w:sz w:val="28"/>
          <w:szCs w:val="28"/>
        </w:rPr>
        <w:t xml:space="preserve"> данный</w:t>
      </w:r>
      <w:r>
        <w:rPr>
          <w:rFonts w:ascii="FreeSerif" w:hAnsi="FreeSerif" w:eastAsia="FreeSerif" w:cs="FreeSerif"/>
          <w:sz w:val="28"/>
          <w:szCs w:val="28"/>
        </w:rPr>
        <w:t xml:space="preserve"> объект</w:t>
      </w:r>
      <w:r>
        <w:rPr>
          <w:rFonts w:ascii="FreeSerif" w:hAnsi="FreeSerif" w:eastAsia="FreeSerif" w:cs="FreeSerif"/>
          <w:sz w:val="28"/>
          <w:szCs w:val="28"/>
        </w:rPr>
        <w:t xml:space="preserve"> недвижимого</w:t>
      </w:r>
      <w:r>
        <w:rPr>
          <w:rFonts w:ascii="FreeSerif" w:hAnsi="FreeSerif" w:eastAsia="FreeSerif" w:cs="FreeSerif"/>
          <w:sz w:val="28"/>
          <w:szCs w:val="28"/>
        </w:rPr>
        <w:t xml:space="preserve"> имущества</w:t>
      </w:r>
      <w:r>
        <w:rPr>
          <w:rFonts w:ascii="FreeSerif" w:hAnsi="FreeSerif" w:eastAsia="FreeSerif" w:cs="FreeSerif"/>
          <w:sz w:val="28"/>
          <w:szCs w:val="28"/>
        </w:rPr>
        <w:t xml:space="preserve"> (здание,</w:t>
      </w:r>
      <w:r>
        <w:rPr>
          <w:rFonts w:ascii="FreeSerif" w:hAnsi="FreeSerif" w:eastAsia="FreeSerif" w:cs="FreeSerif"/>
          <w:sz w:val="28"/>
          <w:szCs w:val="28"/>
        </w:rPr>
        <w:t xml:space="preserve"> строение, сооружение, земельный участок);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-технический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паспорт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(при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наличии);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-правоустанавливающие</w:t>
      </w:r>
      <w:r>
        <w:rPr>
          <w:rFonts w:ascii="FreeSerif" w:hAnsi="FreeSerif" w:eastAsia="FreeSerif" w:cs="FreeSerif"/>
          <w:sz w:val="28"/>
          <w:szCs w:val="28"/>
        </w:rPr>
        <w:t xml:space="preserve"> документы</w:t>
      </w:r>
      <w:r>
        <w:rPr>
          <w:rFonts w:ascii="FreeSerif" w:hAnsi="FreeSerif" w:eastAsia="FreeSerif" w:cs="FreeSerif"/>
          <w:sz w:val="28"/>
          <w:szCs w:val="28"/>
        </w:rPr>
        <w:t xml:space="preserve"> на</w:t>
      </w:r>
      <w:r>
        <w:rPr>
          <w:rFonts w:ascii="FreeSerif" w:hAnsi="FreeSerif" w:eastAsia="FreeSerif" w:cs="FreeSerif"/>
          <w:sz w:val="28"/>
          <w:szCs w:val="28"/>
        </w:rPr>
        <w:t xml:space="preserve"> объект</w:t>
      </w:r>
      <w:r>
        <w:rPr>
          <w:rFonts w:ascii="FreeSerif" w:hAnsi="FreeSerif" w:eastAsia="FreeSerif" w:cs="FreeSerif"/>
          <w:sz w:val="28"/>
          <w:szCs w:val="28"/>
        </w:rPr>
        <w:t xml:space="preserve"> недвижимого</w:t>
      </w:r>
      <w:r>
        <w:rPr>
          <w:rFonts w:ascii="FreeSerif" w:hAnsi="FreeSerif" w:eastAsia="FreeSerif" w:cs="FreeSerif"/>
          <w:sz w:val="28"/>
          <w:szCs w:val="28"/>
        </w:rPr>
        <w:t xml:space="preserve"> имущества</w:t>
      </w:r>
      <w:r>
        <w:rPr>
          <w:rFonts w:ascii="FreeSerif" w:hAnsi="FreeSerif" w:eastAsia="FreeSerif" w:cs="FreeSerif"/>
          <w:sz w:val="28"/>
          <w:szCs w:val="28"/>
        </w:rPr>
        <w:t xml:space="preserve"> (при </w:t>
      </w:r>
      <w:r>
        <w:rPr>
          <w:rFonts w:ascii="FreeSerif" w:hAnsi="FreeSerif" w:eastAsia="FreeSerif" w:cs="FreeSerif"/>
          <w:sz w:val="28"/>
          <w:szCs w:val="28"/>
        </w:rPr>
        <w:t xml:space="preserve">наличии);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-иные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документы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требованию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нотариуса.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6.7 В случае отказа нотариуса в выдаче свидетельства о праве на наследство на выморочное имущество Администрация </w:t>
      </w:r>
      <w:r>
        <w:rPr>
          <w:rFonts w:ascii="FreeSerif" w:hAnsi="FreeSerif" w:eastAsia="FreeSerif" w:cs="FreeSerif"/>
          <w:sz w:val="28"/>
          <w:szCs w:val="28"/>
        </w:rPr>
        <w:t xml:space="preserve">обращается с иском в суд о признании права муниципальной собственности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на выморочное </w:t>
      </w:r>
      <w:r>
        <w:rPr>
          <w:rFonts w:ascii="FreeSerif" w:hAnsi="FreeSerif" w:eastAsia="FreeSerif" w:cs="FreeSerif"/>
          <w:sz w:val="28"/>
          <w:szCs w:val="28"/>
        </w:rPr>
        <w:t xml:space="preserve">имущество.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6.8 При получении свидетельства о праве на наследство на выморочное имущество либо вступившего в силу решения суда о признании права муниципальной собственности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на выморочное имущество,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Администрация обращается в орган регистрации прав для регистрации права муниципальной собственности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на выморочное </w:t>
      </w:r>
      <w:r>
        <w:rPr>
          <w:rFonts w:ascii="FreeSerif" w:hAnsi="FreeSerif" w:eastAsia="FreeSerif" w:cs="FreeSerif"/>
          <w:sz w:val="28"/>
          <w:szCs w:val="28"/>
        </w:rPr>
        <w:t xml:space="preserve">имущество.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6.9 После государственной регистрации прав на недвижимое имущество </w:t>
      </w:r>
      <w:r>
        <w:rPr>
          <w:rFonts w:ascii="FreeSerif" w:hAnsi="FreeSerif" w:eastAsia="FreeSerif" w:cs="FreeSerif"/>
          <w:sz w:val="28"/>
          <w:szCs w:val="28"/>
        </w:rPr>
        <w:t xml:space="preserve">уполномоченный орган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готовит проект постановления Администрации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 приеме в муниципальную собственность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и включении в состав имущества муниципальной казны выморочного имущества, в жилищный фонд социального </w:t>
      </w:r>
      <w:r>
        <w:rPr>
          <w:rFonts w:ascii="FreeSerif" w:hAnsi="FreeSerif" w:eastAsia="FreeSerif" w:cs="FreeSerif"/>
          <w:sz w:val="28"/>
          <w:szCs w:val="28"/>
        </w:rPr>
        <w:t xml:space="preserve">использования.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6.10 Сведения по жилым помещениям, з</w:t>
      </w:r>
      <w:r>
        <w:rPr>
          <w:rFonts w:ascii="FreeSerif" w:hAnsi="FreeSerif" w:eastAsia="FreeSerif" w:cs="FreeSerif"/>
          <w:sz w:val="28"/>
          <w:szCs w:val="28"/>
        </w:rPr>
        <w:t xml:space="preserve">емельным участкам, а также по расположенным на них зданиям, сооружениям, иным объектам недвижимости; долям в праве общей долевой собственности, являющиеся выморочным имуществом, право собственности на которые зарегистрировано за муниципальным образованием,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вносятся в Реестр муниципального имущества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, а документация, связанная с объектом недвижимости, поступает на хранение в </w:t>
      </w:r>
      <w:r>
        <w:rPr>
          <w:rFonts w:ascii="FreeSerif" w:hAnsi="FreeSerif" w:eastAsia="FreeSerif" w:cs="FreeSerif"/>
          <w:sz w:val="28"/>
          <w:szCs w:val="28"/>
        </w:rPr>
        <w:t xml:space="preserve">Администрацию.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firstLine="720"/>
        <w:jc w:val="both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Вопросы принятия в муниципальную собственность бесхозяйного недвижимого и выморочного имущества, не урегулированные настоящим Положением, регулируются действующим законодательством Российской Федерации.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jc w:val="both"/>
        <w:shd w:val="nil" w:color="000000"/>
        <w:rPr>
          <w:rFonts w:ascii="FreeSerif" w:hAnsi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</w:p>
    <w:p>
      <w:pPr>
        <w:jc w:val="both"/>
        <w:shd w:val="nil" w:color="000000"/>
        <w:rPr>
          <w:rFonts w:ascii="FreeSerif" w:hAnsi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</w:p>
    <w:p>
      <w:pPr>
        <w:pStyle w:val="736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Заместитель главы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736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736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округа, </w:t>
      </w:r>
      <w:r>
        <w:rPr>
          <w:rFonts w:ascii="FreeSerif" w:hAnsi="FreeSerif" w:eastAsia="FreeSerif" w:cs="FreeSerif"/>
          <w:sz w:val="28"/>
          <w:szCs w:val="28"/>
        </w:rPr>
        <w:t xml:space="preserve">начальник отдела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736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имущественных отношений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администрации    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Р.Г. Тоцкая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shd w:val="nil" w:color="000000"/>
        <w:rPr>
          <w:highlight w:val="none"/>
          <w14:ligatures w14:val="none"/>
        </w:rPr>
      </w:pP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left="0" w:right="0" w:firstLine="4819"/>
        <w:shd w:val="nil" w:color="000000"/>
        <w:rPr>
          <w:rFonts w:ascii="FreeSerif" w:hAnsi="FreeSerif" w:eastAsia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</w:p>
    <w:p>
      <w:pPr>
        <w:ind w:left="0" w:right="0" w:firstLine="4819"/>
        <w:shd w:val="nil" w:color="000000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4819"/>
        <w:shd w:val="nil" w:color="000000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4819"/>
        <w:shd w:val="nil" w:color="auto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  <w:t xml:space="preserve">Приложение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4819"/>
        <w:shd w:val="nil" w:color="000000"/>
        <w:rPr>
          <w:rFonts w:ascii="FreeSerif" w:hAnsi="FreeSerif" w:eastAsia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к Положению о порядке выявления,</w:t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</w:p>
    <w:p>
      <w:pPr>
        <w:ind w:left="0" w:right="0" w:firstLine="4819"/>
        <w:shd w:val="nil" w:color="000000"/>
        <w:rPr>
          <w:rFonts w:ascii="FreeSerif" w:hAnsi="FreeSerif" w:eastAsia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учета 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оформления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бесхозяйного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</w:p>
    <w:p>
      <w:pPr>
        <w:ind w:left="0" w:right="0" w:firstLine="4819"/>
        <w:shd w:val="nil" w:color="000000"/>
        <w:rPr>
          <w:rFonts w:ascii="FreeSerif" w:hAnsi="FreeSerif" w:eastAsia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недвижимого, </w:t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</w:p>
    <w:p>
      <w:pPr>
        <w:ind w:left="0" w:right="0" w:firstLine="4819"/>
        <w:shd w:val="nil" w:color="000000"/>
        <w:rPr>
          <w:rFonts w:ascii="FreeSerif" w:hAnsi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движимого и выморочного имущества</w:t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  <w:t xml:space="preserve"> </w:t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4819"/>
        <w:shd w:val="nil" w:color="000000"/>
        <w:rPr>
          <w:rFonts w:ascii="FreeSerif" w:hAnsi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cs="FreeSerif"/>
          <w:sz w:val="28"/>
          <w:szCs w:val="28"/>
          <w:highlight w:val="none"/>
          <w14:ligatures w14:val="none"/>
        </w:rPr>
        <w:t xml:space="preserve">в муниципальную собственность</w:t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4819"/>
        <w:shd w:val="nil" w:color="000000"/>
        <w:rPr>
          <w:rFonts w:ascii="FreeSerif" w:hAnsi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cs="FreeSerif"/>
          <w:sz w:val="28"/>
          <w:szCs w:val="28"/>
          <w:highlight w:val="none"/>
          <w14:ligatures w14:val="none"/>
        </w:rPr>
        <w:t xml:space="preserve">муниципального образования </w:t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4819"/>
        <w:shd w:val="nil" w:color="000000"/>
        <w:rPr>
          <w:rFonts w:ascii="FreeSerif" w:hAnsi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cs="FreeSerif"/>
          <w:sz w:val="28"/>
          <w:szCs w:val="28"/>
          <w:highlight w:val="none"/>
          <w14:ligatures w14:val="none"/>
        </w:rPr>
        <w:t xml:space="preserve">Ленинградский муниципальный</w:t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4819"/>
        <w:shd w:val="nil" w:color="000000"/>
        <w:rPr>
          <w:rFonts w:ascii="FreeSerif" w:hAnsi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cs="FreeSerif"/>
          <w:sz w:val="28"/>
          <w:szCs w:val="28"/>
          <w:highlight w:val="none"/>
          <w14:ligatures w14:val="none"/>
        </w:rPr>
        <w:t xml:space="preserve">округ Краснодарского края</w:t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4819"/>
        <w:shd w:val="nil" w:color="auto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auto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jc w:val="center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Реестр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jc w:val="center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выявленного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бесхозяйного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недвижимого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имущества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территории муниципального образования  Ленинградский муниципальный округ Краснодарского края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shd w:val="nil" w:color="auto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tbl>
      <w:tblPr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568"/>
        <w:gridCol w:w="1558"/>
        <w:gridCol w:w="1276"/>
        <w:gridCol w:w="1701"/>
        <w:gridCol w:w="1701"/>
        <w:gridCol w:w="1276"/>
        <w:gridCol w:w="1276"/>
      </w:tblGrid>
      <w:tr>
        <w:tblPrEx/>
        <w:trPr>
          <w:trHeight w:val="2023"/>
        </w:trPr>
        <w:tc>
          <w:tcPr>
            <w:tcW w:w="568" w:type="dxa"/>
            <w:textDirection w:val="lrTb"/>
            <w:noWrap w:val="false"/>
          </w:tcPr>
          <w:p>
            <w:pPr>
              <w:shd w:val="nil" w:color="auto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№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п/п</w:t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shd w:val="nil" w:color="auto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Наименование объекта</w:t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nil" w:color="auto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Местонахож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дение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объекта</w:t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hd w:val="nil" w:color="auto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Краткая характеристика объекта</w:t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hd w:val="nil" w:color="auto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№, дата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постановлени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я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Администрац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ии о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признании объекта</w:t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</w:p>
          <w:p>
            <w:pPr>
              <w:shd w:val="nil" w:color="auto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бесхозяйным</w:t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nil" w:color="auto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Дата постановки на учет в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регистрирующем органе</w:t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nil" w:color="auto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Примеча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ние</w:t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278"/>
        </w:trPr>
        <w:tc>
          <w:tcPr>
            <w:tcW w:w="568" w:type="dxa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</w:t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</w:t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</w:t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</w:t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</w:t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</w:t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</w:p>
        </w:tc>
      </w:tr>
    </w:tbl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pStyle w:val="736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Заместитель главы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736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736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округа, </w:t>
      </w:r>
      <w:r>
        <w:rPr>
          <w:rFonts w:ascii="FreeSerif" w:hAnsi="FreeSerif" w:eastAsia="FreeSerif" w:cs="FreeSerif"/>
          <w:sz w:val="28"/>
          <w:szCs w:val="28"/>
        </w:rPr>
        <w:t xml:space="preserve">начальник отдела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736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имущественных отношений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администрации    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Р.Г. Тоцкая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ind w:left="0" w:right="0" w:firstLine="5102"/>
        <w:shd w:val="nil" w:color="000000"/>
        <w:rPr>
          <w:rFonts w:ascii="FreeSerif" w:hAnsi="FreeSerif" w:eastAsia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</w:p>
    <w:p>
      <w:pPr>
        <w:ind w:left="0" w:right="0" w:firstLine="5102"/>
        <w:shd w:val="nil" w:color="000000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5102"/>
        <w:shd w:val="nil" w:color="000000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5102"/>
        <w:shd w:val="nil" w:color="000000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5102"/>
        <w:shd w:val="nil" w:color="000000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5102"/>
        <w:shd w:val="nil" w:color="000000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5102"/>
        <w:shd w:val="nil" w:color="000000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5102"/>
        <w:shd w:val="nil" w:color="000000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5102"/>
        <w:shd w:val="nil" w:color="000000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5102"/>
        <w:shd w:val="nil" w:color="000000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5102"/>
        <w:shd w:val="nil" w:color="000000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5102"/>
        <w:shd w:val="nil" w:color="000000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5102"/>
        <w:shd w:val="nil" w:color="000000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5102"/>
        <w:shd w:val="nil" w:color="000000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5102"/>
        <w:shd w:val="nil" w:color="000000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5102"/>
        <w:shd w:val="nil" w:color="000000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4819"/>
        <w:shd w:val="nil" w:color="000000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  <w:t xml:space="preserve">Приложение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  <w:t xml:space="preserve">2</w:t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4819"/>
        <w:shd w:val="nil" w:color="000000"/>
        <w:rPr>
          <w:rFonts w:ascii="FreeSerif" w:hAnsi="FreeSerif" w:eastAsia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к Положению о порядке выявления,</w:t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</w:p>
    <w:p>
      <w:pPr>
        <w:ind w:left="0" w:right="0" w:firstLine="4819"/>
        <w:shd w:val="nil" w:color="000000"/>
        <w:rPr>
          <w:rFonts w:ascii="FreeSerif" w:hAnsi="FreeSerif" w:eastAsia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учета 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оформления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бесхозяйного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</w:p>
    <w:p>
      <w:pPr>
        <w:ind w:left="0" w:right="0" w:firstLine="4819"/>
        <w:shd w:val="nil" w:color="000000"/>
        <w:rPr>
          <w:rFonts w:ascii="FreeSerif" w:hAnsi="FreeSerif" w:eastAsia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недвижимого, </w:t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</w:p>
    <w:p>
      <w:pPr>
        <w:ind w:left="0" w:right="0" w:firstLine="4819"/>
        <w:shd w:val="nil" w:color="000000"/>
        <w:rPr>
          <w:rFonts w:ascii="FreeSerif" w:hAnsi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движимого и выморочного имущества</w:t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  <w:t xml:space="preserve"> </w:t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4819"/>
        <w:shd w:val="nil" w:color="000000"/>
        <w:rPr>
          <w:rFonts w:ascii="FreeSerif" w:hAnsi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cs="FreeSerif"/>
          <w:sz w:val="28"/>
          <w:szCs w:val="28"/>
          <w:highlight w:val="none"/>
          <w14:ligatures w14:val="none"/>
        </w:rPr>
        <w:t xml:space="preserve">в муниципальную собственность</w:t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4819"/>
        <w:shd w:val="nil" w:color="000000"/>
        <w:rPr>
          <w:rFonts w:ascii="FreeSerif" w:hAnsi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cs="FreeSerif"/>
          <w:sz w:val="28"/>
          <w:szCs w:val="28"/>
          <w:highlight w:val="none"/>
          <w14:ligatures w14:val="none"/>
        </w:rPr>
        <w:t xml:space="preserve">муниципального образования </w:t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4819"/>
        <w:shd w:val="nil" w:color="000000"/>
        <w:rPr>
          <w:rFonts w:ascii="FreeSerif" w:hAnsi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cs="FreeSerif"/>
          <w:sz w:val="28"/>
          <w:szCs w:val="28"/>
          <w:highlight w:val="none"/>
          <w14:ligatures w14:val="none"/>
        </w:rPr>
        <w:t xml:space="preserve">Ленинградский муниципальный</w:t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4819"/>
        <w:shd w:val="nil" w:color="000000"/>
        <w:rPr>
          <w:rFonts w:ascii="FreeSerif" w:hAnsi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cs="FreeSerif"/>
          <w:sz w:val="28"/>
          <w:szCs w:val="28"/>
          <w:highlight w:val="none"/>
          <w14:ligatures w14:val="none"/>
        </w:rPr>
        <w:t xml:space="preserve">округ Краснодарского края</w:t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5102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jc w:val="center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jc w:val="center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Реестр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jc w:val="center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выявленного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бесхозяйного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движимого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имущества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территории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 Ленинградский муниципальный округ Краснодарского края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tbl>
      <w:tblPr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52"/>
        <w:gridCol w:w="1557"/>
        <w:gridCol w:w="1984"/>
        <w:gridCol w:w="1701"/>
        <w:gridCol w:w="1984"/>
        <w:gridCol w:w="1276"/>
      </w:tblGrid>
      <w:tr>
        <w:tblPrEx/>
        <w:trPr>
          <w:trHeight w:val="1517"/>
        </w:trPr>
        <w:tc>
          <w:tcPr>
            <w:tcW w:w="852" w:type="dxa"/>
            <w:textDirection w:val="lrTb"/>
            <w:noWrap w:val="false"/>
          </w:tcPr>
          <w:p>
            <w:pPr>
              <w:shd w:val="nil" w:color="000000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№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п/п</w:t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</w:p>
        </w:tc>
        <w:tc>
          <w:tcPr>
            <w:tcW w:w="1557" w:type="dxa"/>
            <w:textDirection w:val="lrTb"/>
            <w:noWrap w:val="false"/>
          </w:tcPr>
          <w:p>
            <w:pPr>
              <w:shd w:val="nil" w:color="000000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Наименование объекта</w:t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shd w:val="nil" w:color="000000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Местонахождение объекта</w:t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hd w:val="nil" w:color="000000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Краткая характеристика объекта</w:t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shd w:val="nil" w:color="000000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№, дата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постановления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Администрации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признании</w:t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</w:p>
          <w:p>
            <w:pPr>
              <w:shd w:val="nil" w:color="000000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объекта бесхозяйным</w:t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nil" w:color="000000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Примечание</w:t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278"/>
        </w:trPr>
        <w:tc>
          <w:tcPr>
            <w:tcW w:w="852" w:type="dxa"/>
            <w:textDirection w:val="lrTb"/>
            <w:noWrap w:val="false"/>
          </w:tcPr>
          <w:p>
            <w:pPr>
              <w:jc w:val="center"/>
              <w:shd w:val="nil" w:color="000000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</w:p>
        </w:tc>
        <w:tc>
          <w:tcPr>
            <w:tcW w:w="1557" w:type="dxa"/>
            <w:textDirection w:val="lrTb"/>
            <w:noWrap w:val="false"/>
          </w:tcPr>
          <w:p>
            <w:pPr>
              <w:jc w:val="center"/>
              <w:shd w:val="nil" w:color="000000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</w:t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shd w:val="nil" w:color="000000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</w:t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hd w:val="nil" w:color="000000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</w:t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shd w:val="nil" w:color="000000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</w:t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hd w:val="nil" w:color="000000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</w:t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</w:p>
        </w:tc>
      </w:tr>
    </w:tbl>
    <w:p>
      <w:pPr>
        <w:shd w:val="nil" w:color="000000"/>
        <w:rPr>
          <w14:ligatures w14:val="none"/>
        </w:rPr>
      </w:pPr>
      <w:r>
        <w:rPr>
          <w:highlight w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pStyle w:val="736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Заместитель главы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736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736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округа, </w:t>
      </w:r>
      <w:r>
        <w:rPr>
          <w:rFonts w:ascii="FreeSerif" w:hAnsi="FreeSerif" w:eastAsia="FreeSerif" w:cs="FreeSerif"/>
          <w:sz w:val="28"/>
          <w:szCs w:val="28"/>
        </w:rPr>
        <w:t xml:space="preserve">начальник отдела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736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имущественных отношений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администрации    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Р.Г. Тоцкая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left="0" w:right="0" w:firstLine="4961"/>
        <w:shd w:val="nil" w:color="000000"/>
        <w:rPr>
          <w:rFonts w:ascii="FreeSerif" w:hAnsi="FreeSerif" w:eastAsia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</w:p>
    <w:p>
      <w:pPr>
        <w:ind w:left="0" w:right="0" w:firstLine="4961"/>
        <w:shd w:val="nil" w:color="000000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4961"/>
        <w:shd w:val="nil" w:color="000000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4961"/>
        <w:shd w:val="nil" w:color="000000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4961"/>
        <w:shd w:val="nil" w:color="000000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4961"/>
        <w:shd w:val="nil" w:color="000000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4961"/>
        <w:shd w:val="nil" w:color="000000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4961"/>
        <w:shd w:val="nil" w:color="000000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4961"/>
        <w:shd w:val="nil" w:color="000000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4961"/>
        <w:shd w:val="nil" w:color="000000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4961"/>
        <w:shd w:val="nil" w:color="000000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4961"/>
        <w:shd w:val="nil" w:color="000000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4961"/>
        <w:shd w:val="nil" w:color="000000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4961"/>
        <w:shd w:val="nil" w:color="000000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4961"/>
        <w:shd w:val="nil" w:color="000000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4961"/>
        <w:shd w:val="nil" w:color="000000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4961"/>
        <w:shd w:val="nil" w:color="000000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4961"/>
        <w:shd w:val="nil" w:color="000000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4819"/>
        <w:shd w:val="nil" w:color="000000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  <w:t xml:space="preserve">Приложение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  <w:t xml:space="preserve">3</w:t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4819"/>
        <w:shd w:val="nil" w:color="000000"/>
        <w:rPr>
          <w:rFonts w:ascii="FreeSerif" w:hAnsi="FreeSerif" w:eastAsia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к Положению о порядке выявления,</w:t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</w:p>
    <w:p>
      <w:pPr>
        <w:ind w:left="0" w:right="0" w:firstLine="4819"/>
        <w:shd w:val="nil" w:color="000000"/>
        <w:rPr>
          <w:rFonts w:ascii="FreeSerif" w:hAnsi="FreeSerif" w:eastAsia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учета 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оформления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бесхозяйного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</w:p>
    <w:p>
      <w:pPr>
        <w:ind w:left="0" w:right="0" w:firstLine="4819"/>
        <w:shd w:val="nil" w:color="000000"/>
        <w:rPr>
          <w:rFonts w:ascii="FreeSerif" w:hAnsi="FreeSerif" w:eastAsia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недвижимого, </w:t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</w:p>
    <w:p>
      <w:pPr>
        <w:ind w:left="0" w:right="0" w:firstLine="4819"/>
        <w:shd w:val="nil" w:color="000000"/>
        <w:rPr>
          <w:rFonts w:ascii="FreeSerif" w:hAnsi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движимого и выморочного имущества</w:t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  <w:t xml:space="preserve"> </w:t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4819"/>
        <w:shd w:val="nil" w:color="000000"/>
        <w:rPr>
          <w:rFonts w:ascii="FreeSerif" w:hAnsi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cs="FreeSerif"/>
          <w:sz w:val="28"/>
          <w:szCs w:val="28"/>
          <w:highlight w:val="none"/>
          <w14:ligatures w14:val="none"/>
        </w:rPr>
        <w:t xml:space="preserve">в муниципальную собственность</w:t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4819"/>
        <w:shd w:val="nil" w:color="000000"/>
        <w:rPr>
          <w:rFonts w:ascii="FreeSerif" w:hAnsi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cs="FreeSerif"/>
          <w:sz w:val="28"/>
          <w:szCs w:val="28"/>
          <w:highlight w:val="none"/>
          <w14:ligatures w14:val="none"/>
        </w:rPr>
        <w:t xml:space="preserve">муниципального образования </w:t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4819"/>
        <w:shd w:val="nil" w:color="000000"/>
        <w:rPr>
          <w:rFonts w:ascii="FreeSerif" w:hAnsi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cs="FreeSerif"/>
          <w:sz w:val="28"/>
          <w:szCs w:val="28"/>
          <w:highlight w:val="none"/>
          <w14:ligatures w14:val="none"/>
        </w:rPr>
        <w:t xml:space="preserve">Ленинградский муниципальный</w:t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4819"/>
        <w:shd w:val="nil" w:color="000000"/>
        <w:rPr>
          <w:rFonts w:ascii="FreeSerif" w:hAnsi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cs="FreeSerif"/>
          <w:sz w:val="28"/>
          <w:szCs w:val="28"/>
          <w:highlight w:val="none"/>
          <w14:ligatures w14:val="none"/>
        </w:rPr>
        <w:t xml:space="preserve">округ Краснодарского края</w:t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4961"/>
        <w:shd w:val="nil" w:color="000000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4961"/>
        <w:shd w:val="nil" w:color="000000"/>
        <w:rPr>
          <w:rFonts w:ascii="FreeSerif" w:hAnsi="FreeSerif" w:cs="FreeSerif"/>
          <w:sz w:val="12"/>
          <w:szCs w:val="12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12"/>
          <w:szCs w:val="12"/>
          <w14:ligatures w14:val="none"/>
        </w:rPr>
      </w:r>
      <w:r>
        <w:rPr>
          <w:rFonts w:ascii="FreeSerif" w:hAnsi="FreeSerif" w:cs="FreeSerif"/>
          <w:sz w:val="12"/>
          <w:szCs w:val="12"/>
          <w14:ligatures w14:val="none"/>
        </w:rPr>
      </w:r>
    </w:p>
    <w:p>
      <w:pPr>
        <w:ind w:left="0" w:right="0" w:firstLine="4961"/>
        <w:shd w:val="nil" w:color="000000"/>
        <w:rPr>
          <w:rFonts w:ascii="FreeSerif" w:hAnsi="FreeSerif" w:cs="FreeSerif"/>
          <w:sz w:val="12"/>
          <w:szCs w:val="12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12"/>
          <w:szCs w:val="12"/>
          <w14:ligatures w14:val="none"/>
        </w:rPr>
      </w:r>
      <w:r>
        <w:rPr>
          <w:rFonts w:ascii="FreeSerif" w:hAnsi="FreeSerif" w:cs="FreeSerif"/>
          <w:sz w:val="12"/>
          <w:szCs w:val="12"/>
          <w14:ligatures w14:val="none"/>
        </w:rPr>
      </w:r>
    </w:p>
    <w:p>
      <w:pPr>
        <w:ind w:left="0" w:right="0" w:firstLine="4819"/>
        <w:shd w:val="nil" w:color="000000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УТВЕРЖДАЮ</w:t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4819"/>
        <w:shd w:val="nil" w:color="000000"/>
        <w:rPr>
          <w:rFonts w:ascii="FreeSerif" w:hAnsi="FreeSerif" w:eastAsia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Глава</w:t>
      </w:r>
      <w:r>
        <w:rPr>
          <w:rFonts w:ascii="FreeSerif" w:hAnsi="FreeSerif" w:eastAsia="FreeSerif" w:cs="FreeSerif"/>
          <w:sz w:val="28"/>
          <w:szCs w:val="28"/>
        </w:rPr>
        <w:t xml:space="preserve"> Ленинградского </w:t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</w:p>
    <w:p>
      <w:pPr>
        <w:ind w:left="0" w:right="0" w:firstLine="4819"/>
        <w:shd w:val="nil" w:color="000000"/>
        <w:rPr>
          <w:rFonts w:ascii="FreeSerif" w:hAnsi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</w:t>
      </w:r>
      <w:r>
        <w:rPr>
          <w:rFonts w:ascii="FreeSerif" w:hAnsi="FreeSerif" w:eastAsia="FreeSerif" w:cs="FreeSerif"/>
          <w:sz w:val="28"/>
          <w:szCs w:val="28"/>
        </w:rPr>
        <w:t xml:space="preserve">округа</w:t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4961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left="0" w:right="0" w:firstLine="4819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cs="FreeSerif"/>
          <w:sz w:val="28"/>
          <w:szCs w:val="28"/>
          <w:highlight w:val="none"/>
          <w14:ligatures w14:val="none"/>
        </w:rPr>
        <w:t xml:space="preserve">__________________Ф.И.О.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left="0" w:right="0" w:firstLine="4961"/>
        <w:shd w:val="nil" w:color="000000"/>
        <w:rPr>
          <w:highlight w:val="none"/>
          <w14:ligatures w14:val="none"/>
        </w:rPr>
      </w:pPr>
      <w:r>
        <w:rPr>
          <w:highlight w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shd w:val="nil" w:color="000000"/>
        <w:rPr>
          <w:sz w:val="12"/>
          <w:szCs w:val="12"/>
          <w14:ligatures w14:val="none"/>
        </w:rPr>
      </w:pPr>
      <w:r>
        <w:rPr>
          <w14:ligatures w14:val="none"/>
        </w:rPr>
      </w:r>
      <w:r>
        <w:rPr>
          <w:sz w:val="12"/>
          <w:szCs w:val="12"/>
          <w14:ligatures w14:val="none"/>
        </w:rPr>
      </w:r>
      <w:r>
        <w:rPr>
          <w:sz w:val="12"/>
          <w:szCs w:val="12"/>
          <w14:ligatures w14:val="none"/>
        </w:rPr>
      </w:r>
    </w:p>
    <w:p>
      <w:pPr>
        <w:jc w:val="center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АКТ</w:t>
      </w:r>
      <w:r>
        <w:rPr>
          <w:rFonts w:ascii="FreeSerif" w:hAnsi="FreeSerif" w:cs="FreeSerif"/>
          <w:sz w:val="28"/>
          <w:szCs w:val="28"/>
          <w14:ligatures w14:val="none"/>
        </w:rPr>
        <w:t xml:space="preserve"> №________ от ________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jc w:val="center"/>
        <w:shd w:val="nil" w:color="000000"/>
        <w:rPr>
          <w:rFonts w:ascii="FreeSerif" w:hAnsi="FreeSerif" w:eastAsia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 выявления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бесхозяйного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недвижимого и движимого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имущества на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территории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 Ленинградский муниципальный округ</w:t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</w:p>
    <w:p>
      <w:pPr>
        <w:jc w:val="center"/>
        <w:shd w:val="nil" w:color="000000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 Краснодарского края</w:t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jc w:val="center"/>
        <w:shd w:val="nil" w:color="000000"/>
        <w:rPr>
          <w:rFonts w:ascii="FreeSerif" w:hAnsi="FreeSerif" w:cs="FreeSerif"/>
          <w:sz w:val="12"/>
          <w:szCs w:val="12"/>
          <w14:ligatures w14:val="none"/>
        </w:rPr>
      </w:pPr>
      <w:r>
        <w:rPr>
          <w:rFonts w:ascii="FreeSerif" w:hAnsi="FreeSerif" w:eastAsia="FreeSerif" w:cs="FreeSerif"/>
          <w:sz w:val="12"/>
          <w:szCs w:val="12"/>
          <w:highlight w:val="none"/>
        </w:rPr>
      </w:r>
      <w:r>
        <w:rPr>
          <w:rFonts w:ascii="FreeSerif" w:hAnsi="FreeSerif" w:cs="FreeSerif"/>
          <w:sz w:val="12"/>
          <w:szCs w:val="12"/>
          <w14:ligatures w14:val="none"/>
        </w:rPr>
      </w:r>
      <w:r>
        <w:rPr>
          <w:rFonts w:ascii="FreeSerif" w:hAnsi="FreeSerif" w:cs="FreeSerif"/>
          <w:sz w:val="12"/>
          <w:szCs w:val="12"/>
          <w14:ligatures w14:val="none"/>
        </w:rPr>
      </w:r>
    </w:p>
    <w:p>
      <w:pPr>
        <w:pStyle w:val="736"/>
        <w:jc w:val="both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Комиссия,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назначенная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постановлением администрации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       </w:t>
      </w:r>
      <w:r>
        <w:rPr>
          <w:rFonts w:ascii="FreeSerif" w:hAnsi="FreeSerif" w:eastAsia="FreeSerif" w:cs="FreeSerif"/>
          <w:sz w:val="28"/>
          <w:szCs w:val="28"/>
        </w:rPr>
        <w:t xml:space="preserve">от</w:t>
      </w:r>
      <w:r>
        <w:rPr>
          <w:rFonts w:ascii="FreeSerif" w:hAnsi="FreeSerif" w:cs="FreeSerif"/>
          <w:sz w:val="28"/>
          <w:szCs w:val="28"/>
          <w14:ligatures w14:val="none"/>
        </w:rPr>
        <w:t xml:space="preserve"> ____ </w:t>
      </w:r>
      <w:r>
        <w:rPr>
          <w:rFonts w:ascii="FreeSerif" w:hAnsi="FreeSerif" w:eastAsia="FreeSerif" w:cs="FreeSerif"/>
          <w:sz w:val="28"/>
          <w:szCs w:val="28"/>
        </w:rPr>
        <w:t xml:space="preserve">, № </w:t>
      </w:r>
      <w:r>
        <w:rPr>
          <w:rFonts w:ascii="FreeSerif" w:hAnsi="FreeSerif" w:eastAsia="FreeSerif" w:cs="FreeSerif"/>
          <w:sz w:val="28"/>
          <w:szCs w:val="28"/>
        </w:rPr>
        <w:t xml:space="preserve">______ 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 составе: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(ФИО,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занимаемая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должность);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(ФИО,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занимаемая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должность);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(ФИО,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занимаемая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должность);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shd w:val="nil" w:color="000000"/>
        <w:rPr>
          <w:rFonts w:ascii="FreeSerif" w:hAnsi="FreeSerif" w:cs="FreeSerif"/>
          <w:sz w:val="12"/>
          <w:szCs w:val="12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12"/>
          <w:szCs w:val="12"/>
          <w14:ligatures w14:val="none"/>
        </w:rPr>
      </w:r>
      <w:r>
        <w:rPr>
          <w:rFonts w:ascii="FreeSerif" w:hAnsi="FreeSerif" w:cs="FreeSerif"/>
          <w:sz w:val="12"/>
          <w:szCs w:val="12"/>
          <w14:ligatures w14:val="none"/>
        </w:rPr>
      </w:r>
    </w:p>
    <w:p>
      <w:pPr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провела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осмотр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недвижимого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имущества,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имеющего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признаки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бесхозяйного. Наименование имущества </w:t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shd w:val="nil" w:color="000000"/>
        <w:rPr>
          <w:rFonts w:ascii="FreeSerif" w:hAnsi="FreeSerif" w:cs="FreeSerif"/>
          <w:sz w:val="12"/>
          <w:szCs w:val="12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12"/>
          <w:szCs w:val="12"/>
          <w14:ligatures w14:val="none"/>
        </w:rPr>
      </w:r>
      <w:r>
        <w:rPr>
          <w:rFonts w:ascii="FreeSerif" w:hAnsi="FreeSerif" w:cs="FreeSerif"/>
          <w:sz w:val="12"/>
          <w:szCs w:val="12"/>
          <w14:ligatures w14:val="none"/>
        </w:rPr>
      </w:r>
    </w:p>
    <w:p>
      <w:pPr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864" behindDoc="1" locked="0" layoutInCell="1" allowOverlap="1">
                <wp:simplePos x="0" y="0"/>
                <wp:positionH relativeFrom="page">
                  <wp:posOffset>1080825</wp:posOffset>
                </wp:positionH>
                <wp:positionV relativeFrom="paragraph">
                  <wp:posOffset>-3375</wp:posOffset>
                </wp:positionV>
                <wp:extent cx="5029200" cy="1270"/>
                <wp:effectExtent l="0" t="0" r="0" b="0"/>
                <wp:wrapTopAndBottom/>
                <wp:docPr id="2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29198" cy="126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 h="0" fill="norm" stroke="1" extrusionOk="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8864;o:allowoverlap:true;o:allowincell:true;mso-position-horizontal-relative:page;margin-left:85.10pt;mso-position-horizontal:absolute;mso-position-vertical-relative:text;margin-top:-0.27pt;mso-position-vertical:absolute;width:396.00pt;height:0.10pt;mso-wrap-distance-left:0.00pt;mso-wrap-distance-top:0.00pt;mso-wrap-distance-right:0.00pt;mso-wrap-distance-bottom:0.00pt;visibility:visible;" path="m0,0l100000,0e" coordsize="100000,100000" filled="f" strokecolor="#000000" strokeweight="0.60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rFonts w:ascii="FreeSerif" w:hAnsi="FreeSerif" w:eastAsia="FreeSerif" w:cs="FreeSerif"/>
          <w:sz w:val="28"/>
          <w:szCs w:val="28"/>
        </w:rPr>
        <w:t xml:space="preserve">Местоположение имущества </w:t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shd w:val="nil" w:color="000000"/>
        <w:rPr>
          <w:rFonts w:ascii="FreeSerif" w:hAnsi="FreeSerif" w:cs="FreeSerif"/>
          <w:sz w:val="12"/>
          <w:szCs w:val="12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9376" behindDoc="1" locked="0" layoutInCell="1" allowOverlap="1">
                <wp:simplePos x="0" y="0"/>
                <wp:positionH relativeFrom="page">
                  <wp:posOffset>1080825</wp:posOffset>
                </wp:positionH>
                <wp:positionV relativeFrom="paragraph">
                  <wp:posOffset>158764</wp:posOffset>
                </wp:positionV>
                <wp:extent cx="5029200" cy="1270"/>
                <wp:effectExtent l="0" t="0" r="0" b="0"/>
                <wp:wrapTopAndBottom/>
                <wp:docPr id="3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29199" cy="12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 h="0" fill="norm" stroke="1" extrusionOk="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style="position:absolute;z-index:-487589376;o:allowoverlap:true;o:allowincell:true;mso-position-horizontal-relative:page;margin-left:85.10pt;mso-position-horizontal:absolute;mso-position-vertical-relative:text;margin-top:12.50pt;mso-position-vertical:absolute;width:396.00pt;height:0.10pt;mso-wrap-distance-left:0.00pt;mso-wrap-distance-top:0.00pt;mso-wrap-distance-right:0.00pt;mso-wrap-distance-bottom:0.00pt;visibility:visible;" path="m0,0l100000,0e" coordsize="100000,100000" filled="f" strokecolor="#000000" strokeweight="0.60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rFonts w:ascii="FreeSerif" w:hAnsi="FreeSerif" w:cs="FreeSerif"/>
          <w:sz w:val="12"/>
          <w:szCs w:val="12"/>
          <w14:ligatures w14:val="none"/>
        </w:rPr>
      </w:r>
      <w:r>
        <w:rPr>
          <w:rFonts w:ascii="FreeSerif" w:hAnsi="FreeSerif" w:cs="FreeSerif"/>
          <w:sz w:val="12"/>
          <w:szCs w:val="12"/>
          <w14:ligatures w14:val="none"/>
        </w:rPr>
      </w:r>
    </w:p>
    <w:p>
      <w:pPr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Краткая характеристика имущества </w:t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shd w:val="nil" w:color="000000"/>
        <w:rPr>
          <w14:ligatures w14:val="none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9888" behindDoc="1" locked="0" layoutInCell="1" allowOverlap="1">
                <wp:simplePos x="0" y="0"/>
                <wp:positionH relativeFrom="page">
                  <wp:posOffset>1080825</wp:posOffset>
                </wp:positionH>
                <wp:positionV relativeFrom="paragraph">
                  <wp:posOffset>158764</wp:posOffset>
                </wp:positionV>
                <wp:extent cx="5029200" cy="1270"/>
                <wp:effectExtent l="0" t="0" r="0" b="0"/>
                <wp:wrapTopAndBottom/>
                <wp:docPr id="4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29199" cy="12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 h="0" fill="norm" stroke="1" extrusionOk="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style="position:absolute;z-index:-487589888;o:allowoverlap:true;o:allowincell:true;mso-position-horizontal-relative:page;margin-left:85.10pt;mso-position-horizontal:absolute;mso-position-vertical-relative:text;margin-top:12.50pt;mso-position-vertical:absolute;width:396.00pt;height:0.10pt;mso-wrap-distance-left:0.00pt;mso-wrap-distance-top:0.00pt;mso-wrap-distance-right:0.00pt;mso-wrap-distance-bottom:0.00pt;visibility:visible;" path="m0,0l100000,0e" coordsize="100000,100000" filled="f" strokecolor="#000000" strokeweight="0.60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0400" behindDoc="1" locked="0" layoutInCell="1" allowOverlap="1">
                <wp:simplePos x="0" y="0"/>
                <wp:positionH relativeFrom="page">
                  <wp:posOffset>1080825</wp:posOffset>
                </wp:positionH>
                <wp:positionV relativeFrom="paragraph">
                  <wp:posOffset>334024</wp:posOffset>
                </wp:positionV>
                <wp:extent cx="5029200" cy="1270"/>
                <wp:effectExtent l="0" t="0" r="0" b="0"/>
                <wp:wrapTopAndBottom/>
                <wp:docPr id="5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29199" cy="12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 h="0" fill="norm" stroke="1" extrusionOk="0">
                              <a:moveTo>
                                <a:pt x="0" y="0"/>
                              </a:moveTo>
                              <a:lnTo>
                                <a:pt x="502915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style="position:absolute;z-index:-487590400;o:allowoverlap:true;o:allowincell:true;mso-position-horizontal-relative:page;margin-left:85.10pt;mso-position-horizontal:absolute;mso-position-vertical-relative:text;margin-top:26.30pt;mso-position-vertical:absolute;width:396.00pt;height:0.10pt;mso-wrap-distance-left:0.00pt;mso-wrap-distance-top:0.00pt;mso-wrap-distance-right:0.00pt;mso-wrap-distance-bottom:0.00pt;visibility:visible;" path="m0,0l99998,0e" coordsize="100000,100000" filled="f" strokecolor="#000000" strokeweight="0.60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:sz w:val="12"/>
          <w:szCs w:val="12"/>
          <w14:ligatures w14:val="none"/>
        </w:rPr>
      </w:pPr>
      <w:r>
        <w:rPr>
          <w14:ligatures w14:val="none"/>
        </w:rPr>
      </w:r>
      <w:r>
        <w:rPr>
          <w:sz w:val="12"/>
          <w:szCs w:val="12"/>
          <w14:ligatures w14:val="none"/>
        </w:rPr>
      </w:r>
      <w:r>
        <w:rPr>
          <w:sz w:val="12"/>
          <w:szCs w:val="12"/>
          <w14:ligatures w14:val="none"/>
        </w:rPr>
      </w:r>
    </w:p>
    <w:p>
      <w:pPr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14:ligatures w14:val="none"/>
        </w:rPr>
      </w:r>
      <w:r>
        <w:rPr>
          <w:rFonts w:ascii="FreeSerif" w:hAnsi="FreeSerif" w:eastAsia="FreeSerif" w:cs="FreeSerif"/>
          <w:sz w:val="28"/>
          <w:szCs w:val="28"/>
        </w:rPr>
        <w:t xml:space="preserve">Признаки, по которым имущество может быть отнесено к 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бесхозяйному </w:t>
      </w:r>
      <w:r>
        <w:rPr>
          <w:rFonts w:ascii="FreeSerif" w:hAnsi="FreeSerif" w:eastAsia="FreeSerif" w:cs="FreeSerif"/>
          <w:sz w:val="28"/>
          <w:szCs w:val="28"/>
        </w:rPr>
        <w:t xml:space="preserve">имуществу</w:t>
      </w:r>
      <w:r>
        <w:rPr>
          <w:rFonts w:ascii="FreeSerif" w:hAnsi="FreeSerif" w:eastAsia="FreeSerif" w:cs="FreeSerif"/>
          <w:sz w:val="28"/>
          <w:szCs w:val="28"/>
        </w:rPr>
        <w:t xml:space="preserve">____________________________________________________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  <w:t xml:space="preserve">Бывший владелец имущества</w:t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___________________________________________________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С какого времени имущество бесхозяйно</w:t>
      </w:r>
      <w:r>
        <w:rPr>
          <w:rFonts w:ascii="FreeSerif" w:hAnsi="FreeSerif" w:eastAsia="FreeSerif" w:cs="FreeSerif"/>
          <w:sz w:val="28"/>
          <w:szCs w:val="28"/>
        </w:rPr>
        <w:t xml:space="preserve">_______________________________________________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shd w:val="nil" w:color="000000"/>
        <w:rPr>
          <w:rFonts w:ascii="FreeSerif" w:hAnsi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14:ligatures w14:val="none"/>
        </w:rPr>
      </w:r>
      <w:r>
        <w:rPr>
          <w:rFonts w:ascii="FreeSerif" w:hAnsi="FreeSerif" w:eastAsia="FreeSerif" w:cs="FreeSerif"/>
          <w:sz w:val="28"/>
          <w:szCs w:val="28"/>
        </w:rPr>
        <w:t xml:space="preserve">Подписи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членов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комиссии:</w:t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</w:p>
    <w:p>
      <w:pPr>
        <w:pStyle w:val="736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  <w:t xml:space="preserve">                                                                     ______________________________________________(расшифровка подписи)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pStyle w:val="736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14:ligatures w14:val="none"/>
        </w:rPr>
        <w:t xml:space="preserve">                  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pStyle w:val="736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14:ligatures w14:val="none"/>
        </w:rPr>
        <w:t xml:space="preserve">                                                                    </w:t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  <w:t xml:space="preserve"> ______________________________________________(расшифровка подписи)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pStyle w:val="736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pStyle w:val="736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14:ligatures w14:val="none"/>
        </w:rPr>
        <w:t xml:space="preserve">                                                                     </w:t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  <w:t xml:space="preserve"> ______________________________________________(расшифровка подписи)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shd w:val="nil" w:color="000000"/>
        <w:rPr>
          <w:rFonts w:ascii="FreeSerif" w:hAnsi="FreeSerif" w:cs="FreeSerif"/>
          <w:sz w:val="12"/>
          <w:szCs w:val="12"/>
          <w14:ligatures w14:val="none"/>
        </w:rPr>
      </w:pPr>
      <w:r>
        <w:rPr>
          <w:rFonts w:ascii="FreeSerif" w:hAnsi="FreeSerif" w:eastAsia="FreeSerif" w:cs="FreeSerif"/>
          <w14:ligatures w14:val="none"/>
        </w:rPr>
      </w:r>
      <w:r>
        <w:rPr>
          <w:rFonts w:ascii="FreeSerif" w:hAnsi="FreeSerif" w:cs="FreeSerif"/>
          <w:sz w:val="12"/>
          <w:szCs w:val="12"/>
          <w14:ligatures w14:val="none"/>
        </w:rPr>
      </w:r>
      <w:r>
        <w:rPr>
          <w:rFonts w:ascii="FreeSerif" w:hAnsi="FreeSerif" w:cs="FreeSerif"/>
          <w:sz w:val="12"/>
          <w:szCs w:val="12"/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pStyle w:val="736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736"/>
        <w:rPr>
          <w:rFonts w:ascii="FreeSerif" w:hAnsi="FreeSerif" w:eastAsia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Заместитель главы</w:t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</w:rPr>
      </w:r>
    </w:p>
    <w:p>
      <w:pPr>
        <w:pStyle w:val="736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736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округа, </w:t>
      </w:r>
      <w:r>
        <w:rPr>
          <w:rFonts w:ascii="FreeSerif" w:hAnsi="FreeSerif" w:eastAsia="FreeSerif" w:cs="FreeSerif"/>
          <w:sz w:val="28"/>
          <w:szCs w:val="28"/>
        </w:rPr>
        <w:t xml:space="preserve">начальник отдела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736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имущественных отношений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администрации    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Р.Г. Тоцкая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auto"/>
        <w:rPr>
          <w14:ligatures w14:val="none"/>
        </w:rPr>
        <w:sectPr>
          <w:headerReference w:type="default" r:id="rId9"/>
          <w:headerReference w:type="even" r:id="rId10"/>
          <w:headerReference w:type="first" r:id="rId11"/>
          <w:footerReference w:type="even" r:id="rId12"/>
          <w:footerReference w:type="first" r:id="rId13"/>
          <w:footnotePr/>
          <w:endnotePr/>
          <w:type w:val="nextPage"/>
          <w:pgSz w:w="11910" w:h="16840" w:orient="portrait"/>
          <w:pgMar w:top="1134" w:right="850" w:bottom="1134" w:left="1701" w:header="709" w:footer="709" w:gutter="0"/>
          <w:pgNumType w:start="2"/>
          <w:cols w:num="1" w:sep="0" w:space="1701" w:equalWidth="1"/>
          <w:docGrid w:linePitch="360"/>
          <w:titlePg/>
        </w:sect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ind w:left="0" w:right="0" w:firstLine="5102"/>
        <w:shd w:val="nil" w:color="auto"/>
        <w:rPr>
          <w:rFonts w:ascii="FreeSerif" w:hAnsi="FreeSerif" w:eastAsia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Приложение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№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2 к Положению</w:t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</w:p>
    <w:p>
      <w:pPr>
        <w:ind w:left="0" w:right="0" w:firstLine="5102"/>
        <w:shd w:val="nil" w:color="000000"/>
        <w:rPr>
          <w:rFonts w:ascii="FreeSerif" w:hAnsi="FreeSerif" w:eastAsia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о порядке выявления, учета 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оформления</w:t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</w:p>
    <w:p>
      <w:pPr>
        <w:ind w:left="0" w:right="0" w:firstLine="5102"/>
        <w:shd w:val="nil" w:color="000000"/>
        <w:rPr>
          <w:rFonts w:ascii="FreeSerif" w:hAnsi="FreeSerif" w:eastAsia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  <w:t xml:space="preserve">бесхозяйного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недвижимого, движимого</w:t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</w:p>
    <w:p>
      <w:pPr>
        <w:ind w:left="0" w:right="0" w:firstLine="5102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и выморочного имущества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left="0" w:right="0" w:firstLine="5102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муниципальную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собственность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left="0" w:right="0" w:firstLine="5102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ФОРМА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jc w:val="center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jc w:val="center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Реестр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jc w:val="center"/>
        <w:shd w:val="nil" w:color="auto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выявленного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бесхозяйного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движимого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имущества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территории 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jc w:val="center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tbl>
      <w:tblPr>
        <w:tblW w:w="0" w:type="auto"/>
        <w:tblInd w:w="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569"/>
        <w:gridCol w:w="1702"/>
        <w:gridCol w:w="1985"/>
        <w:gridCol w:w="2269"/>
        <w:gridCol w:w="1986"/>
        <w:gridCol w:w="1419"/>
      </w:tblGrid>
      <w:tr>
        <w:tblPrEx/>
        <w:trPr>
          <w:trHeight w:val="1517"/>
        </w:trPr>
        <w:tc>
          <w:tcPr>
            <w:tcW w:w="569" w:type="dxa"/>
            <w:textDirection w:val="lrTb"/>
            <w:noWrap w:val="false"/>
          </w:tcPr>
          <w:p>
            <w:pPr>
              <w:shd w:val="nil" w:color="auto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№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п/п</w:t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shd w:val="nil" w:color="auto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Наименование объекта</w:t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hd w:val="nil" w:color="auto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Местонахождение объекта</w:t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shd w:val="nil" w:color="auto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Краткая характеристика объекта</w:t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shd w:val="nil" w:color="auto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№, дата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постановления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Администрации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признании</w:t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</w:p>
          <w:p>
            <w:pPr>
              <w:shd w:val="nil" w:color="auto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объекта бесхозяйным</w:t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shd w:val="nil" w:color="auto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Примечание</w:t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278"/>
        </w:trPr>
        <w:tc>
          <w:tcPr>
            <w:tcW w:w="569" w:type="dxa"/>
            <w:textDirection w:val="lrTb"/>
            <w:noWrap w:val="false"/>
          </w:tcPr>
          <w:p>
            <w:pPr>
              <w:shd w:val="nil" w:color="auto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shd w:val="nil" w:color="auto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</w:t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hd w:val="nil" w:color="auto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</w:t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shd w:val="nil" w:color="auto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</w:t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shd w:val="nil" w:color="auto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</w:t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shd w:val="nil" w:color="auto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</w:t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  <w:r>
              <w:rPr>
                <w:rFonts w:ascii="FreeSerif" w:hAnsi="FreeSerif" w:cs="FreeSerif"/>
                <w:sz w:val="24"/>
                <w:szCs w:val="24"/>
                <w14:ligatures w14:val="none"/>
              </w:rPr>
            </w:r>
          </w:p>
        </w:tc>
      </w:tr>
    </w:tbl>
    <w:p>
      <w:pPr>
        <w:shd w:val="nil" w:color="auto"/>
        <w:rPr>
          <w14:ligatures w14:val="none"/>
        </w:rPr>
      </w:pPr>
      <w:r>
        <w:rPr>
          <w:highlight w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auto"/>
        <w:rPr>
          <w:highlight w:val="none"/>
          <w14:ligatures w14:val="none"/>
        </w:rPr>
      </w:pPr>
      <w:r>
        <w:rPr>
          <w:highlight w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shd w:val="nil" w:color="auto"/>
        <w:rPr>
          <w:highlight w:val="none"/>
          <w14:ligatures w14:val="none"/>
        </w:rPr>
      </w:pPr>
      <w:r>
        <w:rPr>
          <w:highlight w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shd w:val="nil" w:color="auto"/>
        <w:rPr>
          <w:highlight w:val="none"/>
          <w14:ligatures w14:val="none"/>
        </w:rPr>
      </w:pPr>
      <w:r>
        <w:rPr>
          <w:highlight w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shd w:val="nil" w:color="auto"/>
        <w:rPr>
          <w:highlight w:val="none"/>
          <w14:ligatures w14:val="none"/>
        </w:rPr>
      </w:pPr>
      <w:r>
        <w:rPr>
          <w:highlight w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shd w:val="nil" w:color="auto"/>
        <w:rPr>
          <w:highlight w:val="none"/>
          <w14:ligatures w14:val="none"/>
        </w:rPr>
      </w:pPr>
      <w:r>
        <w:rPr>
          <w:highlight w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shd w:val="nil" w:color="auto"/>
        <w:rPr>
          <w:highlight w:val="none"/>
          <w14:ligatures w14:val="none"/>
        </w:rPr>
      </w:pPr>
      <w:r>
        <w:rPr>
          <w:highlight w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shd w:val="nil" w:color="auto"/>
        <w:rPr>
          <w:highlight w:val="none"/>
          <w14:ligatures w14:val="none"/>
        </w:rPr>
      </w:pPr>
      <w:r>
        <w:rPr>
          <w:highlight w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shd w:val="nil" w:color="auto"/>
        <w:rPr>
          <w:highlight w:val="none"/>
          <w14:ligatures w14:val="none"/>
        </w:rPr>
      </w:pPr>
      <w:r>
        <w:rPr>
          <w:highlight w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shd w:val="nil" w:color="auto"/>
        <w:rPr>
          <w:highlight w:val="none"/>
          <w14:ligatures w14:val="none"/>
        </w:rPr>
      </w:pPr>
      <w:r>
        <w:rPr>
          <w:highlight w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shd w:val="nil" w:color="000000"/>
        <w:rPr>
          <w:highlight w:val="none"/>
          <w14:ligatures w14:val="none"/>
        </w:rPr>
      </w:pP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shd w:val="nil" w:color="000000"/>
        <w:rPr>
          <w:highlight w:val="none"/>
          <w14:ligatures w14:val="none"/>
        </w:rPr>
      </w:pP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shd w:val="nil" w:color="000000"/>
        <w:rPr>
          <w:highlight w:val="none"/>
          <w14:ligatures w14:val="none"/>
        </w:rPr>
      </w:pP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shd w:val="nil" w:color="000000"/>
        <w:rPr>
          <w:highlight w:val="none"/>
          <w14:ligatures w14:val="none"/>
        </w:rPr>
      </w:pP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shd w:val="nil" w:color="000000"/>
        <w:rPr>
          <w:highlight w:val="none"/>
          <w14:ligatures w14:val="none"/>
        </w:rPr>
      </w:pP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shd w:val="nil" w:color="000000"/>
        <w:rPr>
          <w:highlight w:val="none"/>
          <w14:ligatures w14:val="none"/>
        </w:rPr>
      </w:pP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shd w:val="nil" w:color="000000"/>
        <w:rPr>
          <w:highlight w:val="none"/>
          <w14:ligatures w14:val="none"/>
        </w:rPr>
      </w:pP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shd w:val="nil" w:color="000000"/>
        <w:rPr>
          <w:highlight w:val="none"/>
          <w14:ligatures w14:val="none"/>
        </w:rPr>
      </w:pP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shd w:val="nil" w:color="000000"/>
        <w:rPr>
          <w:highlight w:val="none"/>
          <w14:ligatures w14:val="none"/>
        </w:rPr>
      </w:pP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shd w:val="nil" w:color="000000"/>
        <w:rPr>
          <w:highlight w:val="none"/>
          <w14:ligatures w14:val="none"/>
        </w:rPr>
      </w:pP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shd w:val="nil" w:color="000000"/>
        <w:rPr>
          <w:highlight w:val="none"/>
          <w14:ligatures w14:val="none"/>
        </w:rPr>
      </w:pP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shd w:val="nil" w:color="000000"/>
        <w:rPr>
          <w:highlight w:val="none"/>
          <w14:ligatures w14:val="none"/>
        </w:rPr>
      </w:pP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shd w:val="nil" w:color="000000"/>
        <w:rPr>
          <w:highlight w:val="none"/>
          <w14:ligatures w14:val="none"/>
        </w:rPr>
      </w:pP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shd w:val="nil" w:color="000000"/>
        <w:rPr>
          <w:highlight w:val="none"/>
          <w14:ligatures w14:val="none"/>
        </w:rPr>
      </w:pP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shd w:val="nil" w:color="000000"/>
        <w:rPr>
          <w:highlight w:val="none"/>
          <w14:ligatures w14:val="none"/>
        </w:rPr>
      </w:pP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shd w:val="nil" w:color="000000"/>
        <w:rPr>
          <w:highlight w:val="none"/>
          <w14:ligatures w14:val="none"/>
        </w:rPr>
      </w:pP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shd w:val="nil" w:color="000000"/>
        <w:rPr>
          <w:highlight w:val="none"/>
          <w14:ligatures w14:val="none"/>
        </w:rPr>
      </w:pP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shd w:val="nil" w:color="000000"/>
        <w:rPr>
          <w:highlight w:val="none"/>
          <w14:ligatures w14:val="none"/>
        </w:rPr>
      </w:pP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shd w:val="nil" w:color="000000"/>
        <w:rPr>
          <w:highlight w:val="none"/>
          <w14:ligatures w14:val="none"/>
        </w:rPr>
      </w:pP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shd w:val="nil" w:color="000000"/>
        <w:rPr>
          <w:highlight w:val="none"/>
          <w14:ligatures w14:val="none"/>
        </w:rPr>
      </w:pP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shd w:val="nil" w:color="000000"/>
        <w:rPr>
          <w:highlight w:val="none"/>
          <w14:ligatures w14:val="none"/>
        </w:rPr>
      </w:pP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shd w:val="nil" w:color="000000"/>
        <w:rPr>
          <w:highlight w:val="none"/>
          <w14:ligatures w14:val="none"/>
        </w:rPr>
      </w:pP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shd w:val="nil" w:color="000000"/>
        <w:rPr>
          <w:highlight w:val="none"/>
          <w14:ligatures w14:val="none"/>
        </w:rPr>
      </w:pP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shd w:val="nil" w:color="000000"/>
        <w:rPr>
          <w:highlight w:val="none"/>
          <w14:ligatures w14:val="none"/>
        </w:rPr>
      </w:pP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shd w:val="nil" w:color="000000"/>
        <w:rPr>
          <w:highlight w:val="none"/>
          <w14:ligatures w14:val="none"/>
        </w:rPr>
      </w:pP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shd w:val="nil" w:color="000000"/>
        <w:rPr>
          <w:highlight w:val="none"/>
          <w14:ligatures w14:val="none"/>
        </w:rPr>
      </w:pP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shd w:val="nil" w:color="000000"/>
        <w:rPr>
          <w:highlight w:val="none"/>
          <w14:ligatures w14:val="none"/>
        </w:rPr>
      </w:pP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shd w:val="nil" w:color="000000"/>
        <w:rPr>
          <w:highlight w:val="none"/>
          <w14:ligatures w14:val="none"/>
        </w:rPr>
      </w:pP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shd w:val="nil" w:color="000000"/>
        <w:rPr>
          <w:highlight w:val="none"/>
          <w14:ligatures w14:val="none"/>
        </w:rPr>
      </w:pP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shd w:val="nil" w:color="000000"/>
        <w:rPr>
          <w:highlight w:val="none"/>
          <w14:ligatures w14:val="none"/>
        </w:rPr>
      </w:pP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left="0" w:right="0" w:firstLine="4961"/>
        <w:shd w:val="nil" w:color="auto"/>
        <w:rPr>
          <w:rFonts w:ascii="FreeSerif" w:hAnsi="FreeSerif" w:eastAsia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Приложение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№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3 к Положению</w:t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</w:p>
    <w:p>
      <w:pPr>
        <w:ind w:left="0" w:right="0" w:firstLine="4961"/>
        <w:shd w:val="nil" w:color="000000"/>
        <w:rPr>
          <w:rFonts w:ascii="FreeSerif" w:hAnsi="FreeSerif" w:eastAsia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о порядке выявления, учета 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оформления</w:t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</w:p>
    <w:p>
      <w:pPr>
        <w:ind w:left="0" w:right="0" w:firstLine="4961"/>
        <w:shd w:val="nil" w:color="000000"/>
        <w:rPr>
          <w:rFonts w:ascii="FreeSerif" w:hAnsi="FreeSerif" w:eastAsia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  <w:t xml:space="preserve">бесхозяйного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недвижимого, движимого</w:t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</w:p>
    <w:p>
      <w:pPr>
        <w:ind w:left="0" w:right="0" w:firstLine="4961"/>
        <w:shd w:val="nil" w:color="000000"/>
        <w:rPr>
          <w:rFonts w:ascii="FreeSerif" w:hAnsi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и выморочного имущества</w:t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4961"/>
        <w:shd w:val="nil" w:color="auto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муниципальную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собственность</w:t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4961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left="0" w:right="0" w:firstLine="4961"/>
        <w:shd w:val="nil" w:color="auto"/>
        <w:rPr>
          <w:rFonts w:ascii="FreeSerif" w:hAnsi="FreeSerif" w:eastAsia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ФОРМА</w:t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</w:p>
    <w:p>
      <w:pPr>
        <w:ind w:left="0" w:right="0" w:firstLine="4961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left="0" w:right="0" w:firstLine="4961"/>
        <w:shd w:val="nil" w:color="000000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УТВЕРЖДАЮ</w:t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4961"/>
        <w:shd w:val="nil" w:color="auto"/>
        <w:rPr>
          <w:rFonts w:ascii="FreeSerif" w:hAnsi="FreeSerif" w:eastAsia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Глава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на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территории Ленинградского 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</w:p>
    <w:p>
      <w:pPr>
        <w:ind w:left="0" w:right="0" w:firstLine="4961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left="0" w:right="0" w:firstLine="4961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4472307</wp:posOffset>
                </wp:positionH>
                <wp:positionV relativeFrom="paragraph">
                  <wp:posOffset>158508</wp:posOffset>
                </wp:positionV>
                <wp:extent cx="2247900" cy="1270"/>
                <wp:effectExtent l="0" t="0" r="0" b="0"/>
                <wp:wrapTopAndBottom/>
                <wp:docPr id="6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24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7900" h="0" fill="norm" stroke="1" extrusionOk="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  <a:path w="2247900" h="0" fill="norm" stroke="1" extrusionOk="0">
                              <a:moveTo>
                                <a:pt x="1257300" y="0"/>
                              </a:moveTo>
                              <a:lnTo>
                                <a:pt x="22479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style="position:absolute;z-index:-487587840;o:allowoverlap:true;o:allowincell:true;mso-position-horizontal-relative:page;margin-left:352.15pt;mso-position-horizontal:absolute;mso-position-vertical-relative:text;margin-top:12.48pt;mso-position-vertical:absolute;width:177.00pt;height:0.10pt;mso-wrap-distance-left:0.00pt;mso-wrap-distance-top:0.00pt;mso-wrap-distance-right:0.00pt;mso-wrap-distance-bottom:0.00pt;visibility:visible;" path="m0,0l54236,0em55931,0l100000,0e" coordsize="100000,100000" filled="f" strokecolor="#000000" strokeweight="0.60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left="0" w:right="0" w:firstLine="4961"/>
        <w:shd w:val="nil" w:color="auto"/>
        <w:rPr>
          <w14:ligatures w14:val="none"/>
        </w:rPr>
      </w:pPr>
      <w:r>
        <w:t xml:space="preserve">(подпись)</w:t>
      </w:r>
      <w:r>
        <w:tab/>
        <w:t xml:space="preserve">(И.О.</w:t>
      </w:r>
      <w:r>
        <w:t xml:space="preserve"> </w:t>
      </w:r>
      <w:r>
        <w:t xml:space="preserve">Фамилия)</w:t>
      </w:r>
      <w:r>
        <w:rPr>
          <w14:ligatures w14:val="none"/>
        </w:rPr>
      </w:r>
      <w:r>
        <w:rPr>
          <w14:ligatures w14:val="none"/>
        </w:rPr>
      </w:r>
    </w:p>
    <w:p>
      <w:pPr>
        <w:ind w:left="0" w:right="0" w:firstLine="4961"/>
        <w:shd w:val="nil" w:color="auto"/>
        <w:rPr>
          <w14:ligatures w14:val="none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352" behindDoc="1" locked="0" layoutInCell="1" allowOverlap="1">
                <wp:simplePos x="0" y="0"/>
                <wp:positionH relativeFrom="page">
                  <wp:posOffset>5699509</wp:posOffset>
                </wp:positionH>
                <wp:positionV relativeFrom="paragraph">
                  <wp:posOffset>158764</wp:posOffset>
                </wp:positionV>
                <wp:extent cx="1143000" cy="1270"/>
                <wp:effectExtent l="0" t="0" r="0" b="0"/>
                <wp:wrapTopAndBottom/>
                <wp:docPr id="7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 h="0" fill="norm" stroke="1" extrusionOk="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style="position:absolute;z-index:-487588352;o:allowoverlap:true;o:allowincell:true;mso-position-horizontal-relative:page;margin-left:448.78pt;mso-position-horizontal:absolute;mso-position-vertical-relative:text;margin-top:12.50pt;mso-position-vertical:absolute;width:90.00pt;height:0.10pt;mso-wrap-distance-left:0.00pt;mso-wrap-distance-top:0.00pt;mso-wrap-distance-right:0.00pt;mso-wrap-distance-bottom:0.00pt;visibility:visible;" path="m0,0l100000,0e" coordsize="100000,100000" filled="f" strokecolor="#000000" strokeweight="0.60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14:ligatures w14:val="none"/>
        </w:rPr>
      </w:r>
      <w:r>
        <w:rPr>
          <w14:ligatures w14:val="none"/>
        </w:rPr>
      </w:r>
    </w:p>
    <w:p>
      <w:pPr>
        <w:ind w:left="0" w:right="0" w:firstLine="4961"/>
        <w:shd w:val="nil" w:color="auto"/>
        <w:rPr>
          <w14:ligatures w14:val="none"/>
        </w:rPr>
      </w:pPr>
      <w:r>
        <w:t xml:space="preserve">(дата)</w:t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auto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jc w:val="center"/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АКТ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jc w:val="center"/>
        <w:shd w:val="nil" w:color="auto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№</w:t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от </w:t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 выявления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бесхозяйного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недвижимого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имущества на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территории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территории 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jc w:val="center"/>
        <w:shd w:val="nil" w:color="000000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Комиссия,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назначенная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постановлением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территории 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от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, № </w:t>
      </w:r>
      <w:r>
        <w:rPr>
          <w:rFonts w:ascii="FreeSerif" w:hAnsi="FreeSerif" w:eastAsia="FreeSerif" w:cs="FreeSerif"/>
          <w:sz w:val="28"/>
          <w:szCs w:val="28"/>
        </w:rPr>
        <w:t xml:space="preserve">______ в составе: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(ФИО,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занимаемая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должность);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(ФИО,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занимаемая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должность);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(ФИО,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занимаемая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должность);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провела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осмотр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недвижимого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имущества,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имеющего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признаки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бесхозяйного. Наименование имущества </w:t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864" behindDoc="1" locked="0" layoutInCell="1" allowOverlap="1">
                <wp:simplePos x="0" y="0"/>
                <wp:positionH relativeFrom="page">
                  <wp:posOffset>1080825</wp:posOffset>
                </wp:positionH>
                <wp:positionV relativeFrom="paragraph">
                  <wp:posOffset>158571</wp:posOffset>
                </wp:positionV>
                <wp:extent cx="5029200" cy="1270"/>
                <wp:effectExtent l="0" t="0" r="0" b="0"/>
                <wp:wrapTopAndBottom/>
                <wp:docPr id="8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 h="0" fill="norm" stroke="1" extrusionOk="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style="position:absolute;z-index:-487588864;o:allowoverlap:true;o:allowincell:true;mso-position-horizontal-relative:page;margin-left:85.10pt;mso-position-horizontal:absolute;mso-position-vertical-relative:text;margin-top:12.49pt;mso-position-vertical:absolute;width:396.00pt;height:0.10pt;mso-wrap-distance-left:0.00pt;mso-wrap-distance-top:0.00pt;mso-wrap-distance-right:0.00pt;mso-wrap-distance-bottom:0.00pt;visibility:visible;" path="m0,0l100000,0e" coordsize="100000,100000" filled="f" strokecolor="#000000" strokeweight="0.60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Местоположение имущества </w:t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9376" behindDoc="1" locked="0" layoutInCell="1" allowOverlap="1">
                <wp:simplePos x="0" y="0"/>
                <wp:positionH relativeFrom="page">
                  <wp:posOffset>1080825</wp:posOffset>
                </wp:positionH>
                <wp:positionV relativeFrom="paragraph">
                  <wp:posOffset>158764</wp:posOffset>
                </wp:positionV>
                <wp:extent cx="5029200" cy="1270"/>
                <wp:effectExtent l="0" t="0" r="0" b="0"/>
                <wp:wrapTopAndBottom/>
                <wp:docPr id="9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 h="0" fill="norm" stroke="1" extrusionOk="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8" style="position:absolute;z-index:-487589376;o:allowoverlap:true;o:allowincell:true;mso-position-horizontal-relative:page;margin-left:85.10pt;mso-position-horizontal:absolute;mso-position-vertical-relative:text;margin-top:12.50pt;mso-position-vertical:absolute;width:396.00pt;height:0.10pt;mso-wrap-distance-left:0.00pt;mso-wrap-distance-top:0.00pt;mso-wrap-distance-right:0.00pt;mso-wrap-distance-bottom:0.00pt;visibility:visible;" path="m0,0l100000,0e" coordsize="100000,100000" filled="f" strokecolor="#000000" strokeweight="0.60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shd w:val="nil" w:color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Краткая характеристика имущества </w:t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shd w:val="nil" w:color="auto"/>
        <w:rPr>
          <w14:ligatures w14:val="none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9888" behindDoc="1" locked="0" layoutInCell="1" allowOverlap="1">
                <wp:simplePos x="0" y="0"/>
                <wp:positionH relativeFrom="page">
                  <wp:posOffset>1080825</wp:posOffset>
                </wp:positionH>
                <wp:positionV relativeFrom="paragraph">
                  <wp:posOffset>158764</wp:posOffset>
                </wp:positionV>
                <wp:extent cx="5029200" cy="1270"/>
                <wp:effectExtent l="0" t="0" r="0" b="0"/>
                <wp:wrapTopAndBottom/>
                <wp:docPr id="10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 h="0" fill="norm" stroke="1" extrusionOk="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9" style="position:absolute;z-index:-487589888;o:allowoverlap:true;o:allowincell:true;mso-position-horizontal-relative:page;margin-left:85.10pt;mso-position-horizontal:absolute;mso-position-vertical-relative:text;margin-top:12.50pt;mso-position-vertical:absolute;width:396.00pt;height:0.10pt;mso-wrap-distance-left:0.00pt;mso-wrap-distance-top:0.00pt;mso-wrap-distance-right:0.00pt;mso-wrap-distance-bottom:0.00pt;visibility:visible;" path="m0,0l100000,0e" coordsize="100000,100000" filled="f" strokecolor="#000000" strokeweight="0.60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0400" behindDoc="1" locked="0" layoutInCell="1" allowOverlap="1">
                <wp:simplePos x="0" y="0"/>
                <wp:positionH relativeFrom="page">
                  <wp:posOffset>1080825</wp:posOffset>
                </wp:positionH>
                <wp:positionV relativeFrom="paragraph">
                  <wp:posOffset>334024</wp:posOffset>
                </wp:positionV>
                <wp:extent cx="5029200" cy="1270"/>
                <wp:effectExtent l="0" t="0" r="0" b="0"/>
                <wp:wrapTopAndBottom/>
                <wp:docPr id="11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 h="0" fill="norm" stroke="1" extrusionOk="0">
                              <a:moveTo>
                                <a:pt x="0" y="0"/>
                              </a:moveTo>
                              <a:lnTo>
                                <a:pt x="502915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" o:spid="_x0000_s10" style="position:absolute;z-index:-487590400;o:allowoverlap:true;o:allowincell:true;mso-position-horizontal-relative:page;margin-left:85.10pt;mso-position-horizontal:absolute;mso-position-vertical-relative:text;margin-top:26.30pt;mso-position-vertical:absolute;width:396.00pt;height:0.10pt;mso-wrap-distance-left:0.00pt;mso-wrap-distance-top:0.00pt;mso-wrap-distance-right:0.00pt;mso-wrap-distance-bottom:0.00pt;visibility:visible;" path="m0,0l99998,0e" coordsize="100000,100000" filled="f" strokecolor="#000000" strokeweight="0.60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:rFonts w:ascii="FreeSerif" w:hAnsi="FreeSerif" w:cs="FreeSerif"/>
          <w14:ligatures w14:val="none"/>
        </w:rPr>
      </w:pPr>
      <w:r>
        <w:rPr>
          <w:rFonts w:ascii="FreeSerif" w:hAnsi="FreeSerif" w:eastAsia="FreeSerif" w:cs="FreeSerif"/>
          <w14:ligatures w14:val="none"/>
        </w:rPr>
      </w:r>
      <w:r>
        <w:rPr>
          <w:rFonts w:ascii="FreeSerif" w:hAnsi="FreeSerif" w:eastAsia="FreeSerif" w:cs="FreeSerif"/>
        </w:rPr>
        <w:t xml:space="preserve">Признаки, по которым имущество может быть отнесено к </w:t>
      </w:r>
      <w:r>
        <w:rPr>
          <w:rFonts w:ascii="FreeSerif" w:hAnsi="FreeSerif" w:cs="FreeSerif"/>
          <w14:ligatures w14:val="none"/>
        </w:rPr>
      </w:r>
      <w:r>
        <w:rPr>
          <w:rFonts w:ascii="FreeSerif" w:hAnsi="FreeSerif" w:cs="FreeSerif"/>
          <w14:ligatures w14:val="none"/>
        </w:rPr>
      </w:r>
    </w:p>
    <w:p>
      <w:pPr>
        <w:shd w:val="nil" w:color="000000"/>
        <w:rPr>
          <w:rFonts w:ascii="FreeSerif" w:hAnsi="FreeSerif" w:cs="FreeSerif"/>
          <w14:ligatures w14:val="none"/>
        </w:rPr>
      </w:pPr>
      <w:r>
        <w:rPr>
          <w:rFonts w:ascii="FreeSerif" w:hAnsi="FreeSerif" w:eastAsia="FreeSerif" w:cs="FreeSerif"/>
        </w:rPr>
        <w:t xml:space="preserve">бесхозяйному </w:t>
      </w:r>
      <w:r>
        <w:rPr>
          <w:rFonts w:ascii="FreeSerif" w:hAnsi="FreeSerif" w:eastAsia="FreeSerif" w:cs="FreeSerif"/>
        </w:rPr>
        <w:t xml:space="preserve">имуществу</w:t>
      </w:r>
      <w:r>
        <w:rPr>
          <w:rFonts w:ascii="FreeSerif" w:hAnsi="FreeSerif" w:eastAsia="FreeSerif" w:cs="FreeSerif"/>
        </w:rPr>
        <w:t xml:space="preserve">____________________________________________________</w:t>
      </w:r>
      <w:r>
        <w:rPr>
          <w:rFonts w:ascii="FreeSerif" w:hAnsi="FreeSerif" w:cs="FreeSerif"/>
          <w14:ligatures w14:val="none"/>
        </w:rPr>
      </w:r>
      <w:r>
        <w:rPr>
          <w:rFonts w:ascii="FreeSerif" w:hAnsi="FreeSerif" w:cs="FreeSerif"/>
          <w14:ligatures w14:val="none"/>
        </w:rPr>
      </w:r>
    </w:p>
    <w:p>
      <w:pPr>
        <w:shd w:val="nil" w:color="000000"/>
        <w:rPr>
          <w:rFonts w:ascii="FreeSerif" w:hAnsi="FreeSerif" w:cs="FreeSerif"/>
          <w14:ligatures w14:val="none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eastAsia="FreeSerif" w:cs="FreeSerif"/>
        </w:rPr>
        <w:t xml:space="preserve"> Бывший владелец имущества</w:t>
      </w:r>
      <w:r>
        <w:rPr>
          <w:rFonts w:ascii="FreeSerif" w:hAnsi="FreeSerif" w:eastAsia="FreeSerif" w:cs="FreeSerif"/>
        </w:rPr>
        <w:tab/>
      </w:r>
      <w:r>
        <w:rPr>
          <w:rFonts w:ascii="FreeSerif" w:hAnsi="FreeSerif" w:eastAsia="FreeSerif" w:cs="FreeSerif"/>
        </w:rPr>
        <w:t xml:space="preserve"> </w:t>
      </w:r>
      <w:r>
        <w:rPr>
          <w:rFonts w:ascii="FreeSerif" w:hAnsi="FreeSerif" w:eastAsia="FreeSerif" w:cs="FreeSerif"/>
        </w:rPr>
        <w:t xml:space="preserve">___________________________________________________</w:t>
      </w:r>
      <w:r>
        <w:rPr>
          <w:rFonts w:ascii="FreeSerif" w:hAnsi="FreeSerif" w:cs="FreeSerif"/>
          <w14:ligatures w14:val="none"/>
        </w:rPr>
      </w:r>
      <w:r>
        <w:rPr>
          <w:rFonts w:ascii="FreeSerif" w:hAnsi="FreeSerif" w:cs="FreeSerif"/>
          <w14:ligatures w14:val="none"/>
        </w:rPr>
      </w:r>
    </w:p>
    <w:p>
      <w:pPr>
        <w:shd w:val="nil" w:color="000000"/>
        <w:rPr>
          <w:rFonts w:ascii="FreeSerif" w:hAnsi="FreeSerif" w:cs="FreeSerif"/>
          <w14:ligatures w14:val="none"/>
        </w:rPr>
      </w:pPr>
      <w:r>
        <w:rPr>
          <w:rFonts w:ascii="FreeSerif" w:hAnsi="FreeSerif" w:eastAsia="FreeSerif" w:cs="FreeSerif"/>
        </w:rPr>
        <w:t xml:space="preserve"> С какого времени имущество бесхозяйно</w:t>
      </w:r>
      <w:r>
        <w:rPr>
          <w:rFonts w:ascii="FreeSerif" w:hAnsi="FreeSerif" w:eastAsia="FreeSerif" w:cs="FreeSerif"/>
        </w:rPr>
        <w:t xml:space="preserve">_______________________________________________</w:t>
      </w:r>
      <w:r>
        <w:rPr>
          <w:rFonts w:ascii="FreeSerif" w:hAnsi="FreeSerif" w:cs="FreeSerif"/>
          <w14:ligatures w14:val="none"/>
        </w:rPr>
      </w:r>
      <w:r>
        <w:rPr>
          <w:rFonts w:ascii="FreeSerif" w:hAnsi="FreeSerif" w:cs="FreeSerif"/>
          <w14:ligatures w14:val="none"/>
        </w:rPr>
      </w:r>
    </w:p>
    <w:p>
      <w:pPr>
        <w:shd w:val="nil" w:color="000000"/>
        <w:rPr>
          <w:rFonts w:ascii="FreeSerif" w:hAnsi="FreeSerif" w:cs="FreeSerif"/>
          <w14:ligatures w14:val="none"/>
        </w:rPr>
      </w:pPr>
      <w:r>
        <w:rPr>
          <w:rFonts w:ascii="FreeSerif" w:hAnsi="FreeSerif" w:eastAsia="FreeSerif" w:cs="FreeSerif"/>
          <w14:ligatures w14:val="none"/>
        </w:rPr>
      </w:r>
      <w:r>
        <w:rPr>
          <w:rFonts w:ascii="FreeSerif" w:hAnsi="FreeSerif" w:cs="FreeSerif"/>
          <w14:ligatures w14:val="none"/>
        </w:rPr>
      </w:r>
      <w:r>
        <w:rPr>
          <w:rFonts w:ascii="FreeSerif" w:hAnsi="FreeSerif" w:cs="FreeSerif"/>
          <w14:ligatures w14:val="none"/>
        </w:rPr>
      </w:r>
    </w:p>
    <w:p>
      <w:pPr>
        <w:shd w:val="nil" w:color="000000"/>
        <w:rPr>
          <w:rFonts w:ascii="FreeSerif" w:hAnsi="FreeSerif" w:cs="FreeSerif"/>
          <w:highlight w:val="none"/>
          <w14:ligatures w14:val="none"/>
        </w:rPr>
      </w:pPr>
      <w:r>
        <w:rPr>
          <w:rFonts w:ascii="FreeSerif" w:hAnsi="FreeSerif" w:eastAsia="FreeSerif" w:cs="FreeSerif"/>
          <w14:ligatures w14:val="none"/>
        </w:rPr>
      </w:r>
      <w:r>
        <w:rPr>
          <w:rFonts w:ascii="FreeSerif" w:hAnsi="FreeSerif" w:eastAsia="FreeSerif" w:cs="FreeSerif"/>
        </w:rPr>
        <w:t xml:space="preserve">Подписи</w:t>
      </w:r>
      <w:r>
        <w:rPr>
          <w:rFonts w:ascii="FreeSerif" w:hAnsi="FreeSerif" w:eastAsia="FreeSerif" w:cs="FreeSerif"/>
        </w:rPr>
        <w:t xml:space="preserve"> </w:t>
      </w:r>
      <w:r>
        <w:rPr>
          <w:rFonts w:ascii="FreeSerif" w:hAnsi="FreeSerif" w:eastAsia="FreeSerif" w:cs="FreeSerif"/>
        </w:rPr>
        <w:t xml:space="preserve">членов</w:t>
      </w:r>
      <w:r>
        <w:rPr>
          <w:rFonts w:ascii="FreeSerif" w:hAnsi="FreeSerif" w:eastAsia="FreeSerif" w:cs="FreeSerif"/>
        </w:rPr>
        <w:t xml:space="preserve"> </w:t>
      </w:r>
      <w:r>
        <w:rPr>
          <w:rFonts w:ascii="FreeSerif" w:hAnsi="FreeSerif" w:eastAsia="FreeSerif" w:cs="FreeSerif"/>
        </w:rPr>
        <w:t xml:space="preserve">комиссии:</w:t>
      </w:r>
      <w:r>
        <w:rPr>
          <w:rFonts w:ascii="FreeSerif" w:hAnsi="FreeSerif" w:cs="FreeSerif"/>
          <w:highlight w:val="none"/>
          <w14:ligatures w14:val="none"/>
        </w:rPr>
      </w:r>
      <w:r>
        <w:rPr>
          <w:rFonts w:ascii="FreeSerif" w:hAnsi="FreeSerif" w:cs="FreeSerif"/>
          <w:highlight w:val="none"/>
          <w14:ligatures w14:val="none"/>
        </w:rPr>
      </w:r>
    </w:p>
    <w:p>
      <w:pPr>
        <w:shd w:val="nil" w:color="000000"/>
        <w:rPr>
          <w:rFonts w:ascii="FreeSerif" w:hAnsi="FreeSerif" w:cs="FreeSerif"/>
          <w14:ligatures w14:val="none"/>
        </w:rPr>
      </w:pPr>
      <w:r>
        <w:rPr>
          <w:rFonts w:ascii="FreeSerif" w:hAnsi="FreeSerif" w:eastAsia="FreeSerif" w:cs="FreeSerif"/>
          <w:highlight w:val="none"/>
          <w14:ligatures w14:val="none"/>
        </w:rPr>
        <w:t xml:space="preserve">                                                                     ________________________________(расшифровка подписи)</w:t>
      </w:r>
      <w:r>
        <w:rPr>
          <w:rFonts w:ascii="FreeSerif" w:hAnsi="FreeSerif" w:cs="FreeSerif"/>
          <w14:ligatures w14:val="none"/>
        </w:rPr>
      </w:r>
      <w:r>
        <w:rPr>
          <w:rFonts w:ascii="FreeSerif" w:hAnsi="FreeSerif" w:cs="FreeSerif"/>
          <w14:ligatures w14:val="none"/>
        </w:rPr>
      </w:r>
    </w:p>
    <w:p>
      <w:pPr>
        <w:shd w:val="nil" w:color="000000"/>
        <w:rPr>
          <w:rFonts w:ascii="FreeSerif" w:hAnsi="FreeSerif" w:cs="FreeSerif"/>
          <w14:ligatures w14:val="none"/>
        </w:rPr>
      </w:pPr>
      <w:r>
        <w:rPr>
          <w:rFonts w:ascii="FreeSerif" w:hAnsi="FreeSerif" w:eastAsia="FreeSerif" w:cs="FreeSerif"/>
          <w14:ligatures w14:val="none"/>
        </w:rPr>
        <w:t xml:space="preserve">                  </w:t>
      </w:r>
      <w:r>
        <w:rPr>
          <w:rFonts w:ascii="FreeSerif" w:hAnsi="FreeSerif" w:cs="FreeSerif"/>
          <w14:ligatures w14:val="none"/>
        </w:rPr>
      </w:r>
      <w:r>
        <w:rPr>
          <w:rFonts w:ascii="FreeSerif" w:hAnsi="FreeSerif" w:cs="FreeSerif"/>
          <w14:ligatures w14:val="none"/>
        </w:rPr>
      </w:r>
    </w:p>
    <w:p>
      <w:pPr>
        <w:shd w:val="nil" w:color="000000"/>
        <w:rPr>
          <w:rFonts w:ascii="FreeSerif" w:hAnsi="FreeSerif" w:cs="FreeSerif"/>
          <w14:ligatures w14:val="none"/>
        </w:rPr>
      </w:pPr>
      <w:r>
        <w:rPr>
          <w:rFonts w:ascii="FreeSerif" w:hAnsi="FreeSerif" w:eastAsia="FreeSerif" w:cs="FreeSerif"/>
          <w14:ligatures w14:val="none"/>
        </w:rPr>
        <w:t xml:space="preserve">                                                                    </w:t>
      </w:r>
      <w:r>
        <w:rPr>
          <w:rFonts w:ascii="FreeSerif" w:hAnsi="FreeSerif" w:eastAsia="FreeSerif" w:cs="FreeSerif"/>
          <w:highlight w:val="none"/>
          <w14:ligatures w14:val="none"/>
        </w:rPr>
        <w:t xml:space="preserve"> ________________________________(расшифровка подписи)</w:t>
      </w:r>
      <w:r>
        <w:rPr>
          <w:rFonts w:ascii="FreeSerif" w:hAnsi="FreeSerif" w:cs="FreeSerif"/>
          <w14:ligatures w14:val="none"/>
        </w:rPr>
      </w:r>
      <w:r>
        <w:rPr>
          <w:rFonts w:ascii="FreeSerif" w:hAnsi="FreeSerif" w:cs="FreeSerif"/>
          <w14:ligatures w14:val="none"/>
        </w:rPr>
      </w:r>
    </w:p>
    <w:p>
      <w:pPr>
        <w:shd w:val="nil" w:color="000000"/>
        <w:rPr>
          <w:rFonts w:ascii="FreeSerif" w:hAnsi="FreeSerif" w:cs="FreeSerif"/>
          <w14:ligatures w14:val="none"/>
        </w:rPr>
      </w:pPr>
      <w:r>
        <w:rPr>
          <w:rFonts w:ascii="FreeSerif" w:hAnsi="FreeSerif" w:eastAsia="FreeSerif" w:cs="FreeSerif"/>
          <w14:ligatures w14:val="none"/>
        </w:rPr>
      </w:r>
      <w:r>
        <w:rPr>
          <w:rFonts w:ascii="FreeSerif" w:hAnsi="FreeSerif" w:cs="FreeSerif"/>
          <w14:ligatures w14:val="none"/>
        </w:rPr>
      </w:r>
      <w:r>
        <w:rPr>
          <w:rFonts w:ascii="FreeSerif" w:hAnsi="FreeSerif" w:cs="FreeSerif"/>
          <w14:ligatures w14:val="none"/>
        </w:rPr>
      </w:r>
    </w:p>
    <w:p>
      <w:pPr>
        <w:shd w:val="nil" w:color="000000"/>
        <w:rPr>
          <w:rFonts w:ascii="FreeSerif" w:hAnsi="FreeSerif" w:cs="FreeSerif"/>
          <w14:ligatures w14:val="none"/>
        </w:rPr>
      </w:pPr>
      <w:r>
        <w:rPr>
          <w:rFonts w:ascii="FreeSerif" w:hAnsi="FreeSerif" w:eastAsia="FreeSerif" w:cs="FreeSerif"/>
          <w14:ligatures w14:val="none"/>
        </w:rPr>
        <w:t xml:space="preserve">                                                                     </w:t>
      </w:r>
      <w:r>
        <w:rPr>
          <w:rFonts w:ascii="FreeSerif" w:hAnsi="FreeSerif" w:eastAsia="FreeSerif" w:cs="FreeSerif"/>
          <w:highlight w:val="none"/>
          <w14:ligatures w14:val="none"/>
        </w:rPr>
        <w:t xml:space="preserve"> ________________________________(расшифровка подписи)</w:t>
      </w:r>
      <w:r>
        <w:rPr>
          <w:rFonts w:ascii="FreeSerif" w:hAnsi="FreeSerif" w:cs="FreeSerif"/>
          <w14:ligatures w14:val="none"/>
        </w:rPr>
      </w:r>
      <w:r>
        <w:rPr>
          <w:rFonts w:ascii="FreeSerif" w:hAnsi="FreeSerif" w:cs="FreeSerif"/>
          <w14:ligatures w14:val="none"/>
        </w:rPr>
      </w:r>
    </w:p>
    <w:p>
      <w:pPr>
        <w:shd w:val="nil" w:color="000000"/>
        <w:rPr>
          <w:rFonts w:ascii="FreeSerif" w:hAnsi="FreeSerif" w:cs="FreeSerif"/>
          <w14:ligatures w14:val="none"/>
        </w:rPr>
      </w:pPr>
      <w:r>
        <w:rPr>
          <w:rFonts w:ascii="FreeSerif" w:hAnsi="FreeSerif" w:eastAsia="FreeSerif" w:cs="FreeSerif"/>
          <w14:ligatures w14:val="none"/>
        </w:rPr>
      </w:r>
      <w:r>
        <w:rPr>
          <w:rFonts w:ascii="FreeSerif" w:hAnsi="FreeSerif" w:cs="FreeSerif"/>
          <w14:ligatures w14:val="none"/>
        </w:rPr>
      </w:r>
      <w:r>
        <w:rPr>
          <w:rFonts w:ascii="FreeSerif" w:hAnsi="FreeSerif" w:cs="FreeSerif"/>
          <w14:ligatures w14:val="none"/>
        </w:rPr>
      </w:r>
    </w:p>
    <w:p>
      <w:pPr>
        <w:shd w:val="nil" w:color="000000"/>
        <w:rPr>
          <w:rFonts w:ascii="FreeSerif" w:hAnsi="FreeSerif" w:cs="FreeSerif"/>
          <w14:ligatures w14:val="none"/>
        </w:rPr>
      </w:pPr>
      <w:r>
        <w:rPr>
          <w:rFonts w:ascii="FreeSerif" w:hAnsi="FreeSerif" w:eastAsia="FreeSerif" w:cs="FreeSerif"/>
          <w14:ligatures w14:val="none"/>
        </w:rPr>
      </w:r>
      <w:r>
        <w:rPr>
          <w:rFonts w:ascii="FreeSerif" w:hAnsi="FreeSerif" w:cs="FreeSerif"/>
          <w14:ligatures w14:val="none"/>
        </w:rPr>
      </w:r>
      <w:r>
        <w:rPr>
          <w:rFonts w:ascii="FreeSerif" w:hAnsi="FreeSerif" w:cs="FreeSerif"/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auto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auto"/>
        <w:rPr>
          <w14:ligatures w14:val="none"/>
        </w:rPr>
        <w:sectPr>
          <w:footnotePr/>
          <w:endnotePr/>
          <w:type w:val="nextPage"/>
          <w:pgSz w:w="11910" w:h="16840" w:orient="portrait"/>
          <w:pgMar w:top="1040" w:right="566" w:bottom="280" w:left="992" w:header="709" w:footer="709" w:gutter="0"/>
          <w:cols w:num="1" w:sep="0" w:space="1701" w:equalWidth="1"/>
          <w:docGrid w:linePitch="360"/>
        </w:sectPr>
      </w:pPr>
      <w:r>
        <w:t xml:space="preserve">Признаки, по которым имущество может быть отнесено к бесхозяйному </w:t>
      </w:r>
      <w:r>
        <w:t xml:space="preserve">имуществу</w:t>
      </w:r>
      <w:r>
        <w:tab/>
        <w:tab/>
      </w:r>
      <w:r>
        <w:t xml:space="preserve"> Бывший владелец имущества</w:t>
      </w:r>
      <w:r>
        <w:tab/>
      </w:r>
      <w:r>
        <w:t xml:space="preserve"> </w:t>
      </w:r>
      <w:r>
        <w:t xml:space="preserve"> С какого времени имущество бесхозяйное</w:t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auto"/>
        <w:rPr>
          <w14:ligatures w14:val="none"/>
        </w:rPr>
      </w:pPr>
      <w:r>
        <w:t xml:space="preserve">Подписи</w:t>
      </w:r>
      <w:r>
        <w:t xml:space="preserve"> </w:t>
      </w:r>
      <w:r>
        <w:t xml:space="preserve">членов</w:t>
      </w:r>
      <w:r>
        <w:t xml:space="preserve"> </w:t>
      </w:r>
      <w:r>
        <w:t xml:space="preserve">комиссии:</w:t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auto"/>
        <w:rPr>
          <w14:ligatures w14:val="none"/>
        </w:rPr>
      </w:pPr>
      <w:r>
        <w:br w:type="column"/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auto"/>
        <w:rPr>
          <w14:ligatures w14:val="none"/>
        </w:rPr>
      </w:pPr>
      <w:r>
        <w:tab/>
      </w:r>
      <w:r>
        <w:t xml:space="preserve">(расшифровка</w:t>
      </w:r>
      <w:r>
        <w:t xml:space="preserve"> </w:t>
      </w:r>
      <w:r>
        <w:t xml:space="preserve">подписи)</w:t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auto"/>
        <w:rPr>
          <w14:ligatures w14:val="none"/>
        </w:rPr>
      </w:pPr>
      <w:r>
        <w:tab/>
      </w:r>
      <w:r>
        <w:t xml:space="preserve">(расшифровка</w:t>
      </w:r>
      <w:r>
        <w:t xml:space="preserve"> </w:t>
      </w:r>
      <w:r>
        <w:t xml:space="preserve">подписи)</w:t>
      </w:r>
      <w:r>
        <w:rPr>
          <w14:ligatures w14:val="none"/>
        </w:rPr>
      </w:r>
      <w:r>
        <w:rPr>
          <w14:ligatures w14:val="none"/>
        </w:rPr>
      </w:r>
    </w:p>
    <w:p>
      <w:pPr>
        <w:shd w:val="nil" w:color="auto"/>
        <w:rPr>
          <w14:ligatures w14:val="none"/>
        </w:rPr>
      </w:pPr>
      <w:r>
        <w:tab/>
      </w:r>
      <w:r>
        <w:t xml:space="preserve">(расшифровка</w:t>
      </w:r>
      <w:r>
        <w:t xml:space="preserve"> </w:t>
      </w:r>
      <w:r>
        <w:t xml:space="preserve">подписи)</w:t>
      </w:r>
      <w:r>
        <w:rPr>
          <w14:ligatures w14:val="none"/>
        </w:rPr>
      </w:r>
      <w:r>
        <w:rPr>
          <w14:ligatures w14:val="none"/>
        </w:rPr>
      </w:r>
    </w:p>
    <w:sectPr>
      <w:footnotePr/>
      <w:endnotePr/>
      <w:type w:val="continuous"/>
      <w:pgSz w:w="11910" w:h="16840" w:orient="portrait"/>
      <w:pgMar w:top="1040" w:right="566" w:bottom="280" w:left="992" w:header="709" w:footer="709" w:gutter="0"/>
      <w:cols w:num="2" w:sep="0" w:space="1701" w:equalWidth="0">
        <w:col w:w="3499" w:space="40"/>
        <w:col w:w="6813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710" w:hanging="23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682" w:hanging="231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645" w:hanging="231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608" w:hanging="231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571" w:hanging="231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534" w:hanging="231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97" w:hanging="231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59" w:hanging="231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22" w:hanging="231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10" w:hanging="3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682" w:hanging="348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645" w:hanging="348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608" w:hanging="348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571" w:hanging="348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534" w:hanging="348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97" w:hanging="348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59" w:hanging="348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22" w:hanging="348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10" w:hanging="43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682" w:hanging="43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645" w:hanging="43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608" w:hanging="43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571" w:hanging="43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534" w:hanging="43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97" w:hanging="43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59" w:hanging="43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22" w:hanging="437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710" w:hanging="32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682" w:hanging="32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645" w:hanging="32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608" w:hanging="32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571" w:hanging="32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534" w:hanging="32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97" w:hanging="32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59" w:hanging="32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22" w:hanging="327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710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682" w:hanging="144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645" w:hanging="144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608" w:hanging="144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571" w:hanging="144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534" w:hanging="144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97" w:hanging="144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59" w:hanging="144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22" w:hanging="144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84" w:hanging="26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6"/>
        <w:szCs w:val="26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710" w:hanging="56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10" w:hanging="8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5628" w:hanging="862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6302" w:hanging="862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977" w:hanging="862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651" w:hanging="862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8325" w:hanging="862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999" w:hanging="862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0" w:hanging="327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682" w:hanging="32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645" w:hanging="32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608" w:hanging="32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571" w:hanging="32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534" w:hanging="32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97" w:hanging="32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59" w:hanging="32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22" w:hanging="32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8">
    <w:name w:val="Heading 1 Char"/>
    <w:basedOn w:val="894"/>
    <w:link w:val="899"/>
    <w:uiPriority w:val="9"/>
    <w:rPr>
      <w:rFonts w:ascii="Arial" w:hAnsi="Arial" w:eastAsia="Arial" w:cs="Arial"/>
      <w:sz w:val="40"/>
      <w:szCs w:val="40"/>
    </w:rPr>
  </w:style>
  <w:style w:type="paragraph" w:styleId="719">
    <w:name w:val="Heading 2"/>
    <w:basedOn w:val="897"/>
    <w:next w:val="897"/>
    <w:link w:val="72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0">
    <w:name w:val="Heading 2 Char"/>
    <w:basedOn w:val="894"/>
    <w:link w:val="719"/>
    <w:uiPriority w:val="9"/>
    <w:rPr>
      <w:rFonts w:ascii="Arial" w:hAnsi="Arial" w:eastAsia="Arial" w:cs="Arial"/>
      <w:sz w:val="34"/>
    </w:rPr>
  </w:style>
  <w:style w:type="paragraph" w:styleId="721">
    <w:name w:val="Heading 3"/>
    <w:basedOn w:val="897"/>
    <w:next w:val="897"/>
    <w:link w:val="72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2">
    <w:name w:val="Heading 3 Char"/>
    <w:basedOn w:val="894"/>
    <w:link w:val="721"/>
    <w:uiPriority w:val="9"/>
    <w:rPr>
      <w:rFonts w:ascii="Arial" w:hAnsi="Arial" w:eastAsia="Arial" w:cs="Arial"/>
      <w:sz w:val="30"/>
      <w:szCs w:val="30"/>
    </w:rPr>
  </w:style>
  <w:style w:type="paragraph" w:styleId="723">
    <w:name w:val="Heading 4"/>
    <w:basedOn w:val="897"/>
    <w:next w:val="897"/>
    <w:link w:val="72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4">
    <w:name w:val="Heading 4 Char"/>
    <w:basedOn w:val="894"/>
    <w:link w:val="723"/>
    <w:uiPriority w:val="9"/>
    <w:rPr>
      <w:rFonts w:ascii="Arial" w:hAnsi="Arial" w:eastAsia="Arial" w:cs="Arial"/>
      <w:b/>
      <w:bCs/>
      <w:sz w:val="26"/>
      <w:szCs w:val="26"/>
    </w:rPr>
  </w:style>
  <w:style w:type="paragraph" w:styleId="725">
    <w:name w:val="Heading 5"/>
    <w:basedOn w:val="897"/>
    <w:next w:val="897"/>
    <w:link w:val="72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6">
    <w:name w:val="Heading 5 Char"/>
    <w:basedOn w:val="894"/>
    <w:link w:val="725"/>
    <w:uiPriority w:val="9"/>
    <w:rPr>
      <w:rFonts w:ascii="Arial" w:hAnsi="Arial" w:eastAsia="Arial" w:cs="Arial"/>
      <w:b/>
      <w:bCs/>
      <w:sz w:val="24"/>
      <w:szCs w:val="24"/>
    </w:rPr>
  </w:style>
  <w:style w:type="paragraph" w:styleId="727">
    <w:name w:val="Heading 6"/>
    <w:basedOn w:val="897"/>
    <w:next w:val="897"/>
    <w:link w:val="7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8">
    <w:name w:val="Heading 6 Char"/>
    <w:basedOn w:val="894"/>
    <w:link w:val="727"/>
    <w:uiPriority w:val="9"/>
    <w:rPr>
      <w:rFonts w:ascii="Arial" w:hAnsi="Arial" w:eastAsia="Arial" w:cs="Arial"/>
      <w:b/>
      <w:bCs/>
      <w:sz w:val="22"/>
      <w:szCs w:val="22"/>
    </w:rPr>
  </w:style>
  <w:style w:type="paragraph" w:styleId="729">
    <w:name w:val="Heading 7"/>
    <w:basedOn w:val="897"/>
    <w:next w:val="897"/>
    <w:link w:val="73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0">
    <w:name w:val="Heading 7 Char"/>
    <w:basedOn w:val="894"/>
    <w:link w:val="7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1">
    <w:name w:val="Heading 8"/>
    <w:basedOn w:val="897"/>
    <w:next w:val="897"/>
    <w:link w:val="73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2">
    <w:name w:val="Heading 8 Char"/>
    <w:basedOn w:val="894"/>
    <w:link w:val="731"/>
    <w:uiPriority w:val="9"/>
    <w:rPr>
      <w:rFonts w:ascii="Arial" w:hAnsi="Arial" w:eastAsia="Arial" w:cs="Arial"/>
      <w:i/>
      <w:iCs/>
      <w:sz w:val="22"/>
      <w:szCs w:val="22"/>
    </w:rPr>
  </w:style>
  <w:style w:type="paragraph" w:styleId="733">
    <w:name w:val="Heading 9"/>
    <w:basedOn w:val="897"/>
    <w:next w:val="897"/>
    <w:link w:val="73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4">
    <w:name w:val="Heading 9 Char"/>
    <w:basedOn w:val="894"/>
    <w:link w:val="733"/>
    <w:uiPriority w:val="9"/>
    <w:rPr>
      <w:rFonts w:ascii="Arial" w:hAnsi="Arial" w:eastAsia="Arial" w:cs="Arial"/>
      <w:i/>
      <w:iCs/>
      <w:sz w:val="21"/>
      <w:szCs w:val="21"/>
    </w:rPr>
  </w:style>
  <w:style w:type="table" w:styleId="73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36">
    <w:name w:val="No Spacing"/>
    <w:uiPriority w:val="1"/>
    <w:qFormat/>
    <w:pPr>
      <w:spacing w:before="0" w:after="0" w:line="240" w:lineRule="auto"/>
    </w:pPr>
  </w:style>
  <w:style w:type="character" w:styleId="737">
    <w:name w:val="Title Char"/>
    <w:basedOn w:val="894"/>
    <w:link w:val="900"/>
    <w:uiPriority w:val="10"/>
    <w:rPr>
      <w:sz w:val="48"/>
      <w:szCs w:val="48"/>
    </w:rPr>
  </w:style>
  <w:style w:type="paragraph" w:styleId="738">
    <w:name w:val="Subtitle"/>
    <w:basedOn w:val="897"/>
    <w:next w:val="897"/>
    <w:link w:val="739"/>
    <w:uiPriority w:val="11"/>
    <w:qFormat/>
    <w:pPr>
      <w:spacing w:before="200" w:after="200"/>
    </w:pPr>
    <w:rPr>
      <w:sz w:val="24"/>
      <w:szCs w:val="24"/>
    </w:rPr>
  </w:style>
  <w:style w:type="character" w:styleId="739">
    <w:name w:val="Subtitle Char"/>
    <w:basedOn w:val="894"/>
    <w:link w:val="738"/>
    <w:uiPriority w:val="11"/>
    <w:rPr>
      <w:sz w:val="24"/>
      <w:szCs w:val="24"/>
    </w:rPr>
  </w:style>
  <w:style w:type="paragraph" w:styleId="740">
    <w:name w:val="Quote"/>
    <w:basedOn w:val="897"/>
    <w:next w:val="897"/>
    <w:link w:val="741"/>
    <w:uiPriority w:val="29"/>
    <w:qFormat/>
    <w:pPr>
      <w:ind w:left="720" w:right="720"/>
    </w:pPr>
    <w:rPr>
      <w:i/>
    </w:rPr>
  </w:style>
  <w:style w:type="character" w:styleId="741">
    <w:name w:val="Quote Char"/>
    <w:link w:val="740"/>
    <w:uiPriority w:val="29"/>
    <w:rPr>
      <w:i/>
    </w:rPr>
  </w:style>
  <w:style w:type="paragraph" w:styleId="742">
    <w:name w:val="Intense Quote"/>
    <w:basedOn w:val="897"/>
    <w:next w:val="897"/>
    <w:link w:val="74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3">
    <w:name w:val="Intense Quote Char"/>
    <w:link w:val="742"/>
    <w:uiPriority w:val="30"/>
    <w:rPr>
      <w:i/>
    </w:rPr>
  </w:style>
  <w:style w:type="paragraph" w:styleId="744">
    <w:name w:val="Header"/>
    <w:basedOn w:val="897"/>
    <w:link w:val="7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5">
    <w:name w:val="Header Char"/>
    <w:basedOn w:val="894"/>
    <w:link w:val="744"/>
    <w:uiPriority w:val="99"/>
  </w:style>
  <w:style w:type="paragraph" w:styleId="746">
    <w:name w:val="Footer"/>
    <w:basedOn w:val="897"/>
    <w:link w:val="74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7">
    <w:name w:val="Footer Char"/>
    <w:basedOn w:val="894"/>
    <w:link w:val="746"/>
    <w:uiPriority w:val="99"/>
  </w:style>
  <w:style w:type="paragraph" w:styleId="748">
    <w:name w:val="Caption"/>
    <w:basedOn w:val="897"/>
    <w:next w:val="897"/>
    <w:link w:val="7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9">
    <w:name w:val="Caption Char"/>
    <w:basedOn w:val="748"/>
    <w:link w:val="746"/>
    <w:uiPriority w:val="99"/>
  </w:style>
  <w:style w:type="table" w:styleId="750">
    <w:name w:val="Table Grid"/>
    <w:basedOn w:val="7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>
    <w:name w:val="Table Grid Light"/>
    <w:basedOn w:val="7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>
    <w:name w:val="Plain Table 1"/>
    <w:basedOn w:val="7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2"/>
    <w:basedOn w:val="7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>
    <w:name w:val="Plain Table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Plain Table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7">
    <w:name w:val="Grid Table 1 Light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4"/>
    <w:basedOn w:val="7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>
    <w:name w:val="Grid Table 4 - Accent 1"/>
    <w:basedOn w:val="7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0">
    <w:name w:val="Grid Table 4 - Accent 2"/>
    <w:basedOn w:val="7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Grid Table 4 - Accent 3"/>
    <w:basedOn w:val="7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2">
    <w:name w:val="Grid Table 4 - Accent 4"/>
    <w:basedOn w:val="7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Grid Table 4 - Accent 5"/>
    <w:basedOn w:val="7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4">
    <w:name w:val="Grid Table 4 - Accent 6"/>
    <w:basedOn w:val="7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5">
    <w:name w:val="Grid Table 5 Dark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6">
    <w:name w:val="Grid Table 5 Dark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9">
    <w:name w:val="Grid Table 5 Dark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2">
    <w:name w:val="Grid Table 6 Colorful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3">
    <w:name w:val="Grid Table 6 Colorful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4">
    <w:name w:val="Grid Table 6 Colorful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5">
    <w:name w:val="Grid Table 6 Colorful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6">
    <w:name w:val="Grid Table 6 Colorful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7">
    <w:name w:val="Grid Table 6 Colorful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8">
    <w:name w:val="Grid Table 6 Colorful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9">
    <w:name w:val="Grid Table 7 Colorful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4">
    <w:name w:val="List Table 2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5">
    <w:name w:val="List Table 2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6">
    <w:name w:val="List Table 2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7">
    <w:name w:val="List Table 2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8">
    <w:name w:val="List Table 2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9">
    <w:name w:val="List Table 2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0">
    <w:name w:val="List Table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5 Dark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6 Colorful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2">
    <w:name w:val="List Table 6 Colorful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3">
    <w:name w:val="List Table 6 Colorful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4">
    <w:name w:val="List Table 6 Colorful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5">
    <w:name w:val="List Table 6 Colorful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6">
    <w:name w:val="List Table 6 Colorful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7">
    <w:name w:val="List Table 6 Colorful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8">
    <w:name w:val="List Table 7 Colorful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9">
    <w:name w:val="List Table 7 Colorful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0">
    <w:name w:val="List Table 7 Colorful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1">
    <w:name w:val="List Table 7 Colorful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2">
    <w:name w:val="List Table 7 Colorful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3">
    <w:name w:val="List Table 7 Colorful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4">
    <w:name w:val="List Table 7 Colorful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5">
    <w:name w:val="Lined - Accent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6">
    <w:name w:val="Lined - Accent 1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7">
    <w:name w:val="Lined - Accent 2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8">
    <w:name w:val="Lined - Accent 3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9">
    <w:name w:val="Lined - Accent 4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0">
    <w:name w:val="Lined - Accent 5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1">
    <w:name w:val="Lined - Accent 6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2">
    <w:name w:val="Bordered &amp; Lined - Accent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3">
    <w:name w:val="Bordered &amp; Lined - Accent 1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4">
    <w:name w:val="Bordered &amp; Lined - Accent 2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5">
    <w:name w:val="Bordered &amp; Lined - Accent 3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6">
    <w:name w:val="Bordered &amp; Lined - Accent 4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7">
    <w:name w:val="Bordered &amp; Lined - Accent 5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8">
    <w:name w:val="Bordered &amp; Lined - Accent 6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9">
    <w:name w:val="Bordered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0">
    <w:name w:val="Bordered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1">
    <w:name w:val="Bordered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2">
    <w:name w:val="Bordered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3">
    <w:name w:val="Bordered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4">
    <w:name w:val="Bordered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5">
    <w:name w:val="Bordered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6">
    <w:name w:val="Hyperlink"/>
    <w:uiPriority w:val="99"/>
    <w:unhideWhenUsed/>
    <w:rPr>
      <w:color w:val="0000ff" w:themeColor="hyperlink"/>
      <w:u w:val="single"/>
    </w:rPr>
  </w:style>
  <w:style w:type="paragraph" w:styleId="877">
    <w:name w:val="footnote text"/>
    <w:basedOn w:val="897"/>
    <w:link w:val="878"/>
    <w:uiPriority w:val="99"/>
    <w:semiHidden/>
    <w:unhideWhenUsed/>
    <w:pPr>
      <w:spacing w:after="40" w:line="240" w:lineRule="auto"/>
    </w:pPr>
    <w:rPr>
      <w:sz w:val="18"/>
    </w:rPr>
  </w:style>
  <w:style w:type="character" w:styleId="878">
    <w:name w:val="Footnote Text Char"/>
    <w:link w:val="877"/>
    <w:uiPriority w:val="99"/>
    <w:rPr>
      <w:sz w:val="18"/>
    </w:rPr>
  </w:style>
  <w:style w:type="character" w:styleId="879">
    <w:name w:val="footnote reference"/>
    <w:basedOn w:val="894"/>
    <w:uiPriority w:val="99"/>
    <w:unhideWhenUsed/>
    <w:rPr>
      <w:vertAlign w:val="superscript"/>
    </w:rPr>
  </w:style>
  <w:style w:type="paragraph" w:styleId="880">
    <w:name w:val="endnote text"/>
    <w:basedOn w:val="897"/>
    <w:link w:val="881"/>
    <w:uiPriority w:val="99"/>
    <w:semiHidden/>
    <w:unhideWhenUsed/>
    <w:pPr>
      <w:spacing w:after="0" w:line="240" w:lineRule="auto"/>
    </w:pPr>
    <w:rPr>
      <w:sz w:val="20"/>
    </w:rPr>
  </w:style>
  <w:style w:type="character" w:styleId="881">
    <w:name w:val="Endnote Text Char"/>
    <w:link w:val="880"/>
    <w:uiPriority w:val="99"/>
    <w:rPr>
      <w:sz w:val="20"/>
    </w:rPr>
  </w:style>
  <w:style w:type="character" w:styleId="882">
    <w:name w:val="endnote reference"/>
    <w:basedOn w:val="894"/>
    <w:uiPriority w:val="99"/>
    <w:semiHidden/>
    <w:unhideWhenUsed/>
    <w:rPr>
      <w:vertAlign w:val="superscript"/>
    </w:rPr>
  </w:style>
  <w:style w:type="paragraph" w:styleId="883">
    <w:name w:val="toc 1"/>
    <w:basedOn w:val="897"/>
    <w:next w:val="897"/>
    <w:uiPriority w:val="39"/>
    <w:unhideWhenUsed/>
    <w:pPr>
      <w:ind w:left="0" w:right="0" w:firstLine="0"/>
      <w:spacing w:after="57"/>
    </w:pPr>
  </w:style>
  <w:style w:type="paragraph" w:styleId="884">
    <w:name w:val="toc 2"/>
    <w:basedOn w:val="897"/>
    <w:next w:val="897"/>
    <w:uiPriority w:val="39"/>
    <w:unhideWhenUsed/>
    <w:pPr>
      <w:ind w:left="283" w:right="0" w:firstLine="0"/>
      <w:spacing w:after="57"/>
    </w:pPr>
  </w:style>
  <w:style w:type="paragraph" w:styleId="885">
    <w:name w:val="toc 3"/>
    <w:basedOn w:val="897"/>
    <w:next w:val="897"/>
    <w:uiPriority w:val="39"/>
    <w:unhideWhenUsed/>
    <w:pPr>
      <w:ind w:left="567" w:right="0" w:firstLine="0"/>
      <w:spacing w:after="57"/>
    </w:pPr>
  </w:style>
  <w:style w:type="paragraph" w:styleId="886">
    <w:name w:val="toc 4"/>
    <w:basedOn w:val="897"/>
    <w:next w:val="897"/>
    <w:uiPriority w:val="39"/>
    <w:unhideWhenUsed/>
    <w:pPr>
      <w:ind w:left="850" w:right="0" w:firstLine="0"/>
      <w:spacing w:after="57"/>
    </w:pPr>
  </w:style>
  <w:style w:type="paragraph" w:styleId="887">
    <w:name w:val="toc 5"/>
    <w:basedOn w:val="897"/>
    <w:next w:val="897"/>
    <w:uiPriority w:val="39"/>
    <w:unhideWhenUsed/>
    <w:pPr>
      <w:ind w:left="1134" w:right="0" w:firstLine="0"/>
      <w:spacing w:after="57"/>
    </w:pPr>
  </w:style>
  <w:style w:type="paragraph" w:styleId="888">
    <w:name w:val="toc 6"/>
    <w:basedOn w:val="897"/>
    <w:next w:val="897"/>
    <w:uiPriority w:val="39"/>
    <w:unhideWhenUsed/>
    <w:pPr>
      <w:ind w:left="1417" w:right="0" w:firstLine="0"/>
      <w:spacing w:after="57"/>
    </w:pPr>
  </w:style>
  <w:style w:type="paragraph" w:styleId="889">
    <w:name w:val="toc 7"/>
    <w:basedOn w:val="897"/>
    <w:next w:val="897"/>
    <w:uiPriority w:val="39"/>
    <w:unhideWhenUsed/>
    <w:pPr>
      <w:ind w:left="1701" w:right="0" w:firstLine="0"/>
      <w:spacing w:after="57"/>
    </w:pPr>
  </w:style>
  <w:style w:type="paragraph" w:styleId="890">
    <w:name w:val="toc 8"/>
    <w:basedOn w:val="897"/>
    <w:next w:val="897"/>
    <w:uiPriority w:val="39"/>
    <w:unhideWhenUsed/>
    <w:pPr>
      <w:ind w:left="1984" w:right="0" w:firstLine="0"/>
      <w:spacing w:after="57"/>
    </w:pPr>
  </w:style>
  <w:style w:type="paragraph" w:styleId="891">
    <w:name w:val="toc 9"/>
    <w:basedOn w:val="897"/>
    <w:next w:val="897"/>
    <w:uiPriority w:val="39"/>
    <w:unhideWhenUsed/>
    <w:pPr>
      <w:ind w:left="2268" w:right="0" w:firstLine="0"/>
      <w:spacing w:after="57"/>
    </w:pPr>
  </w:style>
  <w:style w:type="paragraph" w:styleId="892">
    <w:name w:val="TOC Heading"/>
    <w:uiPriority w:val="39"/>
    <w:unhideWhenUsed/>
  </w:style>
  <w:style w:type="paragraph" w:styleId="893">
    <w:name w:val="table of figures"/>
    <w:basedOn w:val="897"/>
    <w:next w:val="897"/>
    <w:uiPriority w:val="99"/>
    <w:unhideWhenUsed/>
    <w:pPr>
      <w:spacing w:after="0" w:afterAutospacing="0"/>
    </w:pPr>
  </w:style>
  <w:style w:type="character" w:styleId="894" w:default="1">
    <w:name w:val="Default Paragraph Font"/>
    <w:uiPriority w:val="1"/>
    <w:semiHidden/>
    <w:unhideWhenUsed/>
  </w:style>
  <w:style w:type="table" w:styleId="89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96" w:default="1">
    <w:name w:val="No List"/>
    <w:uiPriority w:val="99"/>
    <w:semiHidden/>
    <w:unhideWhenUsed/>
  </w:style>
  <w:style w:type="paragraph" w:styleId="89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8">
    <w:name w:val="Body Text"/>
    <w:basedOn w:val="897"/>
    <w:uiPriority w:val="1"/>
    <w:qFormat/>
    <w:pPr>
      <w:ind w:left="710" w:firstLine="707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9">
    <w:name w:val="Heading 1"/>
    <w:basedOn w:val="897"/>
    <w:uiPriority w:val="1"/>
    <w:qFormat/>
    <w:pPr>
      <w:ind w:left="710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ru-RU" w:eastAsia="en-US" w:bidi="ar-SA"/>
    </w:rPr>
  </w:style>
  <w:style w:type="paragraph" w:styleId="900">
    <w:name w:val="Title"/>
    <w:basedOn w:val="897"/>
    <w:uiPriority w:val="1"/>
    <w:qFormat/>
    <w:pPr>
      <w:ind w:left="139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type="paragraph" w:styleId="901">
    <w:name w:val="List Paragraph"/>
    <w:basedOn w:val="897"/>
    <w:uiPriority w:val="1"/>
    <w:qFormat/>
    <w:pPr>
      <w:ind w:left="710" w:right="563" w:firstLine="70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902">
    <w:name w:val="Table Paragraph"/>
    <w:basedOn w:val="897"/>
    <w:uiPriority w:val="1"/>
    <w:qFormat/>
    <w:pPr>
      <w:ind w:left="6"/>
      <w:jc w:val="center"/>
      <w:spacing w:line="258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image" Target="media/image1.wmf"/><Relationship Id="rId15" Type="http://schemas.openxmlformats.org/officeDocument/2006/relationships/oleObject" Target="embeddings/maskFile.bin"/><Relationship Id="rId16" Type="http://schemas.openxmlformats.org/officeDocument/2006/relationships/hyperlink" Target="https://kubbti.ru/" TargetMode="External"/><Relationship Id="rId17" Type="http://schemas.openxmlformats.org/officeDocument/2006/relationships/hyperlink" Target="http://municipal.garant.ru/document?id=11801341&amp;sub=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alt01</cp:lastModifiedBy>
  <cp:revision>16</cp:revision>
  <dcterms:created xsi:type="dcterms:W3CDTF">2025-08-12T12:39:40Z</dcterms:created>
  <dcterms:modified xsi:type="dcterms:W3CDTF">2025-10-27T11:40:59Z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2025-08-12T00:00:00Z</vt:filetime>
  </property>
  <property fmtid="{D5CDD505-2E9C-101B-9397-08002B2CF9AE}" pid="5" name="Producer">
    <vt:lpwstr>GPL Ghostscript 10.01.2</vt:lpwstr>
  </property>
</Properties>
</file>