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60" w:type="dxa"/>
        <w:jc w:val="left"/>
        <w:tblInd w:w="43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60"/>
      </w:tblGrid>
      <w:tr>
        <w:trPr>
          <w:trHeight w:val="2541" w:hRule="atLeast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8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Ленинградский муниципальный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хозяйством и индивидуальным предпринимателем </w:t>
      </w:r>
    </w:p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>затрат на приобретение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технологического оборудования для животноводства, птицеводства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98"/>
        <w:gridCol w:w="5440"/>
      </w:tblGrid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5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559"/>
        <w:gridCol w:w="1560"/>
        <w:gridCol w:w="1357"/>
        <w:gridCol w:w="1122"/>
        <w:gridCol w:w="1260"/>
        <w:gridCol w:w="1119"/>
        <w:gridCol w:w="1679"/>
      </w:tblGrid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оборудования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гр.5 = </w:t>
              <w:br/>
              <w:t>гр.3×гр.4/100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Макси-мальный размер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выплат*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Сумма субсидии (</w:t>
            </w:r>
            <w:r>
              <w:rPr>
                <w:sz w:val="20"/>
                <w:szCs w:val="20"/>
              </w:rPr>
              <w:t>минимальная величина из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гр.5 или гр.6</w:t>
            </w:r>
            <w:r>
              <w:rPr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08"/>
          <w:tab w:val="left" w:pos="3408" w:leader="none"/>
        </w:tabs>
        <w:ind w:left="560" w:hanging="0"/>
        <w:rPr>
          <w:b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* Сумма субсидии не должна превышать 80 000 рублей.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предприниматель)  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</w:t>
      </w:r>
      <w:r>
        <w:rPr/>
        <w:t>(подпись)                  (расшифровка подписи)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</w:t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</w:rPr>
        <w:t>И.С.Скоробогаченко</w:t>
      </w:r>
    </w:p>
    <w:sectPr>
      <w:headerReference w:type="even" r:id="rId2"/>
      <w:headerReference w:type="default" r:id="rId3"/>
      <w:type w:val="nextPage"/>
      <w:pgSz w:w="11906" w:h="16838"/>
      <w:pgMar w:left="1701" w:right="624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5.95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8583c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8583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LibreOffice/7.4.3.2$Windows_X86_64 LibreOffice_project/1048a8393ae2eeec98dff31b5c133c5f1d08b890</Application>
  <AppVersion>15.0000</AppVersion>
  <Pages>2</Pages>
  <Words>171</Words>
  <Characters>1328</Characters>
  <CharactersWithSpaces>1631</CharactersWithSpaces>
  <Paragraphs>64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2025-04-25T09:17:32Z</cp:lastPrinted>
  <dcterms:modified xsi:type="dcterms:W3CDTF">2025-06-06T16:06:01Z</dcterms:modified>
  <cp:revision>19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