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505" w:type="dxa"/>
        <w:jc w:val="left"/>
        <w:tblInd w:w="42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05"/>
      </w:tblGrid>
      <w:tr>
        <w:trPr>
          <w:trHeight w:val="2541" w:hRule="atLeast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 xml:space="preserve">озмещение части затрат, понесенных 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производство молока, реализованного в физическом весе 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юридическим лицам независимо от организационно-правовой формы, а также предпринимателям, зарегистрированным на территории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Краснодарского края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199"/>
        <w:gridCol w:w="5439"/>
      </w:tblGrid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W w:w="9810" w:type="dxa"/>
        <w:jc w:val="left"/>
        <w:tblInd w:w="-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48"/>
        <w:gridCol w:w="1141"/>
        <w:gridCol w:w="962"/>
        <w:gridCol w:w="1918"/>
        <w:gridCol w:w="1035"/>
        <w:gridCol w:w="901"/>
        <w:gridCol w:w="1080"/>
        <w:gridCol w:w="1423"/>
      </w:tblGrid>
      <w:tr>
        <w:trPr/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продукции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(в физическом весе)*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(кг)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(руб./кг)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фактически понесенных затрат на производство молока (коров,коз), заявленного к субсидированию (руб.)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субсидии, %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целевых средств гр.6=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гр.2×гр.3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(рублей)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целевых средств гр.7=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гр.4×гр.5/100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субсидии (минимальная величина из гр.6 или гр.7) (руб.)</w:t>
            </w:r>
          </w:p>
        </w:tc>
      </w:tr>
      <w:tr>
        <w:trPr/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rPr/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*предельно допустимый объём субсидируемого молока не должен превышать:</w:t>
      </w:r>
    </w:p>
    <w:p>
      <w:pPr>
        <w:pStyle w:val="Normal"/>
        <w:rPr/>
      </w:pPr>
      <w:r>
        <w:rPr/>
        <w:t>-  100 000,00  кг в год</w:t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</w:t>
      </w:r>
      <w:r>
        <w:rPr/>
        <w:t>(подпись)                    (расшифровка подписи)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240"/>
        <w:rPr/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/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rPr/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qFormat/>
    <w:rsid w:val="00af6fcb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af6fc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LibreOffice/7.4.3.2$Windows_X86_64 LibreOffice_project/1048a8393ae2eeec98dff31b5c133c5f1d08b890</Application>
  <AppVersion>15.0000</AppVersion>
  <Pages>2</Pages>
  <Words>203</Words>
  <Characters>1573</Characters>
  <CharactersWithSpaces>1908</CharactersWithSpaces>
  <Paragraphs>64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2025-04-25T09:10:32Z</cp:lastPrinted>
  <dcterms:modified xsi:type="dcterms:W3CDTF">2025-04-25T09:11:14Z</dcterms:modified>
  <cp:revision>21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