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8"/>
        <w:ind w:left="0" w:right="0" w:firstLine="0"/>
        <w:jc w:val="center"/>
        <w:spacing w:before="0" w:line="6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303133"/>
          <w:sz w:val="27"/>
        </w:rPr>
        <w:t xml:space="preserve">Программы, действующие в 2025 году</w:t>
      </w:r>
      <w:r/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102"/>
        <w:gridCol w:w="3828"/>
      </w:tblGrid>
      <w:tr>
        <w:tblPrEx/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сроки ее реализации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Номер и дата постановления администрации Ленинградского муниципального округа,</w:t>
              <w:br/>
              <w:t xml:space="preserve">утверждающего программу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303133"/>
                <w:sz w:val="24"/>
                <w:szCs w:val="24"/>
              </w:rPr>
              <w:t xml:space="preserve">Гармонизация межнациональных отношений и развитие национальных культур в муниципальном образовании 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303133"/>
                <w:sz w:val="24"/>
                <w:szCs w:val="24"/>
                <w:u w:val="single"/>
              </w:rPr>
              <w:t xml:space="preserve">Срок реализации  - 2025-2029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</w:r>
            <w:hyperlink r:id="rId8" w:tooltip="https://www.leocdn.ru/uploadsForSiteId/201098/content/13c8cb08-429b-4a8a-8e6c-fb858e97620c.pdf" w:history="1">
              <w:r>
                <w:rPr>
                  <w:rStyle w:val="812"/>
                  <w:rFonts w:ascii="Arial" w:hAnsi="Arial" w:eastAsia="Arial" w:cs="Arial"/>
                  <w:color w:val="1d458d"/>
                  <w:sz w:val="20"/>
                  <w:highlight w:val="white"/>
                  <w:u w:val="single"/>
                </w:rPr>
                <w:t xml:space="preserve">№ 894 от 13.10.2020 г.</w:t>
              </w:r>
            </w:hyperlink>
            <w:r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</w:r>
          </w:p>
          <w:p>
            <w:pPr>
              <w:ind w:left="0" w:right="0" w:firstLine="0"/>
              <w:spacing w:before="0" w:after="0"/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</w:r>
          </w:p>
          <w:p>
            <w:pPr>
              <w:ind w:left="0" w:right="0" w:firstLine="0"/>
              <w:spacing w:before="0" w:after="0"/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highlight w:val="none"/>
                <w:u w:val="singl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 внесении изменений </w:t>
            </w:r>
            <w:hyperlink r:id="rId9" w:tooltip="https://www.leocdn.ru/uploadsForSiteId/201098/content/4f82582e-c858-4ab5-9064-17ec7b6699cb.pdf" w:history="1">
              <w:r>
                <w:rPr>
                  <w:rStyle w:val="812"/>
                  <w:rFonts w:ascii="Times New Roman" w:hAnsi="Times New Roman" w:eastAsia="Times New Roman" w:cs="Times New Roman"/>
                  <w:color w:val="0070c0"/>
                  <w:sz w:val="24"/>
                  <w:szCs w:val="24"/>
                  <w:highlight w:val="white"/>
                  <w:u w:val="single"/>
                </w:rPr>
                <w:t xml:space="preserve">от 09.06.2025 </w:t>
              </w:r>
              <w:r>
                <w:rPr>
                  <w:rStyle w:val="812"/>
                  <w:rFonts w:ascii="Times New Roman" w:hAnsi="Times New Roman" w:eastAsia="Times New Roman" w:cs="Times New Roman"/>
                  <w:color w:val="0070c0"/>
                  <w:sz w:val="24"/>
                  <w:szCs w:val="24"/>
                  <w:highlight w:val="white"/>
                  <w:u w:val="single"/>
                </w:rPr>
                <w:t xml:space="preserve">г.</w:t>
              </w:r>
            </w:hyperlink>
            <w:r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u w:val="single"/>
              </w:rPr>
              <w:t xml:space="preserve"> № 700</w:t>
            </w:r>
            <w:r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u w:val="single"/>
              </w:rPr>
            </w:r>
          </w:p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303133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www.leocdn.ru/uploadsForSiteId/201098/content/13c8cb08-429b-4a8a-8e6c-fb858e97620c.pdf" TargetMode="External"/><Relationship Id="rId9" Type="http://schemas.openxmlformats.org/officeDocument/2006/relationships/hyperlink" Target="https://www.leocdn.ru/uploadsForSiteId/201098/content/4f82582e-c858-4ab5-9064-17ec7b6699cb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2025-06-16T14:06:29Z</dcterms:modified>
</cp:coreProperties>
</file>