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458" w:rsidRDefault="00C42574">
      <w:pPr>
        <w:pStyle w:val="311"/>
        <w:spacing w:line="240" w:lineRule="auto"/>
        <w:ind w:left="4962" w:firstLine="0"/>
        <w:jc w:val="both"/>
        <w:rPr>
          <w:rFonts w:ascii="Tinos" w:eastAsia="Tinos" w:hAnsi="Tinos" w:cs="Tinos"/>
          <w:szCs w:val="28"/>
        </w:rPr>
      </w:pPr>
      <w:r>
        <w:rPr>
          <w:rFonts w:ascii="Tinos" w:eastAsia="Tinos" w:hAnsi="Tinos" w:cs="Tinos"/>
          <w:szCs w:val="28"/>
        </w:rPr>
        <w:t>Приложение 1</w:t>
      </w:r>
    </w:p>
    <w:p w:rsidR="00453458" w:rsidRDefault="00453458">
      <w:pPr>
        <w:pStyle w:val="311"/>
        <w:spacing w:line="240" w:lineRule="auto"/>
        <w:ind w:left="4962" w:firstLine="0"/>
        <w:jc w:val="both"/>
        <w:rPr>
          <w:rFonts w:ascii="Tinos" w:hAnsi="Tinos" w:cs="Tinos"/>
          <w:szCs w:val="28"/>
        </w:rPr>
      </w:pPr>
    </w:p>
    <w:p w:rsidR="00453458" w:rsidRDefault="00C42574">
      <w:pPr>
        <w:pStyle w:val="311"/>
        <w:spacing w:line="240" w:lineRule="auto"/>
        <w:ind w:left="4962" w:firstLine="0"/>
        <w:jc w:val="both"/>
        <w:rPr>
          <w:rFonts w:ascii="Tinos" w:hAnsi="Tinos" w:cs="Tinos"/>
          <w:szCs w:val="28"/>
        </w:rPr>
      </w:pPr>
      <w:r>
        <w:rPr>
          <w:rFonts w:ascii="Tinos" w:eastAsia="Tinos" w:hAnsi="Tinos" w:cs="Tinos"/>
          <w:szCs w:val="28"/>
        </w:rPr>
        <w:t>УТВЕРЖДЕНО</w:t>
      </w:r>
    </w:p>
    <w:p w:rsidR="00453458" w:rsidRDefault="00C42574">
      <w:pPr>
        <w:shd w:val="clear" w:color="auto" w:fill="FFFFFF"/>
        <w:tabs>
          <w:tab w:val="left" w:pos="9072"/>
        </w:tabs>
        <w:spacing w:after="0" w:line="240" w:lineRule="auto"/>
        <w:ind w:left="4962"/>
        <w:jc w:val="both"/>
        <w:rPr>
          <w:rFonts w:ascii="Tinos" w:hAnsi="Tinos" w:cs="Tinos"/>
          <w:color w:val="000000"/>
          <w:spacing w:val="-4"/>
          <w:sz w:val="28"/>
          <w:szCs w:val="28"/>
        </w:rPr>
      </w:pPr>
      <w:r>
        <w:rPr>
          <w:rFonts w:ascii="Tinos" w:eastAsia="Tinos" w:hAnsi="Tinos" w:cs="Tinos"/>
          <w:color w:val="000000"/>
          <w:spacing w:val="-4"/>
          <w:sz w:val="28"/>
          <w:szCs w:val="28"/>
        </w:rPr>
        <w:t xml:space="preserve">решением Совета </w:t>
      </w:r>
    </w:p>
    <w:p w:rsidR="00453458" w:rsidRDefault="00C42574">
      <w:pPr>
        <w:shd w:val="clear" w:color="auto" w:fill="FFFFFF"/>
        <w:tabs>
          <w:tab w:val="left" w:pos="9072"/>
        </w:tabs>
        <w:spacing w:after="0" w:line="240" w:lineRule="auto"/>
        <w:ind w:left="4962"/>
        <w:jc w:val="both"/>
        <w:rPr>
          <w:rFonts w:ascii="Tinos" w:hAnsi="Tinos" w:cs="Tinos"/>
          <w:color w:val="000000"/>
          <w:spacing w:val="-4"/>
          <w:sz w:val="28"/>
          <w:szCs w:val="28"/>
        </w:rPr>
      </w:pPr>
      <w:r>
        <w:rPr>
          <w:rFonts w:ascii="Tinos" w:eastAsia="Tinos" w:hAnsi="Tinos" w:cs="Tinos"/>
          <w:color w:val="000000"/>
          <w:spacing w:val="-4"/>
          <w:sz w:val="28"/>
          <w:szCs w:val="28"/>
        </w:rPr>
        <w:t xml:space="preserve">муниципального образования </w:t>
      </w:r>
    </w:p>
    <w:p w:rsidR="00453458" w:rsidRDefault="00C42574">
      <w:pPr>
        <w:shd w:val="clear" w:color="auto" w:fill="FFFFFF"/>
        <w:tabs>
          <w:tab w:val="left" w:pos="9072"/>
        </w:tabs>
        <w:spacing w:after="0" w:line="240" w:lineRule="auto"/>
        <w:ind w:left="4962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/>
          <w:spacing w:val="-4"/>
          <w:sz w:val="28"/>
          <w:szCs w:val="28"/>
        </w:rPr>
        <w:t>Ленинградский муниципальный округ Краснодарского края</w:t>
      </w:r>
    </w:p>
    <w:p w:rsidR="00453458" w:rsidRDefault="00C42574">
      <w:pPr>
        <w:shd w:val="clear" w:color="auto" w:fill="FFFFFF"/>
        <w:tabs>
          <w:tab w:val="left" w:pos="9072"/>
        </w:tabs>
        <w:spacing w:after="0" w:line="240" w:lineRule="auto"/>
        <w:ind w:left="4962"/>
        <w:jc w:val="both"/>
        <w:rPr>
          <w:rFonts w:ascii="Tinos" w:hAnsi="Tinos" w:cs="Tinos"/>
          <w:sz w:val="28"/>
        </w:rPr>
      </w:pPr>
      <w:r>
        <w:rPr>
          <w:rFonts w:ascii="Tinos" w:eastAsia="Tinos" w:hAnsi="Tinos" w:cs="Tinos"/>
          <w:color w:val="000000"/>
          <w:spacing w:val="5"/>
          <w:sz w:val="28"/>
          <w:szCs w:val="28"/>
        </w:rPr>
        <w:t xml:space="preserve">от </w:t>
      </w:r>
      <w:r w:rsidR="00832852">
        <w:rPr>
          <w:rFonts w:ascii="Tinos" w:eastAsia="Tinos" w:hAnsi="Tinos" w:cs="Tinos"/>
          <w:color w:val="000000"/>
          <w:spacing w:val="5"/>
          <w:sz w:val="28"/>
          <w:szCs w:val="28"/>
        </w:rPr>
        <w:t xml:space="preserve">10.09.2024 г. </w:t>
      </w:r>
      <w:bookmarkStart w:id="0" w:name="_GoBack"/>
      <w:bookmarkEnd w:id="0"/>
      <w:r>
        <w:rPr>
          <w:rFonts w:ascii="Tinos" w:eastAsia="Tinos" w:hAnsi="Tinos" w:cs="Tinos"/>
          <w:color w:val="000000"/>
          <w:spacing w:val="5"/>
          <w:sz w:val="28"/>
          <w:szCs w:val="28"/>
        </w:rPr>
        <w:t>№</w:t>
      </w:r>
      <w:r w:rsidR="00832852">
        <w:rPr>
          <w:rFonts w:ascii="Tinos" w:eastAsia="Tinos" w:hAnsi="Tinos" w:cs="Tinos"/>
          <w:color w:val="000000"/>
          <w:spacing w:val="5"/>
          <w:sz w:val="28"/>
          <w:szCs w:val="28"/>
        </w:rPr>
        <w:t xml:space="preserve"> 20</w:t>
      </w:r>
    </w:p>
    <w:p w:rsidR="00453458" w:rsidRDefault="00453458">
      <w:pPr>
        <w:pStyle w:val="211"/>
        <w:jc w:val="both"/>
        <w:rPr>
          <w:rFonts w:ascii="Tinos" w:hAnsi="Tinos" w:cs="Tinos"/>
          <w:b/>
          <w:bCs/>
          <w:szCs w:val="28"/>
        </w:rPr>
      </w:pPr>
    </w:p>
    <w:p w:rsidR="00453458" w:rsidRDefault="00453458">
      <w:pPr>
        <w:pStyle w:val="211"/>
        <w:rPr>
          <w:rFonts w:ascii="Tinos" w:eastAsia="Tinos" w:hAnsi="Tinos" w:cs="Tinos"/>
          <w:b/>
          <w:bCs/>
          <w:szCs w:val="28"/>
        </w:rPr>
      </w:pPr>
    </w:p>
    <w:p w:rsidR="00453458" w:rsidRDefault="00C42574">
      <w:pPr>
        <w:pStyle w:val="211"/>
        <w:rPr>
          <w:rFonts w:ascii="Tinos" w:hAnsi="Tinos" w:cs="Tinos"/>
          <w:b/>
          <w:bCs/>
        </w:rPr>
      </w:pPr>
      <w:r>
        <w:rPr>
          <w:rFonts w:ascii="Tinos" w:eastAsia="Tinos" w:hAnsi="Tinos" w:cs="Tinos"/>
          <w:b/>
          <w:bCs/>
          <w:szCs w:val="28"/>
        </w:rPr>
        <w:t>ПОЛОЖЕНИЕ</w:t>
      </w:r>
    </w:p>
    <w:p w:rsidR="00453458" w:rsidRDefault="00C42574">
      <w:pPr>
        <w:shd w:val="clear" w:color="auto" w:fill="FFFFFF"/>
        <w:tabs>
          <w:tab w:val="left" w:pos="9072"/>
        </w:tabs>
        <w:spacing w:after="0" w:line="240" w:lineRule="auto"/>
        <w:jc w:val="center"/>
        <w:rPr>
          <w:rFonts w:ascii="Tinos" w:hAnsi="Tinos" w:cs="Tinos"/>
          <w:color w:val="000000"/>
          <w:spacing w:val="-2"/>
          <w:sz w:val="28"/>
        </w:rPr>
      </w:pPr>
      <w:r>
        <w:rPr>
          <w:rFonts w:ascii="Tinos" w:eastAsia="Tinos" w:hAnsi="Tinos" w:cs="Tinos"/>
          <w:b/>
          <w:bCs/>
          <w:color w:val="000000"/>
          <w:spacing w:val="-2"/>
          <w:sz w:val="28"/>
          <w:szCs w:val="28"/>
        </w:rPr>
        <w:t>о гербе  муниципального образования</w:t>
      </w:r>
    </w:p>
    <w:p w:rsidR="00453458" w:rsidRDefault="00C42574">
      <w:pPr>
        <w:shd w:val="clear" w:color="auto" w:fill="FFFFFF"/>
        <w:tabs>
          <w:tab w:val="left" w:pos="9072"/>
        </w:tabs>
        <w:spacing w:after="0" w:line="240" w:lineRule="auto"/>
        <w:ind w:hanging="1"/>
        <w:jc w:val="center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b/>
          <w:bCs/>
          <w:color w:val="000000"/>
          <w:spacing w:val="-4"/>
          <w:sz w:val="28"/>
          <w:szCs w:val="28"/>
        </w:rPr>
        <w:t>Ленинградский муниципальный округ Краснодарского края</w:t>
      </w:r>
    </w:p>
    <w:p w:rsidR="00453458" w:rsidRDefault="00C42574">
      <w:pPr>
        <w:shd w:val="clear" w:color="auto" w:fill="FFFFFF"/>
        <w:tabs>
          <w:tab w:val="left" w:pos="709"/>
          <w:tab w:val="left" w:pos="9072"/>
        </w:tabs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/>
          <w:spacing w:val="-2"/>
          <w:sz w:val="28"/>
          <w:szCs w:val="28"/>
        </w:rPr>
        <w:tab/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ab/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ab/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 xml:space="preserve">Настоящим Положением устанавливается  герб муниципального образования 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>Ленинградский муниципальный округ Краснодарского края (далее-герб Ленинградского округа)</w:t>
      </w:r>
      <w:r>
        <w:rPr>
          <w:rFonts w:ascii="Tinos" w:eastAsia="Tinos" w:hAnsi="Tinos" w:cs="Tinos"/>
          <w:color w:val="000000"/>
          <w:spacing w:val="1"/>
          <w:sz w:val="28"/>
          <w:szCs w:val="28"/>
        </w:rPr>
        <w:t>, его описание и порядок официального использова</w:t>
      </w:r>
      <w:r>
        <w:rPr>
          <w:rFonts w:ascii="Tinos" w:eastAsia="Tinos" w:hAnsi="Tinos" w:cs="Tinos"/>
          <w:color w:val="000000"/>
          <w:spacing w:val="-9"/>
          <w:sz w:val="28"/>
          <w:szCs w:val="28"/>
        </w:rPr>
        <w:t>ния.</w:t>
      </w:r>
    </w:p>
    <w:p w:rsidR="00453458" w:rsidRDefault="00C42574">
      <w:pPr>
        <w:shd w:val="clear" w:color="auto" w:fill="FFFFFF"/>
        <w:tabs>
          <w:tab w:val="left" w:pos="709"/>
          <w:tab w:val="left" w:pos="9072"/>
        </w:tabs>
        <w:spacing w:after="0" w:line="240" w:lineRule="auto"/>
        <w:jc w:val="center"/>
        <w:rPr>
          <w:rFonts w:ascii="Tinos" w:hAnsi="Tinos" w:cs="Tinos"/>
          <w:sz w:val="28"/>
        </w:rPr>
      </w:pPr>
      <w:r>
        <w:rPr>
          <w:rFonts w:ascii="Tinos" w:eastAsia="Tinos" w:hAnsi="Tinos" w:cs="Tinos"/>
          <w:b/>
          <w:color w:val="000000"/>
          <w:spacing w:val="-3"/>
          <w:sz w:val="28"/>
          <w:szCs w:val="28"/>
        </w:rPr>
        <w:t>1. Общие положения</w:t>
      </w:r>
    </w:p>
    <w:p w:rsidR="00453458" w:rsidRDefault="00C42574">
      <w:pPr>
        <w:shd w:val="clear" w:color="auto" w:fill="FFFFFF"/>
        <w:tabs>
          <w:tab w:val="left" w:pos="709"/>
          <w:tab w:val="left" w:pos="9072"/>
        </w:tabs>
        <w:spacing w:after="0" w:line="240" w:lineRule="auto"/>
        <w:ind w:hanging="1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/>
          <w:spacing w:val="-2"/>
          <w:sz w:val="28"/>
          <w:szCs w:val="28"/>
        </w:rPr>
        <w:tab/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ab/>
        <w:t>1.1. Герб</w:t>
      </w:r>
      <w:r>
        <w:rPr>
          <w:rFonts w:ascii="Tinos" w:eastAsia="Tinos" w:hAnsi="Tinos" w:cs="Tinos"/>
          <w:color w:val="000000"/>
          <w:spacing w:val="-1"/>
          <w:sz w:val="28"/>
          <w:szCs w:val="28"/>
        </w:rPr>
        <w:t xml:space="preserve"> Ленинградского округа составлен </w:t>
      </w:r>
      <w:r>
        <w:rPr>
          <w:rFonts w:ascii="Tinos" w:eastAsia="Tinos" w:hAnsi="Tinos" w:cs="Tinos"/>
          <w:color w:val="000000"/>
          <w:sz w:val="28"/>
          <w:szCs w:val="28"/>
        </w:rPr>
        <w:t>по правилам и соответствующим традициям геральдики и отражает исторические, культур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ные, социально-экономические, национальные и иные местные традиции.</w:t>
      </w:r>
    </w:p>
    <w:p w:rsidR="00453458" w:rsidRDefault="00C42574">
      <w:pPr>
        <w:shd w:val="clear" w:color="auto" w:fill="FFFFFF"/>
        <w:tabs>
          <w:tab w:val="left" w:pos="709"/>
          <w:tab w:val="left" w:pos="1586"/>
          <w:tab w:val="left" w:pos="9072"/>
        </w:tabs>
        <w:spacing w:after="0" w:line="240" w:lineRule="auto"/>
        <w:jc w:val="both"/>
        <w:rPr>
          <w:rFonts w:ascii="Tinos" w:eastAsia="Tinos" w:hAnsi="Tinos" w:cs="Tinos"/>
          <w:color w:val="000000"/>
          <w:spacing w:val="-17"/>
          <w:sz w:val="28"/>
          <w:szCs w:val="28"/>
        </w:rPr>
      </w:pPr>
      <w:r>
        <w:rPr>
          <w:rFonts w:ascii="Tinos" w:eastAsia="Tinos" w:hAnsi="Tinos" w:cs="Tinos"/>
          <w:color w:val="000000"/>
          <w:spacing w:val="2"/>
          <w:sz w:val="28"/>
          <w:szCs w:val="28"/>
        </w:rPr>
        <w:t xml:space="preserve">          </w:t>
      </w:r>
      <w:r>
        <w:rPr>
          <w:rFonts w:ascii="Tinos" w:eastAsia="Tinos" w:hAnsi="Tinos" w:cs="Tinos"/>
          <w:color w:val="000000"/>
          <w:spacing w:val="2"/>
          <w:sz w:val="28"/>
          <w:szCs w:val="28"/>
        </w:rPr>
        <w:t>1.2. Положение о гербе и рисунки герба Ленинградского округа хран</w:t>
      </w:r>
      <w:r>
        <w:rPr>
          <w:rFonts w:ascii="Tinos" w:eastAsia="Tinos" w:hAnsi="Tinos" w:cs="Tinos"/>
          <w:color w:val="000000"/>
          <w:spacing w:val="1"/>
          <w:sz w:val="28"/>
          <w:szCs w:val="28"/>
        </w:rPr>
        <w:t xml:space="preserve">ятся в </w:t>
      </w:r>
      <w:r>
        <w:rPr>
          <w:color w:val="000000"/>
          <w:spacing w:val="1"/>
          <w:sz w:val="28"/>
        </w:rPr>
        <w:t>М</w:t>
      </w:r>
      <w:r>
        <w:rPr>
          <w:rFonts w:ascii="Tinos" w:eastAsia="Tinos" w:hAnsi="Tinos" w:cs="Tinos"/>
          <w:color w:val="000000"/>
          <w:spacing w:val="1"/>
          <w:sz w:val="28"/>
        </w:rPr>
        <w:t xml:space="preserve">КУ «Архив муниципального образования Ленинградский район» </w:t>
      </w:r>
      <w:r>
        <w:rPr>
          <w:rFonts w:ascii="Tinos" w:eastAsia="Tinos" w:hAnsi="Tinos" w:cs="Tinos"/>
          <w:color w:val="000000"/>
          <w:spacing w:val="1"/>
          <w:sz w:val="28"/>
          <w:szCs w:val="28"/>
        </w:rPr>
        <w:t>и доступны для ознакомления всем заинте</w:t>
      </w:r>
      <w:r>
        <w:rPr>
          <w:rFonts w:ascii="Tinos" w:eastAsia="Tinos" w:hAnsi="Tinos" w:cs="Tinos"/>
          <w:color w:val="000000"/>
          <w:spacing w:val="-3"/>
          <w:sz w:val="28"/>
          <w:szCs w:val="28"/>
        </w:rPr>
        <w:t>ресованным лицам.</w:t>
      </w:r>
    </w:p>
    <w:p w:rsidR="00453458" w:rsidRDefault="00453458">
      <w:pPr>
        <w:shd w:val="clear" w:color="auto" w:fill="FFFFFF"/>
        <w:tabs>
          <w:tab w:val="left" w:pos="709"/>
          <w:tab w:val="left" w:pos="1586"/>
          <w:tab w:val="left" w:pos="9072"/>
        </w:tabs>
        <w:spacing w:after="0" w:line="240" w:lineRule="auto"/>
        <w:jc w:val="both"/>
        <w:rPr>
          <w:rFonts w:ascii="Tinos" w:hAnsi="Tinos" w:cs="Tinos"/>
          <w:color w:val="000000"/>
          <w:spacing w:val="-17"/>
          <w:sz w:val="28"/>
          <w:szCs w:val="28"/>
        </w:rPr>
      </w:pPr>
    </w:p>
    <w:p w:rsidR="00453458" w:rsidRDefault="00C42574">
      <w:pPr>
        <w:shd w:val="clear" w:color="auto" w:fill="FFFFFF"/>
        <w:tabs>
          <w:tab w:val="left" w:pos="709"/>
          <w:tab w:val="left" w:pos="9072"/>
        </w:tabs>
        <w:spacing w:after="0" w:line="240" w:lineRule="auto"/>
        <w:jc w:val="center"/>
        <w:rPr>
          <w:rFonts w:ascii="Tinos" w:eastAsia="Tinos" w:hAnsi="Tinos" w:cs="Tinos"/>
          <w:b/>
          <w:bCs/>
          <w:color w:val="000000"/>
          <w:spacing w:val="-2"/>
          <w:sz w:val="28"/>
          <w:szCs w:val="28"/>
        </w:rPr>
      </w:pPr>
      <w:r>
        <w:rPr>
          <w:rFonts w:ascii="Tinos" w:eastAsia="Tinos" w:hAnsi="Tinos" w:cs="Tinos"/>
          <w:b/>
          <w:bCs/>
          <w:color w:val="000000"/>
          <w:spacing w:val="-2"/>
          <w:sz w:val="28"/>
          <w:szCs w:val="28"/>
        </w:rPr>
        <w:t xml:space="preserve">2. Статус герба </w:t>
      </w:r>
      <w:r>
        <w:rPr>
          <w:rFonts w:ascii="Tinos" w:eastAsia="Tinos" w:hAnsi="Tinos" w:cs="Tinos"/>
          <w:b/>
          <w:bCs/>
          <w:color w:val="000000"/>
          <w:spacing w:val="-1"/>
          <w:sz w:val="28"/>
          <w:szCs w:val="28"/>
        </w:rPr>
        <w:t>Ленинградского округа</w:t>
      </w:r>
    </w:p>
    <w:p w:rsidR="00453458" w:rsidRDefault="00453458">
      <w:pPr>
        <w:shd w:val="clear" w:color="auto" w:fill="FFFFFF"/>
        <w:tabs>
          <w:tab w:val="left" w:pos="709"/>
          <w:tab w:val="left" w:pos="9072"/>
        </w:tabs>
        <w:spacing w:after="0" w:line="240" w:lineRule="auto"/>
        <w:jc w:val="center"/>
        <w:rPr>
          <w:rFonts w:ascii="Tinos" w:hAnsi="Tinos" w:cs="Tinos"/>
          <w:b/>
          <w:bCs/>
          <w:color w:val="000000"/>
          <w:spacing w:val="-2"/>
          <w:sz w:val="28"/>
          <w:szCs w:val="28"/>
        </w:rPr>
      </w:pPr>
    </w:p>
    <w:p w:rsidR="00453458" w:rsidRDefault="00C42574">
      <w:pPr>
        <w:shd w:val="clear" w:color="auto" w:fill="FFFFFF"/>
        <w:tabs>
          <w:tab w:val="left" w:pos="709"/>
          <w:tab w:val="left" w:pos="1553"/>
          <w:tab w:val="left" w:pos="9072"/>
        </w:tabs>
        <w:spacing w:after="0" w:line="240" w:lineRule="auto"/>
        <w:jc w:val="both"/>
        <w:rPr>
          <w:rFonts w:ascii="Tinos" w:hAnsi="Tinos" w:cs="Tinos"/>
          <w:color w:val="000000"/>
          <w:spacing w:val="-8"/>
          <w:sz w:val="28"/>
        </w:rPr>
      </w:pPr>
      <w:r>
        <w:rPr>
          <w:rFonts w:ascii="Tinos" w:eastAsia="Tinos" w:hAnsi="Tinos" w:cs="Tinos"/>
          <w:color w:val="000000"/>
          <w:spacing w:val="1"/>
          <w:sz w:val="28"/>
          <w:szCs w:val="28"/>
        </w:rPr>
        <w:t xml:space="preserve">          </w:t>
      </w:r>
      <w:r>
        <w:rPr>
          <w:rFonts w:ascii="Tinos" w:eastAsia="Tinos" w:hAnsi="Tinos" w:cs="Tinos"/>
          <w:color w:val="000000"/>
          <w:spacing w:val="1"/>
          <w:sz w:val="28"/>
          <w:szCs w:val="28"/>
        </w:rPr>
        <w:t xml:space="preserve">2.1. Герб Ленинградского округа является официальным символом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 xml:space="preserve">муниципального образования 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>Ленинградский муниципальный округ Краснодарского края (далее-муниципальный округ)</w:t>
      </w:r>
      <w:r>
        <w:rPr>
          <w:rFonts w:ascii="Tinos" w:eastAsia="Tinos" w:hAnsi="Tinos" w:cs="Tinos"/>
          <w:color w:val="000000"/>
          <w:spacing w:val="-5"/>
          <w:sz w:val="28"/>
          <w:szCs w:val="28"/>
        </w:rPr>
        <w:t>.</w:t>
      </w:r>
    </w:p>
    <w:p w:rsidR="00453458" w:rsidRDefault="00C42574">
      <w:pPr>
        <w:shd w:val="clear" w:color="auto" w:fill="FFFFFF"/>
        <w:tabs>
          <w:tab w:val="left" w:pos="709"/>
          <w:tab w:val="left" w:pos="1553"/>
          <w:tab w:val="left" w:pos="9072"/>
        </w:tabs>
        <w:spacing w:after="0" w:line="240" w:lineRule="auto"/>
        <w:jc w:val="both"/>
        <w:rPr>
          <w:rFonts w:ascii="Tinos" w:hAnsi="Tinos" w:cs="Tinos"/>
          <w:color w:val="000000"/>
          <w:spacing w:val="-10"/>
          <w:sz w:val="28"/>
        </w:rPr>
      </w:pPr>
      <w:r>
        <w:rPr>
          <w:rFonts w:ascii="Tinos" w:eastAsia="Tinos" w:hAnsi="Tinos" w:cs="Tinos"/>
          <w:color w:val="000000"/>
          <w:spacing w:val="-2"/>
          <w:sz w:val="28"/>
          <w:szCs w:val="28"/>
        </w:rPr>
        <w:t xml:space="preserve">          2.2. Герб Ленинградского округа подлежит внесению в Государственный гераль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дический регистр Российской Федерации.</w:t>
      </w:r>
    </w:p>
    <w:p w:rsidR="00453458" w:rsidRDefault="00C42574">
      <w:pPr>
        <w:shd w:val="clear" w:color="auto" w:fill="FFFFFF"/>
        <w:tabs>
          <w:tab w:val="left" w:pos="709"/>
          <w:tab w:val="left" w:pos="9072"/>
        </w:tabs>
        <w:spacing w:after="0" w:line="240" w:lineRule="auto"/>
        <w:jc w:val="both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ab/>
      </w:r>
    </w:p>
    <w:p w:rsidR="00453458" w:rsidRDefault="00C42574">
      <w:pPr>
        <w:shd w:val="clear" w:color="auto" w:fill="FFFFFF"/>
        <w:tabs>
          <w:tab w:val="left" w:pos="709"/>
          <w:tab w:val="left" w:pos="9072"/>
        </w:tabs>
        <w:spacing w:after="0" w:line="240" w:lineRule="auto"/>
        <w:jc w:val="center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 xml:space="preserve">3. Геральдическое описание и обоснование символики герба </w:t>
      </w:r>
      <w:r>
        <w:rPr>
          <w:rFonts w:ascii="Tinos" w:eastAsia="Tinos" w:hAnsi="Tinos" w:cs="Tinos"/>
          <w:b/>
          <w:bCs/>
          <w:color w:val="000000"/>
          <w:spacing w:val="-1"/>
          <w:sz w:val="28"/>
          <w:szCs w:val="28"/>
        </w:rPr>
        <w:t>Ленинградского округа</w:t>
      </w:r>
    </w:p>
    <w:p w:rsidR="00453458" w:rsidRDefault="00453458">
      <w:pPr>
        <w:pStyle w:val="16"/>
        <w:tabs>
          <w:tab w:val="left" w:pos="709"/>
        </w:tabs>
        <w:jc w:val="both"/>
        <w:rPr>
          <w:rFonts w:ascii="Tinos" w:hAnsi="Tinos" w:cs="Tinos"/>
          <w:szCs w:val="28"/>
        </w:rPr>
      </w:pPr>
    </w:p>
    <w:p w:rsidR="00453458" w:rsidRDefault="00C42574">
      <w:pPr>
        <w:shd w:val="clear" w:color="auto" w:fill="FFFFFF"/>
        <w:tabs>
          <w:tab w:val="left" w:pos="709"/>
          <w:tab w:val="left" w:pos="1522"/>
          <w:tab w:val="left" w:pos="9072"/>
        </w:tabs>
        <w:spacing w:after="0" w:line="240" w:lineRule="auto"/>
        <w:jc w:val="both"/>
        <w:rPr>
          <w:rFonts w:ascii="Tinos" w:hAnsi="Tinos" w:cs="Tinos"/>
          <w:sz w:val="28"/>
        </w:rPr>
      </w:pPr>
      <w:r>
        <w:rPr>
          <w:rFonts w:ascii="Tinos" w:eastAsia="Tinos" w:hAnsi="Tinos" w:cs="Tinos"/>
          <w:color w:val="000000"/>
          <w:spacing w:val="-10"/>
          <w:sz w:val="28"/>
          <w:szCs w:val="28"/>
        </w:rPr>
        <w:t xml:space="preserve">             3.1. </w:t>
      </w:r>
      <w:r>
        <w:rPr>
          <w:rFonts w:ascii="Tinos" w:eastAsia="Tinos" w:hAnsi="Tinos" w:cs="Tinos"/>
          <w:color w:val="000000"/>
          <w:sz w:val="28"/>
          <w:szCs w:val="28"/>
        </w:rPr>
        <w:t>Геральдическое о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 xml:space="preserve">писание герба </w:t>
      </w:r>
      <w:r>
        <w:rPr>
          <w:rFonts w:ascii="Tinos" w:eastAsia="Tinos" w:hAnsi="Tinos" w:cs="Tinos"/>
          <w:color w:val="000000"/>
          <w:spacing w:val="-1"/>
          <w:sz w:val="28"/>
          <w:szCs w:val="28"/>
        </w:rPr>
        <w:t>Ленинградского округа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 xml:space="preserve"> гласит:</w:t>
      </w:r>
    </w:p>
    <w:p w:rsidR="00453458" w:rsidRDefault="00C42574">
      <w:pPr>
        <w:pStyle w:val="17"/>
        <w:tabs>
          <w:tab w:val="clear" w:pos="9072"/>
          <w:tab w:val="left" w:pos="709"/>
        </w:tabs>
        <w:spacing w:before="0" w:line="240" w:lineRule="auto"/>
        <w:ind w:left="0" w:right="0" w:firstLine="0"/>
        <w:rPr>
          <w:rFonts w:ascii="Tinos" w:hAnsi="Tinos" w:cs="Tinos"/>
          <w:b w:val="0"/>
          <w:szCs w:val="28"/>
        </w:rPr>
      </w:pPr>
      <w:r>
        <w:rPr>
          <w:rFonts w:ascii="Tinos" w:eastAsia="Tinos" w:hAnsi="Tinos" w:cs="Tinos"/>
          <w:b w:val="0"/>
          <w:szCs w:val="28"/>
        </w:rPr>
        <w:tab/>
        <w:t>«</w:t>
      </w:r>
      <w:r>
        <w:rPr>
          <w:rFonts w:ascii="Tinos" w:eastAsia="Tinos" w:hAnsi="Tinos" w:cs="Tinos"/>
          <w:b w:val="0"/>
          <w:szCs w:val="28"/>
        </w:rPr>
        <w:t>В пурпурном поле казак в черных папахе и сапогах и лазоревой черкеске с серебряными газырями, подбитой червленью, с червлеными обшлагами и в бешмете той же финифти, и золотыми шашкой на боку и пикой у стремени верхом на восстающем серебряном коне с золотой</w:t>
      </w:r>
      <w:r>
        <w:rPr>
          <w:rFonts w:ascii="Tinos" w:eastAsia="Tinos" w:hAnsi="Tinos" w:cs="Tinos"/>
          <w:b w:val="0"/>
          <w:szCs w:val="28"/>
        </w:rPr>
        <w:t xml:space="preserve"> сбруей и червленым чепраком; седло золотое; стремена золотые на черных ремнях; в оконечности - лазоревая, окаймленная серебром волнистая нить, положенная в пояс».</w:t>
      </w:r>
    </w:p>
    <w:p w:rsidR="00453458" w:rsidRDefault="00C42574">
      <w:pPr>
        <w:shd w:val="clear" w:color="auto" w:fill="FFFFFF"/>
        <w:tabs>
          <w:tab w:val="left" w:pos="709"/>
          <w:tab w:val="left" w:pos="1522"/>
          <w:tab w:val="left" w:pos="9072"/>
        </w:tabs>
        <w:spacing w:after="0" w:line="240" w:lineRule="auto"/>
        <w:jc w:val="both"/>
        <w:rPr>
          <w:rFonts w:ascii="Tinos" w:hAnsi="Tinos" w:cs="Tinos"/>
          <w:sz w:val="28"/>
        </w:rPr>
      </w:pPr>
      <w:r>
        <w:rPr>
          <w:rFonts w:ascii="Tinos" w:eastAsia="Tinos" w:hAnsi="Tinos" w:cs="Tinos"/>
          <w:color w:val="000000"/>
          <w:spacing w:val="-13"/>
          <w:sz w:val="28"/>
          <w:szCs w:val="28"/>
        </w:rPr>
        <w:t xml:space="preserve">              3.2.  Геральдическое о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боснование символики герба Ленинградского округа.</w:t>
      </w:r>
    </w:p>
    <w:p w:rsidR="00453458" w:rsidRDefault="00C42574">
      <w:pPr>
        <w:pStyle w:val="212"/>
        <w:tabs>
          <w:tab w:val="left" w:pos="709"/>
          <w:tab w:val="left" w:pos="851"/>
        </w:tabs>
        <w:rPr>
          <w:rFonts w:ascii="Tinos" w:hAnsi="Tinos" w:cs="Tinos"/>
          <w:szCs w:val="28"/>
        </w:rPr>
      </w:pPr>
      <w:r>
        <w:rPr>
          <w:rFonts w:ascii="Tinos" w:eastAsia="Tinos" w:hAnsi="Tinos" w:cs="Tinos"/>
          <w:szCs w:val="28"/>
        </w:rPr>
        <w:lastRenderedPageBreak/>
        <w:tab/>
        <w:t xml:space="preserve">  Гер</w:t>
      </w:r>
      <w:r>
        <w:rPr>
          <w:rFonts w:ascii="Tinos" w:eastAsia="Tinos" w:hAnsi="Tinos" w:cs="Tinos"/>
          <w:szCs w:val="28"/>
        </w:rPr>
        <w:t xml:space="preserve">б </w:t>
      </w:r>
      <w:r>
        <w:rPr>
          <w:rFonts w:ascii="Tinos" w:eastAsia="Tinos" w:hAnsi="Tinos" w:cs="Tinos"/>
          <w:spacing w:val="-2"/>
          <w:szCs w:val="28"/>
        </w:rPr>
        <w:t>Ленинградского округа</w:t>
      </w:r>
      <w:r>
        <w:rPr>
          <w:rFonts w:ascii="Tinos" w:eastAsia="Tinos" w:hAnsi="Tinos" w:cs="Tinos"/>
          <w:szCs w:val="28"/>
        </w:rPr>
        <w:t xml:space="preserve"> составлен с учетом истории образования </w:t>
      </w:r>
      <w:r>
        <w:rPr>
          <w:rFonts w:ascii="Tinos" w:eastAsia="Tinos" w:hAnsi="Tinos" w:cs="Tinos"/>
          <w:spacing w:val="-2"/>
          <w:szCs w:val="28"/>
        </w:rPr>
        <w:t xml:space="preserve">муниципального образования </w:t>
      </w:r>
      <w:r>
        <w:rPr>
          <w:rFonts w:ascii="Tinos" w:eastAsia="Tinos" w:hAnsi="Tinos" w:cs="Tinos"/>
          <w:spacing w:val="-4"/>
          <w:szCs w:val="28"/>
        </w:rPr>
        <w:t>Ленинградский муниципальный округ Краснодарского края</w:t>
      </w:r>
      <w:r>
        <w:rPr>
          <w:rFonts w:ascii="Tinos" w:eastAsia="Tinos" w:hAnsi="Tinos" w:cs="Tinos"/>
          <w:szCs w:val="28"/>
        </w:rPr>
        <w:t>.</w:t>
      </w:r>
    </w:p>
    <w:p w:rsidR="00453458" w:rsidRDefault="00C42574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nos" w:hAnsi="Tinos" w:cs="Tinos"/>
          <w:sz w:val="28"/>
        </w:rPr>
      </w:pPr>
      <w:r>
        <w:rPr>
          <w:rFonts w:ascii="Tinos" w:eastAsia="Tinos" w:hAnsi="Tinos" w:cs="Tinos"/>
          <w:color w:val="000000"/>
          <w:spacing w:val="-2"/>
          <w:sz w:val="28"/>
          <w:szCs w:val="28"/>
        </w:rPr>
        <w:tab/>
        <w:t>Основной фигурой герба Ленинградского округа является всадник, сидящий на восстающем серебряном (белом) коне с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 xml:space="preserve"> пикой у стремени, символизирующий казачество, прибывшее из Запорожья (города Умани). Узкий лазоревый (синий, голубой), тонко окаймленный серебром, пониженный пояс сим</w:t>
      </w:r>
      <w:r>
        <w:rPr>
          <w:rFonts w:ascii="Tinos" w:eastAsia="Tinos" w:hAnsi="Tinos" w:cs="Tinos"/>
          <w:color w:val="000000"/>
          <w:spacing w:val="-1"/>
          <w:sz w:val="28"/>
          <w:szCs w:val="28"/>
        </w:rPr>
        <w:t>волизирует реку Сосыку, вдоль которой поселились казаки и обосновали Уманский курень.</w:t>
      </w:r>
    </w:p>
    <w:p w:rsidR="00453458" w:rsidRDefault="00C42574">
      <w:pPr>
        <w:pStyle w:val="212"/>
        <w:tabs>
          <w:tab w:val="left" w:pos="709"/>
        </w:tabs>
        <w:rPr>
          <w:rFonts w:ascii="Tinos" w:hAnsi="Tinos" w:cs="Tinos"/>
          <w:spacing w:val="-2"/>
        </w:rPr>
      </w:pPr>
      <w:r>
        <w:rPr>
          <w:rFonts w:ascii="Tinos" w:eastAsia="Tinos" w:hAnsi="Tinos" w:cs="Tinos"/>
          <w:spacing w:val="-2"/>
          <w:szCs w:val="28"/>
        </w:rPr>
        <w:tab/>
        <w:t>Пу</w:t>
      </w:r>
      <w:r>
        <w:rPr>
          <w:rFonts w:ascii="Tinos" w:eastAsia="Tinos" w:hAnsi="Tinos" w:cs="Tinos"/>
          <w:spacing w:val="-2"/>
          <w:szCs w:val="28"/>
        </w:rPr>
        <w:t>рпурный цвет является определяющим цветом Запорожского и Кубанского казачества, используется как основной цвет гербового поля- цвет достоинства, славы, почета и величия.</w:t>
      </w:r>
    </w:p>
    <w:p w:rsidR="00453458" w:rsidRDefault="00C42574">
      <w:pPr>
        <w:pStyle w:val="212"/>
        <w:tabs>
          <w:tab w:val="left" w:pos="709"/>
        </w:tabs>
        <w:rPr>
          <w:rFonts w:ascii="Tinos" w:hAnsi="Tinos" w:cs="Tinos"/>
          <w:spacing w:val="0"/>
        </w:rPr>
      </w:pPr>
      <w:r>
        <w:rPr>
          <w:rFonts w:ascii="Tinos" w:eastAsia="Tinos" w:hAnsi="Tinos" w:cs="Tinos"/>
          <w:spacing w:val="0"/>
          <w:szCs w:val="28"/>
        </w:rPr>
        <w:tab/>
        <w:t>Лазоревый (синий, голубой) цвет - цвет красоты, преданности, истины, добродетели.</w:t>
      </w:r>
    </w:p>
    <w:p w:rsidR="00453458" w:rsidRDefault="00C42574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nos" w:hAnsi="Tinos" w:cs="Tinos"/>
          <w:sz w:val="28"/>
        </w:rPr>
      </w:pPr>
      <w:r>
        <w:rPr>
          <w:rFonts w:ascii="Tinos" w:eastAsia="Tinos" w:hAnsi="Tinos" w:cs="Tinos"/>
          <w:color w:val="000000"/>
          <w:spacing w:val="-1"/>
          <w:sz w:val="28"/>
          <w:szCs w:val="28"/>
        </w:rPr>
        <w:t xml:space="preserve">          Серебряный (белый) цвет - цвет совершенства, благородства, взаимного сотрудничества, </w:t>
      </w:r>
      <w:r>
        <w:rPr>
          <w:rFonts w:ascii="Tinos" w:eastAsia="Tinos" w:hAnsi="Tinos" w:cs="Tinos"/>
          <w:color w:val="000000"/>
          <w:spacing w:val="-8"/>
          <w:sz w:val="28"/>
          <w:szCs w:val="28"/>
        </w:rPr>
        <w:t>мира.</w:t>
      </w:r>
    </w:p>
    <w:p w:rsidR="00453458" w:rsidRDefault="00C42574">
      <w:pPr>
        <w:shd w:val="clear" w:color="auto" w:fill="FFFFFF"/>
        <w:tabs>
          <w:tab w:val="left" w:pos="709"/>
          <w:tab w:val="left" w:pos="9072"/>
        </w:tabs>
        <w:spacing w:after="0" w:line="240" w:lineRule="auto"/>
        <w:jc w:val="both"/>
        <w:rPr>
          <w:rFonts w:ascii="Tinos" w:hAnsi="Tinos" w:cs="Tinos"/>
          <w:sz w:val="28"/>
        </w:rPr>
      </w:pPr>
      <w:r>
        <w:rPr>
          <w:rFonts w:ascii="Tinos" w:eastAsia="Tinos" w:hAnsi="Tinos" w:cs="Tinos"/>
          <w:color w:val="000000"/>
          <w:spacing w:val="-1"/>
          <w:sz w:val="28"/>
          <w:szCs w:val="28"/>
        </w:rPr>
        <w:t xml:space="preserve">          Золотой (желтый) цвет - цвет высшей ценности, богатства, великодушия, силы.</w:t>
      </w:r>
    </w:p>
    <w:p w:rsidR="00453458" w:rsidRDefault="00C42574">
      <w:pPr>
        <w:shd w:val="clear" w:color="auto" w:fill="FFFFFF"/>
        <w:tabs>
          <w:tab w:val="left" w:pos="709"/>
          <w:tab w:val="left" w:pos="9072"/>
        </w:tabs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/>
          <w:spacing w:val="-1"/>
          <w:sz w:val="28"/>
          <w:szCs w:val="28"/>
        </w:rPr>
        <w:t xml:space="preserve">          Черный цвет - цвет благоразумия, скромности и вечности быти</w:t>
      </w:r>
      <w:r>
        <w:rPr>
          <w:rFonts w:ascii="Tinos" w:eastAsia="Tinos" w:hAnsi="Tinos" w:cs="Tinos"/>
          <w:color w:val="000000"/>
          <w:spacing w:val="-1"/>
          <w:sz w:val="28"/>
          <w:szCs w:val="28"/>
        </w:rPr>
        <w:t>я.</w:t>
      </w:r>
    </w:p>
    <w:p w:rsidR="00453458" w:rsidRDefault="00C42574">
      <w:pPr>
        <w:shd w:val="clear" w:color="auto" w:fill="FFFFFF"/>
        <w:tabs>
          <w:tab w:val="left" w:pos="709"/>
        </w:tabs>
        <w:spacing w:after="0" w:line="240" w:lineRule="auto"/>
        <w:ind w:firstLine="720"/>
        <w:jc w:val="both"/>
        <w:rPr>
          <w:rFonts w:ascii="Tinos" w:hAnsi="Tinos" w:cs="Tinos"/>
          <w:sz w:val="28"/>
        </w:rPr>
      </w:pPr>
      <w:r>
        <w:rPr>
          <w:rFonts w:ascii="Tinos" w:eastAsia="Tinos" w:hAnsi="Tinos" w:cs="Tinos"/>
          <w:color w:val="000000"/>
          <w:spacing w:val="-3"/>
          <w:sz w:val="28"/>
          <w:szCs w:val="28"/>
        </w:rPr>
        <w:t>3.3. Авторская группа:</w:t>
      </w:r>
    </w:p>
    <w:p w:rsidR="00453458" w:rsidRDefault="00C42574">
      <w:pPr>
        <w:shd w:val="clear" w:color="auto" w:fill="FFFFFF"/>
        <w:tabs>
          <w:tab w:val="left" w:pos="709"/>
        </w:tabs>
        <w:spacing w:after="0" w:line="240" w:lineRule="auto"/>
        <w:ind w:firstLine="707"/>
        <w:jc w:val="both"/>
        <w:rPr>
          <w:rFonts w:ascii="Tinos" w:hAnsi="Tinos" w:cs="Tinos"/>
          <w:color w:val="000000"/>
          <w:spacing w:val="-2"/>
          <w:sz w:val="28"/>
        </w:rPr>
      </w:pPr>
      <w:r>
        <w:rPr>
          <w:rFonts w:ascii="Tinos" w:eastAsia="Tinos" w:hAnsi="Tinos" w:cs="Tinos"/>
          <w:color w:val="000000"/>
          <w:spacing w:val="-2"/>
          <w:sz w:val="28"/>
          <w:szCs w:val="28"/>
        </w:rPr>
        <w:t>идея герба:  О. Горелко (станица Ленинградская)</w:t>
      </w:r>
    </w:p>
    <w:p w:rsidR="00453458" w:rsidRDefault="00C42574">
      <w:pPr>
        <w:shd w:val="clear" w:color="auto" w:fill="FFFFFF"/>
        <w:tabs>
          <w:tab w:val="left" w:pos="709"/>
        </w:tabs>
        <w:spacing w:after="0" w:line="240" w:lineRule="auto"/>
        <w:ind w:firstLine="707"/>
        <w:jc w:val="both"/>
        <w:rPr>
          <w:rFonts w:ascii="Tinos" w:hAnsi="Tinos" w:cs="Tinos"/>
          <w:sz w:val="28"/>
        </w:rPr>
      </w:pPr>
      <w:r>
        <w:rPr>
          <w:rFonts w:ascii="Tinos" w:eastAsia="Tinos" w:hAnsi="Tinos" w:cs="Tinos"/>
          <w:color w:val="000000"/>
          <w:spacing w:val="-2"/>
          <w:sz w:val="28"/>
          <w:szCs w:val="28"/>
        </w:rPr>
        <w:t>доработка: М. Шарунов (г. Краснодар), К. Моченов (г. Химки).</w:t>
      </w:r>
    </w:p>
    <w:p w:rsidR="00453458" w:rsidRDefault="00453458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nos" w:eastAsia="Tinos" w:hAnsi="Tinos" w:cs="Tinos"/>
          <w:b/>
          <w:color w:val="000000"/>
          <w:spacing w:val="-2"/>
          <w:sz w:val="28"/>
          <w:szCs w:val="28"/>
        </w:rPr>
      </w:pPr>
    </w:p>
    <w:p w:rsidR="00453458" w:rsidRDefault="00C42574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nos" w:eastAsia="Tinos" w:hAnsi="Tinos" w:cs="Tinos"/>
          <w:b/>
          <w:bCs/>
          <w:color w:val="000000"/>
          <w:spacing w:val="-2"/>
          <w:sz w:val="28"/>
          <w:szCs w:val="28"/>
        </w:rPr>
      </w:pPr>
      <w:r>
        <w:rPr>
          <w:rFonts w:ascii="Tinos" w:eastAsia="Tinos" w:hAnsi="Tinos" w:cs="Tinos"/>
          <w:b/>
          <w:color w:val="000000"/>
          <w:spacing w:val="-2"/>
          <w:sz w:val="28"/>
          <w:szCs w:val="28"/>
        </w:rPr>
        <w:t>4. Порядок воспроизведения герба Ленинградский  округа</w:t>
      </w:r>
    </w:p>
    <w:p w:rsidR="00453458" w:rsidRDefault="00453458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nos" w:hAnsi="Tinos" w:cs="Tinos"/>
          <w:sz w:val="28"/>
        </w:rPr>
      </w:pPr>
    </w:p>
    <w:p w:rsidR="00453458" w:rsidRDefault="00C42574">
      <w:pPr>
        <w:shd w:val="clear" w:color="auto" w:fill="FFFFFF"/>
        <w:tabs>
          <w:tab w:val="left" w:pos="709"/>
        </w:tabs>
        <w:spacing w:after="0" w:line="240" w:lineRule="auto"/>
        <w:ind w:firstLine="720"/>
        <w:jc w:val="both"/>
        <w:rPr>
          <w:rFonts w:ascii="Tinos" w:hAnsi="Tinos" w:cs="Tinos"/>
          <w:sz w:val="28"/>
        </w:rPr>
      </w:pPr>
      <w:r>
        <w:rPr>
          <w:rFonts w:ascii="Tinos" w:eastAsia="Tinos" w:hAnsi="Tinos" w:cs="Tinos"/>
          <w:color w:val="000000"/>
          <w:spacing w:val="-1"/>
          <w:sz w:val="28"/>
          <w:szCs w:val="28"/>
        </w:rPr>
        <w:t>4.1. Воспроизведение герба Ленинградского округа, независимо от его размеров и техники исполнения, должно точно соответствовать геральдическому описанию, приведен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 xml:space="preserve">ному в пункте 3.1. статьи 3 настоящего Положения. Воспроизведение герба </w:t>
      </w:r>
      <w:r>
        <w:rPr>
          <w:rFonts w:ascii="Tinos" w:eastAsia="Tinos" w:hAnsi="Tinos" w:cs="Tinos"/>
          <w:color w:val="000000"/>
          <w:spacing w:val="-1"/>
          <w:sz w:val="28"/>
          <w:szCs w:val="28"/>
        </w:rPr>
        <w:t>Ленинградского округа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 xml:space="preserve">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допускается в многоцветном, одноцветном и одноцветном, с использованием условной штриховки для обозначения цветов, вариантах.</w:t>
      </w:r>
    </w:p>
    <w:p w:rsidR="00453458" w:rsidRDefault="00C42574">
      <w:pPr>
        <w:shd w:val="clear" w:color="auto" w:fill="FFFFFF"/>
        <w:tabs>
          <w:tab w:val="left" w:pos="709"/>
        </w:tabs>
        <w:spacing w:after="0" w:line="240" w:lineRule="auto"/>
        <w:ind w:firstLine="720"/>
        <w:jc w:val="both"/>
        <w:rPr>
          <w:rFonts w:ascii="Tinos" w:eastAsia="Tinos" w:hAnsi="Tinos" w:cs="Tinos"/>
          <w:color w:val="000000"/>
          <w:spacing w:val="-2"/>
          <w:sz w:val="28"/>
          <w:szCs w:val="28"/>
        </w:rPr>
      </w:pPr>
      <w:r>
        <w:rPr>
          <w:rFonts w:ascii="Tinos" w:eastAsia="Tinos" w:hAnsi="Tinos" w:cs="Tinos"/>
          <w:color w:val="000000"/>
          <w:spacing w:val="-2"/>
          <w:sz w:val="28"/>
          <w:szCs w:val="28"/>
        </w:rPr>
        <w:t>Ответственность за искажение рисунка герба или изменение композиции или цветов, выходящее за пределы геральдически допустимого, не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сет исполнитель допущенных  искажений или изменений.</w:t>
      </w:r>
    </w:p>
    <w:p w:rsidR="00453458" w:rsidRDefault="00453458">
      <w:pPr>
        <w:shd w:val="clear" w:color="auto" w:fill="FFFFFF"/>
        <w:tabs>
          <w:tab w:val="left" w:pos="709"/>
        </w:tabs>
        <w:spacing w:after="0" w:line="240" w:lineRule="auto"/>
        <w:ind w:firstLine="720"/>
        <w:jc w:val="both"/>
        <w:rPr>
          <w:rFonts w:ascii="Tinos" w:hAnsi="Tinos" w:cs="Tinos"/>
          <w:sz w:val="28"/>
        </w:rPr>
      </w:pPr>
    </w:p>
    <w:p w:rsidR="00453458" w:rsidRDefault="00C42574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nos" w:hAnsi="Tinos" w:cs="Tinos"/>
          <w:b/>
          <w:color w:val="000000"/>
          <w:spacing w:val="-1"/>
          <w:sz w:val="28"/>
        </w:rPr>
      </w:pPr>
      <w:r>
        <w:rPr>
          <w:rFonts w:ascii="Tinos" w:eastAsia="Tinos" w:hAnsi="Tinos" w:cs="Tinos"/>
          <w:b/>
          <w:color w:val="000000"/>
          <w:spacing w:val="-1"/>
          <w:sz w:val="28"/>
          <w:szCs w:val="28"/>
        </w:rPr>
        <w:t xml:space="preserve">5. </w:t>
      </w:r>
      <w:r>
        <w:rPr>
          <w:rFonts w:ascii="Tinos" w:eastAsia="Tinos" w:hAnsi="Tinos" w:cs="Tinos"/>
          <w:b/>
          <w:bCs/>
          <w:color w:val="000000"/>
          <w:spacing w:val="-1"/>
          <w:sz w:val="28"/>
          <w:szCs w:val="28"/>
        </w:rPr>
        <w:t>Порядок официального использования герба</w:t>
      </w:r>
    </w:p>
    <w:p w:rsidR="00453458" w:rsidRDefault="00C42574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nos" w:eastAsia="Tinos" w:hAnsi="Tinos" w:cs="Tinos"/>
          <w:b/>
          <w:bCs/>
          <w:color w:val="000000"/>
          <w:spacing w:val="-2"/>
          <w:sz w:val="28"/>
          <w:szCs w:val="28"/>
        </w:rPr>
      </w:pPr>
      <w:r>
        <w:rPr>
          <w:rFonts w:ascii="Tinos" w:eastAsia="Tinos" w:hAnsi="Tinos" w:cs="Tinos"/>
          <w:b/>
          <w:bCs/>
          <w:color w:val="000000"/>
          <w:spacing w:val="-2"/>
          <w:sz w:val="28"/>
          <w:szCs w:val="28"/>
        </w:rPr>
        <w:t>Ленинградского округа</w:t>
      </w:r>
    </w:p>
    <w:p w:rsidR="00453458" w:rsidRDefault="00453458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nos" w:hAnsi="Tinos" w:cs="Tinos"/>
          <w:sz w:val="28"/>
        </w:rPr>
      </w:pPr>
    </w:p>
    <w:p w:rsidR="00453458" w:rsidRDefault="00C42574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nos" w:hAnsi="Tinos" w:cs="Tinos"/>
          <w:sz w:val="28"/>
        </w:rPr>
      </w:pPr>
      <w:r>
        <w:rPr>
          <w:rFonts w:ascii="Tinos" w:eastAsia="Tinos" w:hAnsi="Tinos" w:cs="Tinos"/>
          <w:color w:val="000000"/>
          <w:spacing w:val="-11"/>
          <w:sz w:val="28"/>
          <w:szCs w:val="28"/>
        </w:rPr>
        <w:tab/>
        <w:t xml:space="preserve">5.1.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Герб Ленинградского округа помещается:</w:t>
      </w:r>
    </w:p>
    <w:p w:rsidR="00453458" w:rsidRDefault="00C42574">
      <w:pPr>
        <w:shd w:val="clear" w:color="auto" w:fill="FFFFFF"/>
        <w:tabs>
          <w:tab w:val="left" w:pos="709"/>
          <w:tab w:val="left" w:pos="1171"/>
        </w:tabs>
        <w:spacing w:after="0" w:line="240" w:lineRule="auto"/>
        <w:jc w:val="both"/>
        <w:rPr>
          <w:rFonts w:ascii="Tinos" w:hAnsi="Tinos" w:cs="Tinos"/>
          <w:color w:val="000000"/>
          <w:sz w:val="28"/>
        </w:rPr>
      </w:pPr>
      <w:r>
        <w:rPr>
          <w:rFonts w:ascii="Tinos" w:eastAsia="Tinos" w:hAnsi="Tinos" w:cs="Tinos"/>
          <w:color w:val="000000"/>
          <w:spacing w:val="1"/>
          <w:sz w:val="28"/>
          <w:szCs w:val="28"/>
        </w:rPr>
        <w:tab/>
        <w:t>на фасадах зданий органов местного самоуправления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 xml:space="preserve"> муниципальный округ</w:t>
      </w:r>
      <w:r>
        <w:rPr>
          <w:rFonts w:ascii="Tinos" w:eastAsia="Tinos" w:hAnsi="Tinos" w:cs="Tinos"/>
          <w:color w:val="000000"/>
          <w:spacing w:val="1"/>
          <w:sz w:val="28"/>
          <w:szCs w:val="28"/>
        </w:rPr>
        <w:t>; предприятий, учреждений и органи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заций, находящихся в муниципальной собственности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 xml:space="preserve"> муниципальный округ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;</w:t>
      </w:r>
    </w:p>
    <w:p w:rsidR="00453458" w:rsidRDefault="00C42574">
      <w:pPr>
        <w:shd w:val="clear" w:color="auto" w:fill="FFFFFF"/>
        <w:tabs>
          <w:tab w:val="left" w:pos="709"/>
          <w:tab w:val="left" w:pos="1171"/>
        </w:tabs>
        <w:spacing w:after="0" w:line="240" w:lineRule="auto"/>
        <w:jc w:val="both"/>
        <w:rPr>
          <w:rFonts w:ascii="Tinos" w:hAnsi="Tinos" w:cs="Tinos"/>
          <w:color w:val="000000"/>
          <w:sz w:val="28"/>
        </w:rPr>
      </w:pPr>
      <w:r>
        <w:rPr>
          <w:rFonts w:ascii="Tinos" w:eastAsia="Tinos" w:hAnsi="Tinos" w:cs="Tinos"/>
          <w:color w:val="000000"/>
          <w:spacing w:val="-2"/>
          <w:sz w:val="28"/>
          <w:szCs w:val="28"/>
        </w:rPr>
        <w:tab/>
        <w:t>в залах заседаний органов местного самоуправления, рабочих кабинетах выборных должностных лиц местного самоуправления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 xml:space="preserve"> муниципального округа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;</w:t>
      </w:r>
      <w:r>
        <w:rPr>
          <w:rFonts w:ascii="Tinos" w:eastAsia="Tinos" w:hAnsi="Tinos" w:cs="Tinos"/>
          <w:color w:val="000000"/>
          <w:spacing w:val="1"/>
          <w:sz w:val="28"/>
          <w:szCs w:val="28"/>
        </w:rPr>
        <w:t xml:space="preserve"> </w:t>
      </w:r>
      <w:r>
        <w:rPr>
          <w:rFonts w:ascii="Tinos" w:eastAsia="Tinos" w:hAnsi="Tinos" w:cs="Tinos"/>
          <w:color w:val="000000"/>
          <w:spacing w:val="1"/>
          <w:sz w:val="28"/>
          <w:szCs w:val="28"/>
        </w:rPr>
        <w:lastRenderedPageBreak/>
        <w:t>предприяти</w:t>
      </w:r>
      <w:r>
        <w:rPr>
          <w:rFonts w:ascii="Tinos" w:eastAsia="Tinos" w:hAnsi="Tinos" w:cs="Tinos"/>
          <w:color w:val="000000"/>
          <w:spacing w:val="1"/>
          <w:sz w:val="28"/>
          <w:szCs w:val="28"/>
        </w:rPr>
        <w:t>й, учреждений и органи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заций, находящихся в муниципальной собственности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 xml:space="preserve"> муниципального округа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;</w:t>
      </w:r>
    </w:p>
    <w:p w:rsidR="00453458" w:rsidRDefault="00C42574">
      <w:pPr>
        <w:shd w:val="clear" w:color="auto" w:fill="FFFFFF"/>
        <w:tabs>
          <w:tab w:val="left" w:pos="709"/>
          <w:tab w:val="left" w:pos="1171"/>
        </w:tabs>
        <w:spacing w:after="0" w:line="240" w:lineRule="auto"/>
        <w:jc w:val="both"/>
        <w:rPr>
          <w:rFonts w:ascii="Tinos" w:hAnsi="Tinos" w:cs="Tinos"/>
          <w:sz w:val="28"/>
        </w:rPr>
      </w:pPr>
      <w:r>
        <w:rPr>
          <w:rFonts w:ascii="Tinos" w:eastAsia="Tinos" w:hAnsi="Tinos" w:cs="Tinos"/>
          <w:color w:val="000000"/>
          <w:spacing w:val="-2"/>
          <w:sz w:val="28"/>
          <w:szCs w:val="28"/>
        </w:rPr>
        <w:tab/>
        <w:t xml:space="preserve">на указателях при въезде на территорию 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>муниципального округа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.</w:t>
      </w:r>
    </w:p>
    <w:p w:rsidR="00453458" w:rsidRDefault="00C42574">
      <w:pPr>
        <w:shd w:val="clear" w:color="auto" w:fill="FFFFFF"/>
        <w:tabs>
          <w:tab w:val="left" w:pos="709"/>
          <w:tab w:val="left" w:pos="1546"/>
        </w:tabs>
        <w:spacing w:after="0" w:line="240" w:lineRule="auto"/>
        <w:ind w:firstLine="567"/>
        <w:jc w:val="both"/>
        <w:rPr>
          <w:rFonts w:ascii="Tinos" w:hAnsi="Tinos" w:cs="Tinos"/>
          <w:color w:val="000000"/>
          <w:spacing w:val="-11"/>
          <w:sz w:val="28"/>
        </w:rPr>
      </w:pPr>
      <w:r>
        <w:rPr>
          <w:rFonts w:ascii="Tinos" w:eastAsia="Tinos" w:hAnsi="Tinos" w:cs="Tinos"/>
          <w:color w:val="000000"/>
          <w:spacing w:val="3"/>
          <w:sz w:val="28"/>
          <w:szCs w:val="28"/>
        </w:rPr>
        <w:t xml:space="preserve">5.2. Герб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Ленинградского округа</w:t>
      </w:r>
      <w:r>
        <w:rPr>
          <w:rFonts w:ascii="Tinos" w:eastAsia="Tinos" w:hAnsi="Tinos" w:cs="Tinos"/>
          <w:color w:val="000000"/>
          <w:spacing w:val="3"/>
          <w:sz w:val="28"/>
          <w:szCs w:val="28"/>
        </w:rPr>
        <w:t xml:space="preserve"> помещается на бланках:</w:t>
      </w:r>
    </w:p>
    <w:p w:rsidR="00453458" w:rsidRDefault="00C42574">
      <w:pPr>
        <w:shd w:val="clear" w:color="auto" w:fill="FFFFFF"/>
        <w:tabs>
          <w:tab w:val="left" w:pos="709"/>
          <w:tab w:val="left" w:pos="1546"/>
        </w:tabs>
        <w:spacing w:after="0" w:line="240" w:lineRule="auto"/>
        <w:jc w:val="both"/>
        <w:rPr>
          <w:rFonts w:ascii="Tinos" w:hAnsi="Tinos" w:cs="Tinos"/>
          <w:color w:val="000000"/>
          <w:spacing w:val="3"/>
          <w:sz w:val="28"/>
        </w:rPr>
      </w:pPr>
      <w:r>
        <w:rPr>
          <w:rFonts w:ascii="Tinos" w:eastAsia="Tinos" w:hAnsi="Tinos" w:cs="Tinos"/>
          <w:color w:val="000000"/>
          <w:spacing w:val="3"/>
          <w:sz w:val="28"/>
          <w:szCs w:val="28"/>
        </w:rPr>
        <w:t xml:space="preserve">       главы 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>муниципального округа</w:t>
      </w:r>
      <w:r>
        <w:rPr>
          <w:rFonts w:ascii="Tinos" w:eastAsia="Tinos" w:hAnsi="Tinos" w:cs="Tinos"/>
          <w:color w:val="000000"/>
          <w:spacing w:val="3"/>
          <w:sz w:val="28"/>
          <w:szCs w:val="28"/>
        </w:rPr>
        <w:t>, иных выборных должностных лиц местного самоуправления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 xml:space="preserve"> муниципального округа</w:t>
      </w:r>
      <w:r>
        <w:rPr>
          <w:rFonts w:ascii="Tinos" w:eastAsia="Tinos" w:hAnsi="Tinos" w:cs="Tinos"/>
          <w:color w:val="000000"/>
          <w:spacing w:val="3"/>
          <w:sz w:val="28"/>
          <w:szCs w:val="28"/>
        </w:rPr>
        <w:t>;</w:t>
      </w:r>
    </w:p>
    <w:p w:rsidR="00453458" w:rsidRDefault="00C42574">
      <w:pPr>
        <w:shd w:val="clear" w:color="auto" w:fill="FFFFFF"/>
        <w:tabs>
          <w:tab w:val="left" w:pos="709"/>
          <w:tab w:val="left" w:pos="1546"/>
        </w:tabs>
        <w:spacing w:after="0" w:line="240" w:lineRule="auto"/>
        <w:jc w:val="both"/>
        <w:rPr>
          <w:rFonts w:ascii="Tinos" w:hAnsi="Tinos" w:cs="Tinos"/>
          <w:color w:val="000000"/>
          <w:spacing w:val="-11"/>
          <w:sz w:val="28"/>
        </w:rPr>
      </w:pPr>
      <w:r>
        <w:rPr>
          <w:rFonts w:ascii="Tinos" w:eastAsia="Tinos" w:hAnsi="Tinos" w:cs="Tinos"/>
          <w:color w:val="000000"/>
          <w:spacing w:val="3"/>
          <w:sz w:val="28"/>
          <w:szCs w:val="28"/>
        </w:rPr>
        <w:t xml:space="preserve">        представительного и иных органов местного самоуправления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 xml:space="preserve"> муниципального округа</w:t>
      </w:r>
      <w:r>
        <w:rPr>
          <w:rFonts w:ascii="Tinos" w:eastAsia="Tinos" w:hAnsi="Tinos" w:cs="Tinos"/>
          <w:color w:val="000000"/>
          <w:spacing w:val="3"/>
          <w:sz w:val="28"/>
          <w:szCs w:val="28"/>
        </w:rPr>
        <w:t>;</w:t>
      </w:r>
    </w:p>
    <w:p w:rsidR="00453458" w:rsidRDefault="00C42574">
      <w:pPr>
        <w:shd w:val="clear" w:color="auto" w:fill="FFFFFF"/>
        <w:tabs>
          <w:tab w:val="left" w:pos="709"/>
          <w:tab w:val="left" w:pos="1546"/>
        </w:tabs>
        <w:spacing w:after="0" w:line="240" w:lineRule="auto"/>
        <w:jc w:val="both"/>
        <w:rPr>
          <w:rFonts w:ascii="Tinos" w:hAnsi="Tinos" w:cs="Tinos"/>
          <w:color w:val="000000"/>
          <w:spacing w:val="-11"/>
          <w:sz w:val="28"/>
        </w:rPr>
      </w:pPr>
      <w:r>
        <w:rPr>
          <w:rFonts w:ascii="Tinos" w:eastAsia="Tinos" w:hAnsi="Tinos" w:cs="Tinos"/>
          <w:color w:val="000000"/>
          <w:spacing w:val="3"/>
          <w:sz w:val="28"/>
          <w:szCs w:val="28"/>
        </w:rPr>
        <w:t xml:space="preserve">        предприятий, учреждений и организаций, находящихся в муниципальной собственности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 xml:space="preserve"> 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>муниципального округа</w:t>
      </w:r>
      <w:r>
        <w:rPr>
          <w:rFonts w:ascii="Tinos" w:eastAsia="Tinos" w:hAnsi="Tinos" w:cs="Tinos"/>
          <w:color w:val="000000"/>
          <w:spacing w:val="3"/>
          <w:sz w:val="28"/>
          <w:szCs w:val="28"/>
        </w:rPr>
        <w:t>;</w:t>
      </w:r>
    </w:p>
    <w:p w:rsidR="00453458" w:rsidRDefault="00C42574">
      <w:pPr>
        <w:shd w:val="clear" w:color="auto" w:fill="FFFFFF"/>
        <w:tabs>
          <w:tab w:val="left" w:pos="709"/>
          <w:tab w:val="left" w:pos="1546"/>
        </w:tabs>
        <w:spacing w:after="0" w:line="240" w:lineRule="auto"/>
        <w:jc w:val="both"/>
        <w:rPr>
          <w:rFonts w:ascii="Tinos" w:hAnsi="Tinos" w:cs="Tinos"/>
          <w:color w:val="000000"/>
          <w:spacing w:val="-11"/>
          <w:sz w:val="28"/>
        </w:rPr>
      </w:pPr>
      <w:r>
        <w:rPr>
          <w:rFonts w:ascii="Tinos" w:eastAsia="Tinos" w:hAnsi="Tinos" w:cs="Tinos"/>
          <w:color w:val="000000"/>
          <w:spacing w:val="3"/>
          <w:sz w:val="28"/>
          <w:szCs w:val="28"/>
        </w:rPr>
        <w:t xml:space="preserve">        муниципальных правовых актов органов местного самоуправления и должностных лиц местного самоуправления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 xml:space="preserve"> муниципального округа</w:t>
      </w:r>
      <w:r>
        <w:rPr>
          <w:rFonts w:ascii="Tinos" w:eastAsia="Tinos" w:hAnsi="Tinos" w:cs="Tinos"/>
          <w:color w:val="000000"/>
          <w:spacing w:val="3"/>
          <w:sz w:val="28"/>
          <w:szCs w:val="28"/>
        </w:rPr>
        <w:t>;</w:t>
      </w:r>
    </w:p>
    <w:p w:rsidR="00453458" w:rsidRDefault="00C42574">
      <w:pPr>
        <w:shd w:val="clear" w:color="auto" w:fill="FFFFFF"/>
        <w:tabs>
          <w:tab w:val="left" w:pos="709"/>
          <w:tab w:val="left" w:pos="1546"/>
        </w:tabs>
        <w:spacing w:after="0" w:line="240" w:lineRule="auto"/>
        <w:jc w:val="both"/>
        <w:rPr>
          <w:rFonts w:ascii="Tinos" w:hAnsi="Tinos" w:cs="Tinos"/>
          <w:color w:val="000000"/>
          <w:spacing w:val="-11"/>
          <w:sz w:val="28"/>
        </w:rPr>
      </w:pPr>
      <w:r>
        <w:rPr>
          <w:rFonts w:ascii="Tinos" w:eastAsia="Tinos" w:hAnsi="Tinos" w:cs="Tinos"/>
          <w:color w:val="000000"/>
          <w:spacing w:val="3"/>
          <w:sz w:val="28"/>
          <w:szCs w:val="28"/>
        </w:rPr>
        <w:t xml:space="preserve">         на официальных изданиях органов местного самоуправления, предприятий, учреждений и организаций, находящихся в муниципальной собственности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 xml:space="preserve"> муниципального округа</w:t>
      </w:r>
      <w:r>
        <w:rPr>
          <w:rFonts w:ascii="Tinos" w:eastAsia="Tinos" w:hAnsi="Tinos" w:cs="Tinos"/>
          <w:color w:val="000000"/>
          <w:spacing w:val="3"/>
          <w:sz w:val="28"/>
          <w:szCs w:val="28"/>
        </w:rPr>
        <w:t>.</w:t>
      </w:r>
    </w:p>
    <w:p w:rsidR="00453458" w:rsidRDefault="00C42574">
      <w:pPr>
        <w:shd w:val="clear" w:color="auto" w:fill="FFFFFF"/>
        <w:tabs>
          <w:tab w:val="left" w:pos="709"/>
          <w:tab w:val="left" w:pos="1546"/>
        </w:tabs>
        <w:spacing w:after="0" w:line="240" w:lineRule="auto"/>
        <w:jc w:val="both"/>
        <w:rPr>
          <w:rFonts w:ascii="Tinos" w:hAnsi="Tinos" w:cs="Tinos"/>
          <w:color w:val="000000"/>
          <w:spacing w:val="-11"/>
          <w:sz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           5.3. Герб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Ленинградского округа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  воспроизводится на  удостоверениях лиц, ос</w:t>
      </w:r>
      <w:r>
        <w:rPr>
          <w:rFonts w:ascii="Tinos" w:eastAsia="Tinos" w:hAnsi="Tinos" w:cs="Tinos"/>
          <w:color w:val="000000"/>
          <w:sz w:val="28"/>
          <w:szCs w:val="28"/>
        </w:rPr>
        <w:t>уществляющих службу на должностях в органах местного самоуправления,  муниципальных служащих, депутатов представительного органа местного самоуправления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 xml:space="preserve"> муниципального округа</w:t>
      </w:r>
      <w:r>
        <w:rPr>
          <w:rFonts w:ascii="Tinos" w:eastAsia="Tinos" w:hAnsi="Tinos" w:cs="Tinos"/>
          <w:color w:val="000000"/>
          <w:sz w:val="28"/>
          <w:szCs w:val="28"/>
        </w:rPr>
        <w:t>; членов иных органов местного самоуправления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 xml:space="preserve"> муниципального округа</w:t>
      </w:r>
      <w:r>
        <w:rPr>
          <w:rFonts w:ascii="Tinos" w:eastAsia="Tinos" w:hAnsi="Tinos" w:cs="Tinos"/>
          <w:color w:val="000000"/>
          <w:sz w:val="28"/>
          <w:szCs w:val="28"/>
        </w:rPr>
        <w:t>; служащих (раб</w:t>
      </w:r>
      <w:r>
        <w:rPr>
          <w:rFonts w:ascii="Tinos" w:eastAsia="Tinos" w:hAnsi="Tinos" w:cs="Tinos"/>
          <w:color w:val="000000"/>
          <w:sz w:val="28"/>
          <w:szCs w:val="28"/>
        </w:rPr>
        <w:t>отников) предприятий, учреждений и организаций, находящихся в муниципальной собственности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 xml:space="preserve"> муниципального округа</w:t>
      </w:r>
      <w:r>
        <w:rPr>
          <w:rFonts w:ascii="Tinos" w:eastAsia="Tinos" w:hAnsi="Tinos" w:cs="Tinos"/>
          <w:color w:val="000000"/>
          <w:sz w:val="28"/>
          <w:szCs w:val="28"/>
        </w:rPr>
        <w:t>;</w:t>
      </w:r>
    </w:p>
    <w:p w:rsidR="00453458" w:rsidRDefault="00C42574">
      <w:pPr>
        <w:shd w:val="clear" w:color="auto" w:fill="FFFFFF"/>
        <w:tabs>
          <w:tab w:val="left" w:pos="709"/>
          <w:tab w:val="left" w:pos="1546"/>
        </w:tabs>
        <w:spacing w:after="0" w:line="240" w:lineRule="auto"/>
        <w:jc w:val="both"/>
        <w:rPr>
          <w:rFonts w:ascii="Tinos" w:hAnsi="Tinos" w:cs="Tinos"/>
          <w:color w:val="000000"/>
          <w:spacing w:val="-11"/>
          <w:sz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           Герб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Ленинградского округа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 помещается на печатях органов местного самоуправления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 xml:space="preserve"> муниципального округа</w:t>
      </w:r>
      <w:r>
        <w:rPr>
          <w:rFonts w:ascii="Tinos" w:eastAsia="Tinos" w:hAnsi="Tinos" w:cs="Tinos"/>
          <w:color w:val="000000"/>
          <w:sz w:val="28"/>
          <w:szCs w:val="28"/>
        </w:rPr>
        <w:t>; предприятий, учреждений и ор</w:t>
      </w:r>
      <w:r>
        <w:rPr>
          <w:rFonts w:ascii="Tinos" w:eastAsia="Tinos" w:hAnsi="Tinos" w:cs="Tinos"/>
          <w:color w:val="000000"/>
          <w:sz w:val="28"/>
          <w:szCs w:val="28"/>
        </w:rPr>
        <w:t>ганизаций, находящихся в муниципальной собственности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 xml:space="preserve"> муниципального округа</w:t>
      </w:r>
      <w:r>
        <w:rPr>
          <w:rFonts w:ascii="Tinos" w:eastAsia="Tinos" w:hAnsi="Tinos" w:cs="Tinos"/>
          <w:color w:val="000000"/>
          <w:sz w:val="28"/>
          <w:szCs w:val="28"/>
        </w:rPr>
        <w:t>.</w:t>
      </w:r>
    </w:p>
    <w:p w:rsidR="00453458" w:rsidRDefault="00C42574">
      <w:pPr>
        <w:shd w:val="clear" w:color="auto" w:fill="FFFFFF"/>
        <w:tabs>
          <w:tab w:val="left" w:pos="709"/>
          <w:tab w:val="left" w:pos="1546"/>
        </w:tabs>
        <w:spacing w:after="0" w:line="240" w:lineRule="auto"/>
        <w:jc w:val="both"/>
        <w:rPr>
          <w:rFonts w:ascii="Tinos" w:hAnsi="Tinos" w:cs="Tinos"/>
          <w:color w:val="000000"/>
          <w:spacing w:val="-11"/>
          <w:sz w:val="28"/>
        </w:rPr>
      </w:pPr>
      <w:r>
        <w:rPr>
          <w:rFonts w:ascii="Tinos" w:eastAsia="Tinos" w:hAnsi="Tinos" w:cs="Tinos"/>
          <w:color w:val="000000"/>
          <w:spacing w:val="-1"/>
          <w:sz w:val="28"/>
          <w:szCs w:val="28"/>
        </w:rPr>
        <w:t xml:space="preserve">           5.4. Герб 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Ленинградского округа</w:t>
      </w:r>
      <w:r>
        <w:rPr>
          <w:rFonts w:ascii="Tinos" w:eastAsia="Tinos" w:hAnsi="Tinos" w:cs="Tinos"/>
          <w:color w:val="000000"/>
          <w:spacing w:val="-1"/>
          <w:sz w:val="28"/>
          <w:szCs w:val="28"/>
        </w:rPr>
        <w:t xml:space="preserve">  может помещаться на:</w:t>
      </w:r>
    </w:p>
    <w:p w:rsidR="00453458" w:rsidRDefault="00C42574">
      <w:pPr>
        <w:shd w:val="clear" w:color="auto" w:fill="FFFFFF"/>
        <w:tabs>
          <w:tab w:val="left" w:pos="709"/>
          <w:tab w:val="left" w:pos="1546"/>
        </w:tabs>
        <w:spacing w:after="0" w:line="240" w:lineRule="auto"/>
        <w:jc w:val="both"/>
        <w:rPr>
          <w:rFonts w:ascii="Tinos" w:hAnsi="Tinos" w:cs="Tinos"/>
          <w:color w:val="000000"/>
          <w:spacing w:val="-11"/>
          <w:sz w:val="28"/>
          <w:highlight w:val="white"/>
        </w:rPr>
      </w:pPr>
      <w:r>
        <w:rPr>
          <w:rFonts w:ascii="Tinos" w:eastAsia="Tinos" w:hAnsi="Tinos" w:cs="Tinos"/>
          <w:color w:val="000000"/>
          <w:spacing w:val="-11"/>
          <w:sz w:val="28"/>
          <w:szCs w:val="28"/>
        </w:rPr>
        <w:t xml:space="preserve">           отличительных  знаках</w:t>
      </w:r>
      <w:r>
        <w:rPr>
          <w:rFonts w:ascii="Tinos" w:eastAsia="Tinos" w:hAnsi="Tinos" w:cs="Tinos"/>
          <w:color w:val="000000"/>
          <w:spacing w:val="-11"/>
          <w:sz w:val="28"/>
          <w:szCs w:val="28"/>
          <w:highlight w:val="white"/>
        </w:rPr>
        <w:t xml:space="preserve">,  наградах  главы  </w:t>
      </w:r>
      <w:r>
        <w:rPr>
          <w:rFonts w:ascii="Tinos" w:eastAsia="Tinos" w:hAnsi="Tinos" w:cs="Tinos"/>
          <w:color w:val="000000"/>
          <w:spacing w:val="-4"/>
          <w:sz w:val="28"/>
          <w:szCs w:val="28"/>
          <w:highlight w:val="white"/>
        </w:rPr>
        <w:t>муниципального округа</w:t>
      </w:r>
      <w:r>
        <w:rPr>
          <w:rFonts w:ascii="Tinos" w:eastAsia="Tinos" w:hAnsi="Tinos" w:cs="Tinos"/>
          <w:color w:val="000000"/>
          <w:spacing w:val="-11"/>
          <w:sz w:val="28"/>
          <w:szCs w:val="28"/>
          <w:highlight w:val="white"/>
        </w:rPr>
        <w:t>;</w:t>
      </w:r>
    </w:p>
    <w:p w:rsidR="00453458" w:rsidRDefault="00C42574">
      <w:pPr>
        <w:shd w:val="clear" w:color="auto" w:fill="FFFFFF"/>
        <w:tabs>
          <w:tab w:val="left" w:pos="709"/>
          <w:tab w:val="left" w:pos="1546"/>
        </w:tabs>
        <w:spacing w:after="0" w:line="240" w:lineRule="auto"/>
        <w:ind w:firstLine="284"/>
        <w:jc w:val="both"/>
        <w:rPr>
          <w:rFonts w:ascii="Tinos" w:hAnsi="Tinos" w:cs="Tinos"/>
          <w:color w:val="000000"/>
          <w:spacing w:val="-11"/>
          <w:sz w:val="28"/>
          <w:highlight w:val="white"/>
        </w:rPr>
      </w:pPr>
      <w:r>
        <w:rPr>
          <w:rFonts w:ascii="Tinos" w:eastAsia="Tinos" w:hAnsi="Tinos" w:cs="Tinos"/>
          <w:color w:val="000000"/>
          <w:spacing w:val="-11"/>
          <w:sz w:val="28"/>
          <w:szCs w:val="28"/>
          <w:highlight w:val="white"/>
        </w:rPr>
        <w:t xml:space="preserve">       отличительных знаках, наградах представительного органа местного самоуправления</w:t>
      </w:r>
      <w:r>
        <w:rPr>
          <w:rFonts w:ascii="Tinos" w:eastAsia="Tinos" w:hAnsi="Tinos" w:cs="Tinos"/>
          <w:color w:val="000000"/>
          <w:spacing w:val="-4"/>
          <w:sz w:val="28"/>
          <w:szCs w:val="28"/>
          <w:highlight w:val="white"/>
        </w:rPr>
        <w:t xml:space="preserve"> муниципального округа</w:t>
      </w:r>
      <w:r>
        <w:rPr>
          <w:rFonts w:ascii="Tinos" w:eastAsia="Tinos" w:hAnsi="Tinos" w:cs="Tinos"/>
          <w:color w:val="000000"/>
          <w:spacing w:val="-11"/>
          <w:sz w:val="28"/>
          <w:szCs w:val="28"/>
          <w:highlight w:val="white"/>
        </w:rPr>
        <w:t>;</w:t>
      </w:r>
    </w:p>
    <w:p w:rsidR="00453458" w:rsidRDefault="00C42574">
      <w:pPr>
        <w:shd w:val="clear" w:color="auto" w:fill="FFFFFF"/>
        <w:tabs>
          <w:tab w:val="left" w:pos="709"/>
          <w:tab w:val="left" w:pos="1546"/>
        </w:tabs>
        <w:spacing w:after="0" w:line="240" w:lineRule="auto"/>
        <w:jc w:val="both"/>
        <w:rPr>
          <w:rFonts w:ascii="Tinos" w:hAnsi="Tinos" w:cs="Tinos"/>
          <w:color w:val="000000"/>
          <w:spacing w:val="-11"/>
          <w:sz w:val="28"/>
          <w:highlight w:val="white"/>
        </w:rPr>
      </w:pPr>
      <w:r>
        <w:rPr>
          <w:rFonts w:ascii="Tinos" w:eastAsia="Tinos" w:hAnsi="Tinos" w:cs="Tinos"/>
          <w:color w:val="000000"/>
          <w:spacing w:val="-11"/>
          <w:sz w:val="28"/>
          <w:szCs w:val="28"/>
          <w:highlight w:val="white"/>
        </w:rPr>
        <w:t xml:space="preserve">             на транспортных  средствах, находящихся в муниципальной собственности</w:t>
      </w:r>
      <w:r>
        <w:rPr>
          <w:rFonts w:ascii="Tinos" w:eastAsia="Tinos" w:hAnsi="Tinos" w:cs="Tinos"/>
          <w:color w:val="000000"/>
          <w:spacing w:val="-4"/>
          <w:sz w:val="28"/>
          <w:szCs w:val="28"/>
          <w:highlight w:val="white"/>
        </w:rPr>
        <w:t xml:space="preserve"> муниципального округа</w:t>
      </w:r>
      <w:r>
        <w:rPr>
          <w:rFonts w:ascii="Tinos" w:eastAsia="Tinos" w:hAnsi="Tinos" w:cs="Tinos"/>
          <w:color w:val="000000"/>
          <w:spacing w:val="-11"/>
          <w:sz w:val="28"/>
          <w:szCs w:val="28"/>
          <w:highlight w:val="white"/>
        </w:rPr>
        <w:t>.</w:t>
      </w:r>
    </w:p>
    <w:p w:rsidR="00453458" w:rsidRDefault="00C42574">
      <w:pPr>
        <w:pStyle w:val="212"/>
        <w:tabs>
          <w:tab w:val="clear" w:pos="0"/>
          <w:tab w:val="left" w:pos="709"/>
        </w:tabs>
        <w:rPr>
          <w:rFonts w:ascii="Tinos" w:hAnsi="Tinos" w:cs="Tinos"/>
          <w:spacing w:val="-11"/>
          <w:highlight w:val="white"/>
        </w:rPr>
      </w:pPr>
      <w:r>
        <w:rPr>
          <w:rFonts w:ascii="Tinos" w:eastAsia="Tinos" w:hAnsi="Tinos" w:cs="Tinos"/>
          <w:spacing w:val="-11"/>
          <w:szCs w:val="28"/>
          <w:highlight w:val="white"/>
        </w:rPr>
        <w:tab/>
        <w:t xml:space="preserve">Допускается размещение герба </w:t>
      </w:r>
      <w:r>
        <w:rPr>
          <w:rFonts w:ascii="Tinos" w:eastAsia="Tinos" w:hAnsi="Tinos" w:cs="Tinos"/>
          <w:spacing w:val="-2"/>
          <w:szCs w:val="28"/>
          <w:highlight w:val="white"/>
        </w:rPr>
        <w:t>Ленинградс</w:t>
      </w:r>
      <w:r>
        <w:rPr>
          <w:rFonts w:ascii="Tinos" w:eastAsia="Tinos" w:hAnsi="Tinos" w:cs="Tinos"/>
          <w:spacing w:val="-2"/>
          <w:szCs w:val="28"/>
          <w:highlight w:val="white"/>
        </w:rPr>
        <w:t>кого округа</w:t>
      </w:r>
      <w:r>
        <w:rPr>
          <w:rFonts w:ascii="Tinos" w:eastAsia="Tinos" w:hAnsi="Tinos" w:cs="Tinos"/>
          <w:spacing w:val="-11"/>
          <w:szCs w:val="28"/>
          <w:highlight w:val="white"/>
        </w:rPr>
        <w:t xml:space="preserve"> на:</w:t>
      </w:r>
    </w:p>
    <w:p w:rsidR="00453458" w:rsidRDefault="00C42574">
      <w:pPr>
        <w:pStyle w:val="212"/>
        <w:tabs>
          <w:tab w:val="clear" w:pos="0"/>
          <w:tab w:val="left" w:pos="284"/>
          <w:tab w:val="left" w:pos="709"/>
        </w:tabs>
        <w:rPr>
          <w:rFonts w:ascii="Tinos" w:hAnsi="Tinos" w:cs="Tinos"/>
          <w:spacing w:val="-11"/>
          <w:highlight w:val="white"/>
        </w:rPr>
      </w:pPr>
      <w:r>
        <w:rPr>
          <w:rFonts w:ascii="Tinos" w:eastAsia="Tinos" w:hAnsi="Tinos" w:cs="Tinos"/>
          <w:spacing w:val="-11"/>
          <w:szCs w:val="28"/>
          <w:highlight w:val="white"/>
        </w:rPr>
        <w:tab/>
      </w:r>
      <w:r>
        <w:rPr>
          <w:rFonts w:ascii="Tinos" w:eastAsia="Tinos" w:hAnsi="Tinos" w:cs="Tinos"/>
          <w:spacing w:val="-11"/>
          <w:szCs w:val="28"/>
          <w:highlight w:val="white"/>
        </w:rPr>
        <w:tab/>
        <w:t>изданиях печатных средств массовой информации;</w:t>
      </w:r>
    </w:p>
    <w:p w:rsidR="00453458" w:rsidRDefault="00C42574">
      <w:pPr>
        <w:pStyle w:val="18"/>
        <w:ind w:firstLine="0"/>
        <w:rPr>
          <w:rFonts w:ascii="Tinos" w:hAnsi="Tinos" w:cs="Tinos"/>
          <w:szCs w:val="28"/>
          <w:highlight w:val="white"/>
        </w:rPr>
      </w:pPr>
      <w:r>
        <w:rPr>
          <w:rFonts w:ascii="Tinos" w:eastAsia="Tinos" w:hAnsi="Tinos" w:cs="Tinos"/>
          <w:szCs w:val="28"/>
          <w:highlight w:val="white"/>
        </w:rPr>
        <w:tab/>
        <w:t>грамотах, приглашениях, визитных карточках должностных лиц органов местного самоуправления</w:t>
      </w:r>
      <w:r>
        <w:rPr>
          <w:rFonts w:ascii="Tinos" w:eastAsia="Tinos" w:hAnsi="Tinos" w:cs="Tinos"/>
          <w:spacing w:val="-4"/>
          <w:szCs w:val="28"/>
          <w:highlight w:val="white"/>
        </w:rPr>
        <w:t xml:space="preserve"> муниципального округа</w:t>
      </w:r>
      <w:r>
        <w:rPr>
          <w:rFonts w:ascii="Tinos" w:eastAsia="Tinos" w:hAnsi="Tinos" w:cs="Tinos"/>
          <w:szCs w:val="28"/>
          <w:highlight w:val="white"/>
        </w:rPr>
        <w:t xml:space="preserve">; а также использование его в качестве геральдической основы для изготовления </w:t>
      </w:r>
      <w:r>
        <w:rPr>
          <w:rFonts w:ascii="Tinos" w:eastAsia="Tinos" w:hAnsi="Tinos" w:cs="Tinos"/>
          <w:szCs w:val="28"/>
          <w:highlight w:val="white"/>
        </w:rPr>
        <w:t>знаков, эмблем, иной символики, оформления зрелищных мероприятий.</w:t>
      </w:r>
    </w:p>
    <w:p w:rsidR="00453458" w:rsidRDefault="00C42574">
      <w:pPr>
        <w:shd w:val="clear" w:color="auto" w:fill="FFFFFF"/>
        <w:tabs>
          <w:tab w:val="left" w:pos="709"/>
          <w:tab w:val="left" w:pos="1546"/>
        </w:tabs>
        <w:spacing w:after="0" w:line="240" w:lineRule="auto"/>
        <w:jc w:val="both"/>
        <w:rPr>
          <w:rFonts w:ascii="Tinos" w:hAnsi="Tinos" w:cs="Tinos"/>
          <w:color w:val="000000"/>
          <w:spacing w:val="-13"/>
          <w:sz w:val="28"/>
        </w:rPr>
      </w:pPr>
      <w:r>
        <w:rPr>
          <w:rFonts w:ascii="Tinos" w:eastAsia="Tinos" w:hAnsi="Tinos" w:cs="Tinos"/>
          <w:color w:val="000000"/>
          <w:spacing w:val="-1"/>
          <w:sz w:val="28"/>
          <w:szCs w:val="28"/>
        </w:rPr>
        <w:t xml:space="preserve">           5.5. При одновременном размещении гербов Ленинградского округа</w:t>
      </w:r>
      <w:r>
        <w:rPr>
          <w:rFonts w:ascii="Tinos" w:eastAsia="Tinos" w:hAnsi="Tinos" w:cs="Tinos"/>
          <w:color w:val="000000"/>
          <w:spacing w:val="1"/>
          <w:sz w:val="28"/>
          <w:szCs w:val="28"/>
        </w:rPr>
        <w:t xml:space="preserve"> и Краснодарского края, герб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Ленинградского округа</w:t>
      </w:r>
      <w:r>
        <w:rPr>
          <w:rFonts w:ascii="Tinos" w:eastAsia="Tinos" w:hAnsi="Tinos" w:cs="Tinos"/>
          <w:color w:val="000000"/>
          <w:spacing w:val="1"/>
          <w:sz w:val="28"/>
          <w:szCs w:val="28"/>
        </w:rPr>
        <w:t xml:space="preserve"> располагается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правее герба Краснодарского края (если стоять к гербам лицом).</w:t>
      </w:r>
    </w:p>
    <w:p w:rsidR="00453458" w:rsidRDefault="00C42574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nos" w:hAnsi="Tinos" w:cs="Tinos"/>
          <w:color w:val="000000"/>
          <w:spacing w:val="-2"/>
          <w:sz w:val="28"/>
        </w:rPr>
      </w:pPr>
      <w:r>
        <w:rPr>
          <w:rFonts w:ascii="Tinos" w:eastAsia="Tinos" w:hAnsi="Tinos" w:cs="Tinos"/>
          <w:color w:val="000000"/>
          <w:spacing w:val="-2"/>
          <w:sz w:val="28"/>
          <w:szCs w:val="28"/>
        </w:rPr>
        <w:t xml:space="preserve">           При одновременном  размещении Государственного герба Российской Федерации и герба Ленинградского округа, Государственный герб Российской Федерации располагается слева  (если стоять к ним лицом).</w:t>
      </w:r>
    </w:p>
    <w:p w:rsidR="00453458" w:rsidRDefault="00C42574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nos" w:hAnsi="Tinos" w:cs="Tinos"/>
          <w:color w:val="000000"/>
          <w:spacing w:val="-5"/>
          <w:sz w:val="28"/>
        </w:rPr>
      </w:pPr>
      <w:r>
        <w:rPr>
          <w:rFonts w:ascii="Tinos" w:eastAsia="Tinos" w:hAnsi="Tinos" w:cs="Tinos"/>
          <w:color w:val="000000"/>
          <w:spacing w:val="-2"/>
          <w:sz w:val="28"/>
          <w:szCs w:val="28"/>
        </w:rPr>
        <w:lastRenderedPageBreak/>
        <w:t xml:space="preserve">            При одновременном размещении чётного ч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исла гербов (но более двух), Гос</w:t>
      </w:r>
      <w:r>
        <w:rPr>
          <w:rFonts w:ascii="Tinos" w:eastAsia="Tinos" w:hAnsi="Tinos" w:cs="Tinos"/>
          <w:color w:val="000000"/>
          <w:spacing w:val="-1"/>
          <w:sz w:val="28"/>
          <w:szCs w:val="28"/>
        </w:rPr>
        <w:t>ударственный герб Российской Федерации располагается левее центра (если стоять к гербам лицом). Справа от Государственного герба Российской Федерации располагается герб Краснодарского края, слева от Государственного герба Ро</w:t>
      </w:r>
      <w:r>
        <w:rPr>
          <w:rFonts w:ascii="Tinos" w:eastAsia="Tinos" w:hAnsi="Tinos" w:cs="Tinos"/>
          <w:color w:val="000000"/>
          <w:spacing w:val="-1"/>
          <w:sz w:val="28"/>
          <w:szCs w:val="28"/>
        </w:rPr>
        <w:t>ссийской Федерации располагает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ся герб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Ленинградского округа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; справа от герба Краснодарского края располагается герб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иного муниципального образования, общественного объединения, либо предприятия, учреж</w:t>
      </w:r>
      <w:r>
        <w:rPr>
          <w:rFonts w:ascii="Tinos" w:eastAsia="Tinos" w:hAnsi="Tinos" w:cs="Tinos"/>
          <w:color w:val="000000"/>
          <w:spacing w:val="-5"/>
          <w:sz w:val="28"/>
          <w:szCs w:val="28"/>
        </w:rPr>
        <w:t>дения или организации.</w:t>
      </w:r>
    </w:p>
    <w:p w:rsidR="00453458" w:rsidRDefault="00C42574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nos" w:hAnsi="Tinos" w:cs="Tinos"/>
          <w:color w:val="000000"/>
          <w:spacing w:val="-5"/>
          <w:sz w:val="28"/>
        </w:rPr>
      </w:pPr>
      <w:r>
        <w:rPr>
          <w:rFonts w:ascii="Tinos" w:eastAsia="Tinos" w:hAnsi="Tinos" w:cs="Tinos"/>
          <w:color w:val="000000"/>
          <w:spacing w:val="-5"/>
          <w:sz w:val="28"/>
          <w:szCs w:val="28"/>
        </w:rPr>
        <w:t xml:space="preserve">           5.6. При одновременном</w:t>
      </w:r>
      <w:r>
        <w:rPr>
          <w:rFonts w:ascii="Tinos" w:eastAsia="Tinos" w:hAnsi="Tinos" w:cs="Tinos"/>
          <w:color w:val="000000"/>
          <w:spacing w:val="-5"/>
          <w:sz w:val="28"/>
          <w:szCs w:val="28"/>
        </w:rPr>
        <w:t xml:space="preserve"> размещении Государственного герба Российской Федерации, гербов Краснодарского  края и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Ленинградского округа</w:t>
      </w:r>
      <w:r>
        <w:rPr>
          <w:rFonts w:ascii="Tinos" w:eastAsia="Tinos" w:hAnsi="Tinos" w:cs="Tinos"/>
          <w:color w:val="000000"/>
          <w:spacing w:val="-5"/>
          <w:sz w:val="28"/>
          <w:szCs w:val="28"/>
        </w:rPr>
        <w:t>, Государственный герб Российской Федерации располагается в центре. Слева от Государственного герба Российской Федерации  располагается герб Краснод</w:t>
      </w:r>
      <w:r>
        <w:rPr>
          <w:rFonts w:ascii="Tinos" w:eastAsia="Tinos" w:hAnsi="Tinos" w:cs="Tinos"/>
          <w:color w:val="000000"/>
          <w:spacing w:val="-5"/>
          <w:sz w:val="28"/>
          <w:szCs w:val="28"/>
        </w:rPr>
        <w:t xml:space="preserve">арского края, справа от Государственного герба Российской Федерации располагается герб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Ленинградского округа</w:t>
      </w:r>
      <w:r>
        <w:rPr>
          <w:rFonts w:ascii="Tinos" w:eastAsia="Tinos" w:hAnsi="Tinos" w:cs="Tinos"/>
          <w:color w:val="000000"/>
          <w:spacing w:val="-5"/>
          <w:sz w:val="28"/>
          <w:szCs w:val="28"/>
        </w:rPr>
        <w:t xml:space="preserve"> (если стоять к ним лицом).</w:t>
      </w:r>
    </w:p>
    <w:p w:rsidR="00453458" w:rsidRDefault="00C42574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nos" w:hAnsi="Tinos" w:cs="Tinos"/>
          <w:color w:val="000000"/>
          <w:spacing w:val="-5"/>
          <w:sz w:val="28"/>
        </w:rPr>
      </w:pPr>
      <w:r>
        <w:rPr>
          <w:rFonts w:ascii="Tinos" w:eastAsia="Tinos" w:hAnsi="Tinos" w:cs="Tinos"/>
          <w:color w:val="000000"/>
          <w:spacing w:val="-5"/>
          <w:sz w:val="28"/>
          <w:szCs w:val="28"/>
        </w:rPr>
        <w:t xml:space="preserve">             При одновременном размещении нечетного числа гербов (но более трех), Государственный герб Российской Федера</w:t>
      </w:r>
      <w:r>
        <w:rPr>
          <w:rFonts w:ascii="Tinos" w:eastAsia="Tinos" w:hAnsi="Tinos" w:cs="Tinos"/>
          <w:color w:val="000000"/>
          <w:spacing w:val="-5"/>
          <w:sz w:val="28"/>
          <w:szCs w:val="28"/>
        </w:rPr>
        <w:t>ции располагается в центре (если стоять к ним лицом).</w:t>
      </w:r>
    </w:p>
    <w:p w:rsidR="00453458" w:rsidRDefault="00C42574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nos" w:hAnsi="Tinos" w:cs="Tinos"/>
          <w:color w:val="000000"/>
          <w:spacing w:val="-5"/>
          <w:sz w:val="28"/>
        </w:rPr>
      </w:pPr>
      <w:r>
        <w:rPr>
          <w:rFonts w:ascii="Tinos" w:eastAsia="Tinos" w:hAnsi="Tinos" w:cs="Tinos"/>
          <w:color w:val="000000"/>
          <w:spacing w:val="-5"/>
          <w:sz w:val="28"/>
          <w:szCs w:val="28"/>
        </w:rPr>
        <w:t xml:space="preserve">             5.7. Размер герба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Ленинградского округа</w:t>
      </w:r>
      <w:r>
        <w:rPr>
          <w:rFonts w:ascii="Tinos" w:eastAsia="Tinos" w:hAnsi="Tinos" w:cs="Tinos"/>
          <w:color w:val="000000"/>
          <w:spacing w:val="-5"/>
          <w:sz w:val="28"/>
          <w:szCs w:val="28"/>
        </w:rPr>
        <w:t xml:space="preserve"> не может превышать размеры Государственного герба Российской Федерации, герба Краснодарского края, гербов иных субъектов Российской Федерации, а высо</w:t>
      </w:r>
      <w:r>
        <w:rPr>
          <w:rFonts w:ascii="Tinos" w:eastAsia="Tinos" w:hAnsi="Tinos" w:cs="Tinos"/>
          <w:color w:val="000000"/>
          <w:spacing w:val="-5"/>
          <w:sz w:val="28"/>
          <w:szCs w:val="28"/>
        </w:rPr>
        <w:t xml:space="preserve">та размещения герба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Ленинградского округа</w:t>
      </w:r>
      <w:r>
        <w:rPr>
          <w:rFonts w:ascii="Tinos" w:eastAsia="Tinos" w:hAnsi="Tinos" w:cs="Tinos"/>
          <w:color w:val="000000"/>
          <w:spacing w:val="-5"/>
          <w:sz w:val="28"/>
          <w:szCs w:val="28"/>
        </w:rPr>
        <w:t xml:space="preserve"> не может превышать высоту размещения Государственного герба Российской Федерации, герба Краснодарского края, гербов иных субъектов Российской Федерации.</w:t>
      </w:r>
    </w:p>
    <w:p w:rsidR="00453458" w:rsidRDefault="00C42574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nos" w:hAnsi="Tinos" w:cs="Tinos"/>
          <w:sz w:val="28"/>
        </w:rPr>
      </w:pPr>
      <w:r>
        <w:rPr>
          <w:rFonts w:ascii="Tinos" w:eastAsia="Tinos" w:hAnsi="Tinos" w:cs="Tinos"/>
          <w:color w:val="000000"/>
          <w:spacing w:val="-5"/>
          <w:sz w:val="28"/>
          <w:szCs w:val="28"/>
        </w:rPr>
        <w:t xml:space="preserve">             5.8. Порядок изготовления, использования, хранен</w:t>
      </w:r>
      <w:r>
        <w:rPr>
          <w:rFonts w:ascii="Tinos" w:eastAsia="Tinos" w:hAnsi="Tinos" w:cs="Tinos"/>
          <w:color w:val="000000"/>
          <w:spacing w:val="-5"/>
          <w:sz w:val="28"/>
          <w:szCs w:val="28"/>
        </w:rPr>
        <w:t xml:space="preserve">ия и уничтожения бланков, печатей и иных носителей изображения герба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Ленинградского округа</w:t>
      </w:r>
      <w:r>
        <w:rPr>
          <w:rFonts w:ascii="Tinos" w:eastAsia="Tinos" w:hAnsi="Tinos" w:cs="Tinos"/>
          <w:color w:val="000000"/>
          <w:spacing w:val="-5"/>
          <w:sz w:val="28"/>
          <w:szCs w:val="28"/>
        </w:rPr>
        <w:t xml:space="preserve"> устанавливается органами местного самоуправления 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>муниципального округа</w:t>
      </w:r>
      <w:r>
        <w:rPr>
          <w:rFonts w:ascii="Tinos" w:eastAsia="Tinos" w:hAnsi="Tinos" w:cs="Tinos"/>
          <w:color w:val="000000"/>
          <w:spacing w:val="-5"/>
          <w:sz w:val="28"/>
          <w:szCs w:val="28"/>
        </w:rPr>
        <w:t>.</w:t>
      </w:r>
    </w:p>
    <w:p w:rsidR="00453458" w:rsidRDefault="00453458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center"/>
        <w:rPr>
          <w:rFonts w:ascii="Tinos" w:eastAsia="Tinos" w:hAnsi="Tinos" w:cs="Tinos"/>
          <w:b/>
          <w:color w:val="000000"/>
          <w:spacing w:val="-14"/>
          <w:sz w:val="28"/>
          <w:szCs w:val="28"/>
        </w:rPr>
      </w:pPr>
    </w:p>
    <w:p w:rsidR="00453458" w:rsidRDefault="00C42574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center"/>
        <w:rPr>
          <w:rFonts w:ascii="Tinos" w:eastAsia="Tinos" w:hAnsi="Tinos" w:cs="Tinos"/>
          <w:b/>
          <w:color w:val="000000"/>
          <w:spacing w:val="-4"/>
          <w:sz w:val="28"/>
          <w:szCs w:val="28"/>
        </w:rPr>
      </w:pPr>
      <w:r>
        <w:rPr>
          <w:rFonts w:ascii="Tinos" w:eastAsia="Tinos" w:hAnsi="Tinos" w:cs="Tinos"/>
          <w:b/>
          <w:color w:val="000000"/>
          <w:spacing w:val="-14"/>
          <w:sz w:val="28"/>
          <w:szCs w:val="28"/>
        </w:rPr>
        <w:t xml:space="preserve">6. </w:t>
      </w:r>
      <w:r>
        <w:rPr>
          <w:rFonts w:ascii="Tinos" w:eastAsia="Tinos" w:hAnsi="Tinos" w:cs="Tinos"/>
          <w:b/>
          <w:color w:val="000000"/>
          <w:spacing w:val="-2"/>
          <w:sz w:val="28"/>
          <w:szCs w:val="28"/>
        </w:rPr>
        <w:t>Порядок использования герба  Ленинградского округа</w:t>
      </w:r>
      <w:r>
        <w:rPr>
          <w:rFonts w:ascii="Tinos" w:eastAsia="Tinos" w:hAnsi="Tinos" w:cs="Tinos"/>
          <w:b/>
          <w:sz w:val="28"/>
        </w:rPr>
        <w:t xml:space="preserve"> </w:t>
      </w:r>
      <w:r>
        <w:rPr>
          <w:rFonts w:ascii="Tinos" w:eastAsia="Tinos" w:hAnsi="Tinos" w:cs="Tinos"/>
          <w:b/>
          <w:color w:val="000000"/>
          <w:spacing w:val="-2"/>
          <w:sz w:val="28"/>
          <w:szCs w:val="28"/>
        </w:rPr>
        <w:t>предприятиями</w:t>
      </w:r>
      <w:r>
        <w:rPr>
          <w:rFonts w:ascii="Tinos" w:eastAsia="Tinos" w:hAnsi="Tinos" w:cs="Tinos"/>
          <w:b/>
          <w:color w:val="000000"/>
          <w:spacing w:val="-2"/>
          <w:sz w:val="28"/>
          <w:szCs w:val="28"/>
        </w:rPr>
        <w:t xml:space="preserve">, учреждениями и организациями, </w:t>
      </w:r>
      <w:r>
        <w:rPr>
          <w:rFonts w:ascii="Tinos" w:eastAsia="Tinos" w:hAnsi="Tinos" w:cs="Tinos"/>
          <w:b/>
          <w:color w:val="000000"/>
          <w:spacing w:val="-4"/>
          <w:sz w:val="28"/>
          <w:szCs w:val="28"/>
        </w:rPr>
        <w:t>не находящимися в муниципальной собственности,  а также физическими лицами</w:t>
      </w:r>
    </w:p>
    <w:p w:rsidR="00453458" w:rsidRDefault="00453458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center"/>
        <w:rPr>
          <w:rFonts w:ascii="Tinos" w:hAnsi="Tinos" w:cs="Tinos"/>
          <w:b/>
          <w:color w:val="000000"/>
          <w:spacing w:val="-2"/>
          <w:sz w:val="28"/>
        </w:rPr>
      </w:pPr>
    </w:p>
    <w:p w:rsidR="00453458" w:rsidRDefault="00C42574">
      <w:pPr>
        <w:shd w:val="clear" w:color="auto" w:fill="FFFFFF"/>
        <w:tabs>
          <w:tab w:val="left" w:pos="709"/>
          <w:tab w:val="left" w:pos="1546"/>
        </w:tabs>
        <w:spacing w:after="0" w:line="240" w:lineRule="auto"/>
        <w:jc w:val="both"/>
        <w:rPr>
          <w:rFonts w:ascii="Tinos" w:hAnsi="Tinos" w:cs="Tinos"/>
          <w:color w:val="000000"/>
          <w:spacing w:val="-11"/>
          <w:sz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           6.1. Порядок использования герба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Ленинградского округа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 предприятиями, учрежде</w:t>
      </w:r>
      <w:r>
        <w:rPr>
          <w:rFonts w:ascii="Tinos" w:eastAsia="Tinos" w:hAnsi="Tinos" w:cs="Tinos"/>
          <w:color w:val="000000"/>
          <w:spacing w:val="1"/>
          <w:sz w:val="28"/>
          <w:szCs w:val="28"/>
        </w:rPr>
        <w:t>ниями и организациями, не находящимися в муниципальной собст</w:t>
      </w:r>
      <w:r>
        <w:rPr>
          <w:rFonts w:ascii="Tinos" w:eastAsia="Tinos" w:hAnsi="Tinos" w:cs="Tinos"/>
          <w:color w:val="000000"/>
          <w:spacing w:val="1"/>
          <w:sz w:val="28"/>
          <w:szCs w:val="28"/>
        </w:rPr>
        <w:t>венности, строятся на до</w:t>
      </w:r>
      <w:r>
        <w:rPr>
          <w:rFonts w:ascii="Tinos" w:eastAsia="Tinos" w:hAnsi="Tinos" w:cs="Tinos"/>
          <w:color w:val="000000"/>
          <w:spacing w:val="-3"/>
          <w:sz w:val="28"/>
          <w:szCs w:val="28"/>
        </w:rPr>
        <w:t>говорной основе.</w:t>
      </w:r>
    </w:p>
    <w:p w:rsidR="00453458" w:rsidRDefault="00C42574">
      <w:pPr>
        <w:shd w:val="clear" w:color="auto" w:fill="FFFFFF"/>
        <w:tabs>
          <w:tab w:val="left" w:pos="709"/>
          <w:tab w:val="left" w:pos="1546"/>
        </w:tabs>
        <w:spacing w:after="0" w:line="240" w:lineRule="auto"/>
        <w:jc w:val="both"/>
        <w:rPr>
          <w:rFonts w:ascii="Tinos" w:eastAsia="Tinos" w:hAnsi="Tinos" w:cs="Tinos"/>
          <w:color w:val="000000"/>
          <w:spacing w:val="-5"/>
          <w:sz w:val="28"/>
          <w:szCs w:val="28"/>
        </w:rPr>
      </w:pPr>
      <w:r>
        <w:rPr>
          <w:rFonts w:ascii="Tinos" w:eastAsia="Tinos" w:hAnsi="Tinos" w:cs="Tinos"/>
          <w:color w:val="000000"/>
          <w:spacing w:val="-1"/>
          <w:sz w:val="28"/>
          <w:szCs w:val="28"/>
        </w:rPr>
        <w:t xml:space="preserve">           6.2. Иные случаи использования герба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Ленинградского округа</w:t>
      </w:r>
      <w:r>
        <w:rPr>
          <w:rFonts w:ascii="Tinos" w:eastAsia="Tinos" w:hAnsi="Tinos" w:cs="Tinos"/>
          <w:color w:val="000000"/>
          <w:spacing w:val="-1"/>
          <w:sz w:val="28"/>
          <w:szCs w:val="28"/>
        </w:rPr>
        <w:t xml:space="preserve"> устанавливаются муниципальными пра</w:t>
      </w:r>
      <w:r>
        <w:rPr>
          <w:rFonts w:ascii="Tinos" w:eastAsia="Tinos" w:hAnsi="Tinos" w:cs="Tinos"/>
          <w:color w:val="000000"/>
          <w:spacing w:val="1"/>
          <w:sz w:val="28"/>
          <w:szCs w:val="28"/>
        </w:rPr>
        <w:t>вовыми актами органов местного самоуправления и должностных лиц местного самоуправ</w:t>
      </w:r>
      <w:r>
        <w:rPr>
          <w:rFonts w:ascii="Tinos" w:eastAsia="Tinos" w:hAnsi="Tinos" w:cs="Tinos"/>
          <w:color w:val="000000"/>
          <w:spacing w:val="-5"/>
          <w:sz w:val="28"/>
          <w:szCs w:val="28"/>
        </w:rPr>
        <w:t>ления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 xml:space="preserve"> муниципального округа</w:t>
      </w:r>
      <w:r>
        <w:rPr>
          <w:rFonts w:ascii="Tinos" w:eastAsia="Tinos" w:hAnsi="Tinos" w:cs="Tinos"/>
          <w:color w:val="000000"/>
          <w:spacing w:val="-5"/>
          <w:sz w:val="28"/>
          <w:szCs w:val="28"/>
        </w:rPr>
        <w:t>.</w:t>
      </w:r>
    </w:p>
    <w:p w:rsidR="00453458" w:rsidRDefault="00453458">
      <w:pPr>
        <w:shd w:val="clear" w:color="auto" w:fill="FFFFFF"/>
        <w:tabs>
          <w:tab w:val="left" w:pos="709"/>
          <w:tab w:val="left" w:pos="1546"/>
        </w:tabs>
        <w:spacing w:after="0" w:line="240" w:lineRule="auto"/>
        <w:jc w:val="both"/>
        <w:rPr>
          <w:rFonts w:ascii="Tinos" w:hAnsi="Tinos" w:cs="Tinos"/>
          <w:color w:val="000000"/>
          <w:spacing w:val="-11"/>
          <w:sz w:val="28"/>
        </w:rPr>
      </w:pPr>
    </w:p>
    <w:p w:rsidR="00453458" w:rsidRDefault="00C42574">
      <w:pPr>
        <w:shd w:val="clear" w:color="auto" w:fill="FFFFFF"/>
        <w:tabs>
          <w:tab w:val="left" w:pos="709"/>
          <w:tab w:val="left" w:pos="3031"/>
        </w:tabs>
        <w:spacing w:after="0" w:line="240" w:lineRule="auto"/>
        <w:jc w:val="both"/>
        <w:rPr>
          <w:rFonts w:ascii="Tinos" w:hAnsi="Tinos" w:cs="Tinos"/>
          <w:sz w:val="28"/>
        </w:rPr>
      </w:pPr>
      <w:r>
        <w:rPr>
          <w:rFonts w:ascii="Tinos" w:eastAsia="Tinos" w:hAnsi="Tinos" w:cs="Tinos"/>
          <w:b/>
          <w:color w:val="000000"/>
          <w:spacing w:val="-16"/>
          <w:sz w:val="28"/>
          <w:szCs w:val="28"/>
        </w:rPr>
        <w:t xml:space="preserve">                          7. </w:t>
      </w:r>
      <w:r>
        <w:rPr>
          <w:rFonts w:ascii="Tinos" w:eastAsia="Tinos" w:hAnsi="Tinos" w:cs="Tinos"/>
          <w:b/>
          <w:color w:val="000000"/>
          <w:spacing w:val="-2"/>
          <w:sz w:val="28"/>
          <w:szCs w:val="28"/>
        </w:rPr>
        <w:t>Ответственность за нарушение настоящего Положения</w:t>
      </w:r>
    </w:p>
    <w:p w:rsidR="00453458" w:rsidRDefault="00C42574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nos" w:hAnsi="Tinos" w:cs="Tinos"/>
          <w:sz w:val="28"/>
        </w:rPr>
      </w:pPr>
      <w:r>
        <w:rPr>
          <w:rFonts w:ascii="Tinos" w:eastAsia="Tinos" w:hAnsi="Tinos" w:cs="Tinos"/>
          <w:color w:val="000000"/>
          <w:spacing w:val="-2"/>
          <w:sz w:val="28"/>
          <w:szCs w:val="28"/>
        </w:rPr>
        <w:t xml:space="preserve">          7.1. Использование герба Ленинградского округа с нарушением настоящего Положе</w:t>
      </w:r>
      <w:r>
        <w:rPr>
          <w:rFonts w:ascii="Tinos" w:eastAsia="Tinos" w:hAnsi="Tinos" w:cs="Tinos"/>
          <w:color w:val="000000"/>
          <w:spacing w:val="-1"/>
          <w:sz w:val="28"/>
          <w:szCs w:val="28"/>
        </w:rPr>
        <w:t xml:space="preserve">ния, а также надругательство над гербом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Ленинградского округа</w:t>
      </w:r>
      <w:r>
        <w:rPr>
          <w:rFonts w:ascii="Tinos" w:eastAsia="Tinos" w:hAnsi="Tinos" w:cs="Tinos"/>
          <w:color w:val="000000"/>
          <w:spacing w:val="-1"/>
          <w:sz w:val="28"/>
          <w:szCs w:val="28"/>
        </w:rPr>
        <w:t xml:space="preserve"> влечет за собой ответст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венн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ость в соответствии с законодательством  Российской Федерации.</w:t>
      </w:r>
    </w:p>
    <w:p w:rsidR="00453458" w:rsidRDefault="00C42574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nos" w:hAnsi="Tinos" w:cs="Tinos"/>
          <w:sz w:val="28"/>
        </w:rPr>
      </w:pPr>
      <w:r>
        <w:rPr>
          <w:rFonts w:ascii="Tinos" w:eastAsia="Tinos" w:hAnsi="Tinos" w:cs="Tinos"/>
          <w:b/>
          <w:color w:val="000000"/>
          <w:spacing w:val="-2"/>
          <w:sz w:val="28"/>
          <w:szCs w:val="28"/>
        </w:rPr>
        <w:t xml:space="preserve">                        8. Заключительные положения</w:t>
      </w:r>
    </w:p>
    <w:p w:rsidR="00453458" w:rsidRDefault="00C42574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nos" w:hAnsi="Tinos" w:cs="Tinos"/>
          <w:color w:val="000000"/>
          <w:spacing w:val="-13"/>
          <w:sz w:val="28"/>
        </w:rPr>
      </w:pPr>
      <w:r>
        <w:rPr>
          <w:rFonts w:ascii="Tinos" w:eastAsia="Tinos" w:hAnsi="Tinos" w:cs="Tinos"/>
          <w:sz w:val="28"/>
        </w:rPr>
        <w:lastRenderedPageBreak/>
        <w:t xml:space="preserve">          8.1. </w:t>
      </w:r>
      <w:r>
        <w:rPr>
          <w:rFonts w:ascii="Tinos" w:eastAsia="Tinos" w:hAnsi="Tinos" w:cs="Tinos"/>
          <w:color w:val="000000"/>
          <w:spacing w:val="-3"/>
          <w:sz w:val="28"/>
          <w:szCs w:val="28"/>
        </w:rPr>
        <w:t xml:space="preserve">Внесение в состав (рисунок) герба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Ленинградского округа</w:t>
      </w:r>
      <w:r>
        <w:rPr>
          <w:rFonts w:ascii="Tinos" w:eastAsia="Tinos" w:hAnsi="Tinos" w:cs="Tinos"/>
          <w:color w:val="000000"/>
          <w:spacing w:val="-3"/>
          <w:sz w:val="28"/>
          <w:szCs w:val="28"/>
        </w:rPr>
        <w:t xml:space="preserve"> каких-либо внешних украшений</w:t>
      </w:r>
      <w:r>
        <w:rPr>
          <w:rFonts w:ascii="Tinos" w:eastAsia="Tinos" w:hAnsi="Tinos" w:cs="Tinos"/>
          <w:color w:val="000000"/>
          <w:spacing w:val="-1"/>
          <w:sz w:val="28"/>
          <w:szCs w:val="28"/>
        </w:rPr>
        <w:t xml:space="preserve">, а также элементов официальных символов Краснодарского края допустимо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 xml:space="preserve">лишь в соответствии с законодательством Российской Федерации, нормативными правовыми 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актами Краснодарского края. Эти изменения должны сопровождаться пересмотром статьи 3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настоящего Поло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жения для отражения внесенных элементов в описании.</w:t>
      </w:r>
    </w:p>
    <w:p w:rsidR="00453458" w:rsidRDefault="00C42574">
      <w:pPr>
        <w:shd w:val="clear" w:color="auto" w:fill="FFFFFF"/>
        <w:tabs>
          <w:tab w:val="left" w:pos="709"/>
          <w:tab w:val="left" w:pos="1512"/>
        </w:tabs>
        <w:spacing w:after="0" w:line="240" w:lineRule="auto"/>
        <w:jc w:val="both"/>
        <w:rPr>
          <w:rFonts w:ascii="Tinos" w:hAnsi="Tinos" w:cs="Tinos"/>
          <w:color w:val="000000"/>
          <w:spacing w:val="-12"/>
          <w:sz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         8.2. Право использования герба 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Ленинградского округа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 принадлежит органам мест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 xml:space="preserve">ного самоуправления </w:t>
      </w:r>
      <w:r>
        <w:rPr>
          <w:rFonts w:ascii="Tinos" w:eastAsia="Tinos" w:hAnsi="Tinos" w:cs="Tinos"/>
          <w:color w:val="000000"/>
          <w:spacing w:val="-4"/>
          <w:sz w:val="28"/>
          <w:szCs w:val="28"/>
        </w:rPr>
        <w:t>муниципального округа</w:t>
      </w:r>
      <w:r>
        <w:rPr>
          <w:rFonts w:ascii="Tinos" w:eastAsia="Tinos" w:hAnsi="Tinos" w:cs="Tinos"/>
          <w:color w:val="000000"/>
          <w:spacing w:val="-2"/>
          <w:sz w:val="28"/>
          <w:szCs w:val="28"/>
        </w:rPr>
        <w:t>.</w:t>
      </w:r>
    </w:p>
    <w:p w:rsidR="00453458" w:rsidRDefault="00C42574">
      <w:pPr>
        <w:shd w:val="clear" w:color="auto" w:fill="FFFFFF"/>
        <w:tabs>
          <w:tab w:val="left" w:pos="709"/>
          <w:tab w:val="left" w:pos="1512"/>
        </w:tabs>
        <w:spacing w:after="0" w:line="240" w:lineRule="auto"/>
        <w:jc w:val="both"/>
        <w:rPr>
          <w:rFonts w:ascii="Tinos" w:hAnsi="Tinos" w:cs="Tinos"/>
          <w:color w:val="000000"/>
          <w:spacing w:val="-12"/>
          <w:sz w:val="28"/>
          <w:highlight w:val="yellow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         8.3</w:t>
      </w:r>
      <w:r>
        <w:rPr>
          <w:rFonts w:ascii="Tinos" w:eastAsia="Tinos" w:hAnsi="Tinos" w:cs="Tinos"/>
          <w:color w:val="000000"/>
          <w:sz w:val="28"/>
          <w:szCs w:val="28"/>
        </w:rPr>
        <w:t xml:space="preserve">. Контроль исполнения требований настоящего Положения возлагается на </w:t>
      </w:r>
      <w:r>
        <w:rPr>
          <w:rFonts w:ascii="Tinos" w:eastAsia="Tinos" w:hAnsi="Tinos" w:cs="Tinos"/>
          <w:color w:val="000000"/>
          <w:spacing w:val="-2"/>
          <w:sz w:val="28"/>
          <w:highlight w:val="white"/>
        </w:rPr>
        <w:t>геральдическую комиссию, образованную на основании правового акта администрации муниципального образования.</w:t>
      </w:r>
    </w:p>
    <w:p w:rsidR="00453458" w:rsidRDefault="00453458">
      <w:pPr>
        <w:spacing w:after="0" w:line="240" w:lineRule="auto"/>
        <w:jc w:val="both"/>
        <w:rPr>
          <w:rFonts w:ascii="Tinos" w:hAnsi="Tinos" w:cs="Tinos"/>
          <w:sz w:val="28"/>
        </w:rPr>
      </w:pPr>
    </w:p>
    <w:p w:rsidR="00453458" w:rsidRDefault="00453458">
      <w:pPr>
        <w:spacing w:after="0" w:line="240" w:lineRule="auto"/>
        <w:jc w:val="both"/>
        <w:rPr>
          <w:rFonts w:ascii="Tinos" w:hAnsi="Tinos" w:cs="Tinos"/>
          <w:sz w:val="28"/>
        </w:rPr>
      </w:pPr>
    </w:p>
    <w:p w:rsidR="00453458" w:rsidRDefault="00C42574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</w:rPr>
        <w:t>Первый заместитель</w:t>
      </w:r>
    </w:p>
    <w:p w:rsidR="00453458" w:rsidRDefault="00C42574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</w:rPr>
        <w:t xml:space="preserve">главы муниципального образования </w:t>
      </w:r>
    </w:p>
    <w:p w:rsidR="00453458" w:rsidRDefault="00C42574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</w:rPr>
        <w:t>Ленинградский район                                                               В.Н. Шерстобитов</w:t>
      </w:r>
    </w:p>
    <w:p w:rsidR="00453458" w:rsidRDefault="00453458">
      <w:pPr>
        <w:spacing w:after="0" w:line="240" w:lineRule="auto"/>
        <w:jc w:val="center"/>
        <w:rPr>
          <w:rFonts w:ascii="Tinos" w:hAnsi="Tinos" w:cs="Tinos"/>
          <w:sz w:val="28"/>
          <w:szCs w:val="28"/>
        </w:rPr>
      </w:pPr>
    </w:p>
    <w:p w:rsidR="00453458" w:rsidRDefault="00453458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</w:p>
    <w:sectPr w:rsidR="00453458">
      <w:headerReference w:type="default" r:id="rId7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574" w:rsidRDefault="00C42574">
      <w:pPr>
        <w:spacing w:after="0" w:line="240" w:lineRule="auto"/>
      </w:pPr>
      <w:r>
        <w:separator/>
      </w:r>
    </w:p>
  </w:endnote>
  <w:endnote w:type="continuationSeparator" w:id="0">
    <w:p w:rsidR="00C42574" w:rsidRDefault="00C42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574" w:rsidRDefault="00C42574">
      <w:pPr>
        <w:spacing w:after="0" w:line="240" w:lineRule="auto"/>
      </w:pPr>
      <w:r>
        <w:separator/>
      </w:r>
    </w:p>
  </w:footnote>
  <w:footnote w:type="continuationSeparator" w:id="0">
    <w:p w:rsidR="00C42574" w:rsidRDefault="00C42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02577"/>
      <w:docPartObj>
        <w:docPartGallery w:val="Page Numbers (Top of Page)"/>
        <w:docPartUnique/>
      </w:docPartObj>
    </w:sdtPr>
    <w:sdtEndPr/>
    <w:sdtContent>
      <w:p w:rsidR="00453458" w:rsidRDefault="00C42574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2852">
          <w:rPr>
            <w:noProof/>
          </w:rPr>
          <w:t>2</w:t>
        </w:r>
        <w:r>
          <w:fldChar w:fldCharType="end"/>
        </w:r>
      </w:p>
    </w:sdtContent>
  </w:sdt>
  <w:p w:rsidR="00453458" w:rsidRDefault="00453458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DC72B1"/>
    <w:multiLevelType w:val="hybridMultilevel"/>
    <w:tmpl w:val="69123AFA"/>
    <w:lvl w:ilvl="0" w:tplc="1908C1E4">
      <w:start w:val="1"/>
      <w:numFmt w:val="decimal"/>
      <w:lvlText w:val="*"/>
      <w:lvlJc w:val="left"/>
    </w:lvl>
    <w:lvl w:ilvl="1" w:tplc="E404FB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42051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848DF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6D414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58207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A8A45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AD812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DE2BE5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  <w:lvlOverride w:ilvl="0">
      <w:lvl w:ilvl="0" w:tplc="1908C1E4">
        <w:start w:val="65535"/>
        <w:numFmt w:val="bullet"/>
        <w:lvlText w:val="-"/>
        <w:legacy w:legacy="1" w:legacySpace="0" w:legacyIndent="0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458"/>
    <w:rsid w:val="00453458"/>
    <w:rsid w:val="00832852"/>
    <w:rsid w:val="00C4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9F3BC9-C38F-4600-8B4B-C68FB551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3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table" w:styleId="10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2"/>
    <w:uiPriority w:val="99"/>
  </w:style>
  <w:style w:type="paragraph" w:customStyle="1" w:styleId="13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13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customStyle="1" w:styleId="311">
    <w:name w:val="Заголовок 31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9072"/>
      </w:tabs>
      <w:spacing w:after="0" w:line="360" w:lineRule="exact"/>
      <w:ind w:firstLine="5954"/>
      <w:outlineLvl w:val="2"/>
    </w:pPr>
    <w:rPr>
      <w:rFonts w:ascii="Times New Roman" w:eastAsia="Times New Roman" w:hAnsi="Times New Roman" w:cs="Times New Roman"/>
      <w:color w:val="000000"/>
      <w:spacing w:val="-7"/>
      <w:sz w:val="28"/>
      <w:szCs w:val="20"/>
      <w:lang w:eastAsia="zh-CN"/>
    </w:rPr>
  </w:style>
  <w:style w:type="paragraph" w:customStyle="1" w:styleId="111">
    <w:name w:val="Заголовок 11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9072"/>
      </w:tabs>
      <w:spacing w:before="5" w:after="0" w:line="360" w:lineRule="exact"/>
      <w:ind w:right="22" w:firstLine="5954"/>
      <w:outlineLvl w:val="0"/>
    </w:pPr>
    <w:rPr>
      <w:rFonts w:ascii="Times New Roman" w:eastAsia="Times New Roman" w:hAnsi="Times New Roman" w:cs="Times New Roman"/>
      <w:color w:val="000000"/>
      <w:spacing w:val="-1"/>
      <w:sz w:val="28"/>
      <w:szCs w:val="20"/>
      <w:lang w:eastAsia="zh-CN"/>
    </w:rPr>
  </w:style>
  <w:style w:type="paragraph" w:customStyle="1" w:styleId="211">
    <w:name w:val="Заголовок 21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9072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pacing w:val="-4"/>
      <w:sz w:val="28"/>
      <w:szCs w:val="20"/>
      <w:lang w:eastAsia="zh-CN"/>
    </w:rPr>
  </w:style>
  <w:style w:type="paragraph" w:customStyle="1" w:styleId="16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9072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pacing w:val="-1"/>
      <w:sz w:val="28"/>
      <w:szCs w:val="20"/>
      <w:lang w:eastAsia="zh-CN"/>
    </w:rPr>
  </w:style>
  <w:style w:type="paragraph" w:customStyle="1" w:styleId="17">
    <w:name w:val="Цитата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9072"/>
      </w:tabs>
      <w:spacing w:before="2" w:after="0" w:line="362" w:lineRule="exact"/>
      <w:ind w:left="31" w:right="79" w:firstLine="931"/>
      <w:jc w:val="both"/>
    </w:pPr>
    <w:rPr>
      <w:rFonts w:ascii="Times New Roman" w:eastAsia="Times New Roman" w:hAnsi="Times New Roman" w:cs="Times New Roman"/>
      <w:b/>
      <w:color w:val="000000"/>
      <w:spacing w:val="-3"/>
      <w:sz w:val="28"/>
      <w:szCs w:val="20"/>
      <w:lang w:eastAsia="zh-CN"/>
    </w:rPr>
  </w:style>
  <w:style w:type="paragraph" w:customStyle="1" w:styleId="212">
    <w:name w:val="Основной текст 2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8"/>
      <w:szCs w:val="20"/>
      <w:lang w:eastAsia="zh-CN"/>
    </w:rPr>
  </w:style>
  <w:style w:type="paragraph" w:customStyle="1" w:styleId="18">
    <w:name w:val="Основной текст с отступом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709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color w:val="000000"/>
      <w:spacing w:val="-11"/>
      <w:sz w:val="28"/>
      <w:szCs w:val="20"/>
      <w:lang w:eastAsia="zh-CN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</w:style>
  <w:style w:type="paragraph" w:styleId="afa">
    <w:name w:val="Balloon Text"/>
    <w:basedOn w:val="a"/>
    <w:link w:val="afb"/>
    <w:uiPriority w:val="99"/>
    <w:semiHidden/>
    <w:unhideWhenUsed/>
    <w:rsid w:val="008328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8328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1540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10</cp:revision>
  <cp:lastPrinted>2024-09-23T07:43:00Z</cp:lastPrinted>
  <dcterms:created xsi:type="dcterms:W3CDTF">2024-09-01T07:10:00Z</dcterms:created>
  <dcterms:modified xsi:type="dcterms:W3CDTF">2024-09-23T07:43:00Z</dcterms:modified>
</cp:coreProperties>
</file>