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numPr>
          <w:ilvl w:val="0"/>
          <w:numId w:val="1"/>
        </w:numPr>
        <w:ind w:left="0" w:firstLine="0"/>
        <w:jc w:val="center"/>
        <w:spacing w:line="240" w:lineRule="atLeast"/>
        <w:widowControl w:val="off"/>
        <w:rPr>
          <w:rFonts w:ascii="FreeSerif" w:hAnsi="FreeSerif"/>
          <w:b/>
          <w:sz w:val="16"/>
          <w:szCs w:val="16"/>
          <w:u w:val="none"/>
        </w:rPr>
      </w:pPr>
      <w:r>
        <w:rPr>
          <w:rFonts w:ascii="FreeSerif" w:hAnsi="FreeSerif"/>
          <w:b/>
          <w:sz w:val="16"/>
          <w:szCs w:val="16"/>
          <w:u w:val="none"/>
        </w:rPr>
      </w:r>
      <w:r>
        <w:rPr>
          <w:rFonts w:ascii="FreeSerif" w:hAnsi="FreeSerif"/>
          <w:b/>
          <w:sz w:val="16"/>
          <w:szCs w:val="16"/>
          <w:u w:val="none"/>
        </w:rPr>
      </w:r>
      <w:r>
        <w:rPr>
          <w:rFonts w:ascii="FreeSerif" w:hAnsi="FreeSerif"/>
          <w:b/>
          <w:sz w:val="16"/>
          <w:szCs w:val="16"/>
          <w:u w:val="none"/>
        </w:rPr>
      </w:r>
    </w:p>
    <w:p>
      <w:pPr>
        <w:pStyle w:val="730"/>
        <w:numPr>
          <w:ilvl w:val="0"/>
          <w:numId w:val="1"/>
        </w:numPr>
        <w:ind w:left="0" w:firstLine="0"/>
        <w:jc w:val="center"/>
        <w:spacing w:line="240" w:lineRule="atLeast"/>
        <w:widowControl w:val="off"/>
        <w:rPr>
          <w:rFonts w:ascii="FreeSerif" w:hAnsi="FreeSerif"/>
          <w:b/>
          <w:sz w:val="28"/>
          <w:u w:val="none"/>
        </w:rPr>
      </w:pPr>
      <w:r>
        <w:rPr>
          <w:rFonts w:ascii="FreeSerif" w:hAnsi="FreeSerif"/>
          <w:b/>
          <w:sz w:val="28"/>
          <w:u w:val="none"/>
        </w:rPr>
        <w:t xml:space="preserve">СОВЕТ МУНИЦИПАЛЬНОГО ОБРАЗОВАНИЯ </w:t>
      </w:r>
      <w:r>
        <w:rPr>
          <w:rFonts w:ascii="FreeSerif" w:hAnsi="FreeSerif"/>
          <w:b/>
          <w:sz w:val="28"/>
          <w:u w:val="none"/>
        </w:rPr>
      </w:r>
    </w:p>
    <w:p>
      <w:pPr>
        <w:pStyle w:val="730"/>
        <w:numPr>
          <w:ilvl w:val="0"/>
          <w:numId w:val="1"/>
        </w:numPr>
        <w:ind w:left="0" w:firstLine="0"/>
        <w:jc w:val="center"/>
        <w:spacing w:line="240" w:lineRule="atLeast"/>
        <w:widowControl w:val="off"/>
        <w:rPr>
          <w:rFonts w:ascii="FreeSerif" w:hAnsi="FreeSerif"/>
          <w:b/>
          <w:sz w:val="28"/>
          <w:u w:val="none"/>
        </w:rPr>
      </w:pPr>
      <w:r>
        <w:rPr>
          <w:rFonts w:ascii="FreeSerif" w:hAnsi="FreeSerif"/>
          <w:b/>
          <w:sz w:val="28"/>
          <w:u w:val="none"/>
        </w:rPr>
        <w:t xml:space="preserve">ЛЕНИНГРАДСКИЙ МУНИЦИПАЛЬНЫЙ ОКРУГ</w:t>
      </w:r>
      <w:r>
        <w:rPr>
          <w:rFonts w:ascii="FreeSerif" w:hAnsi="FreeSerif"/>
          <w:b/>
          <w:sz w:val="28"/>
          <w:u w:val="none"/>
        </w:rPr>
      </w:r>
    </w:p>
    <w:p>
      <w:pPr>
        <w:jc w:val="center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КРАСНОДАРСКОГО КРАЯ</w:t>
      </w:r>
      <w:r>
        <w:rPr>
          <w:rFonts w:ascii="FreeSerif" w:hAnsi="FreeSerif"/>
          <w:b/>
          <w:sz w:val="28"/>
        </w:rPr>
      </w:r>
    </w:p>
    <w:p>
      <w:pPr>
        <w:jc w:val="center"/>
        <w:widowControl/>
        <w:rPr>
          <w:rFonts w:ascii="FreeSerif" w:hAnsi="FreeSerif"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  <w:t xml:space="preserve">ПЕРВОГО СОЗЫВА</w:t>
      </w:r>
      <w:r>
        <w:rPr>
          <w:rFonts w:ascii="FreeSerif" w:hAnsi="FreeSerif"/>
          <w:b/>
          <w:sz w:val="24"/>
          <w:szCs w:val="24"/>
        </w:rPr>
      </w:r>
    </w:p>
    <w:p>
      <w:pPr>
        <w:jc w:val="left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698"/>
        <w:ind w:left="0" w:right="0" w:firstLine="0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РЕШЕНИЕ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widowControl/>
        <w:tabs>
          <w:tab w:val="left" w:pos="5469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 28.04.2026 г.                                                                                                  № 39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станица Ленинградская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sz w:val="16"/>
          <w:szCs w:val="16"/>
        </w:rPr>
      </w:pPr>
      <w:r>
        <w:rPr>
          <w:rFonts w:ascii="FreeSerif" w:hAnsi="FreeSerif"/>
          <w:sz w:val="16"/>
          <w:szCs w:val="16"/>
        </w:rPr>
      </w:r>
      <w:r>
        <w:rPr>
          <w:rFonts w:ascii="FreeSerif" w:hAnsi="FreeSerif"/>
          <w:sz w:val="16"/>
          <w:szCs w:val="16"/>
        </w:rPr>
      </w:r>
    </w:p>
    <w:p>
      <w:pPr>
        <w:jc w:val="center"/>
        <w:widowControl/>
        <w:rPr>
          <w:rFonts w:ascii="FreeSerif" w:hAnsi="FreeSerif"/>
          <w:sz w:val="16"/>
          <w:szCs w:val="16"/>
        </w:rPr>
      </w:pPr>
      <w:r>
        <w:rPr>
          <w:rFonts w:ascii="FreeSerif" w:hAnsi="FreeSerif"/>
          <w:sz w:val="16"/>
          <w:szCs w:val="16"/>
        </w:rPr>
      </w:r>
      <w:r>
        <w:rPr>
          <w:rFonts w:ascii="FreeSerif" w:hAnsi="FreeSerif"/>
          <w:sz w:val="16"/>
          <w:szCs w:val="16"/>
        </w:rPr>
      </w:r>
    </w:p>
    <w:p>
      <w:pPr>
        <w:jc w:val="center"/>
        <w:spacing w:line="240" w:lineRule="auto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</w:t>
      </w:r>
      <w:r>
        <w:rPr>
          <w:rFonts w:ascii="FreeSerif" w:hAnsi="FreeSerif"/>
          <w:b/>
          <w:sz w:val="28"/>
        </w:rPr>
      </w:r>
    </w:p>
    <w:p>
      <w:pPr>
        <w:jc w:val="center"/>
        <w:spacing w:line="240" w:lineRule="auto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Краснодарского края</w:t>
      </w:r>
      <w:r>
        <w:rPr>
          <w:rFonts w:ascii="FreeSerif" w:hAnsi="FreeSerif"/>
          <w:b/>
          <w:sz w:val="28"/>
        </w:rPr>
      </w:r>
    </w:p>
    <w:p>
      <w:pPr>
        <w:jc w:val="center"/>
        <w:spacing w:line="240" w:lineRule="auto"/>
        <w:widowControl/>
        <w:rPr>
          <w:rFonts w:ascii="FreeSerif" w:hAnsi="FreeSerif"/>
          <w:b/>
          <w:sz w:val="16"/>
          <w:szCs w:val="16"/>
        </w:rPr>
      </w:pPr>
      <w:r>
        <w:rPr>
          <w:rFonts w:ascii="FreeSerif" w:hAnsi="FreeSerif"/>
          <w:b/>
          <w:sz w:val="16"/>
          <w:szCs w:val="16"/>
        </w:rPr>
      </w:r>
      <w:r>
        <w:rPr>
          <w:rFonts w:ascii="FreeSerif" w:hAnsi="FreeSerif"/>
          <w:b/>
          <w:sz w:val="16"/>
          <w:szCs w:val="16"/>
        </w:rPr>
      </w:r>
    </w:p>
    <w:p>
      <w:pPr>
        <w:jc w:val="center"/>
        <w:spacing w:line="240" w:lineRule="auto"/>
        <w:widowControl/>
        <w:rPr>
          <w:rFonts w:ascii="FreeSerif" w:hAnsi="FreeSerif"/>
          <w:b/>
          <w:sz w:val="16"/>
          <w:szCs w:val="16"/>
        </w:rPr>
      </w:pPr>
      <w:r>
        <w:rPr>
          <w:rFonts w:ascii="FreeSerif" w:hAnsi="FreeSerif"/>
          <w:b/>
          <w:sz w:val="16"/>
          <w:szCs w:val="16"/>
        </w:rPr>
      </w:r>
      <w:r>
        <w:rPr>
          <w:rFonts w:ascii="FreeSerif" w:hAnsi="FreeSerif"/>
          <w:b/>
          <w:sz w:val="16"/>
          <w:szCs w:val="16"/>
        </w:rPr>
      </w:r>
    </w:p>
    <w:p>
      <w:pPr>
        <w:ind w:firstLine="709"/>
        <w:jc w:val="both"/>
        <w:spacing w:line="238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соответствии со </w:t>
      </w:r>
      <w:r>
        <w:rPr>
          <w:rFonts w:ascii="FreeSerif" w:hAnsi="FreeSerif"/>
          <w:sz w:val="28"/>
        </w:rPr>
        <w:t xml:space="preserve">статьей </w:t>
      </w:r>
      <w:r>
        <w:rPr>
          <w:rFonts w:ascii="FreeSerif" w:hAnsi="FreeSerif"/>
          <w:sz w:val="28"/>
        </w:rPr>
        <w:t xml:space="preserve">50</w:t>
      </w:r>
      <w:r>
        <w:rPr>
          <w:rFonts w:ascii="FreeSerif" w:hAnsi="FreeSerif"/>
          <w:sz w:val="28"/>
        </w:rPr>
        <w:t xml:space="preserve"> Федерального закона </w:t>
      </w:r>
      <w:r>
        <w:rPr>
          <w:rFonts w:ascii="FreeSerif" w:hAnsi="FreeSerif"/>
          <w:sz w:val="28"/>
        </w:rPr>
        <w:t xml:space="preserve">от 20 марта 2025 г.    </w:t>
        <w:br/>
        <w:t xml:space="preserve">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/>
          <w:sz w:val="28"/>
        </w:rPr>
        <w:t xml:space="preserve"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Совет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/>
          <w:sz w:val="28"/>
        </w:rPr>
        <w:t xml:space="preserve"> р е ш и л: </w:t>
      </w:r>
      <w:r>
        <w:rPr>
          <w:rFonts w:ascii="FreeSerif" w:hAnsi="FreeSerif"/>
          <w:sz w:val="28"/>
        </w:rPr>
      </w:r>
    </w:p>
    <w:p>
      <w:pPr>
        <w:ind w:firstLine="709"/>
        <w:jc w:val="both"/>
        <w:spacing w:line="238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1.Установит</w:t>
      </w:r>
      <w:r>
        <w:rPr>
          <w:rFonts w:ascii="FreeSerif" w:hAnsi="FreeSerif"/>
          <w:sz w:val="28"/>
        </w:rPr>
        <w:t xml:space="preserve">ь границы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края,</w:t>
      </w:r>
      <w:r>
        <w:rPr>
          <w:rFonts w:ascii="FreeSerif" w:hAnsi="FreeSerif"/>
          <w:sz w:val="28"/>
        </w:rPr>
        <w:t xml:space="preserve"> согласно приложению к настоящему решению</w:t>
      </w:r>
      <w:r>
        <w:rPr>
          <w:rFonts w:ascii="FreeSerif" w:hAnsi="FreeSerif"/>
          <w:sz w:val="28"/>
        </w:rPr>
        <w:t xml:space="preserve"> (прилагается</w:t>
      </w:r>
      <w:r>
        <w:rPr>
          <w:rFonts w:ascii="FreeSerif" w:hAnsi="FreeSerif"/>
          <w:sz w:val="28"/>
        </w:rPr>
        <w:t xml:space="preserve">)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spacing w:line="238" w:lineRule="auto"/>
        <w:widowControl/>
        <w:rPr>
          <w:rFonts w:ascii="FreeSerif" w:hAnsi="FreeSerif"/>
          <w:b w:val="0"/>
          <w:i w:val="0"/>
          <w:caps w:val="0"/>
          <w:color w:val="303133"/>
          <w:spacing w:val="0"/>
          <w:sz w:val="28"/>
          <w:highlight w:val="white"/>
        </w:rPr>
      </w:pPr>
      <w:r>
        <w:rPr>
          <w:rFonts w:ascii="FreeSerif" w:hAnsi="FreeSerif"/>
          <w:sz w:val="28"/>
        </w:rPr>
        <w:t xml:space="preserve">2.</w:t>
      </w:r>
      <w:r>
        <w:rPr>
          <w:rFonts w:ascii="FreeSerif" w:hAnsi="FreeSerif"/>
          <w:color w:val="000000"/>
          <w:sz w:val="28"/>
        </w:rPr>
        <w:t xml:space="preserve"> Признать утратившими силу 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Совета муниципального образования Ленинградский м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</w:rPr>
        <w:t xml:space="preserve">униципальный округ Краснодарского края от               20 марта 2025 г. № 28 «Об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края».</w:t>
      </w:r>
      <w:r>
        <w:rPr>
          <w:rFonts w:ascii="FreeSerif" w:hAnsi="FreeSerif"/>
          <w:b w:val="0"/>
          <w:i w:val="0"/>
          <w:caps w:val="0"/>
          <w:color w:val="303133"/>
          <w:spacing w:val="0"/>
          <w:sz w:val="28"/>
          <w:highlight w:val="white"/>
        </w:rPr>
      </w:r>
    </w:p>
    <w:p>
      <w:pPr>
        <w:ind w:firstLine="709"/>
        <w:jc w:val="both"/>
        <w:spacing w:line="238" w:lineRule="auto"/>
        <w:widowControl/>
        <w:rPr>
          <w:rFonts w:ascii="FreeSerif" w:hAnsi="FreeSerif"/>
          <w:b w:val="0"/>
          <w:i w:val="0"/>
          <w:caps w:val="0"/>
          <w:color w:val="303133"/>
          <w:spacing w:val="0"/>
          <w:sz w:val="28"/>
          <w:highlight w:val="white"/>
        </w:rPr>
      </w:pPr>
      <w:r>
        <w:rPr>
          <w:rFonts w:ascii="FreeSerif" w:hAnsi="FreeSerif"/>
          <w:sz w:val="28"/>
        </w:rPr>
        <w:t xml:space="preserve">3. </w:t>
      </w:r>
      <w:r>
        <w:rPr>
          <w:rFonts w:ascii="FreeSerif" w:hAnsi="FreeSerif"/>
          <w:sz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FreeSerif" w:hAnsi="FreeSerif"/>
          <w:sz w:val="28"/>
        </w:rPr>
        <w:t xml:space="preserve">муниципальный округ Краснодарского края</w:t>
      </w:r>
      <w:r>
        <w:rPr>
          <w:rFonts w:ascii="FreeSerif" w:hAnsi="FreeSerif"/>
          <w:sz w:val="28"/>
          <w:highlight w:val="white"/>
        </w:rPr>
        <w:t xml:space="preserve"> (</w:t>
      </w:r>
      <w:r>
        <w:rPr>
          <w:rFonts w:ascii="FreeSerif" w:hAnsi="FreeSerif"/>
          <w:sz w:val="28"/>
          <w:highlight w:val="white"/>
        </w:rPr>
        <w:t xml:space="preserve">Матюха</w:t>
      </w:r>
      <w:r>
        <w:rPr>
          <w:rFonts w:ascii="FreeSerif" w:hAnsi="FreeSerif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/>
          <w:sz w:val="28"/>
        </w:rPr>
        <w:t xml:space="preserve">муниципального </w:t>
      </w:r>
      <w:r>
        <w:rPr>
          <w:rFonts w:ascii="FreeSerif" w:hAnsi="FreeSerif"/>
          <w:sz w:val="28"/>
        </w:rPr>
        <w:t xml:space="preserve">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739"/>
          <w:rFonts w:ascii="FreeSerif" w:hAnsi="FreeSerif"/>
          <w:sz w:val="28"/>
        </w:rPr>
        <w:fldChar w:fldCharType="begin"/>
      </w:r>
      <w:r>
        <w:rPr>
          <w:rStyle w:val="739"/>
          <w:rFonts w:ascii="FreeSerif" w:hAnsi="FreeSerif"/>
          <w:sz w:val="28"/>
        </w:rPr>
        <w:instrText xml:space="preserve">HYPERLINK "http://www.adminlenkub.ru" \o "http://www.adminlenkub.ru"</w:instrText>
      </w:r>
      <w:r>
        <w:rPr>
          <w:rStyle w:val="739"/>
          <w:rFonts w:ascii="FreeSerif" w:hAnsi="FreeSerif"/>
          <w:sz w:val="28"/>
        </w:rPr>
        <w:fldChar w:fldCharType="separate"/>
      </w:r>
      <w:r>
        <w:rPr>
          <w:rStyle w:val="739"/>
          <w:rFonts w:ascii="FreeSerif" w:hAnsi="FreeSerif"/>
          <w:sz w:val="28"/>
        </w:rPr>
        <w:t xml:space="preserve">www.adminlenkub.ru</w:t>
      </w:r>
      <w:r>
        <w:rPr>
          <w:rStyle w:val="739"/>
          <w:rFonts w:ascii="FreeSerif" w:hAnsi="FreeSerif"/>
          <w:sz w:val="28"/>
        </w:rPr>
        <w:fldChar w:fldCharType="end"/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b w:val="0"/>
          <w:i w:val="0"/>
          <w:caps w:val="0"/>
          <w:color w:val="303133"/>
          <w:spacing w:val="0"/>
          <w:sz w:val="28"/>
          <w:highlight w:val="white"/>
        </w:rPr>
      </w:r>
    </w:p>
    <w:p>
      <w:pPr>
        <w:pStyle w:val="658"/>
        <w:ind w:left="0" w:right="85" w:firstLine="709"/>
        <w:jc w:val="both"/>
        <w:spacing w:line="238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/>
          <w:sz w:val="28"/>
        </w:rPr>
        <w:t xml:space="preserve">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709"/>
        <w:jc w:val="both"/>
        <w:spacing w:line="238" w:lineRule="auto"/>
        <w:widowControl/>
        <w:tabs>
          <w:tab w:val="left" w:pos="709" w:leader="none"/>
          <w:tab w:val="left" w:pos="1134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5.Настоящее решение вступает в силу со дня его официального опубликования.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spacing w:line="240" w:lineRule="auto"/>
        <w:widowControl/>
        <w:tabs>
          <w:tab w:val="left" w:pos="709" w:leader="none"/>
          <w:tab w:val="left" w:pos="1134" w:leader="none"/>
        </w:tabs>
        <w:rPr>
          <w:rFonts w:ascii="FreeSerif" w:hAnsi="FreeSerif"/>
          <w:sz w:val="16"/>
          <w:szCs w:val="16"/>
        </w:rPr>
      </w:pPr>
      <w:r>
        <w:rPr>
          <w:rFonts w:ascii="FreeSerif" w:hAnsi="FreeSerif"/>
          <w:sz w:val="16"/>
          <w:szCs w:val="16"/>
        </w:rPr>
      </w:r>
      <w:r>
        <w:rPr>
          <w:rFonts w:ascii="FreeSerif" w:hAnsi="FreeSerif"/>
          <w:sz w:val="16"/>
          <w:szCs w:val="16"/>
        </w:rPr>
      </w:r>
    </w:p>
    <w:p>
      <w:pPr>
        <w:ind w:firstLine="709"/>
        <w:jc w:val="both"/>
        <w:spacing w:line="240" w:lineRule="auto"/>
        <w:widowControl/>
        <w:tabs>
          <w:tab w:val="left" w:pos="709" w:leader="none"/>
          <w:tab w:val="left" w:pos="1134" w:leader="none"/>
        </w:tabs>
        <w:rPr>
          <w:rFonts w:ascii="FreeSerif" w:hAnsi="FreeSerif"/>
          <w:sz w:val="16"/>
          <w:szCs w:val="16"/>
        </w:rPr>
      </w:pPr>
      <w:r>
        <w:rPr>
          <w:rFonts w:ascii="FreeSerif" w:hAnsi="FreeSerif"/>
          <w:sz w:val="16"/>
          <w:szCs w:val="16"/>
        </w:rPr>
      </w:r>
      <w:r>
        <w:rPr>
          <w:rFonts w:ascii="FreeSerif" w:hAnsi="FreeSerif"/>
          <w:sz w:val="16"/>
          <w:szCs w:val="16"/>
        </w:rPr>
      </w:r>
    </w:p>
    <w:p>
      <w:pPr>
        <w:jc w:val="both"/>
        <w:spacing w:line="100" w:lineRule="atLeast"/>
        <w:widowControl/>
        <w:tabs>
          <w:tab w:val="left" w:pos="9354" w:leader="none"/>
        </w:tabs>
        <w:rPr>
          <w:rFonts w:ascii="FreeSerif" w:hAnsi="FreeSerif"/>
          <w:spacing w:val="-6"/>
          <w:sz w:val="28"/>
        </w:rPr>
      </w:pPr>
      <w:r>
        <w:rPr>
          <w:rFonts w:ascii="FreeSerif" w:hAnsi="FreeSerif"/>
          <w:spacing w:val="-6"/>
          <w:sz w:val="28"/>
        </w:rPr>
        <w:t xml:space="preserve">Глава Ленинградского </w:t>
      </w:r>
      <w:r>
        <w:rPr>
          <w:rFonts w:ascii="FreeSerif" w:hAnsi="FreeSerif"/>
          <w:spacing w:val="-6"/>
          <w:sz w:val="28"/>
        </w:rPr>
      </w:r>
    </w:p>
    <w:p>
      <w:pPr>
        <w:jc w:val="both"/>
        <w:spacing w:line="100" w:lineRule="atLeast"/>
        <w:widowControl/>
        <w:tabs>
          <w:tab w:val="left" w:pos="9354" w:leader="none"/>
        </w:tabs>
        <w:rPr>
          <w:rFonts w:ascii="FreeSerif" w:hAnsi="FreeSerif"/>
          <w:spacing w:val="-6"/>
          <w:sz w:val="28"/>
        </w:rPr>
      </w:pPr>
      <w:r>
        <w:rPr>
          <w:rFonts w:ascii="FreeSerif" w:hAnsi="FreeSerif"/>
          <w:spacing w:val="-6"/>
          <w:sz w:val="28"/>
        </w:rPr>
        <w:t xml:space="preserve">муниципального округа                                                                                  Ю.Ю. Шулико</w:t>
      </w:r>
      <w:r>
        <w:rPr>
          <w:rFonts w:ascii="FreeSerif" w:hAnsi="FreeSerif"/>
          <w:spacing w:val="-6"/>
          <w:sz w:val="28"/>
        </w:rPr>
      </w:r>
    </w:p>
    <w:p>
      <w:pPr>
        <w:jc w:val="both"/>
        <w:spacing w:line="100" w:lineRule="atLeast"/>
        <w:widowControl/>
        <w:rPr>
          <w:rFonts w:ascii="FreeSerif" w:hAnsi="FreeSerif"/>
          <w:spacing w:val="-6"/>
          <w:sz w:val="28"/>
        </w:rPr>
      </w:pPr>
      <w:r>
        <w:rPr>
          <w:rFonts w:ascii="FreeSerif" w:hAnsi="FreeSerif"/>
          <w:spacing w:val="-6"/>
          <w:sz w:val="28"/>
        </w:rPr>
      </w:r>
      <w:r>
        <w:rPr>
          <w:rFonts w:ascii="FreeSerif" w:hAnsi="FreeSerif"/>
          <w:spacing w:val="-6"/>
          <w:sz w:val="28"/>
        </w:rPr>
      </w:r>
    </w:p>
    <w:p>
      <w:pPr>
        <w:jc w:val="both"/>
        <w:spacing w:line="100" w:lineRule="atLeast"/>
        <w:widowControl/>
        <w:rPr>
          <w:rFonts w:ascii="FreeSerif" w:hAnsi="FreeSerif"/>
          <w:spacing w:val="-6"/>
          <w:sz w:val="28"/>
        </w:rPr>
      </w:pPr>
      <w:r>
        <w:rPr>
          <w:rFonts w:ascii="FreeSerif" w:hAnsi="FreeSerif"/>
          <w:spacing w:val="-6"/>
          <w:sz w:val="28"/>
        </w:rPr>
        <w:t xml:space="preserve">Председатель Совета</w:t>
      </w:r>
      <w:r>
        <w:rPr>
          <w:rFonts w:ascii="FreeSerif" w:hAnsi="FreeSerif"/>
          <w:spacing w:val="-6"/>
          <w:sz w:val="28"/>
        </w:rPr>
      </w:r>
    </w:p>
    <w:p>
      <w:pPr>
        <w:jc w:val="both"/>
        <w:spacing w:line="100" w:lineRule="atLeast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Ленинградского</w:t>
      </w:r>
      <w:r>
        <w:rPr>
          <w:rFonts w:ascii="FreeSerif" w:hAnsi="FreeSerif"/>
          <w:sz w:val="28"/>
        </w:rPr>
        <w:t xml:space="preserve">муниципального округа                                                </w:t>
      </w:r>
      <w:r>
        <w:rPr>
          <w:rFonts w:ascii="FreeSerif" w:hAnsi="FreeSerif"/>
          <w:sz w:val="28"/>
        </w:rPr>
        <w:t xml:space="preserve">И.А.Горелко</w:t>
      </w:r>
      <w:r>
        <w:rPr>
          <w:rFonts w:ascii="Tinos" w:hAnsi="Tinos"/>
          <w:sz w:val="28"/>
        </w:rPr>
      </w:r>
      <w:r>
        <w:rPr>
          <w:rFonts w:ascii="FreeSerif" w:hAnsi="FreeSerif"/>
          <w:sz w:val="28"/>
        </w:rPr>
      </w:r>
      <w:r>
        <w:rPr>
          <w:rFonts w:ascii="Tinos" w:hAnsi="Tinos"/>
          <w:sz w:val="28"/>
        </w:rPr>
      </w:r>
      <w:r>
        <w:rPr>
          <w:rFonts w:ascii="Tinos" w:hAnsi="Tinos"/>
          <w:sz w:val="28"/>
        </w:rPr>
      </w:r>
      <w:r>
        <w:rPr>
          <w:rFonts w:ascii="FreeSerif" w:hAnsi="FreeSerif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8" w:h="16848" w:orient="portrait"/>
      <w:pgMar w:top="1180" w:right="624" w:bottom="1134" w:left="1701" w:header="331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Tahoma">
    <w:panose1 w:val="020B0606040504020204"/>
  </w:font>
  <w:font w:name="Nimbus Roman No9 L">
    <w:panose1 w:val="02000603000000000000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6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widowControl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68630" cy="569849"/>
              <wp:effectExtent l="0" t="0" r="0" b="0"/>
              <wp:docPr id="1" name="Pictu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hidden="0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90pt;height:44.87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widowControl/>
        <w:tabs>
          <w:tab w:val="left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widowControl/>
        <w:tabs>
          <w:tab w:val="left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widowControl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widowControl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widowControl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widowControl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widowControl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widowControl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widowControl/>
        <w:tabs>
          <w:tab w:val="left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59"/>
    <w:link w:val="709"/>
    <w:uiPriority w:val="99"/>
    <w:semiHidden/>
    <w:unhideWhenUsed/>
    <w:pPr>
      <w:spacing w:after="40" w:line="240" w:lineRule="auto"/>
    </w:pPr>
    <w:rPr>
      <w:sz w:val="18"/>
    </w:rPr>
  </w:style>
  <w:style w:type="paragraph" w:styleId="178">
    <w:name w:val="endnote text"/>
    <w:basedOn w:val="659"/>
    <w:link w:val="715"/>
    <w:uiPriority w:val="99"/>
    <w:semiHidden/>
    <w:unhideWhenUsed/>
    <w:pPr>
      <w:spacing w:after="0" w:line="240" w:lineRule="auto"/>
    </w:pPr>
    <w:rPr>
      <w:sz w:val="20"/>
    </w:rPr>
  </w:style>
  <w:style w:type="paragraph" w:styleId="658" w:default="1">
    <w:name w:val="Normal"/>
    <w:link w:val="659"/>
    <w:uiPriority w:val="0"/>
    <w:qFormat/>
    <w:rPr>
      <w:sz w:val="24"/>
    </w:rPr>
  </w:style>
  <w:style w:type="character" w:styleId="659" w:default="1">
    <w:name w:val="Normal"/>
    <w:link w:val="658"/>
    <w:rPr>
      <w:sz w:val="24"/>
    </w:rPr>
  </w:style>
  <w:style w:type="paragraph" w:styleId="660">
    <w:name w:val="Caption"/>
    <w:basedOn w:val="658"/>
    <w:next w:val="658"/>
    <w:link w:val="661"/>
    <w:pPr>
      <w:spacing w:line="276" w:lineRule="auto"/>
      <w:widowControl/>
    </w:pPr>
    <w:rPr>
      <w:b/>
      <w:color w:val="4f81bd"/>
      <w:sz w:val="18"/>
    </w:rPr>
  </w:style>
  <w:style w:type="character" w:styleId="661">
    <w:name w:val="Caption"/>
    <w:basedOn w:val="659"/>
    <w:link w:val="660"/>
    <w:rPr>
      <w:b/>
      <w:color w:val="4f81bd"/>
      <w:sz w:val="18"/>
    </w:rPr>
  </w:style>
  <w:style w:type="paragraph" w:styleId="662">
    <w:name w:val="Header Char"/>
    <w:basedOn w:val="692"/>
    <w:link w:val="663"/>
  </w:style>
  <w:style w:type="character" w:styleId="663">
    <w:name w:val="Header Char"/>
    <w:basedOn w:val="693"/>
    <w:link w:val="662"/>
  </w:style>
  <w:style w:type="paragraph" w:styleId="664">
    <w:name w:val="toc 2"/>
    <w:basedOn w:val="658"/>
    <w:next w:val="658"/>
    <w:link w:val="665"/>
    <w:uiPriority w:val="39"/>
    <w:pPr>
      <w:ind w:left="283"/>
      <w:spacing w:after="57"/>
      <w:widowControl/>
    </w:pPr>
  </w:style>
  <w:style w:type="character" w:styleId="665">
    <w:name w:val="toc 2"/>
    <w:basedOn w:val="659"/>
    <w:link w:val="664"/>
  </w:style>
  <w:style w:type="paragraph" w:styleId="666">
    <w:name w:val="Endnote"/>
    <w:basedOn w:val="658"/>
    <w:link w:val="667"/>
    <w:pPr>
      <w:spacing w:after="0" w:line="240" w:lineRule="auto"/>
      <w:widowControl/>
    </w:pPr>
    <w:rPr>
      <w:sz w:val="20"/>
    </w:rPr>
  </w:style>
  <w:style w:type="character" w:styleId="667">
    <w:name w:val="Endnote"/>
    <w:basedOn w:val="659"/>
    <w:link w:val="666"/>
    <w:rPr>
      <w:sz w:val="20"/>
    </w:rPr>
  </w:style>
  <w:style w:type="paragraph" w:styleId="668">
    <w:name w:val="No Spacing"/>
    <w:link w:val="669"/>
  </w:style>
  <w:style w:type="character" w:styleId="669">
    <w:name w:val="No Spacing"/>
    <w:link w:val="668"/>
  </w:style>
  <w:style w:type="paragraph" w:styleId="670">
    <w:name w:val="toc 4"/>
    <w:basedOn w:val="658"/>
    <w:next w:val="658"/>
    <w:link w:val="671"/>
    <w:uiPriority w:val="39"/>
    <w:pPr>
      <w:ind w:left="850"/>
      <w:spacing w:after="57"/>
      <w:widowControl/>
    </w:pPr>
  </w:style>
  <w:style w:type="character" w:styleId="671">
    <w:name w:val="toc 4"/>
    <w:basedOn w:val="659"/>
    <w:link w:val="670"/>
  </w:style>
  <w:style w:type="paragraph" w:styleId="672">
    <w:name w:val="Heading 7"/>
    <w:basedOn w:val="658"/>
    <w:next w:val="658"/>
    <w:link w:val="673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73">
    <w:name w:val="Heading 7"/>
    <w:basedOn w:val="659"/>
    <w:link w:val="672"/>
    <w:rPr>
      <w:rFonts w:ascii="Arial" w:hAnsi="Arial"/>
      <w:b/>
      <w:i/>
      <w:sz w:val="22"/>
    </w:rPr>
  </w:style>
  <w:style w:type="paragraph" w:styleId="674">
    <w:name w:val="Endnote"/>
    <w:basedOn w:val="658"/>
    <w:link w:val="675"/>
    <w:pPr>
      <w:spacing w:after="0" w:line="240" w:lineRule="auto"/>
      <w:widowControl/>
    </w:pPr>
    <w:rPr>
      <w:sz w:val="20"/>
    </w:rPr>
  </w:style>
  <w:style w:type="character" w:styleId="675">
    <w:name w:val="Endnote"/>
    <w:basedOn w:val="659"/>
    <w:link w:val="674"/>
    <w:rPr>
      <w:sz w:val="20"/>
    </w:rPr>
  </w:style>
  <w:style w:type="paragraph" w:styleId="676">
    <w:name w:val="Heading 6 Char"/>
    <w:basedOn w:val="692"/>
    <w:link w:val="677"/>
    <w:rPr>
      <w:rFonts w:ascii="Arial" w:hAnsi="Arial"/>
      <w:b/>
      <w:sz w:val="22"/>
    </w:rPr>
  </w:style>
  <w:style w:type="character" w:styleId="677">
    <w:name w:val="Heading 6 Char"/>
    <w:basedOn w:val="693"/>
    <w:link w:val="676"/>
    <w:rPr>
      <w:rFonts w:ascii="Arial" w:hAnsi="Arial"/>
      <w:b/>
      <w:sz w:val="22"/>
    </w:rPr>
  </w:style>
  <w:style w:type="paragraph" w:styleId="678">
    <w:name w:val="toc 6"/>
    <w:basedOn w:val="658"/>
    <w:next w:val="658"/>
    <w:link w:val="679"/>
    <w:uiPriority w:val="39"/>
    <w:pPr>
      <w:ind w:left="1417"/>
      <w:spacing w:after="57"/>
      <w:widowControl/>
    </w:pPr>
  </w:style>
  <w:style w:type="character" w:styleId="679">
    <w:name w:val="toc 6"/>
    <w:basedOn w:val="659"/>
    <w:link w:val="678"/>
  </w:style>
  <w:style w:type="paragraph" w:styleId="680">
    <w:name w:val="Header"/>
    <w:basedOn w:val="658"/>
    <w:link w:val="681"/>
    <w:pPr>
      <w:widowControl/>
      <w:tabs>
        <w:tab w:val="center" w:pos="7143" w:leader="none"/>
        <w:tab w:val="right" w:pos="14287" w:leader="none"/>
      </w:tabs>
    </w:pPr>
  </w:style>
  <w:style w:type="character" w:styleId="681">
    <w:name w:val="Header"/>
    <w:basedOn w:val="659"/>
    <w:link w:val="680"/>
  </w:style>
  <w:style w:type="paragraph" w:styleId="682">
    <w:name w:val="toc 7"/>
    <w:basedOn w:val="658"/>
    <w:next w:val="658"/>
    <w:link w:val="683"/>
    <w:uiPriority w:val="39"/>
    <w:pPr>
      <w:ind w:left="1701"/>
      <w:spacing w:after="57"/>
      <w:widowControl/>
    </w:pPr>
  </w:style>
  <w:style w:type="character" w:styleId="683">
    <w:name w:val="toc 7"/>
    <w:basedOn w:val="659"/>
    <w:link w:val="682"/>
  </w:style>
  <w:style w:type="paragraph" w:styleId="684">
    <w:name w:val="TOC Heading"/>
    <w:link w:val="685"/>
  </w:style>
  <w:style w:type="character" w:styleId="685">
    <w:name w:val="TOC Heading"/>
    <w:link w:val="684"/>
  </w:style>
  <w:style w:type="paragraph" w:styleId="686">
    <w:name w:val="Quote"/>
    <w:basedOn w:val="658"/>
    <w:next w:val="658"/>
    <w:link w:val="687"/>
    <w:pPr>
      <w:ind w:left="720" w:right="720"/>
      <w:widowControl/>
    </w:pPr>
    <w:rPr>
      <w:i/>
    </w:rPr>
  </w:style>
  <w:style w:type="character" w:styleId="687">
    <w:name w:val="Quote"/>
    <w:basedOn w:val="659"/>
    <w:link w:val="686"/>
    <w:rPr>
      <w:i/>
    </w:rPr>
  </w:style>
  <w:style w:type="paragraph" w:styleId="688">
    <w:name w:val="Endnote"/>
    <w:basedOn w:val="658"/>
    <w:link w:val="689"/>
    <w:rPr>
      <w:sz w:val="20"/>
    </w:rPr>
  </w:style>
  <w:style w:type="character" w:styleId="689">
    <w:name w:val="Endnote"/>
    <w:basedOn w:val="659"/>
    <w:link w:val="688"/>
    <w:rPr>
      <w:sz w:val="20"/>
    </w:rPr>
  </w:style>
  <w:style w:type="paragraph" w:styleId="690">
    <w:name w:val="Heading 3"/>
    <w:basedOn w:val="658"/>
    <w:next w:val="658"/>
    <w:link w:val="691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91">
    <w:name w:val="Heading 3"/>
    <w:basedOn w:val="659"/>
    <w:link w:val="690"/>
    <w:rPr>
      <w:rFonts w:ascii="Arial" w:hAnsi="Arial"/>
      <w:sz w:val="30"/>
    </w:rPr>
  </w:style>
  <w:style w:type="paragraph" w:styleId="692">
    <w:name w:val="Default Paragraph Font"/>
    <w:link w:val="693"/>
  </w:style>
  <w:style w:type="character" w:styleId="693">
    <w:name w:val="Default Paragraph Font"/>
    <w:link w:val="692"/>
  </w:style>
  <w:style w:type="paragraph" w:styleId="694">
    <w:name w:val="Caption Char"/>
    <w:link w:val="695"/>
  </w:style>
  <w:style w:type="character" w:styleId="695">
    <w:name w:val="Caption Char"/>
    <w:link w:val="694"/>
  </w:style>
  <w:style w:type="paragraph" w:styleId="696">
    <w:name w:val="Footnote"/>
    <w:basedOn w:val="658"/>
    <w:link w:val="697"/>
    <w:pPr>
      <w:spacing w:after="40" w:line="240" w:lineRule="auto"/>
      <w:widowControl/>
    </w:pPr>
    <w:rPr>
      <w:sz w:val="18"/>
    </w:rPr>
  </w:style>
  <w:style w:type="character" w:styleId="697">
    <w:name w:val="Footnote"/>
    <w:basedOn w:val="659"/>
    <w:link w:val="696"/>
    <w:rPr>
      <w:sz w:val="18"/>
    </w:rPr>
  </w:style>
  <w:style w:type="paragraph" w:styleId="698">
    <w:name w:val="Название объекта1"/>
    <w:basedOn w:val="658"/>
    <w:next w:val="658"/>
    <w:link w:val="699"/>
    <w:pPr>
      <w:jc w:val="center"/>
      <w:spacing w:line="240" w:lineRule="atLeast"/>
      <w:widowControl w:val="off"/>
    </w:pPr>
    <w:rPr>
      <w:rFonts w:ascii="Nimbus Roman No9 L" w:hAnsi="Nimbus Roman No9 L"/>
      <w:b/>
      <w:sz w:val="32"/>
    </w:rPr>
  </w:style>
  <w:style w:type="character" w:styleId="699">
    <w:name w:val="Название объекта1"/>
    <w:basedOn w:val="659"/>
    <w:link w:val="698"/>
    <w:rPr>
      <w:rFonts w:ascii="Nimbus Roman No9 L" w:hAnsi="Nimbus Roman No9 L"/>
      <w:b/>
      <w:sz w:val="32"/>
    </w:rPr>
  </w:style>
  <w:style w:type="paragraph" w:styleId="700">
    <w:name w:val="Heading 9"/>
    <w:basedOn w:val="658"/>
    <w:next w:val="658"/>
    <w:link w:val="701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01">
    <w:name w:val="Heading 9"/>
    <w:basedOn w:val="659"/>
    <w:link w:val="700"/>
    <w:rPr>
      <w:rFonts w:ascii="Arial" w:hAnsi="Arial"/>
      <w:i/>
      <w:sz w:val="21"/>
    </w:rPr>
  </w:style>
  <w:style w:type="paragraph" w:styleId="702">
    <w:name w:val="ConsPlusNormal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styleId="703">
    <w:name w:val="ConsPlusNormal"/>
    <w:link w:val="70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704">
    <w:name w:val="Intense Quote Char"/>
    <w:link w:val="705"/>
    <w:rPr>
      <w:i/>
    </w:rPr>
  </w:style>
  <w:style w:type="character" w:styleId="705">
    <w:name w:val="Intense Quote Char"/>
    <w:link w:val="704"/>
    <w:rPr>
      <w:i/>
    </w:rPr>
  </w:style>
  <w:style w:type="paragraph" w:styleId="706">
    <w:name w:val="Footnote"/>
    <w:basedOn w:val="658"/>
    <w:link w:val="707"/>
    <w:pPr>
      <w:spacing w:after="40" w:line="240" w:lineRule="auto"/>
      <w:widowControl/>
    </w:pPr>
    <w:rPr>
      <w:sz w:val="18"/>
    </w:rPr>
  </w:style>
  <w:style w:type="character" w:styleId="707">
    <w:name w:val="Footnote"/>
    <w:basedOn w:val="659"/>
    <w:link w:val="706"/>
    <w:rPr>
      <w:sz w:val="18"/>
    </w:rPr>
  </w:style>
  <w:style w:type="paragraph" w:styleId="708">
    <w:name w:val="Footnote Text Char"/>
    <w:link w:val="709"/>
    <w:rPr>
      <w:sz w:val="18"/>
    </w:rPr>
  </w:style>
  <w:style w:type="character" w:styleId="709">
    <w:name w:val="Footnote Text Char"/>
    <w:link w:val="708"/>
    <w:rPr>
      <w:sz w:val="18"/>
    </w:rPr>
  </w:style>
  <w:style w:type="paragraph" w:styleId="710">
    <w:name w:val="Title Char"/>
    <w:basedOn w:val="692"/>
    <w:link w:val="711"/>
    <w:rPr>
      <w:sz w:val="48"/>
    </w:rPr>
  </w:style>
  <w:style w:type="character" w:styleId="711">
    <w:name w:val="Title Char"/>
    <w:basedOn w:val="693"/>
    <w:link w:val="710"/>
    <w:rPr>
      <w:sz w:val="48"/>
    </w:rPr>
  </w:style>
  <w:style w:type="paragraph" w:styleId="712">
    <w:name w:val="toc 3"/>
    <w:basedOn w:val="658"/>
    <w:next w:val="658"/>
    <w:link w:val="713"/>
    <w:uiPriority w:val="39"/>
    <w:pPr>
      <w:ind w:left="567"/>
      <w:spacing w:after="57"/>
      <w:widowControl/>
    </w:pPr>
  </w:style>
  <w:style w:type="character" w:styleId="713">
    <w:name w:val="toc 3"/>
    <w:basedOn w:val="659"/>
    <w:link w:val="712"/>
  </w:style>
  <w:style w:type="paragraph" w:styleId="714">
    <w:name w:val="Endnote Text Char"/>
    <w:link w:val="715"/>
    <w:rPr>
      <w:sz w:val="20"/>
    </w:rPr>
  </w:style>
  <w:style w:type="character" w:styleId="715">
    <w:name w:val="Endnote Text Char"/>
    <w:link w:val="714"/>
    <w:rPr>
      <w:sz w:val="20"/>
    </w:rPr>
  </w:style>
  <w:style w:type="paragraph" w:styleId="716">
    <w:name w:val="Footnote"/>
    <w:basedOn w:val="658"/>
    <w:link w:val="717"/>
    <w:pPr>
      <w:spacing w:after="40"/>
      <w:widowControl/>
    </w:pPr>
    <w:rPr>
      <w:sz w:val="18"/>
    </w:rPr>
  </w:style>
  <w:style w:type="character" w:styleId="717">
    <w:name w:val="Footnote"/>
    <w:basedOn w:val="659"/>
    <w:link w:val="716"/>
    <w:rPr>
      <w:sz w:val="18"/>
    </w:rPr>
  </w:style>
  <w:style w:type="paragraph" w:styleId="718">
    <w:name w:val="Normal (Web)"/>
    <w:basedOn w:val="658"/>
    <w:link w:val="719"/>
    <w:pPr>
      <w:spacing w:beforeAutospacing="1" w:afterAutospacing="1"/>
      <w:widowControl/>
    </w:pPr>
  </w:style>
  <w:style w:type="character" w:styleId="719">
    <w:name w:val="Normal (Web)"/>
    <w:basedOn w:val="659"/>
    <w:link w:val="718"/>
  </w:style>
  <w:style w:type="paragraph" w:styleId="720">
    <w:name w:val="Intense Quote"/>
    <w:basedOn w:val="658"/>
    <w:next w:val="658"/>
    <w:link w:val="721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"/>
    <w:basedOn w:val="659"/>
    <w:link w:val="720"/>
    <w:rPr>
      <w:i/>
    </w:rPr>
  </w:style>
  <w:style w:type="paragraph" w:styleId="722">
    <w:name w:val="Endnote"/>
    <w:basedOn w:val="658"/>
    <w:link w:val="723"/>
    <w:pPr>
      <w:spacing w:after="0" w:line="240" w:lineRule="auto"/>
      <w:widowControl/>
    </w:pPr>
    <w:rPr>
      <w:sz w:val="20"/>
    </w:rPr>
  </w:style>
  <w:style w:type="character" w:styleId="723">
    <w:name w:val="Endnote"/>
    <w:basedOn w:val="659"/>
    <w:link w:val="722"/>
    <w:rPr>
      <w:sz w:val="20"/>
    </w:rPr>
  </w:style>
  <w:style w:type="paragraph" w:styleId="724">
    <w:name w:val="Heading 2 Char"/>
    <w:basedOn w:val="692"/>
    <w:link w:val="725"/>
    <w:rPr>
      <w:rFonts w:ascii="Arial" w:hAnsi="Arial"/>
      <w:sz w:val="34"/>
    </w:rPr>
  </w:style>
  <w:style w:type="character" w:styleId="725">
    <w:name w:val="Heading 2 Char"/>
    <w:basedOn w:val="693"/>
    <w:link w:val="724"/>
    <w:rPr>
      <w:rFonts w:ascii="Arial" w:hAnsi="Arial"/>
      <w:sz w:val="34"/>
    </w:rPr>
  </w:style>
  <w:style w:type="paragraph" w:styleId="726">
    <w:name w:val="Heading 1 Char"/>
    <w:link w:val="727"/>
    <w:rPr>
      <w:rFonts w:ascii="Arial" w:hAnsi="Arial"/>
      <w:sz w:val="40"/>
    </w:rPr>
  </w:style>
  <w:style w:type="character" w:styleId="727">
    <w:name w:val="Heading 1 Char"/>
    <w:link w:val="726"/>
    <w:rPr>
      <w:rFonts w:ascii="Arial" w:hAnsi="Arial"/>
      <w:sz w:val="40"/>
    </w:rPr>
  </w:style>
  <w:style w:type="paragraph" w:styleId="728">
    <w:name w:val="Heading 5"/>
    <w:basedOn w:val="658"/>
    <w:next w:val="658"/>
    <w:link w:val="72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29">
    <w:name w:val="Heading 5"/>
    <w:basedOn w:val="659"/>
    <w:link w:val="728"/>
    <w:rPr>
      <w:rFonts w:ascii="Arial" w:hAnsi="Arial"/>
      <w:b/>
    </w:rPr>
  </w:style>
  <w:style w:type="paragraph" w:styleId="730">
    <w:name w:val="Heading 1"/>
    <w:basedOn w:val="658"/>
    <w:next w:val="658"/>
    <w:link w:val="731"/>
    <w:uiPriority w:val="9"/>
    <w:qFormat/>
    <w:pPr>
      <w:jc w:val="both"/>
      <w:keepNext/>
      <w:widowControl/>
      <w:outlineLvl w:val="0"/>
    </w:pPr>
    <w:rPr>
      <w:sz w:val="28"/>
      <w:u w:val="single"/>
    </w:rPr>
  </w:style>
  <w:style w:type="character" w:styleId="731">
    <w:name w:val="Heading 1"/>
    <w:basedOn w:val="659"/>
    <w:link w:val="730"/>
    <w:rPr>
      <w:sz w:val="28"/>
      <w:u w:val="single"/>
    </w:rPr>
  </w:style>
  <w:style w:type="paragraph" w:styleId="732">
    <w:name w:val="Endnote"/>
    <w:basedOn w:val="658"/>
    <w:link w:val="733"/>
    <w:pPr>
      <w:spacing w:after="0" w:line="240" w:lineRule="auto"/>
      <w:widowControl/>
    </w:pPr>
    <w:rPr>
      <w:sz w:val="20"/>
    </w:rPr>
  </w:style>
  <w:style w:type="character" w:styleId="733">
    <w:name w:val="Endnote"/>
    <w:basedOn w:val="659"/>
    <w:link w:val="732"/>
    <w:rPr>
      <w:sz w:val="20"/>
    </w:rPr>
  </w:style>
  <w:style w:type="paragraph" w:styleId="734">
    <w:name w:val="Footnote"/>
    <w:basedOn w:val="658"/>
    <w:link w:val="735"/>
    <w:pPr>
      <w:spacing w:after="40" w:line="240" w:lineRule="auto"/>
      <w:widowControl/>
    </w:pPr>
    <w:rPr>
      <w:sz w:val="18"/>
    </w:rPr>
  </w:style>
  <w:style w:type="character" w:styleId="735">
    <w:name w:val="Footnote"/>
    <w:basedOn w:val="659"/>
    <w:link w:val="734"/>
    <w:rPr>
      <w:sz w:val="18"/>
    </w:rPr>
  </w:style>
  <w:style w:type="paragraph" w:styleId="736">
    <w:name w:val="endnote reference"/>
    <w:link w:val="737"/>
    <w:rPr>
      <w:vertAlign w:val="superscript"/>
    </w:rPr>
  </w:style>
  <w:style w:type="character" w:styleId="737">
    <w:name w:val="endnote reference"/>
    <w:link w:val="736"/>
    <w:rPr>
      <w:vertAlign w:val="superscript"/>
    </w:rPr>
  </w:style>
  <w:style w:type="paragraph" w:styleId="738">
    <w:name w:val="Hyperlink"/>
    <w:link w:val="739"/>
    <w:rPr>
      <w:color w:val="0000ff"/>
      <w:u w:val="single"/>
    </w:rPr>
  </w:style>
  <w:style w:type="character" w:styleId="739">
    <w:name w:val="Hyperlink"/>
    <w:link w:val="738"/>
    <w:rPr>
      <w:color w:val="0000ff"/>
      <w:u w:val="single"/>
    </w:rPr>
  </w:style>
  <w:style w:type="paragraph" w:styleId="740">
    <w:name w:val="Footnote"/>
    <w:basedOn w:val="658"/>
    <w:link w:val="741"/>
    <w:pPr>
      <w:spacing w:after="40" w:line="240" w:lineRule="auto"/>
      <w:widowControl/>
    </w:pPr>
    <w:rPr>
      <w:sz w:val="18"/>
    </w:rPr>
  </w:style>
  <w:style w:type="character" w:styleId="741">
    <w:name w:val="Footnote"/>
    <w:basedOn w:val="659"/>
    <w:link w:val="740"/>
    <w:rPr>
      <w:sz w:val="18"/>
    </w:rPr>
  </w:style>
  <w:style w:type="paragraph" w:styleId="742">
    <w:name w:val="Heading 8"/>
    <w:basedOn w:val="658"/>
    <w:next w:val="658"/>
    <w:link w:val="743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3">
    <w:name w:val="Heading 8"/>
    <w:basedOn w:val="659"/>
    <w:link w:val="742"/>
    <w:rPr>
      <w:rFonts w:ascii="Arial" w:hAnsi="Arial"/>
      <w:i/>
      <w:sz w:val="22"/>
    </w:rPr>
  </w:style>
  <w:style w:type="paragraph" w:styleId="744">
    <w:name w:val="Heading 7 Char"/>
    <w:basedOn w:val="692"/>
    <w:link w:val="745"/>
    <w:rPr>
      <w:rFonts w:ascii="Arial" w:hAnsi="Arial"/>
      <w:b/>
      <w:i/>
      <w:sz w:val="22"/>
    </w:rPr>
  </w:style>
  <w:style w:type="character" w:styleId="745">
    <w:name w:val="Heading 7 Char"/>
    <w:basedOn w:val="693"/>
    <w:link w:val="744"/>
    <w:rPr>
      <w:rFonts w:ascii="Arial" w:hAnsi="Arial"/>
      <w:b/>
      <w:i/>
      <w:sz w:val="22"/>
    </w:rPr>
  </w:style>
  <w:style w:type="paragraph" w:styleId="746">
    <w:name w:val="toc 1"/>
    <w:basedOn w:val="658"/>
    <w:next w:val="658"/>
    <w:link w:val="747"/>
    <w:uiPriority w:val="39"/>
    <w:pPr>
      <w:spacing w:after="57"/>
      <w:widowControl/>
    </w:pPr>
  </w:style>
  <w:style w:type="character" w:styleId="747">
    <w:name w:val="toc 1"/>
    <w:basedOn w:val="659"/>
    <w:link w:val="746"/>
  </w:style>
  <w:style w:type="paragraph" w:styleId="748">
    <w:name w:val="Heading 8 Char"/>
    <w:basedOn w:val="692"/>
    <w:link w:val="749"/>
    <w:rPr>
      <w:rFonts w:ascii="Arial" w:hAnsi="Arial"/>
      <w:i/>
      <w:sz w:val="22"/>
    </w:rPr>
  </w:style>
  <w:style w:type="character" w:styleId="749">
    <w:name w:val="Heading 8 Char"/>
    <w:basedOn w:val="693"/>
    <w:link w:val="748"/>
    <w:rPr>
      <w:rFonts w:ascii="Arial" w:hAnsi="Arial"/>
      <w:i/>
      <w:sz w:val="22"/>
    </w:rPr>
  </w:style>
  <w:style w:type="paragraph" w:styleId="750">
    <w:name w:val="Header and Footer"/>
    <w:link w:val="751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1">
    <w:name w:val="Header and Footer"/>
    <w:link w:val="750"/>
    <w:rPr>
      <w:rFonts w:ascii="XO Thames" w:hAnsi="XO Thames"/>
      <w:sz w:val="28"/>
    </w:rPr>
  </w:style>
  <w:style w:type="paragraph" w:styleId="752">
    <w:name w:val="Endnote"/>
    <w:basedOn w:val="658"/>
    <w:link w:val="753"/>
    <w:pPr>
      <w:spacing w:after="0" w:line="240" w:lineRule="auto"/>
      <w:widowControl/>
    </w:pPr>
    <w:rPr>
      <w:sz w:val="20"/>
    </w:rPr>
  </w:style>
  <w:style w:type="character" w:styleId="753">
    <w:name w:val="Endnote"/>
    <w:basedOn w:val="659"/>
    <w:link w:val="752"/>
    <w:rPr>
      <w:sz w:val="20"/>
    </w:rPr>
  </w:style>
  <w:style w:type="paragraph" w:styleId="754">
    <w:name w:val="Heading 5 Char"/>
    <w:basedOn w:val="692"/>
    <w:link w:val="755"/>
    <w:rPr>
      <w:rFonts w:ascii="Arial" w:hAnsi="Arial"/>
      <w:b/>
      <w:sz w:val="24"/>
    </w:rPr>
  </w:style>
  <w:style w:type="character" w:styleId="755">
    <w:name w:val="Heading 5 Char"/>
    <w:basedOn w:val="693"/>
    <w:link w:val="754"/>
    <w:rPr>
      <w:rFonts w:ascii="Arial" w:hAnsi="Arial"/>
      <w:b/>
      <w:sz w:val="24"/>
    </w:rPr>
  </w:style>
  <w:style w:type="paragraph" w:styleId="756">
    <w:name w:val="Footer"/>
    <w:basedOn w:val="658"/>
    <w:link w:val="757"/>
    <w:pPr>
      <w:widowControl/>
      <w:tabs>
        <w:tab w:val="center" w:pos="7143" w:leader="none"/>
        <w:tab w:val="right" w:pos="14287" w:leader="none"/>
      </w:tabs>
    </w:pPr>
  </w:style>
  <w:style w:type="character" w:styleId="757">
    <w:name w:val="Footer"/>
    <w:basedOn w:val="659"/>
    <w:link w:val="756"/>
  </w:style>
  <w:style w:type="paragraph" w:styleId="758">
    <w:name w:val="toc 9"/>
    <w:basedOn w:val="658"/>
    <w:next w:val="658"/>
    <w:link w:val="759"/>
    <w:uiPriority w:val="39"/>
    <w:pPr>
      <w:ind w:left="2268"/>
      <w:spacing w:after="57"/>
      <w:widowControl/>
    </w:pPr>
  </w:style>
  <w:style w:type="character" w:styleId="759">
    <w:name w:val="toc 9"/>
    <w:basedOn w:val="659"/>
    <w:link w:val="758"/>
  </w:style>
  <w:style w:type="paragraph" w:styleId="760">
    <w:name w:val="Heading 3 Char"/>
    <w:basedOn w:val="692"/>
    <w:link w:val="761"/>
    <w:rPr>
      <w:rFonts w:ascii="Arial" w:hAnsi="Arial"/>
      <w:sz w:val="30"/>
    </w:rPr>
  </w:style>
  <w:style w:type="character" w:styleId="761">
    <w:name w:val="Heading 3 Char"/>
    <w:basedOn w:val="693"/>
    <w:link w:val="760"/>
    <w:rPr>
      <w:rFonts w:ascii="Arial" w:hAnsi="Arial"/>
      <w:sz w:val="30"/>
    </w:rPr>
  </w:style>
  <w:style w:type="paragraph" w:styleId="762">
    <w:name w:val="toc 8"/>
    <w:basedOn w:val="658"/>
    <w:next w:val="658"/>
    <w:link w:val="763"/>
    <w:uiPriority w:val="39"/>
    <w:pPr>
      <w:ind w:left="1984"/>
      <w:spacing w:after="57"/>
      <w:widowControl/>
    </w:pPr>
  </w:style>
  <w:style w:type="character" w:styleId="763">
    <w:name w:val="toc 8"/>
    <w:basedOn w:val="659"/>
    <w:link w:val="762"/>
  </w:style>
  <w:style w:type="paragraph" w:styleId="764">
    <w:name w:val="Footnote"/>
    <w:basedOn w:val="658"/>
    <w:link w:val="765"/>
    <w:pPr>
      <w:spacing w:after="40" w:line="240" w:lineRule="auto"/>
      <w:widowControl/>
    </w:pPr>
    <w:rPr>
      <w:sz w:val="18"/>
    </w:rPr>
  </w:style>
  <w:style w:type="character" w:styleId="765">
    <w:name w:val="Footnote"/>
    <w:basedOn w:val="659"/>
    <w:link w:val="764"/>
    <w:rPr>
      <w:sz w:val="18"/>
    </w:rPr>
  </w:style>
  <w:style w:type="paragraph" w:styleId="766">
    <w:name w:val="table of figures"/>
    <w:basedOn w:val="658"/>
    <w:next w:val="658"/>
    <w:link w:val="767"/>
  </w:style>
  <w:style w:type="character" w:styleId="767">
    <w:name w:val="table of figures"/>
    <w:basedOn w:val="659"/>
    <w:link w:val="766"/>
  </w:style>
  <w:style w:type="paragraph" w:styleId="768">
    <w:name w:val="toc 5"/>
    <w:basedOn w:val="658"/>
    <w:next w:val="658"/>
    <w:link w:val="769"/>
    <w:uiPriority w:val="39"/>
    <w:pPr>
      <w:ind w:left="1134"/>
      <w:spacing w:after="57"/>
      <w:widowControl/>
    </w:pPr>
  </w:style>
  <w:style w:type="character" w:styleId="769">
    <w:name w:val="toc 5"/>
    <w:basedOn w:val="659"/>
    <w:link w:val="768"/>
  </w:style>
  <w:style w:type="paragraph" w:styleId="770">
    <w:name w:val="List Paragraph"/>
    <w:basedOn w:val="658"/>
    <w:link w:val="771"/>
    <w:pPr>
      <w:contextualSpacing/>
      <w:ind w:left="720"/>
      <w:widowControl/>
    </w:pPr>
  </w:style>
  <w:style w:type="character" w:styleId="771">
    <w:name w:val="List Paragraph"/>
    <w:basedOn w:val="659"/>
    <w:link w:val="770"/>
  </w:style>
  <w:style w:type="paragraph" w:styleId="772">
    <w:name w:val="Balloon Text"/>
    <w:basedOn w:val="658"/>
    <w:link w:val="773"/>
    <w:rPr>
      <w:rFonts w:ascii="Tahoma" w:hAnsi="Tahoma"/>
      <w:sz w:val="16"/>
    </w:rPr>
  </w:style>
  <w:style w:type="character" w:styleId="773">
    <w:name w:val="Balloon Text"/>
    <w:basedOn w:val="659"/>
    <w:link w:val="772"/>
    <w:rPr>
      <w:rFonts w:ascii="Tahoma" w:hAnsi="Tahoma"/>
      <w:sz w:val="16"/>
    </w:rPr>
  </w:style>
  <w:style w:type="paragraph" w:styleId="774">
    <w:name w:val="Heading 9 Char"/>
    <w:basedOn w:val="692"/>
    <w:link w:val="775"/>
    <w:rPr>
      <w:rFonts w:ascii="Arial" w:hAnsi="Arial"/>
      <w:i/>
      <w:sz w:val="21"/>
    </w:rPr>
  </w:style>
  <w:style w:type="character" w:styleId="775">
    <w:name w:val="Heading 9 Char"/>
    <w:basedOn w:val="693"/>
    <w:link w:val="774"/>
    <w:rPr>
      <w:rFonts w:ascii="Arial" w:hAnsi="Arial"/>
      <w:i/>
      <w:sz w:val="21"/>
    </w:rPr>
  </w:style>
  <w:style w:type="paragraph" w:styleId="776">
    <w:name w:val="Subtitle Char"/>
    <w:basedOn w:val="692"/>
    <w:link w:val="777"/>
    <w:rPr>
      <w:sz w:val="24"/>
    </w:rPr>
  </w:style>
  <w:style w:type="character" w:styleId="777">
    <w:name w:val="Subtitle Char"/>
    <w:basedOn w:val="693"/>
    <w:link w:val="776"/>
    <w:rPr>
      <w:sz w:val="24"/>
    </w:rPr>
  </w:style>
  <w:style w:type="paragraph" w:styleId="778">
    <w:name w:val="Subtitle"/>
    <w:basedOn w:val="658"/>
    <w:next w:val="658"/>
    <w:link w:val="779"/>
    <w:uiPriority w:val="11"/>
    <w:qFormat/>
    <w:pPr>
      <w:spacing w:before="200" w:after="200"/>
      <w:widowControl/>
    </w:pPr>
  </w:style>
  <w:style w:type="character" w:styleId="779">
    <w:name w:val="Subtitle"/>
    <w:basedOn w:val="659"/>
    <w:link w:val="778"/>
  </w:style>
  <w:style w:type="paragraph" w:styleId="780">
    <w:name w:val="Quote Char"/>
    <w:link w:val="781"/>
    <w:rPr>
      <w:i/>
    </w:rPr>
  </w:style>
  <w:style w:type="character" w:styleId="781">
    <w:name w:val="Quote Char"/>
    <w:link w:val="780"/>
    <w:rPr>
      <w:i/>
    </w:rPr>
  </w:style>
  <w:style w:type="paragraph" w:styleId="782">
    <w:name w:val="Heading 4 Char"/>
    <w:basedOn w:val="692"/>
    <w:link w:val="783"/>
    <w:rPr>
      <w:rFonts w:ascii="Arial" w:hAnsi="Arial"/>
      <w:b/>
      <w:sz w:val="26"/>
    </w:rPr>
  </w:style>
  <w:style w:type="character" w:styleId="783">
    <w:name w:val="Heading 4 Char"/>
    <w:basedOn w:val="693"/>
    <w:link w:val="782"/>
    <w:rPr>
      <w:rFonts w:ascii="Arial" w:hAnsi="Arial"/>
      <w:b/>
      <w:sz w:val="26"/>
    </w:rPr>
  </w:style>
  <w:style w:type="paragraph" w:styleId="784">
    <w:name w:val="Title"/>
    <w:basedOn w:val="658"/>
    <w:next w:val="658"/>
    <w:link w:val="78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85">
    <w:name w:val="Title"/>
    <w:basedOn w:val="659"/>
    <w:link w:val="784"/>
    <w:rPr>
      <w:sz w:val="48"/>
    </w:rPr>
  </w:style>
  <w:style w:type="paragraph" w:styleId="786">
    <w:name w:val="Heading 4"/>
    <w:basedOn w:val="658"/>
    <w:next w:val="658"/>
    <w:link w:val="78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7">
    <w:name w:val="Heading 4"/>
    <w:basedOn w:val="659"/>
    <w:link w:val="786"/>
    <w:rPr>
      <w:rFonts w:ascii="Arial" w:hAnsi="Arial"/>
      <w:b/>
      <w:sz w:val="26"/>
    </w:rPr>
  </w:style>
  <w:style w:type="paragraph" w:styleId="788">
    <w:name w:val="Heading 2"/>
    <w:basedOn w:val="658"/>
    <w:next w:val="658"/>
    <w:link w:val="78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9">
    <w:name w:val="Heading 2"/>
    <w:basedOn w:val="659"/>
    <w:link w:val="788"/>
    <w:rPr>
      <w:rFonts w:ascii="Arial" w:hAnsi="Arial"/>
      <w:sz w:val="34"/>
    </w:rPr>
  </w:style>
  <w:style w:type="paragraph" w:styleId="790">
    <w:name w:val="footnote reference"/>
    <w:link w:val="791"/>
    <w:rPr>
      <w:vertAlign w:val="superscript"/>
    </w:rPr>
  </w:style>
  <w:style w:type="character" w:styleId="791">
    <w:name w:val="footnote reference"/>
    <w:link w:val="790"/>
    <w:rPr>
      <w:vertAlign w:val="superscript"/>
    </w:rPr>
  </w:style>
  <w:style w:type="paragraph" w:styleId="792">
    <w:name w:val="Footer Char"/>
    <w:link w:val="793"/>
  </w:style>
  <w:style w:type="character" w:styleId="793">
    <w:name w:val="Footer Char"/>
    <w:link w:val="792"/>
  </w:style>
  <w:style w:type="paragraph" w:styleId="794">
    <w:name w:val="Heading 6"/>
    <w:basedOn w:val="658"/>
    <w:next w:val="658"/>
    <w:link w:val="795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95">
    <w:name w:val="Heading 6"/>
    <w:basedOn w:val="659"/>
    <w:link w:val="794"/>
    <w:rPr>
      <w:rFonts w:ascii="Arial" w:hAnsi="Arial"/>
      <w:b/>
      <w:sz w:val="22"/>
    </w:rPr>
  </w:style>
  <w:style w:type="table" w:styleId="796">
    <w:name w:val="List Table 7 Colorful - Accent 5"/>
    <w:tblPr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Bordered &amp; Lined - Accent"/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7 Colorful - Accent 4"/>
    <w:tblPr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5 Dark - Accent 4"/>
    <w:tblPr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2 - Accent 5"/>
    <w:tblPr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 - Accent 5"/>
    <w:tblPr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2 - Accent 2"/>
    <w:tblPr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6 Colorful - Accent 6"/>
    <w:tblPr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Plain Table 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Bordered &amp; Lined - Accent 2"/>
    <w:rPr>
      <w:color w:val="404040"/>
    </w:rPr>
    <w:tblPr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Bordered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6 Colorful - Accent 1"/>
    <w:tblPr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 - Accent 3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 - Accent 3"/>
    <w:tblPr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1 Light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"/>
    <w:tblPr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6 Colorful"/>
    <w:tblPr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Bordered &amp; Lined - Accent 1"/>
    <w:rPr>
      <w:color w:val="404040"/>
    </w:rPr>
    <w:tblPr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2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5 Dark- Accent 4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Bordered &amp; Lined - Accent 5"/>
    <w:rPr>
      <w:color w:val="404040"/>
    </w:rPr>
    <w:tblPr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6 Colorful - Accent 3"/>
    <w:tblPr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3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Grid Table 7 Colorful - Accent 3"/>
    <w:tblPr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Bordered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Table Grid Light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Grid Table 5 Dark - Accent 6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1 Light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3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Bordered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Grid Table 1 Light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 - Accent 5"/>
    <w:tblPr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6 Colorful - Accent 2"/>
    <w:tblPr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 - Accent 3"/>
    <w:tblPr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3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5 Dark - Accent 5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7 Colorful"/>
    <w:tblPr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2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Bordered &amp; Lined - Accent 3"/>
    <w:rPr>
      <w:color w:val="404040"/>
    </w:rPr>
    <w:tblPr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Bordered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3 - Accent 6"/>
    <w:tblPr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5 Dark - Accent 1"/>
    <w:tblPr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3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2 - Accent 1"/>
    <w:tblPr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6 Colorful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Grid Table 5 Dark- Accent 1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2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Grid Table 3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2 - Accent 3"/>
    <w:tblPr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Bordered &amp; Lined - Accent 4"/>
    <w:rPr>
      <w:color w:val="404040"/>
    </w:rPr>
    <w:tblPr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Grid Table 1 Light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6 Colorful - Accent 1"/>
    <w:tblPr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7 Colorful"/>
    <w:tblPr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Bordered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3 - Accent 3"/>
    <w:tblPr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6 Colorful - Accent 4"/>
    <w:tblPr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6 Colorful - Accent 3"/>
    <w:tblPr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5 Dark - Accent 6"/>
    <w:tblPr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Grid Table 1 Light"/>
    <w:tblPr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Grid Table 1 Light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6 Colorful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Grid Table 4"/>
    <w:tblPr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7 Colorful - Accent 2"/>
    <w:tblPr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Grid Table 7 Colorful - Accent 4"/>
    <w:tblPr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Grid Table 5 Dark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List Table 2 - Accent 4"/>
    <w:tblPr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Grid Table 1 Light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Grid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Bordered &amp; Lined - Accent 6"/>
    <w:rPr>
      <w:color w:val="404040"/>
    </w:rPr>
    <w:tblPr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Bordered"/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Grid Table 6 Colorful - Accent 5"/>
    <w:tblPr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3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3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7 Colorful - Accent 6"/>
    <w:tblPr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Grid Table 3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Grid Table 2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7 Colorful - Accent 6"/>
    <w:tblPr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List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2 - Accent 6"/>
    <w:tblPr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Grid Table 2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3 - Accent 1"/>
    <w:tblPr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List Table 6 Colorful - Accent 6"/>
    <w:tblPr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6 Colorful - Accent 5"/>
    <w:tblPr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2"/>
    <w:tblPr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Grid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7 Colorful - Accent 2"/>
    <w:tblPr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List Table 7 Colorful - Accent 1"/>
    <w:tblPr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Grid Table 5 Dark - Accent 2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Grid Table 2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Plain Table 2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>
    <w:name w:val="Grid Table 2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Bordered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Grid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List Table 3 - Accent 5"/>
    <w:tblPr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Grid Table 7 Colorful - Accent 1"/>
    <w:tblPr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>
    <w:name w:val="Grid Table 6 Colorful"/>
    <w:tblPr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5 Dark - Accent 2"/>
    <w:tblPr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11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2012-12-17T09:53:00Z</dcterms:created>
  <dcterms:modified xsi:type="dcterms:W3CDTF">2026-05-07T13:38:02Z</dcterms:modified>
</cp:coreProperties>
</file>