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-14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Приложение 2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0" w:firstLine="0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муниципальном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0" w:firstLine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контроле в области охраны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0" w:firstLine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 использования особо охраняемых </w:t>
      </w:r>
      <w:r>
        <w:rPr>
          <w:rFonts w:ascii="FreeSerif" w:hAnsi="FreeSerif" w:eastAsia="FreeSerif" w:cs="FreeSerif"/>
          <w:sz w:val="28"/>
          <w:szCs w:val="28"/>
        </w:rPr>
        <w:t xml:space="preserve">природных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территорий в</w:t>
      </w:r>
      <w:r>
        <w:rPr>
          <w:rFonts w:ascii="FreeSerif" w:hAnsi="FreeSerif" w:eastAsia="FreeSerif" w:cs="FreeSerif"/>
          <w:sz w:val="28"/>
          <w:szCs w:val="28"/>
        </w:rPr>
        <w:t xml:space="preserve"> границах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0" w:firstLine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0" w:firstLine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0" w:firstLine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 Крас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нодарского кра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ind w:right="-142"/>
        <w:jc w:val="center"/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</w:p>
    <w:p>
      <w:pPr>
        <w:pStyle w:val="1_633"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Критерии отнесения 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бъектов контроля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к категориям риска в рамках осуществления муниципального к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онтроля в области охраны и использования особо охраняемых природных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территорий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 w:eastAsiaTheme="minorHAnsi"/>
          <w:b/>
          <w:bCs/>
          <w:sz w:val="28"/>
          <w:szCs w:val="28"/>
          <w:lang w:eastAsia="en-US"/>
        </w:rPr>
        <w:t xml:space="preserve">в</w:t>
      </w:r>
      <w:r>
        <w:rPr>
          <w:rFonts w:ascii="FreeSerif" w:hAnsi="FreeSerif" w:eastAsia="FreeSerif" w:cs="FreeSerif" w:eastAsiaTheme="minorHAnsi"/>
          <w:b/>
          <w:bCs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1_633"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ind w:right="-142" w:firstLine="0"/>
        <w:jc w:val="center"/>
        <w:rPr>
          <w:rFonts w:ascii="FreeSerif" w:hAnsi="FreeSerif" w:cs="FreeSerif"/>
          <w:color w:val="000000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68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FreeSerif" w:hAnsi="FreeSerif" w:cs="FreeSerif"/>
                <w:b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/>
                <w:bCs/>
                <w:sz w:val="24"/>
                <w:szCs w:val="24"/>
              </w:rPr>
              <w:t xml:space="preserve"> п/п</w:t>
            </w:r>
            <w:r>
              <w:rPr>
                <w:rFonts w:ascii="FreeSerif" w:hAnsi="FreeSerif" w:eastAsia="FreeSerif" w:cs="FreeSerif"/>
                <w:b/>
                <w:bCs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868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FreeSerif" w:hAnsi="FreeSerif" w:cs="FreeSerif"/>
                <w:b/>
                <w:bCs/>
                <w:color w:val="auto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/>
                <w:bCs/>
                <w:color w:val="auto"/>
                <w:sz w:val="24"/>
                <w:szCs w:val="24"/>
              </w:rPr>
              <w:t xml:space="preserve">Объекты муниципального контроля </w:t>
            </w:r>
            <w:r>
              <w:rPr>
                <w:rFonts w:ascii="FreeSerif" w:hAnsi="FreeSerif" w:eastAsia="FreeSerif" w:cs="FreeSerif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FreeSerif" w:hAnsi="FreeSerif" w:cs="FreeSerif"/>
                <w:b/>
                <w:bCs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b/>
                <w:bCs/>
                <w:sz w:val="24"/>
                <w:szCs w:val="24"/>
              </w:rPr>
              <w:t xml:space="preserve">Категория риска</w:t>
            </w:r>
            <w:r>
              <w:rPr>
                <w:rFonts w:ascii="FreeSerif" w:hAnsi="FreeSerif" w:eastAsia="FreeSerif" w:cs="FreeSerif"/>
                <w:b/>
                <w:bCs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868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муниципального контроля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5"/>
                <w:szCs w:val="25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Средний риск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868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Юридические лица, индивидуальные пр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ind w:right="-142"/>
              <w:rPr>
                <w:rFonts w:ascii="FreeSerif" w:hAnsi="FreeSerif" w:cs="FreeSerif"/>
                <w:color w:val="auto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по факту выявленных нарушений за несоблюдение обязательных требований, подлежащих исполнению (соблюдению) контролируемыми лицами при осуществлении муниципального контроля</w:t>
            </w:r>
            <w:r>
              <w:rPr>
                <w:rFonts w:ascii="FreeSerif" w:hAnsi="FreeSerif" w:eastAsia="FreeSerif" w:cs="FreeSerif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color w:val="auto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Умеренный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ind w:right="-142"/>
              <w:rPr>
                <w:rFonts w:ascii="FreeSerif" w:hAnsi="FreeSerif" w:cs="FreeSerif"/>
                <w:sz w:val="25"/>
                <w:szCs w:val="25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риск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868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Юридические лица, индивидуальные предприниматели и физические лица при отсутствии обстоятельств, указанных в пунктах 1, 2 настоящих критериев отнесения деятельности юридических лиц и индивидуальных предпринимателей к категориям риска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right="-142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Низкий риск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ind w:right="-142" w:firstLine="0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875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2025-05-11T09:27:00Z</dcterms:modified>
</cp:coreProperties>
</file>