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60" w:rsidRPr="000652EB" w:rsidRDefault="00F43760" w:rsidP="00F43760">
      <w:pPr>
        <w:pStyle w:val="a6"/>
        <w:spacing w:line="306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0652EB">
        <w:rPr>
          <w:sz w:val="28"/>
          <w:szCs w:val="28"/>
        </w:rPr>
        <w:t>Приложение</w:t>
      </w:r>
      <w:r w:rsidRPr="000652EB">
        <w:rPr>
          <w:spacing w:val="30"/>
          <w:sz w:val="28"/>
          <w:szCs w:val="28"/>
        </w:rPr>
        <w:t xml:space="preserve"> </w:t>
      </w:r>
      <w:r w:rsidRPr="000652EB">
        <w:rPr>
          <w:spacing w:val="-10"/>
          <w:sz w:val="28"/>
          <w:szCs w:val="28"/>
        </w:rPr>
        <w:t>l</w:t>
      </w:r>
    </w:p>
    <w:p w:rsidR="00F43760" w:rsidRPr="000652EB" w:rsidRDefault="00F43760" w:rsidP="00F43760">
      <w:pPr>
        <w:pStyle w:val="a6"/>
        <w:spacing w:after="0" w:line="305" w:lineRule="exact"/>
        <w:rPr>
          <w:sz w:val="28"/>
          <w:szCs w:val="28"/>
        </w:rPr>
      </w:pPr>
      <w:r w:rsidRPr="000652EB"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0652EB">
        <w:rPr>
          <w:sz w:val="28"/>
          <w:szCs w:val="28"/>
        </w:rPr>
        <w:t>к</w:t>
      </w:r>
      <w:r w:rsidRPr="000652EB">
        <w:rPr>
          <w:spacing w:val="17"/>
          <w:sz w:val="28"/>
          <w:szCs w:val="28"/>
        </w:rPr>
        <w:t xml:space="preserve"> </w:t>
      </w:r>
      <w:r w:rsidRPr="000652EB">
        <w:rPr>
          <w:sz w:val="28"/>
          <w:szCs w:val="28"/>
        </w:rPr>
        <w:t>муниципальной</w:t>
      </w:r>
      <w:r w:rsidRPr="000652EB">
        <w:rPr>
          <w:spacing w:val="48"/>
          <w:sz w:val="28"/>
          <w:szCs w:val="28"/>
        </w:rPr>
        <w:t xml:space="preserve"> </w:t>
      </w:r>
      <w:r w:rsidRPr="000652EB">
        <w:rPr>
          <w:spacing w:val="-2"/>
          <w:sz w:val="28"/>
          <w:szCs w:val="28"/>
        </w:rPr>
        <w:t>программе</w:t>
      </w:r>
    </w:p>
    <w:p w:rsidR="00F43760" w:rsidRDefault="00F43760" w:rsidP="00F43760">
      <w:pPr>
        <w:pStyle w:val="a6"/>
        <w:spacing w:before="1" w:line="237" w:lineRule="auto"/>
        <w:ind w:left="9762" w:right="806" w:firstLine="6"/>
        <w:rPr>
          <w:sz w:val="28"/>
          <w:szCs w:val="28"/>
        </w:rPr>
      </w:pPr>
      <w:r w:rsidRPr="000652EB">
        <w:rPr>
          <w:sz w:val="28"/>
          <w:szCs w:val="28"/>
        </w:rPr>
        <w:t>«Развитие пассажирских перевозом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</w:r>
    </w:p>
    <w:p w:rsidR="006F4DA7" w:rsidRDefault="006F4DA7" w:rsidP="00F43760">
      <w:pPr>
        <w:pStyle w:val="a6"/>
        <w:spacing w:before="1" w:line="237" w:lineRule="auto"/>
        <w:ind w:left="9762" w:right="806" w:firstLine="6"/>
        <w:rPr>
          <w:sz w:val="28"/>
          <w:szCs w:val="28"/>
        </w:rPr>
      </w:pPr>
    </w:p>
    <w:p w:rsidR="00F43760" w:rsidRDefault="00F43760" w:rsidP="006755A8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  <w:lang w:eastAsia="ru-RU"/>
        </w:rPr>
      </w:pPr>
    </w:p>
    <w:p w:rsidR="00F43760" w:rsidRDefault="00F43760" w:rsidP="00F43760">
      <w:pPr>
        <w:widowControl w:val="0"/>
        <w:autoSpaceDE w:val="0"/>
        <w:autoSpaceDN w:val="0"/>
        <w:adjustRightInd w:val="0"/>
        <w:ind w:left="720"/>
        <w:rPr>
          <w:b/>
          <w:bCs/>
          <w:caps/>
          <w:sz w:val="28"/>
          <w:szCs w:val="28"/>
          <w:lang w:eastAsia="ru-RU"/>
        </w:rPr>
      </w:pPr>
    </w:p>
    <w:p w:rsidR="006755A8" w:rsidRPr="00574C65" w:rsidRDefault="006755A8" w:rsidP="006755A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  <w:lang w:eastAsia="ru-RU"/>
        </w:rPr>
      </w:pPr>
      <w:r w:rsidRPr="00574C65">
        <w:rPr>
          <w:b/>
          <w:bCs/>
          <w:caps/>
          <w:sz w:val="28"/>
          <w:szCs w:val="28"/>
          <w:lang w:eastAsia="ru-RU"/>
        </w:rPr>
        <w:t>ПЕРЕЧЕНЬ основных мероприятий муниципальной программы</w:t>
      </w:r>
    </w:p>
    <w:p w:rsidR="006755A8" w:rsidRDefault="006755A8" w:rsidP="006755A8">
      <w:pPr>
        <w:jc w:val="center"/>
        <w:rPr>
          <w:sz w:val="28"/>
          <w:szCs w:val="28"/>
        </w:rPr>
      </w:pPr>
    </w:p>
    <w:p w:rsidR="006755A8" w:rsidRPr="006755A8" w:rsidRDefault="006755A8" w:rsidP="006755A8">
      <w:pPr>
        <w:jc w:val="center"/>
        <w:rPr>
          <w:sz w:val="28"/>
          <w:szCs w:val="28"/>
        </w:rPr>
      </w:pPr>
      <w:r w:rsidRPr="00124987">
        <w:rPr>
          <w:b/>
          <w:sz w:val="28"/>
          <w:szCs w:val="28"/>
        </w:rPr>
        <w:t>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</w:t>
      </w:r>
    </w:p>
    <w:p w:rsidR="006755A8" w:rsidRDefault="006755A8" w:rsidP="006755A8"/>
    <w:tbl>
      <w:tblPr>
        <w:tblW w:w="14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76"/>
        <w:gridCol w:w="994"/>
        <w:gridCol w:w="1133"/>
        <w:gridCol w:w="1021"/>
        <w:gridCol w:w="955"/>
        <w:gridCol w:w="1188"/>
        <w:gridCol w:w="70"/>
        <w:gridCol w:w="1162"/>
        <w:gridCol w:w="2254"/>
        <w:gridCol w:w="2395"/>
      </w:tblGrid>
      <w:tr w:rsidR="006755A8" w:rsidTr="001B086F">
        <w:tc>
          <w:tcPr>
            <w:tcW w:w="53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ind w:left="-142" w:right="-135"/>
              <w:jc w:val="center"/>
            </w:pPr>
            <w:r>
              <w:t>№ п/п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ind w:left="-170" w:right="-189"/>
              <w:jc w:val="center"/>
            </w:pPr>
            <w:r>
              <w:t>Год</w:t>
            </w:r>
          </w:p>
          <w:p w:rsidR="006755A8" w:rsidRDefault="006755A8" w:rsidP="001B086F">
            <w:pPr>
              <w:ind w:left="-170" w:right="-189"/>
              <w:jc w:val="center"/>
            </w:pPr>
            <w:proofErr w:type="spellStart"/>
            <w:r>
              <w:t>реали</w:t>
            </w:r>
            <w:proofErr w:type="spellEnd"/>
            <w:r>
              <w:t>-</w:t>
            </w:r>
          </w:p>
          <w:p w:rsidR="006755A8" w:rsidRDefault="006755A8" w:rsidP="001B086F">
            <w:pPr>
              <w:ind w:left="-170" w:right="-189"/>
              <w:jc w:val="center"/>
            </w:pPr>
            <w:proofErr w:type="spellStart"/>
            <w:r>
              <w:t>зации</w:t>
            </w:r>
            <w:proofErr w:type="spellEnd"/>
          </w:p>
        </w:tc>
        <w:tc>
          <w:tcPr>
            <w:tcW w:w="5529" w:type="dxa"/>
            <w:gridSpan w:val="6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Объём финансирования, тыс. рублей</w:t>
            </w:r>
          </w:p>
        </w:tc>
        <w:tc>
          <w:tcPr>
            <w:tcW w:w="225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755A8" w:rsidTr="001B086F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всего</w:t>
            </w:r>
          </w:p>
        </w:tc>
        <w:tc>
          <w:tcPr>
            <w:tcW w:w="4396" w:type="dxa"/>
            <w:gridSpan w:val="5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rPr>
          <w:cantSplit/>
          <w:trHeight w:val="1134"/>
        </w:trPr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6755A8" w:rsidRDefault="006755A8" w:rsidP="001B086F">
            <w:pPr>
              <w:ind w:right="32"/>
              <w:jc w:val="center"/>
            </w:pPr>
            <w:r>
              <w:t>Федеральный бюджет</w:t>
            </w:r>
          </w:p>
        </w:tc>
        <w:tc>
          <w:tcPr>
            <w:tcW w:w="955" w:type="dxa"/>
            <w:shd w:val="clear" w:color="auto" w:fill="auto"/>
            <w:textDirection w:val="btLr"/>
            <w:vAlign w:val="center"/>
          </w:tcPr>
          <w:p w:rsidR="006755A8" w:rsidRDefault="006755A8" w:rsidP="001B086F">
            <w:pPr>
              <w:ind w:right="32"/>
              <w:jc w:val="center"/>
            </w:pPr>
            <w:r>
              <w:t>Краевой бюджет</w:t>
            </w:r>
          </w:p>
        </w:tc>
        <w:tc>
          <w:tcPr>
            <w:tcW w:w="1188" w:type="dxa"/>
            <w:shd w:val="clear" w:color="auto" w:fill="auto"/>
            <w:textDirection w:val="btLr"/>
            <w:vAlign w:val="center"/>
          </w:tcPr>
          <w:p w:rsidR="006755A8" w:rsidRDefault="006755A8" w:rsidP="001B086F">
            <w:pPr>
              <w:ind w:right="32"/>
              <w:jc w:val="center"/>
            </w:pPr>
            <w:r>
              <w:t>Местный бюджет</w:t>
            </w:r>
          </w:p>
        </w:tc>
        <w:tc>
          <w:tcPr>
            <w:tcW w:w="1232" w:type="dxa"/>
            <w:gridSpan w:val="2"/>
            <w:shd w:val="clear" w:color="auto" w:fill="auto"/>
            <w:textDirection w:val="btLr"/>
            <w:vAlign w:val="center"/>
          </w:tcPr>
          <w:p w:rsidR="006755A8" w:rsidRDefault="006755A8" w:rsidP="001B086F">
            <w:pPr>
              <w:ind w:right="32"/>
              <w:jc w:val="center"/>
            </w:pPr>
            <w:r>
              <w:t>Внебюджетные источники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7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8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9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10</w:t>
            </w:r>
          </w:p>
        </w:tc>
      </w:tr>
      <w:tr w:rsidR="006755A8" w:rsidTr="001B086F">
        <w:tc>
          <w:tcPr>
            <w:tcW w:w="14682" w:type="dxa"/>
            <w:gridSpan w:val="11"/>
            <w:shd w:val="clear" w:color="auto" w:fill="auto"/>
            <w:vAlign w:val="center"/>
          </w:tcPr>
          <w:p w:rsidR="006755A8" w:rsidRPr="000935B2" w:rsidRDefault="006755A8" w:rsidP="006755A8">
            <w:pPr>
              <w:pStyle w:val="a5"/>
            </w:pPr>
            <w:r>
              <w:t>П</w:t>
            </w:r>
            <w:r w:rsidRPr="006755A8">
              <w:t>овышение доступности транспортных средств для жителей Ленинградского муниципального округа,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</w:t>
            </w:r>
          </w:p>
        </w:tc>
      </w:tr>
      <w:tr w:rsidR="006755A8" w:rsidTr="001B086F">
        <w:tc>
          <w:tcPr>
            <w:tcW w:w="14682" w:type="dxa"/>
            <w:gridSpan w:val="11"/>
            <w:shd w:val="clear" w:color="auto" w:fill="auto"/>
            <w:vAlign w:val="center"/>
          </w:tcPr>
          <w:p w:rsidR="006755A8" w:rsidRPr="001F589F" w:rsidRDefault="006755A8" w:rsidP="006755A8">
            <w:pPr>
              <w:rPr>
                <w:bCs/>
              </w:rPr>
            </w:pPr>
            <w:r>
              <w:rPr>
                <w:bCs/>
              </w:rPr>
              <w:t>Удовлетворение потребностей населения в пассажирских перевозках транспортном общего пользования по муниципальным маршрутам регулярных перевозок</w:t>
            </w:r>
          </w:p>
        </w:tc>
      </w:tr>
      <w:tr w:rsidR="006755A8" w:rsidTr="001B086F">
        <w:tc>
          <w:tcPr>
            <w:tcW w:w="534" w:type="dxa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lastRenderedPageBreak/>
              <w:t>1.1</w:t>
            </w:r>
          </w:p>
        </w:tc>
        <w:tc>
          <w:tcPr>
            <w:tcW w:w="2976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3645DF">
              <w:t>Изучение потребностей населения в транспортных услугах, развитие транспортных услуг</w:t>
            </w:r>
          </w:p>
        </w:tc>
        <w:tc>
          <w:tcPr>
            <w:tcW w:w="6523" w:type="dxa"/>
            <w:gridSpan w:val="7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225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Выявление общественного мнения о перевозчиках пассажирского автомобильного транспорта по результатам мониторинга, выявление необходимых и нецелесообразных рейсов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:rsidR="006755A8" w:rsidRDefault="00506B61" w:rsidP="001B086F">
            <w:pPr>
              <w:jc w:val="center"/>
            </w:pPr>
            <w:r>
              <w:t>Администрация Ленинградского муниципального округа</w:t>
            </w:r>
            <w:r w:rsidR="006755A8">
              <w:t xml:space="preserve"> (далее - администрация);</w:t>
            </w:r>
          </w:p>
          <w:p w:rsidR="006755A8" w:rsidRDefault="00506B61" w:rsidP="00506B61">
            <w:pPr>
              <w:jc w:val="center"/>
            </w:pPr>
            <w:r>
              <w:t>управление</w:t>
            </w:r>
            <w:r w:rsidR="006755A8">
              <w:t xml:space="preserve"> строительства, </w:t>
            </w:r>
            <w:r>
              <w:t>содержания и развития улично-дорожной сети</w:t>
            </w:r>
            <w:r w:rsidR="006755A8">
              <w:t xml:space="preserve"> (далее – </w:t>
            </w:r>
            <w:r>
              <w:t>управление</w:t>
            </w:r>
            <w:r w:rsidR="006755A8">
              <w:t>)</w:t>
            </w:r>
          </w:p>
        </w:tc>
      </w:tr>
      <w:tr w:rsidR="006755A8" w:rsidTr="001B086F">
        <w:tc>
          <w:tcPr>
            <w:tcW w:w="53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1.2</w:t>
            </w:r>
          </w:p>
        </w:tc>
        <w:tc>
          <w:tcPr>
            <w:tcW w:w="2976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3645DF">
              <w:t>Подготовка предложений и замечаний к проектам муниципальных нормативно - правовых актов в части, касающейся развития пассажирского автомобильного транспорта</w:t>
            </w:r>
          </w:p>
        </w:tc>
        <w:tc>
          <w:tcPr>
            <w:tcW w:w="6523" w:type="dxa"/>
            <w:gridSpan w:val="7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1B086F">
        <w:tc>
          <w:tcPr>
            <w:tcW w:w="534" w:type="dxa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1.3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5A8" w:rsidRDefault="006755A8" w:rsidP="001B086F">
            <w:pPr>
              <w:ind w:left="-114" w:right="-76"/>
              <w:jc w:val="center"/>
            </w:pPr>
            <w:r w:rsidRPr="003645DF">
              <w:t xml:space="preserve">Решение вопросов по сохранению и дальнейшему развитию </w:t>
            </w:r>
            <w:r>
              <w:t xml:space="preserve">социально значимых </w:t>
            </w:r>
            <w:r w:rsidRPr="003645DF">
              <w:t>регулярных автобусных маршрутов</w:t>
            </w:r>
          </w:p>
        </w:tc>
        <w:tc>
          <w:tcPr>
            <w:tcW w:w="6523" w:type="dxa"/>
            <w:gridSpan w:val="7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6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8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9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Cs/>
              </w:rPr>
            </w:pPr>
            <w:r w:rsidRPr="001F589F">
              <w:rPr>
                <w:bCs/>
              </w:rPr>
              <w:t>10</w:t>
            </w:r>
          </w:p>
        </w:tc>
      </w:tr>
      <w:tr w:rsidR="006755A8" w:rsidTr="001B086F">
        <w:tc>
          <w:tcPr>
            <w:tcW w:w="14682" w:type="dxa"/>
            <w:gridSpan w:val="11"/>
            <w:shd w:val="clear" w:color="auto" w:fill="auto"/>
            <w:vAlign w:val="center"/>
          </w:tcPr>
          <w:p w:rsidR="006755A8" w:rsidRPr="001F589F" w:rsidRDefault="006755A8" w:rsidP="00AC01A7">
            <w:pPr>
              <w:rPr>
                <w:bCs/>
              </w:rPr>
            </w:pPr>
            <w:r w:rsidRPr="001F589F">
              <w:rPr>
                <w:bCs/>
              </w:rPr>
              <w:t xml:space="preserve"> Создание условий для деятельности перевозчиков, осуществляющих перевозки на территории </w:t>
            </w:r>
            <w:r w:rsidR="00506B61">
              <w:rPr>
                <w:bCs/>
              </w:rPr>
              <w:t>Ленинградского муниципального о</w:t>
            </w:r>
            <w:r w:rsidR="00AC01A7">
              <w:rPr>
                <w:bCs/>
              </w:rPr>
              <w:t>к</w:t>
            </w:r>
            <w:r w:rsidR="00506B61">
              <w:rPr>
                <w:bCs/>
              </w:rPr>
              <w:t>руга</w:t>
            </w:r>
          </w:p>
        </w:tc>
      </w:tr>
      <w:tr w:rsidR="006755A8" w:rsidTr="001B086F">
        <w:trPr>
          <w:trHeight w:val="1694"/>
        </w:trPr>
        <w:tc>
          <w:tcPr>
            <w:tcW w:w="53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2.1</w:t>
            </w:r>
          </w:p>
        </w:tc>
        <w:tc>
          <w:tcPr>
            <w:tcW w:w="2976" w:type="dxa"/>
            <w:shd w:val="clear" w:color="auto" w:fill="auto"/>
          </w:tcPr>
          <w:p w:rsidR="006755A8" w:rsidRDefault="006755A8" w:rsidP="00506B61">
            <w:pPr>
              <w:jc w:val="center"/>
            </w:pPr>
            <w:r w:rsidRPr="00B350B3">
              <w:t xml:space="preserve">Рассмотрение возможности открытия новых маршрутов в целях повышения уровня доступности населения </w:t>
            </w:r>
            <w:r w:rsidR="00506B61">
              <w:t>Ленинградского муниципального округа</w:t>
            </w:r>
            <w:r w:rsidRPr="00B350B3">
              <w:t xml:space="preserve"> к транспортным услугам</w:t>
            </w:r>
          </w:p>
        </w:tc>
        <w:tc>
          <w:tcPr>
            <w:tcW w:w="6523" w:type="dxa"/>
            <w:gridSpan w:val="7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 w:rsidRPr="00570888">
              <w:t>Средства, предусмотренные на финансирование основной деятельности исполнителей мероприятия</w:t>
            </w:r>
            <w:r w:rsidR="009C3B77">
              <w:t>, тыс. руб.</w:t>
            </w:r>
          </w:p>
        </w:tc>
        <w:tc>
          <w:tcPr>
            <w:tcW w:w="2254" w:type="dxa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Мониторинг действующей сети маршрутов</w:t>
            </w:r>
          </w:p>
        </w:tc>
        <w:tc>
          <w:tcPr>
            <w:tcW w:w="2395" w:type="dxa"/>
            <w:shd w:val="clear" w:color="auto" w:fill="auto"/>
          </w:tcPr>
          <w:p w:rsidR="006755A8" w:rsidRDefault="00506B61" w:rsidP="00506B61">
            <w:pPr>
              <w:jc w:val="center"/>
            </w:pPr>
            <w:r>
              <w:t xml:space="preserve">Управление </w:t>
            </w:r>
          </w:p>
        </w:tc>
      </w:tr>
      <w:tr w:rsidR="006755A8" w:rsidTr="00AC01A7">
        <w:tc>
          <w:tcPr>
            <w:tcW w:w="53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2.3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755A8" w:rsidRDefault="006755A8" w:rsidP="00506B61">
            <w:pPr>
              <w:jc w:val="center"/>
            </w:pPr>
            <w:r>
              <w:t xml:space="preserve">Плата за выполнение </w:t>
            </w:r>
            <w:r w:rsidR="00506B61">
              <w:t>услуг</w:t>
            </w:r>
            <w:r>
              <w:t xml:space="preserve">, связанных с осуществлением регулярных пассажирских перевозок по регулируемым тарифам по муниципальным </w:t>
            </w:r>
            <w:r>
              <w:lastRenderedPageBreak/>
              <w:t xml:space="preserve">маршрутам на территории </w:t>
            </w:r>
            <w:r w:rsidR="00506B61">
              <w:t>Ленинградского муниципального округа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lastRenderedPageBreak/>
              <w:t>20</w:t>
            </w:r>
            <w:r w:rsidR="00506B61">
              <w:t>26</w:t>
            </w:r>
          </w:p>
        </w:tc>
        <w:tc>
          <w:tcPr>
            <w:tcW w:w="1133" w:type="dxa"/>
            <w:shd w:val="clear" w:color="auto" w:fill="auto"/>
          </w:tcPr>
          <w:p w:rsidR="006755A8" w:rsidRDefault="009C3B77" w:rsidP="009C3B77">
            <w:pPr>
              <w:ind w:left="-132" w:right="-141"/>
              <w:jc w:val="center"/>
            </w:pPr>
            <w:r>
              <w:t>33</w:t>
            </w:r>
            <w:r w:rsidR="00506B61">
              <w:t>000,0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9C3B77" w:rsidP="009C3B77">
            <w:r>
              <w:t>33</w:t>
            </w:r>
            <w:r w:rsidR="00506B61">
              <w:t>000,0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2254" w:type="dxa"/>
            <w:vMerge w:val="restart"/>
            <w:shd w:val="clear" w:color="auto" w:fill="auto"/>
          </w:tcPr>
          <w:p w:rsidR="006755A8" w:rsidRDefault="006755A8" w:rsidP="00506B61">
            <w:pPr>
              <w:ind w:left="-135" w:right="-93"/>
              <w:jc w:val="center"/>
            </w:pPr>
            <w:r>
              <w:t xml:space="preserve">Выполнение перевозчиками планового количества </w:t>
            </w:r>
            <w:r w:rsidR="00506B61">
              <w:t>километров</w:t>
            </w:r>
            <w:r>
              <w:t xml:space="preserve"> по муниципальным маршрутам</w:t>
            </w:r>
          </w:p>
        </w:tc>
        <w:tc>
          <w:tcPr>
            <w:tcW w:w="2395" w:type="dxa"/>
            <w:vMerge w:val="restart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Администрация</w:t>
            </w: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</w:t>
            </w:r>
            <w:r w:rsidR="00506B61">
              <w:t>27</w:t>
            </w:r>
          </w:p>
        </w:tc>
        <w:tc>
          <w:tcPr>
            <w:tcW w:w="1133" w:type="dxa"/>
            <w:shd w:val="clear" w:color="auto" w:fill="auto"/>
          </w:tcPr>
          <w:p w:rsidR="006755A8" w:rsidRDefault="00E25112" w:rsidP="00E25112">
            <w:pPr>
              <w:ind w:left="-132" w:right="-141"/>
              <w:jc w:val="center"/>
            </w:pPr>
            <w:r>
              <w:t>33</w:t>
            </w:r>
            <w:r w:rsidR="009C3B77">
              <w:t>000,0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E25112" w:rsidP="00E25112">
            <w:r>
              <w:t>33</w:t>
            </w:r>
            <w:r w:rsidR="009C3B77">
              <w:t>000,0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</w:t>
            </w:r>
            <w:r w:rsidR="00506B61">
              <w:t>28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ind w:left="-132" w:right="-141"/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</w:t>
            </w:r>
            <w:r w:rsidR="00506B61">
              <w:t>29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ind w:left="-132" w:right="-141"/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</w:t>
            </w:r>
            <w:r w:rsidR="00506B61">
              <w:t>30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ind w:left="-132" w:right="-141"/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  <w:r w:rsidRPr="001F589F">
              <w:rPr>
                <w:b/>
                <w:bCs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583EEB" w:rsidRDefault="00E25112" w:rsidP="00E25112">
            <w:pPr>
              <w:ind w:left="-132" w:right="-1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="00577BAB">
              <w:rPr>
                <w:b/>
                <w:bCs/>
              </w:rPr>
              <w:t>000,0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Pr="00583EEB" w:rsidRDefault="00E25112" w:rsidP="00E251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="00577BAB">
              <w:rPr>
                <w:b/>
                <w:bCs/>
              </w:rPr>
              <w:t>000,0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 w:rsidRPr="00583EEB">
              <w:rPr>
                <w:b/>
                <w:bCs/>
              </w:rP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1B086F">
        <w:trPr>
          <w:trHeight w:val="1655"/>
        </w:trPr>
        <w:tc>
          <w:tcPr>
            <w:tcW w:w="53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2.4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A67EC" w:rsidRPr="006F4DA7" w:rsidRDefault="009A67EC" w:rsidP="006F4DA7">
            <w:pPr>
              <w:jc w:val="center"/>
            </w:pPr>
            <w:r w:rsidRPr="006F4DA7">
              <w:t>Контроль за соблюдением условий муниципального контракта перево</w:t>
            </w:r>
            <w:r w:rsidR="006F4DA7">
              <w:t xml:space="preserve">зчиком на пригородных маршрутах, </w:t>
            </w:r>
            <w:r w:rsidR="006F4DA7" w:rsidRPr="006F4DA7">
              <w:t xml:space="preserve">пассажирских перевозок по маршрутам регулярных перевозок на городских маршрутах на основании выданных свидетельств </w:t>
            </w:r>
          </w:p>
        </w:tc>
        <w:tc>
          <w:tcPr>
            <w:tcW w:w="6523" w:type="dxa"/>
            <w:gridSpan w:val="7"/>
            <w:shd w:val="clear" w:color="auto" w:fill="auto"/>
            <w:vAlign w:val="center"/>
          </w:tcPr>
          <w:p w:rsidR="006755A8" w:rsidRPr="006F4DA7" w:rsidRDefault="006F4DA7" w:rsidP="006F4DA7">
            <w:pPr>
              <w:jc w:val="center"/>
            </w:pPr>
            <w:r>
              <w:t>Использование бюджетных средств не предусмотрено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55A8" w:rsidRPr="008437C3" w:rsidRDefault="006F4DA7" w:rsidP="006F4DA7">
            <w:pPr>
              <w:ind w:left="-135" w:right="-93"/>
              <w:jc w:val="center"/>
              <w:rPr>
                <w:highlight w:val="yellow"/>
              </w:rPr>
            </w:pPr>
            <w:r>
              <w:t>В</w:t>
            </w:r>
            <w:r w:rsidRPr="006F4DA7">
              <w:t>ыполнение расписания движения автобусов</w:t>
            </w:r>
            <w:r>
              <w:t>, мониторинг в системе движения общественного транспорта Краснодарского края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55A8" w:rsidRPr="008437C3" w:rsidRDefault="006F4DA7" w:rsidP="00506B61">
            <w:pPr>
              <w:ind w:left="-135" w:right="-93"/>
              <w:jc w:val="center"/>
              <w:rPr>
                <w:highlight w:val="yellow"/>
              </w:rPr>
            </w:pPr>
            <w:r>
              <w:t>Управление</w:t>
            </w:r>
          </w:p>
        </w:tc>
      </w:tr>
      <w:tr w:rsidR="006755A8" w:rsidTr="00AC01A7">
        <w:trPr>
          <w:trHeight w:val="778"/>
        </w:trPr>
        <w:tc>
          <w:tcPr>
            <w:tcW w:w="14682" w:type="dxa"/>
            <w:gridSpan w:val="11"/>
            <w:shd w:val="clear" w:color="auto" w:fill="auto"/>
            <w:vAlign w:val="center"/>
          </w:tcPr>
          <w:p w:rsidR="006755A8" w:rsidRPr="001F589F" w:rsidRDefault="00AC01A7" w:rsidP="00AC01A7">
            <w:pPr>
              <w:rPr>
                <w:bCs/>
              </w:rPr>
            </w:pPr>
            <w:r>
              <w:rPr>
                <w:bCs/>
              </w:rPr>
              <w:t>О</w:t>
            </w:r>
            <w:r w:rsidR="006755A8" w:rsidRPr="00996D3D">
              <w:rPr>
                <w:bCs/>
              </w:rPr>
              <w:t>беспечение бесперебойности движения автобусов по утвержденным маршрутам</w:t>
            </w:r>
          </w:p>
        </w:tc>
      </w:tr>
      <w:tr w:rsidR="006755A8" w:rsidTr="00AC01A7">
        <w:tc>
          <w:tcPr>
            <w:tcW w:w="53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 w:rsidRPr="001F589F">
              <w:rPr>
                <w:bCs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 w:rsidRPr="001F589F">
              <w:rPr>
                <w:bCs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 w:rsidRPr="001F589F">
              <w:rPr>
                <w:bCs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FE7F0F" w:rsidRDefault="006755A8" w:rsidP="001B086F">
            <w:pPr>
              <w:jc w:val="center"/>
            </w:pPr>
            <w:r w:rsidRPr="001F589F">
              <w:rPr>
                <w:bCs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Pr="00FE7F0F" w:rsidRDefault="006755A8" w:rsidP="001B086F">
            <w:pPr>
              <w:jc w:val="center"/>
            </w:pPr>
            <w:r w:rsidRPr="001F589F">
              <w:rPr>
                <w:bCs/>
              </w:rPr>
              <w:t>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Pr="00FE7F0F" w:rsidRDefault="006755A8" w:rsidP="001B086F">
            <w:pPr>
              <w:jc w:val="center"/>
            </w:pPr>
            <w:r w:rsidRPr="001F589F">
              <w:rPr>
                <w:bCs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Pr="00FE7F0F" w:rsidRDefault="006755A8" w:rsidP="001B086F">
            <w:pPr>
              <w:jc w:val="center"/>
            </w:pPr>
            <w:r w:rsidRPr="001F589F">
              <w:rPr>
                <w:bCs/>
              </w:rPr>
              <w:t>7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Pr="00FE7F0F" w:rsidRDefault="006755A8" w:rsidP="001B086F">
            <w:pPr>
              <w:jc w:val="center"/>
            </w:pPr>
            <w:r w:rsidRPr="001F589F">
              <w:rPr>
                <w:bCs/>
              </w:rPr>
              <w:t>8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6755A8" w:rsidRDefault="006755A8" w:rsidP="001B086F">
            <w:pPr>
              <w:ind w:left="-135" w:right="-93"/>
              <w:jc w:val="center"/>
            </w:pPr>
            <w:r w:rsidRPr="001F589F">
              <w:rPr>
                <w:bCs/>
              </w:rPr>
              <w:t>9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55A8" w:rsidRDefault="006755A8" w:rsidP="001B086F">
            <w:pPr>
              <w:ind w:left="-135" w:right="-93"/>
              <w:jc w:val="center"/>
            </w:pPr>
            <w:r w:rsidRPr="001F589F">
              <w:rPr>
                <w:bCs/>
              </w:rPr>
              <w:t>10</w:t>
            </w:r>
          </w:p>
        </w:tc>
      </w:tr>
      <w:tr w:rsidR="006755A8" w:rsidTr="00AC01A7">
        <w:tc>
          <w:tcPr>
            <w:tcW w:w="53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2.5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Изготовление карт муниципальных автобусных маршрутов регулярного сообщения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202</w:t>
            </w:r>
            <w:r w:rsidR="00506B61">
              <w:t>6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 w:val="restart"/>
            <w:shd w:val="clear" w:color="auto" w:fill="auto"/>
          </w:tcPr>
          <w:p w:rsidR="006755A8" w:rsidRDefault="006755A8" w:rsidP="006F4DA7">
            <w:pPr>
              <w:ind w:left="-135" w:right="-93"/>
              <w:jc w:val="center"/>
            </w:pPr>
            <w:r>
              <w:t>Приобретение карт муниципальных автобусных м</w:t>
            </w:r>
            <w:r w:rsidR="006F4DA7">
              <w:t xml:space="preserve">аршрутов регулярного сообщения </w:t>
            </w:r>
          </w:p>
        </w:tc>
        <w:tc>
          <w:tcPr>
            <w:tcW w:w="2395" w:type="dxa"/>
            <w:vMerge w:val="restart"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  <w:r>
              <w:t>Администрация</w:t>
            </w: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202</w:t>
            </w:r>
            <w:r w:rsidR="00506B61">
              <w:t>7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202</w:t>
            </w:r>
            <w:r w:rsidR="00506B61">
              <w:t>8</w:t>
            </w:r>
          </w:p>
        </w:tc>
        <w:tc>
          <w:tcPr>
            <w:tcW w:w="1133" w:type="dxa"/>
            <w:shd w:val="clear" w:color="auto" w:fill="auto"/>
          </w:tcPr>
          <w:p w:rsidR="006755A8" w:rsidRDefault="00506B61" w:rsidP="001B086F">
            <w:pPr>
              <w:jc w:val="center"/>
            </w:pPr>
            <w:r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506B61" w:rsidP="001B086F">
            <w:pPr>
              <w:jc w:val="center"/>
            </w:pPr>
            <w:r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202</w:t>
            </w:r>
            <w:r w:rsidR="00506B61">
              <w:t>9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506B61">
            <w:pPr>
              <w:jc w:val="center"/>
            </w:pPr>
            <w:r>
              <w:t>20</w:t>
            </w:r>
            <w:r w:rsidR="00506B61">
              <w:t>30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  <w:r w:rsidRPr="001F589F">
              <w:rPr>
                <w:b/>
                <w:bCs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583EEB" w:rsidRDefault="00506B61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Pr="00583EEB" w:rsidRDefault="00506B61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</w:p>
        </w:tc>
      </w:tr>
      <w:tr w:rsidR="006755A8" w:rsidTr="00AC01A7">
        <w:tc>
          <w:tcPr>
            <w:tcW w:w="534" w:type="dxa"/>
            <w:vMerge w:val="restart"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  <w:r>
              <w:t>2.6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Изготовление свидетельств на осуществление перевозок по маршруту регулярных перевозок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002CB0">
            <w:pPr>
              <w:jc w:val="center"/>
            </w:pPr>
            <w:r>
              <w:t>202</w:t>
            </w:r>
            <w:r w:rsidR="00002CB0">
              <w:t>6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 w:val="restart"/>
            <w:shd w:val="clear" w:color="auto" w:fill="auto"/>
          </w:tcPr>
          <w:p w:rsidR="006755A8" w:rsidRDefault="006755A8" w:rsidP="006F4DA7">
            <w:pPr>
              <w:ind w:left="-135" w:right="-93"/>
              <w:jc w:val="center"/>
            </w:pPr>
            <w:r>
              <w:t xml:space="preserve">Приобретение свидетельств на осуществление перевозок по </w:t>
            </w:r>
            <w:r w:rsidR="006F4DA7">
              <w:t xml:space="preserve">маршруту регулярных перевозок </w:t>
            </w:r>
          </w:p>
        </w:tc>
        <w:tc>
          <w:tcPr>
            <w:tcW w:w="2395" w:type="dxa"/>
            <w:vMerge w:val="restart"/>
            <w:shd w:val="clear" w:color="auto" w:fill="auto"/>
          </w:tcPr>
          <w:p w:rsidR="006755A8" w:rsidRDefault="006755A8" w:rsidP="001B086F">
            <w:pPr>
              <w:ind w:left="-135" w:right="-93"/>
              <w:jc w:val="center"/>
            </w:pPr>
            <w:r>
              <w:t>Администрация</w:t>
            </w: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002CB0">
            <w:pPr>
              <w:jc w:val="center"/>
            </w:pPr>
            <w:r>
              <w:t>202</w:t>
            </w:r>
            <w:r w:rsidR="00002CB0">
              <w:t>7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002CB0">
            <w:pPr>
              <w:jc w:val="center"/>
            </w:pPr>
            <w:r>
              <w:t>202</w:t>
            </w:r>
            <w:r w:rsidR="00002CB0">
              <w:t>8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002CB0">
            <w:pPr>
              <w:jc w:val="center"/>
            </w:pPr>
            <w:r>
              <w:t>202</w:t>
            </w:r>
            <w:r w:rsidR="00002CB0">
              <w:t>9</w:t>
            </w:r>
          </w:p>
        </w:tc>
        <w:tc>
          <w:tcPr>
            <w:tcW w:w="1133" w:type="dxa"/>
            <w:shd w:val="clear" w:color="auto" w:fill="auto"/>
          </w:tcPr>
          <w:p w:rsidR="006755A8" w:rsidRDefault="00002CB0" w:rsidP="001B086F">
            <w:pPr>
              <w:jc w:val="center"/>
            </w:pPr>
            <w:r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002CB0" w:rsidP="001B086F">
            <w:pPr>
              <w:jc w:val="center"/>
            </w:pPr>
            <w:r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Default="006755A8" w:rsidP="00002CB0">
            <w:pPr>
              <w:jc w:val="center"/>
            </w:pPr>
            <w:r>
              <w:t>20</w:t>
            </w:r>
            <w:r w:rsidR="00002CB0">
              <w:t>30</w:t>
            </w:r>
          </w:p>
        </w:tc>
        <w:tc>
          <w:tcPr>
            <w:tcW w:w="1133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Tr="00AC01A7">
        <w:trPr>
          <w:trHeight w:val="310"/>
        </w:trPr>
        <w:tc>
          <w:tcPr>
            <w:tcW w:w="53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994" w:type="dxa"/>
            <w:shd w:val="clear" w:color="auto" w:fill="auto"/>
          </w:tcPr>
          <w:p w:rsidR="006755A8" w:rsidRPr="001F589F" w:rsidRDefault="006755A8" w:rsidP="00002CB0">
            <w:pPr>
              <w:rPr>
                <w:b/>
                <w:bCs/>
              </w:rPr>
            </w:pPr>
            <w:r w:rsidRPr="001F589F">
              <w:rPr>
                <w:b/>
                <w:bCs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6755A8" w:rsidRPr="00583EEB" w:rsidRDefault="00002CB0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 w:rsidRPr="00583EEB">
              <w:rPr>
                <w:b/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 w:rsidRPr="00583EEB">
              <w:rPr>
                <w:b/>
                <w:bCs/>
              </w:rPr>
              <w:t>0</w:t>
            </w:r>
          </w:p>
        </w:tc>
        <w:tc>
          <w:tcPr>
            <w:tcW w:w="1188" w:type="dxa"/>
            <w:shd w:val="clear" w:color="auto" w:fill="auto"/>
          </w:tcPr>
          <w:p w:rsidR="006755A8" w:rsidRPr="00583EEB" w:rsidRDefault="00002CB0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Pr="00583EEB" w:rsidRDefault="006755A8" w:rsidP="001B086F">
            <w:pPr>
              <w:jc w:val="center"/>
              <w:rPr>
                <w:b/>
                <w:bCs/>
              </w:rPr>
            </w:pPr>
            <w:r w:rsidRPr="00583EEB">
              <w:rPr>
                <w:b/>
                <w:bCs/>
              </w:rPr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Default="006755A8" w:rsidP="001B086F">
            <w:pPr>
              <w:jc w:val="center"/>
            </w:pPr>
          </w:p>
        </w:tc>
      </w:tr>
      <w:tr w:rsidR="006755A8" w:rsidRPr="001F589F" w:rsidTr="00AC01A7">
        <w:tc>
          <w:tcPr>
            <w:tcW w:w="534" w:type="dxa"/>
            <w:vMerge w:val="restart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00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02CB0">
              <w:rPr>
                <w:b/>
                <w:bCs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1F589F" w:rsidRDefault="009C3B77" w:rsidP="001B086F"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002CB0">
              <w:rPr>
                <w:b/>
                <w:bCs/>
              </w:rPr>
              <w:t>000,0</w:t>
            </w:r>
          </w:p>
        </w:tc>
        <w:tc>
          <w:tcPr>
            <w:tcW w:w="1021" w:type="dxa"/>
            <w:shd w:val="clear" w:color="auto" w:fill="auto"/>
          </w:tcPr>
          <w:p w:rsidR="006755A8" w:rsidRDefault="00002CB0" w:rsidP="001B086F">
            <w:pPr>
              <w:jc w:val="center"/>
            </w:pPr>
            <w:r>
              <w:t>0</w:t>
            </w:r>
          </w:p>
        </w:tc>
        <w:tc>
          <w:tcPr>
            <w:tcW w:w="955" w:type="dxa"/>
            <w:shd w:val="clear" w:color="auto" w:fill="auto"/>
          </w:tcPr>
          <w:p w:rsidR="006755A8" w:rsidRDefault="00002CB0" w:rsidP="001B086F">
            <w:pPr>
              <w:jc w:val="center"/>
            </w:pPr>
            <w:r>
              <w:t>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Pr="001F589F" w:rsidRDefault="009C3B77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002CB0">
              <w:rPr>
                <w:b/>
                <w:bCs/>
              </w:rPr>
              <w:t>000,0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 w:val="restart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</w:tr>
      <w:tr w:rsidR="006755A8" w:rsidRPr="001F589F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00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02CB0">
              <w:rPr>
                <w:b/>
                <w:bCs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Default="00E25112" w:rsidP="00E25112"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9C3B77">
              <w:rPr>
                <w:b/>
                <w:bCs/>
              </w:rPr>
              <w:t>000,0</w:t>
            </w: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755A8" w:rsidRDefault="00E25112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9C3B77">
              <w:rPr>
                <w:b/>
                <w:bCs/>
              </w:rPr>
              <w:t>000,0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</w:tr>
      <w:tr w:rsidR="006755A8" w:rsidRPr="001F589F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00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02CB0">
              <w:rPr>
                <w:b/>
                <w:bCs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Default="006755A8" w:rsidP="001B086F">
            <w:pPr>
              <w:ind w:left="-96" w:right="-117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</w:tr>
      <w:tr w:rsidR="006755A8" w:rsidRPr="001F589F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00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002CB0">
              <w:rPr>
                <w:b/>
                <w:bCs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Default="006755A8" w:rsidP="001B086F">
            <w:pPr>
              <w:ind w:left="-96" w:right="-117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755A8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</w:tr>
      <w:tr w:rsidR="006755A8" w:rsidRPr="001F589F" w:rsidTr="00AC01A7">
        <w:tc>
          <w:tcPr>
            <w:tcW w:w="53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00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002CB0">
              <w:rPr>
                <w:b/>
                <w:bCs/>
              </w:rPr>
              <w:t>30</w:t>
            </w:r>
          </w:p>
        </w:tc>
        <w:tc>
          <w:tcPr>
            <w:tcW w:w="1133" w:type="dxa"/>
            <w:shd w:val="clear" w:color="auto" w:fill="auto"/>
          </w:tcPr>
          <w:p w:rsidR="006755A8" w:rsidRPr="001303C6" w:rsidRDefault="006755A8" w:rsidP="001B086F">
            <w:pPr>
              <w:ind w:left="-96" w:right="-117"/>
              <w:jc w:val="center"/>
              <w:rPr>
                <w:b/>
                <w:bCs/>
              </w:rPr>
            </w:pPr>
          </w:p>
        </w:tc>
        <w:tc>
          <w:tcPr>
            <w:tcW w:w="1021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955" w:type="dxa"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6755A8" w:rsidRPr="001303C6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</w:tr>
      <w:tr w:rsidR="006755A8" w:rsidRPr="001F589F" w:rsidTr="00AC01A7">
        <w:tc>
          <w:tcPr>
            <w:tcW w:w="53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  <w:r w:rsidRPr="001F589F">
              <w:rPr>
                <w:b/>
                <w:bCs/>
              </w:rPr>
              <w:t>Всего по программе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755A8" w:rsidRPr="001F589F" w:rsidRDefault="006755A8" w:rsidP="001B086F">
            <w:pPr>
              <w:jc w:val="center"/>
              <w:rPr>
                <w:b/>
                <w:bCs/>
              </w:rPr>
            </w:pPr>
            <w:r w:rsidRPr="001F589F">
              <w:rPr>
                <w:b/>
                <w:bCs/>
              </w:rPr>
              <w:t>х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755A8" w:rsidRPr="001F589F" w:rsidRDefault="00E25112" w:rsidP="00E25112">
            <w:pPr>
              <w:ind w:left="-96" w:right="-11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="00C338C1">
              <w:rPr>
                <w:b/>
                <w:bCs/>
              </w:rPr>
              <w:t>000,0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755A8" w:rsidRPr="001F589F" w:rsidRDefault="00C338C1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6755A8" w:rsidRPr="001F589F" w:rsidRDefault="00C338C1" w:rsidP="001B0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755A8" w:rsidRPr="001F589F" w:rsidRDefault="00E25112" w:rsidP="00E251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bookmarkStart w:id="0" w:name="_GoBack"/>
            <w:bookmarkEnd w:id="0"/>
            <w:r w:rsidR="00C338C1">
              <w:rPr>
                <w:b/>
                <w:bCs/>
              </w:rPr>
              <w:t>000,0</w:t>
            </w:r>
          </w:p>
        </w:tc>
        <w:tc>
          <w:tcPr>
            <w:tcW w:w="1232" w:type="dxa"/>
            <w:gridSpan w:val="2"/>
            <w:shd w:val="clear" w:color="auto" w:fill="auto"/>
          </w:tcPr>
          <w:p w:rsidR="006755A8" w:rsidRDefault="006755A8" w:rsidP="001B086F">
            <w:pPr>
              <w:jc w:val="center"/>
            </w:pPr>
            <w:r w:rsidRPr="00FE7F0F">
              <w:t>0</w:t>
            </w:r>
          </w:p>
        </w:tc>
        <w:tc>
          <w:tcPr>
            <w:tcW w:w="2254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  <w:tc>
          <w:tcPr>
            <w:tcW w:w="2395" w:type="dxa"/>
            <w:vMerge/>
            <w:shd w:val="clear" w:color="auto" w:fill="auto"/>
          </w:tcPr>
          <w:p w:rsidR="006755A8" w:rsidRDefault="006755A8" w:rsidP="001B086F">
            <w:pPr>
              <w:jc w:val="center"/>
            </w:pPr>
          </w:p>
        </w:tc>
      </w:tr>
    </w:tbl>
    <w:p w:rsidR="00002CB0" w:rsidRDefault="00002CB0" w:rsidP="006755A8">
      <w:pPr>
        <w:pStyle w:val="a3"/>
        <w:rPr>
          <w:b/>
          <w:bCs/>
        </w:rPr>
      </w:pPr>
    </w:p>
    <w:p w:rsidR="00002CB0" w:rsidRDefault="00002CB0" w:rsidP="00B333EF">
      <w:pPr>
        <w:pStyle w:val="a3"/>
        <w:ind w:firstLine="0"/>
        <w:rPr>
          <w:bCs/>
        </w:rPr>
      </w:pPr>
      <w:r w:rsidRPr="00002CB0">
        <w:rPr>
          <w:bCs/>
        </w:rPr>
        <w:t xml:space="preserve">Заместитель главы </w:t>
      </w:r>
    </w:p>
    <w:p w:rsidR="00002CB0" w:rsidRPr="00002CB0" w:rsidRDefault="00002CB0" w:rsidP="00B333EF">
      <w:pPr>
        <w:pStyle w:val="a3"/>
        <w:ind w:firstLine="0"/>
        <w:rPr>
          <w:bCs/>
        </w:rPr>
      </w:pPr>
      <w:r w:rsidRPr="00002CB0">
        <w:rPr>
          <w:bCs/>
        </w:rPr>
        <w:t>Ленинградского муниципального округа</w:t>
      </w:r>
      <w:r>
        <w:rPr>
          <w:bCs/>
        </w:rPr>
        <w:t xml:space="preserve">                                                       </w:t>
      </w:r>
      <w:r w:rsidR="00B333EF">
        <w:rPr>
          <w:bCs/>
        </w:rPr>
        <w:t xml:space="preserve">              </w:t>
      </w:r>
      <w:r>
        <w:rPr>
          <w:bCs/>
        </w:rPr>
        <w:t xml:space="preserve">                                            В.В. Мальченко</w:t>
      </w:r>
    </w:p>
    <w:sectPr w:rsidR="00002CB0" w:rsidRPr="00002CB0" w:rsidSect="00B75237">
      <w:headerReference w:type="default" r:id="rId8"/>
      <w:pgSz w:w="16838" w:h="11906" w:orient="landscape"/>
      <w:pgMar w:top="1701" w:right="1021" w:bottom="567" w:left="1247" w:header="709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C02" w:rsidRDefault="00B23C02" w:rsidP="00577BAB">
      <w:r>
        <w:separator/>
      </w:r>
    </w:p>
  </w:endnote>
  <w:endnote w:type="continuationSeparator" w:id="0">
    <w:p w:rsidR="00B23C02" w:rsidRDefault="00B23C02" w:rsidP="005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C02" w:rsidRDefault="00B23C02" w:rsidP="00577BAB">
      <w:r>
        <w:separator/>
      </w:r>
    </w:p>
  </w:footnote>
  <w:footnote w:type="continuationSeparator" w:id="0">
    <w:p w:rsidR="00B23C02" w:rsidRDefault="00B23C02" w:rsidP="00577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3228563"/>
      <w:docPartObj>
        <w:docPartGallery w:val="Page Numbers (Top of Page)"/>
        <w:docPartUnique/>
      </w:docPartObj>
    </w:sdtPr>
    <w:sdtEndPr/>
    <w:sdtContent>
      <w:p w:rsidR="00577BAB" w:rsidRDefault="00577B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112">
          <w:rPr>
            <w:noProof/>
          </w:rPr>
          <w:t>3</w:t>
        </w:r>
        <w:r>
          <w:fldChar w:fldCharType="end"/>
        </w:r>
      </w:p>
    </w:sdtContent>
  </w:sdt>
  <w:p w:rsidR="00577BAB" w:rsidRDefault="00577BA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4B64DE"/>
    <w:multiLevelType w:val="hybridMultilevel"/>
    <w:tmpl w:val="8608486A"/>
    <w:lvl w:ilvl="0" w:tplc="01BA93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BA9"/>
    <w:rsid w:val="00002CB0"/>
    <w:rsid w:val="0004721F"/>
    <w:rsid w:val="00124987"/>
    <w:rsid w:val="00130F31"/>
    <w:rsid w:val="001423DD"/>
    <w:rsid w:val="003D327F"/>
    <w:rsid w:val="003F4BA9"/>
    <w:rsid w:val="00506B61"/>
    <w:rsid w:val="00553345"/>
    <w:rsid w:val="00577BAB"/>
    <w:rsid w:val="006755A8"/>
    <w:rsid w:val="006F4DA7"/>
    <w:rsid w:val="008437C3"/>
    <w:rsid w:val="009A67EC"/>
    <w:rsid w:val="009C3B77"/>
    <w:rsid w:val="00AB7431"/>
    <w:rsid w:val="00AC01A7"/>
    <w:rsid w:val="00B23C02"/>
    <w:rsid w:val="00B333EF"/>
    <w:rsid w:val="00B75237"/>
    <w:rsid w:val="00C338C1"/>
    <w:rsid w:val="00E01940"/>
    <w:rsid w:val="00E25112"/>
    <w:rsid w:val="00F40872"/>
    <w:rsid w:val="00F43760"/>
    <w:rsid w:val="00F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47FE9-074C-474A-A352-DEEA539F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755A8"/>
    <w:pPr>
      <w:ind w:firstLine="90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755A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5">
    <w:name w:val="Нормальный (таблица)"/>
    <w:basedOn w:val="a"/>
    <w:next w:val="a"/>
    <w:uiPriority w:val="99"/>
    <w:rsid w:val="006755A8"/>
    <w:pPr>
      <w:jc w:val="both"/>
    </w:pPr>
  </w:style>
  <w:style w:type="paragraph" w:styleId="a6">
    <w:name w:val="Body Text"/>
    <w:basedOn w:val="a"/>
    <w:link w:val="a7"/>
    <w:uiPriority w:val="99"/>
    <w:semiHidden/>
    <w:unhideWhenUsed/>
    <w:rsid w:val="00F4376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437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1423D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23DD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header"/>
    <w:basedOn w:val="a"/>
    <w:link w:val="ab"/>
    <w:uiPriority w:val="99"/>
    <w:unhideWhenUsed/>
    <w:rsid w:val="00577B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7BA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577B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7BA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CC912-3618-459A-AD80-9162902F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Вильчинская А.К.</dc:creator>
  <cp:keywords/>
  <dc:description/>
  <cp:lastModifiedBy>Вильчинская А.К.</cp:lastModifiedBy>
  <cp:revision>22</cp:revision>
  <cp:lastPrinted>2025-11-11T05:10:00Z</cp:lastPrinted>
  <dcterms:created xsi:type="dcterms:W3CDTF">2025-09-15T05:36:00Z</dcterms:created>
  <dcterms:modified xsi:type="dcterms:W3CDTF">2025-11-11T05:11:00Z</dcterms:modified>
</cp:coreProperties>
</file>