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F379E" w14:textId="2EA32BEF" w:rsidR="007507AE" w:rsidRPr="003A3B95" w:rsidRDefault="007507AE" w:rsidP="003A3B95">
      <w:pPr>
        <w:tabs>
          <w:tab w:val="left" w:pos="5103"/>
        </w:tabs>
        <w:spacing w:after="0"/>
        <w:ind w:left="5103"/>
      </w:pPr>
      <w:r w:rsidRPr="003A3B95">
        <w:t>Приложение</w:t>
      </w:r>
    </w:p>
    <w:p w14:paraId="245A34E0" w14:textId="7674E014" w:rsidR="007507AE" w:rsidRPr="003A3B95" w:rsidRDefault="007507AE" w:rsidP="003A3B95">
      <w:pPr>
        <w:tabs>
          <w:tab w:val="left" w:pos="5103"/>
        </w:tabs>
        <w:spacing w:after="0"/>
        <w:ind w:left="5103"/>
      </w:pPr>
      <w:r w:rsidRPr="003A3B95">
        <w:t>УТВЕРЖДЕН</w:t>
      </w:r>
    </w:p>
    <w:p w14:paraId="34214F5D" w14:textId="77777777" w:rsidR="0001141B" w:rsidRDefault="00B76094" w:rsidP="003A3B95">
      <w:pPr>
        <w:tabs>
          <w:tab w:val="left" w:pos="5103"/>
        </w:tabs>
        <w:spacing w:after="0"/>
        <w:ind w:left="5103"/>
      </w:pPr>
      <w:r>
        <w:t>р</w:t>
      </w:r>
      <w:r w:rsidR="007507AE" w:rsidRPr="003A3B95">
        <w:t xml:space="preserve">ешением Совета муниципального образования Ленинградский район </w:t>
      </w:r>
    </w:p>
    <w:p w14:paraId="612FD8F7" w14:textId="4AC87F9D" w:rsidR="007507AE" w:rsidRPr="003A3B95" w:rsidRDefault="00BA2E25" w:rsidP="003A3B95">
      <w:pPr>
        <w:tabs>
          <w:tab w:val="left" w:pos="5103"/>
        </w:tabs>
        <w:spacing w:after="0"/>
        <w:ind w:left="5103"/>
      </w:pPr>
      <w:r>
        <w:t>от 30.03.2023 № 17</w:t>
      </w:r>
      <w:bookmarkStart w:id="0" w:name="_GoBack"/>
      <w:bookmarkEnd w:id="0"/>
    </w:p>
    <w:p w14:paraId="5D1F1E73" w14:textId="77777777" w:rsidR="007507AE" w:rsidRPr="003A3B95" w:rsidRDefault="007507AE" w:rsidP="003A3B95">
      <w:pPr>
        <w:tabs>
          <w:tab w:val="left" w:pos="5103"/>
        </w:tabs>
        <w:spacing w:after="0"/>
        <w:ind w:firstLine="709"/>
        <w:jc w:val="center"/>
      </w:pPr>
    </w:p>
    <w:p w14:paraId="0A4E659A" w14:textId="77777777" w:rsidR="007507AE" w:rsidRPr="003A3B95" w:rsidRDefault="007507AE" w:rsidP="003A3B95">
      <w:pPr>
        <w:tabs>
          <w:tab w:val="left" w:pos="5103"/>
        </w:tabs>
        <w:spacing w:after="0"/>
        <w:ind w:firstLine="709"/>
        <w:jc w:val="center"/>
      </w:pPr>
    </w:p>
    <w:p w14:paraId="58B92160" w14:textId="46F98E49" w:rsidR="003A3B95" w:rsidRPr="003A3B95" w:rsidRDefault="003A3B95" w:rsidP="003A3B95">
      <w:pPr>
        <w:tabs>
          <w:tab w:val="left" w:pos="5103"/>
        </w:tabs>
        <w:spacing w:after="0"/>
        <w:ind w:firstLine="709"/>
        <w:jc w:val="center"/>
      </w:pPr>
      <w:r w:rsidRPr="003A3B95">
        <w:t xml:space="preserve">Порядок предоставления муниципальных гарантий </w:t>
      </w:r>
      <w:r w:rsidR="0001141B">
        <w:t>муниципального образования Ленинградский район</w:t>
      </w:r>
    </w:p>
    <w:p w14:paraId="7692BD4B" w14:textId="77777777" w:rsidR="003A3B95" w:rsidRPr="003A3B95" w:rsidRDefault="003A3B95" w:rsidP="003A3B95">
      <w:pPr>
        <w:tabs>
          <w:tab w:val="left" w:pos="5103"/>
        </w:tabs>
        <w:spacing w:after="0"/>
        <w:ind w:firstLine="709"/>
        <w:jc w:val="center"/>
      </w:pPr>
    </w:p>
    <w:p w14:paraId="251A6726" w14:textId="51424660" w:rsidR="00EF0B5B" w:rsidRPr="003A3B95" w:rsidRDefault="00EF0B5B" w:rsidP="003A3B95">
      <w:pPr>
        <w:tabs>
          <w:tab w:val="left" w:pos="5103"/>
        </w:tabs>
        <w:spacing w:after="0"/>
        <w:ind w:firstLine="709"/>
        <w:jc w:val="center"/>
      </w:pPr>
      <w:r w:rsidRPr="003A3B95">
        <w:t>1. Общие положения</w:t>
      </w:r>
    </w:p>
    <w:p w14:paraId="279248E9" w14:textId="77DB24B3" w:rsidR="00CF1968" w:rsidRPr="003A3B95" w:rsidRDefault="00D72479" w:rsidP="003A3B95">
      <w:pPr>
        <w:tabs>
          <w:tab w:val="left" w:pos="5103"/>
        </w:tabs>
        <w:spacing w:after="0"/>
        <w:ind w:firstLine="851"/>
        <w:jc w:val="both"/>
      </w:pPr>
      <w:r w:rsidRPr="003A3B95">
        <w:t xml:space="preserve">1.1. </w:t>
      </w:r>
      <w:bookmarkStart w:id="1" w:name="_Hlk130284858"/>
      <w:r w:rsidR="00CF1968" w:rsidRPr="003A3B95">
        <w:t xml:space="preserve">Настоящий Порядок предоставления муниципальных гарантий </w:t>
      </w:r>
      <w:r w:rsidR="0001141B" w:rsidRPr="0001141B">
        <w:t xml:space="preserve">муниципального образования Ленинградский район </w:t>
      </w:r>
      <w:r w:rsidR="00CF1968" w:rsidRPr="003A3B95">
        <w:t xml:space="preserve">(далее - Порядок) разработан в соответствии с Бюджетным кодексом Российской Федерации и регламентирует процедуру предоставления муниципальных гарантий, устанавливает цели, условия, порядок предоставления муниципальных гарантий, порядок внесения изменений в условия муниципальных гарантий, порядок учета муниципальных гарантий и контроль </w:t>
      </w:r>
      <w:r w:rsidR="00DC4633">
        <w:t>при предоставлении муниципальных гарантий.</w:t>
      </w:r>
    </w:p>
    <w:bookmarkEnd w:id="1"/>
    <w:p w14:paraId="3203EBE3" w14:textId="77777777" w:rsidR="00CF1968" w:rsidRPr="003A3B95" w:rsidRDefault="00CF1968" w:rsidP="003A3B95">
      <w:pPr>
        <w:tabs>
          <w:tab w:val="left" w:pos="5103"/>
        </w:tabs>
        <w:spacing w:after="0"/>
        <w:ind w:firstLine="851"/>
        <w:jc w:val="both"/>
      </w:pPr>
      <w:r w:rsidRPr="003A3B95">
        <w:t>1.2. В настоящем Порядке используются следующие термины и определения:</w:t>
      </w:r>
    </w:p>
    <w:p w14:paraId="5B7D2F41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муниципальная гарантия 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Ленинградский район, 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14:paraId="6C8AB341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гарант - лицо, которое предоставляет гарантию;</w:t>
      </w:r>
    </w:p>
    <w:p w14:paraId="200BB6A8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принципал - лицо, чьи обязательства перед бенефициаром обеспечиваются гарантией;</w:t>
      </w:r>
    </w:p>
    <w:p w14:paraId="7C6B1030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бенефициар - лицо, чьи права по отношению к принципалу обеспечиваются гарантией;</w:t>
      </w:r>
    </w:p>
    <w:p w14:paraId="3258F461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гарантийный случай - факт неисполнения или ненадлежащего исполнения принципалом его обязательства перед бенефициаром;</w:t>
      </w:r>
    </w:p>
    <w:p w14:paraId="19A3F94B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14:paraId="429F73BC" w14:textId="77777777" w:rsidR="00FC29F7" w:rsidRPr="003A3B95" w:rsidRDefault="00FC29F7" w:rsidP="003A3B95">
      <w:pPr>
        <w:tabs>
          <w:tab w:val="left" w:pos="5103"/>
        </w:tabs>
        <w:spacing w:after="0"/>
        <w:ind w:firstLine="851"/>
        <w:jc w:val="both"/>
      </w:pPr>
      <w:r w:rsidRPr="003A3B95">
        <w:t>1.3. Другие понятия и термины, используемые в настоящем Порядке, применяются в значениях, определенных Бюджетным кодексом Российской Федерации и Гражданским кодексом Российской Федерации.</w:t>
      </w:r>
    </w:p>
    <w:p w14:paraId="7A27C3B1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1.4.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14:paraId="628B59AE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lastRenderedPageBreak/>
        <w:t>1.5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14:paraId="16FC5622" w14:textId="77777777" w:rsidR="00EF0B5B" w:rsidRPr="003A3B95" w:rsidRDefault="00EC5E39" w:rsidP="003A3B95">
      <w:pPr>
        <w:tabs>
          <w:tab w:val="left" w:pos="5103"/>
        </w:tabs>
        <w:spacing w:after="0"/>
        <w:ind w:firstLine="851"/>
        <w:jc w:val="both"/>
      </w:pPr>
      <w:r w:rsidRPr="003A3B95">
        <w:t>1.6 Муниципальная гарантия предоставляется в валюте, в которой выражена сумма основного обязательства</w:t>
      </w:r>
    </w:p>
    <w:p w14:paraId="69811BBC" w14:textId="77777777" w:rsidR="00EC5E39" w:rsidRPr="003A3B95" w:rsidRDefault="00EC5E39" w:rsidP="003A3B95">
      <w:pPr>
        <w:tabs>
          <w:tab w:val="left" w:pos="5103"/>
        </w:tabs>
        <w:spacing w:after="0"/>
        <w:ind w:firstLine="851"/>
        <w:jc w:val="both"/>
      </w:pPr>
      <w:r w:rsidRPr="003A3B95">
        <w:t>1.7 Гарант по муниципальной гарантии несет субсидиарную ответственность по обеспеченному им обязательству принципала в пределах суммы муниципальной гарантии.</w:t>
      </w:r>
    </w:p>
    <w:p w14:paraId="1911DCC8" w14:textId="604C9CB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1.</w:t>
      </w:r>
      <w:r w:rsidR="002D528F" w:rsidRPr="003A3B95">
        <w:t>8</w:t>
      </w:r>
      <w:r w:rsidRPr="003A3B95">
        <w:t xml:space="preserve"> Предоставление муниципальных гарантий от имени муниципального образования Ленинградский район осуществляется администрацией муниципального образования Ленинградский район на основании решения Совета муниципального образования Ленинградский район (далее Совет) о бюджете на очередной финансовый год и плановый период, в валюте Российской Федерации, в соответствии с требованиями Б</w:t>
      </w:r>
      <w:r w:rsidR="0001141B">
        <w:t xml:space="preserve">юджетного </w:t>
      </w:r>
      <w:r w:rsidRPr="003A3B95">
        <w:t>К</w:t>
      </w:r>
      <w:r w:rsidR="0001141B">
        <w:t>одекса</w:t>
      </w:r>
      <w:r w:rsidRPr="003A3B95">
        <w:t xml:space="preserve"> РФ и в порядке, установленном настоящим Порядком.</w:t>
      </w:r>
    </w:p>
    <w:p w14:paraId="5D4FA432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1.</w:t>
      </w:r>
      <w:r w:rsidR="00D72479" w:rsidRPr="003A3B95">
        <w:t>9</w:t>
      </w:r>
      <w:r w:rsidRPr="003A3B95">
        <w:t>. Программа муниципальных гарантий в валюте Российской Федерации является обязательным приложением к решению Совета о бюджете и представляет собой перечень подлежащих предоставлению муниципальных гарантий в валюте Российской Федерации на очередной финансовый год и плановый период с указанием:</w:t>
      </w:r>
    </w:p>
    <w:p w14:paraId="535AED33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1.</w:t>
      </w:r>
      <w:r w:rsidR="00D72479" w:rsidRPr="003A3B95">
        <w:t>9</w:t>
      </w:r>
      <w:r w:rsidRPr="003A3B95">
        <w:t>.1. общего объема гарантий;</w:t>
      </w:r>
    </w:p>
    <w:p w14:paraId="624AB1F7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1.</w:t>
      </w:r>
      <w:r w:rsidR="00D72479" w:rsidRPr="003A3B95">
        <w:t>9</w:t>
      </w:r>
      <w:r w:rsidRPr="003A3B95">
        <w:t>.2. направления (цели) гарантирования с указанием объема гарантии по каждому направлению (цели), категорий (групп) и (или) наименований принципалов по каждому направлению (цели) гарантирования;</w:t>
      </w:r>
    </w:p>
    <w:p w14:paraId="669A34E8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1.</w:t>
      </w:r>
      <w:r w:rsidR="00D72479" w:rsidRPr="003A3B95">
        <w:t>9</w:t>
      </w:r>
      <w:r w:rsidRPr="003A3B95">
        <w:t>.3. наличия или отсутствия права регрессного требования гаранта к принципалу;</w:t>
      </w:r>
    </w:p>
    <w:p w14:paraId="44ECA2DD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1.</w:t>
      </w:r>
      <w:r w:rsidR="00D72479" w:rsidRPr="003A3B95">
        <w:t>9</w:t>
      </w:r>
      <w:r w:rsidRPr="003A3B95">
        <w:t>.4. иных условий предоставления и исполнения гарантий.</w:t>
      </w:r>
    </w:p>
    <w:p w14:paraId="4530D86B" w14:textId="77777777" w:rsidR="00DD5166" w:rsidRPr="003A3B95" w:rsidRDefault="00DD5166" w:rsidP="003A3B95">
      <w:pPr>
        <w:tabs>
          <w:tab w:val="left" w:pos="5103"/>
        </w:tabs>
        <w:spacing w:after="0"/>
        <w:ind w:firstLine="851"/>
        <w:jc w:val="both"/>
      </w:pPr>
      <w:r w:rsidRPr="003A3B95">
        <w:t>1.</w:t>
      </w:r>
      <w:r w:rsidR="00D72479" w:rsidRPr="003A3B95">
        <w:t>10.</w:t>
      </w:r>
      <w:r w:rsidRPr="003A3B95">
        <w:t xml:space="preserve"> Муниципальная гарантия предоставляется на безвозмездной основе в обеспечение исполнения как уже возникших обязательств, так и обязательств, по которым бенефициарами является неопределенный круг лиц.</w:t>
      </w:r>
    </w:p>
    <w:p w14:paraId="7DEB5C6E" w14:textId="77777777" w:rsidR="00DD5166" w:rsidRPr="003A3B95" w:rsidRDefault="00DD5166" w:rsidP="003A3B95">
      <w:pPr>
        <w:tabs>
          <w:tab w:val="left" w:pos="5103"/>
        </w:tabs>
        <w:spacing w:after="0"/>
        <w:ind w:firstLine="851"/>
        <w:jc w:val="both"/>
      </w:pPr>
      <w:r w:rsidRPr="003A3B95">
        <w:t>Предоставление муниципальной гарантии,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Бюджетного кодекса Российской Федерации.</w:t>
      </w:r>
    </w:p>
    <w:p w14:paraId="19B4A756" w14:textId="77777777" w:rsidR="00A34F6E" w:rsidRPr="003A3B95" w:rsidRDefault="00A34F6E" w:rsidP="003A3B95">
      <w:pPr>
        <w:tabs>
          <w:tab w:val="left" w:pos="5103"/>
        </w:tabs>
        <w:spacing w:after="0"/>
        <w:ind w:firstLine="851"/>
        <w:jc w:val="both"/>
      </w:pPr>
    </w:p>
    <w:p w14:paraId="6FD71F62" w14:textId="77777777" w:rsidR="003A3B95" w:rsidRPr="003A3B95" w:rsidRDefault="00EF0B5B" w:rsidP="003A3B95">
      <w:pPr>
        <w:tabs>
          <w:tab w:val="left" w:pos="5103"/>
        </w:tabs>
        <w:spacing w:after="0"/>
        <w:ind w:firstLine="851"/>
        <w:jc w:val="center"/>
      </w:pPr>
      <w:r w:rsidRPr="003A3B95">
        <w:t>2. Условия предоставления муниципальных гарантий</w:t>
      </w:r>
    </w:p>
    <w:p w14:paraId="290CEA8D" w14:textId="1381A65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2.1. Предоставление принципалам муниципальных гарантий осуществляется на конкурсной основе.</w:t>
      </w:r>
    </w:p>
    <w:p w14:paraId="6F8EDEF0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 xml:space="preserve">2.1.1. </w:t>
      </w:r>
      <w:r w:rsidR="00D72479" w:rsidRPr="003A3B95">
        <w:t xml:space="preserve">Решение о проведении конкурса принимается администрацией муниципального образования Ленинградский район в форме постановления администрации муниципального образования Ленинградский район, в котором определяются организатор конкурса, положение о конкурсной комиссии, состав </w:t>
      </w:r>
      <w:r w:rsidR="00D72479" w:rsidRPr="003A3B95">
        <w:lastRenderedPageBreak/>
        <w:t>конкурсной комиссии, критерии по отбору победителей конкурса, дата проведения конкурса, дата начала и окончания приема заявлений об участии в конкурсе.</w:t>
      </w:r>
    </w:p>
    <w:p w14:paraId="570B9479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2.1.</w:t>
      </w:r>
      <w:r w:rsidR="00D72479" w:rsidRPr="003A3B95">
        <w:t>2</w:t>
      </w:r>
      <w:r w:rsidRPr="003A3B95">
        <w:t>. В постановлении администрации муниципального образования Ленинградский район о проведении конкурса определяется дата проведения конкурса, дата начала и окончания приема заявлений об участии в конкурсе.</w:t>
      </w:r>
    </w:p>
    <w:p w14:paraId="724BC663" w14:textId="72BE1233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2.1.</w:t>
      </w:r>
      <w:r w:rsidR="00D72479" w:rsidRPr="003A3B95">
        <w:t>3</w:t>
      </w:r>
      <w:r w:rsidRPr="003A3B95">
        <w:t xml:space="preserve">. </w:t>
      </w:r>
      <w:r w:rsidR="00D72479" w:rsidRPr="003A3B95">
        <w:t>Организатор конкурса</w:t>
      </w:r>
      <w:r w:rsidRPr="003A3B95">
        <w:t xml:space="preserve"> размещает информационное извещение о проведении конкурса на официальном сайте администрации муниципального образования Ленинградский район в информационно-телекоммуникационной сети </w:t>
      </w:r>
      <w:r w:rsidR="0001141B">
        <w:t>«</w:t>
      </w:r>
      <w:r w:rsidRPr="003A3B95">
        <w:t>Интернет</w:t>
      </w:r>
      <w:r w:rsidR="0001141B">
        <w:t>»</w:t>
      </w:r>
      <w:r w:rsidRPr="003A3B95">
        <w:t xml:space="preserve"> не менее чем за 30 дней до начала проведения конкурса.</w:t>
      </w:r>
    </w:p>
    <w:p w14:paraId="6006BB66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2.1.</w:t>
      </w:r>
      <w:r w:rsidR="00D72479" w:rsidRPr="003A3B95">
        <w:t>4</w:t>
      </w:r>
      <w:r w:rsidRPr="003A3B95">
        <w:t>. 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том числе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</w:p>
    <w:p w14:paraId="7D502692" w14:textId="189C138A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2.1.</w:t>
      </w:r>
      <w:r w:rsidR="00D72479" w:rsidRPr="003A3B95">
        <w:t>5</w:t>
      </w:r>
      <w:r w:rsidRPr="003A3B95">
        <w:t>. Муниципальны</w:t>
      </w:r>
      <w:r w:rsidR="0001141B">
        <w:t>е</w:t>
      </w:r>
      <w:r w:rsidRPr="003A3B95">
        <w:t xml:space="preserve"> гарантии</w:t>
      </w:r>
      <w:r w:rsidR="00D72479" w:rsidRPr="003A3B95">
        <w:t>,</w:t>
      </w:r>
      <w:r w:rsidRPr="003A3B95">
        <w:t xml:space="preserve"> предусмотренные настоящим </w:t>
      </w:r>
      <w:r w:rsidR="0001141B">
        <w:t xml:space="preserve">Порядком, </w:t>
      </w:r>
      <w:r w:rsidRPr="003A3B95">
        <w:t>предоставляются в пределах средств, предусмотренных в бюджете муниципального образования Ленинградский район в соответствующем финансовом году.</w:t>
      </w:r>
    </w:p>
    <w:p w14:paraId="06E4AC2C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2.1.</w:t>
      </w:r>
      <w:r w:rsidR="00D72479" w:rsidRPr="003A3B95">
        <w:t>6</w:t>
      </w:r>
      <w:r w:rsidRPr="003A3B95">
        <w:t>. Гарантии предоставляются в обеспечение исполнения обязательств юридических лиц, зарегистрированных на территории муниципального образования Ленинградский район, осуществляющих деятельность на территории муниципального образования Ленинградский район и уплачивающих налоги в местный бюджет.</w:t>
      </w:r>
    </w:p>
    <w:p w14:paraId="0DADD4A7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2.2. Предоставление муниципальных гарантий осуществляется при соблюдении следующих условий:</w:t>
      </w:r>
    </w:p>
    <w:p w14:paraId="60C3B4C7" w14:textId="77777777" w:rsidR="006E3E04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2.2.1. финансовое состояние принципала является удовлетворительным</w:t>
      </w:r>
      <w:r w:rsidR="006E3E04" w:rsidRPr="003A3B95">
        <w:t>;</w:t>
      </w:r>
    </w:p>
    <w:p w14:paraId="4EFB1347" w14:textId="1C6960DF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2.2.2. предоставление принципалом до даты выдачи муниципальной гарантии соответствующего требованиям Б</w:t>
      </w:r>
      <w:r w:rsidR="0001141B">
        <w:t xml:space="preserve">юджетного </w:t>
      </w:r>
      <w:r w:rsidRPr="003A3B95">
        <w:t>К</w:t>
      </w:r>
      <w:r w:rsidR="0001141B">
        <w:t>одекса</w:t>
      </w:r>
      <w:r w:rsidRPr="003A3B95">
        <w:t xml:space="preserve"> РФ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14:paraId="111F7498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2.2.3.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EC8B0F9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2.2.4.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14:paraId="743A44C7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lastRenderedPageBreak/>
        <w:t>2.3. Обязательным условием предоставления муниципальных гарантий является проведение анализа финансового состояния принципала, с целью подтверждения его финансовой устойчивости.</w:t>
      </w:r>
      <w:r w:rsidR="006E3E04" w:rsidRPr="003A3B95">
        <w:t xml:space="preserve"> Анализ финансового состояния принципала, проверка достаточности, надежности и ликвидности предоставляемого обеспечения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финансовым управлением администрации муниципального образования Ленинградский район в порядке, утвержденном постановлением администрации муниципального образования Ленинградский район</w:t>
      </w:r>
    </w:p>
    <w:p w14:paraId="7A6D7E1A" w14:textId="6D0B840A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2.4. Способами обеспечения исполнения обязательств принципала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Б</w:t>
      </w:r>
      <w:r w:rsidR="0001141B">
        <w:t xml:space="preserve">юджетного </w:t>
      </w:r>
      <w:r w:rsidRPr="003A3B95">
        <w:t>К</w:t>
      </w:r>
      <w:r w:rsidR="0001141B">
        <w:t>одекса</w:t>
      </w:r>
      <w:r w:rsidRPr="003A3B95">
        <w:t xml:space="preserve"> РФ. Объем (сумма) обеспечения регрессных требований определяется при предоставлении муниципальной гарантии с учетом финансового состояния принципала.</w:t>
      </w:r>
    </w:p>
    <w:p w14:paraId="558B965E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2.5.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муниципальной собственности.</w:t>
      </w:r>
    </w:p>
    <w:p w14:paraId="671475C7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2.6. Предоставление муниципальной гарантии осуществляется исключительно в письменной форме посредством заключения договора о предоставлении муниципальной гарантии с указанием обязательства, которое обеспечивается муниципальной гарантией. Несоблюдение письменной формы муниципальной гарантии влечет ее недействительность (ничтожность).</w:t>
      </w:r>
    </w:p>
    <w:p w14:paraId="16F74723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 В муниципальной гарантии должны быть указаны:</w:t>
      </w:r>
    </w:p>
    <w:p w14:paraId="2770B626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2.7.1. наименование гаранта и наименование органа, выдавшего гарантию от имени гаранта;</w:t>
      </w:r>
    </w:p>
    <w:p w14:paraId="2A089EA2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2.7.2. наименование бенефициара;</w:t>
      </w:r>
    </w:p>
    <w:p w14:paraId="27BA63A0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2.7.3. наименование принципала;</w:t>
      </w:r>
    </w:p>
    <w:p w14:paraId="348CC280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2.7.4.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14:paraId="170E6605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2.7.5. объем обязательств гаранта по гарантии и предельная сумма гарантии;</w:t>
      </w:r>
    </w:p>
    <w:p w14:paraId="1E6C862A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lastRenderedPageBreak/>
        <w:t>2.7.6. основания выдачи гарантии;</w:t>
      </w:r>
    </w:p>
    <w:p w14:paraId="4463C383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2.7.7. дата вступления в силу гарантии или событие (условие), с наступлением которого гарантия вступает в силу;</w:t>
      </w:r>
    </w:p>
    <w:p w14:paraId="425052A7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2.7.8. срок действия гарантии;</w:t>
      </w:r>
    </w:p>
    <w:p w14:paraId="1E7FB73F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2.7.9. определение гарантийного случая, срок и порядок предъявления требования бенефициара об исполнении гарантии;</w:t>
      </w:r>
    </w:p>
    <w:p w14:paraId="24A5B8EA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2.7.10. основания отзыва гарантии;</w:t>
      </w:r>
    </w:p>
    <w:p w14:paraId="04B3B85C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2.7.11. порядок исполнения гарантом обязательств по гарантии;</w:t>
      </w:r>
    </w:p>
    <w:p w14:paraId="7DB4629B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2.7.12.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14:paraId="0C37D590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2.7.13. основания прекращения гарантии;</w:t>
      </w:r>
    </w:p>
    <w:p w14:paraId="5508B586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2.7.14. условия основного обязательства, которые не могут быть изменены без предварительного письменного согласия гаранта;</w:t>
      </w:r>
    </w:p>
    <w:p w14:paraId="4A28C912" w14:textId="760B55A8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2.7.15.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14:paraId="19B686E4" w14:textId="4AD606AE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2.7.16. иные условия гарантии</w:t>
      </w:r>
      <w:r w:rsidR="0001141B">
        <w:t>, а также сведения, определенные Бюджетным Кодексом РФ, иными нормативными правовыми актами</w:t>
      </w:r>
      <w:r w:rsidRPr="003A3B95">
        <w:t>.</w:t>
      </w:r>
    </w:p>
    <w:p w14:paraId="0A619A05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2.8.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14:paraId="5D5E6657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2.9.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14:paraId="0988FE1C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2.10. Гарант не вправе без предварительного письменного согласия бенефициара изменять условия муниципальной гарантии.</w:t>
      </w:r>
    </w:p>
    <w:p w14:paraId="67893E3A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2.11. 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прав, исполнение обязательств принципала по которым обеспечивается муниципальной гарантией.</w:t>
      </w:r>
    </w:p>
    <w:p w14:paraId="172530E8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 xml:space="preserve">2.12.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</w:t>
      </w:r>
      <w:r w:rsidRPr="003A3B95">
        <w:lastRenderedPageBreak/>
        <w:t>гарантией, в письменной форме с приложением указанных в гарантии документов.</w:t>
      </w:r>
    </w:p>
    <w:p w14:paraId="08D1F519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2.13.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обязательств принципала считается наступившим.</w:t>
      </w:r>
    </w:p>
    <w:p w14:paraId="79B47820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2.14. 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14:paraId="1B715EBC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2.15.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гарантии, и гарант отказывает бенефициару в удовлетворении его требования в следующих случаях:</w:t>
      </w:r>
    </w:p>
    <w:p w14:paraId="674C168E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2.15.1.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14:paraId="6D0A31A1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2.15.2. требование и (или) приложенные к нему документы предъявлены гаранту с нарушением установленного гарантией порядка;</w:t>
      </w:r>
    </w:p>
    <w:p w14:paraId="3B1EEAD8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2.15.3. требование и (или) приложенные к нему документы не соответствуют условиям гарантии;</w:t>
      </w:r>
    </w:p>
    <w:p w14:paraId="2C2435F7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2.15.4. бенефициар отказался принять надлежащее исполнение обеспеченных гарантией обязательств принципала, предложенное принципалом и (или) третьими лицами;</w:t>
      </w:r>
    </w:p>
    <w:p w14:paraId="043701E0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2.15.5. в иных случаях, установленных гарантией.</w:t>
      </w:r>
    </w:p>
    <w:p w14:paraId="4D4FAA3E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2.16. В случае признания необоснованным и (или) не соответствующим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14:paraId="0442EB63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2.17.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14:paraId="164CE6CC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2.18.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14:paraId="1F3ECB92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2.19.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принципала, обеспеченных гарантией, но не более суммы гарантии.</w:t>
      </w:r>
    </w:p>
    <w:p w14:paraId="47146100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2.20. Обязательство гаранта перед бенефициаром по муниципальной гарантии прекращается:</w:t>
      </w:r>
    </w:p>
    <w:p w14:paraId="73DA2958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lastRenderedPageBreak/>
        <w:t>2.20.1. с уплатой гарантом бенефициару денежных средств в объеме, определенном в гарантии;</w:t>
      </w:r>
    </w:p>
    <w:p w14:paraId="137107D6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2.20.2. с истечением определенного в гарантии срока, на который она выдана (срока действия гарантии);</w:t>
      </w:r>
    </w:p>
    <w:p w14:paraId="724661C0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2.20.3. в случае исполнения принципалом и (или) третьими лицами обязательств принципала, обеспеченных гарантией, либо прекращения указанных обязательств принципала по иным основаниям (вне зависимости от наличия, предъявленного бенефициаром гаранту и (или) в суд требования к гаранту об исполнении гарантии);</w:t>
      </w:r>
    </w:p>
    <w:p w14:paraId="1120E7C2" w14:textId="2FA80CCA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 xml:space="preserve">2.20.4.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r w:rsidR="0001141B">
        <w:t xml:space="preserve">статьей 115.1 </w:t>
      </w:r>
      <w:r w:rsidRPr="003A3B95">
        <w:t>Б</w:t>
      </w:r>
      <w:r w:rsidR="0001141B">
        <w:t xml:space="preserve">юджетного </w:t>
      </w:r>
      <w:r w:rsidRPr="003A3B95">
        <w:t>К</w:t>
      </w:r>
      <w:r w:rsidR="0001141B">
        <w:t>одекса</w:t>
      </w:r>
      <w:r w:rsidRPr="003A3B95">
        <w:t xml:space="preserve"> РФ гарантии при условии фактического отсутствия бенефициаров по такой гарантии и оснований для их возникновения в будущем;</w:t>
      </w:r>
    </w:p>
    <w:p w14:paraId="3667AB42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2.20.5. если обязательство принципала, в обеспечение которого предоставлена гарантия, не возникло в установленный срок;</w:t>
      </w:r>
    </w:p>
    <w:p w14:paraId="4221DC24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2.20.6.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14:paraId="280730C3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2.20.7.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гарантией);</w:t>
      </w:r>
    </w:p>
    <w:p w14:paraId="36E680F5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2.20.8.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14:paraId="43EE01DB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2.20.9. вследствие отзыва гарантии в случаях и по основаниям, которые указаны в гарантии;</w:t>
      </w:r>
    </w:p>
    <w:p w14:paraId="1CCA1A02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2.20.10. в иных случаях, установленных гарантией.</w:t>
      </w:r>
    </w:p>
    <w:p w14:paraId="10548457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2.21. 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14:paraId="1565A745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2.22. Гарант, которому стало известно о прекращении муниципальной гарантии, обязан уведомить об этом бенефициара и принципала.</w:t>
      </w:r>
    </w:p>
    <w:p w14:paraId="77CEB53D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lastRenderedPageBreak/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</w:p>
    <w:p w14:paraId="500BE7AF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2.23.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бюджета, а исполнение обязательств по такой муниципальной гарантии отражается как предоставление бюджетного кредита.</w:t>
      </w:r>
    </w:p>
    <w:p w14:paraId="73C40E98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2.24.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бюджета.</w:t>
      </w:r>
    </w:p>
    <w:p w14:paraId="4370DE3F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2.25.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14:paraId="5C0AE8A2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2.26. 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14:paraId="298B6F36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2.27.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14:paraId="653634B8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2.28.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14:paraId="6B916955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2.28.1.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14:paraId="4482D0B3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2.28.2. нецелевое использование средств кредита (займа, в том числе облигационного), обеспеченного муниципальной гарантией.</w:t>
      </w:r>
    </w:p>
    <w:p w14:paraId="698D2F61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lastRenderedPageBreak/>
        <w:t>2.29. Гарант, исполнивший обязательство принципала, имеет право потребовать от последнего возмещения сумм, уплаченных бенефициару по муниципальной гарантии в полном объеме, в порядке, предусмотренном гражданским законодательством Российской Федерации.</w:t>
      </w:r>
    </w:p>
    <w:p w14:paraId="685F7999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2.30. 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соответствующего муниципального образования,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p w14:paraId="31C8C8DC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</w:p>
    <w:p w14:paraId="7ECE776F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center"/>
      </w:pPr>
      <w:r w:rsidRPr="003A3B95">
        <w:t>3. Порядок предоставления муниципальных гарантий</w:t>
      </w:r>
    </w:p>
    <w:p w14:paraId="22CD4B72" w14:textId="77777777" w:rsidR="005F7467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 xml:space="preserve">3.1. Принципал направляет в администрацию муниципального образования Ленинградский район письменное заявление о намерении получить </w:t>
      </w:r>
      <w:r w:rsidR="005F7467" w:rsidRPr="003A3B95">
        <w:t>муниципальную гарантию по форме, утвержденной постановлением администрации муниципального образования Ленинградский район.</w:t>
      </w:r>
    </w:p>
    <w:p w14:paraId="38D41DFF" w14:textId="77777777" w:rsidR="005F7467" w:rsidRPr="003A3B95" w:rsidRDefault="005F7467" w:rsidP="003A3B95">
      <w:pPr>
        <w:tabs>
          <w:tab w:val="left" w:pos="5103"/>
        </w:tabs>
        <w:spacing w:after="0"/>
        <w:ind w:firstLine="851"/>
        <w:jc w:val="both"/>
      </w:pPr>
      <w:r w:rsidRPr="003A3B95">
        <w:t>3.2. К заявлению должны быть приложены документы согласно перечням документов, предоставляемых принципалом в целях получения муниципальной гарантии, утвержденным постановлением администрации муниципального образования Ленинградский район. Заявление может быть подано лично либо путем направления почтового отправления с приложением описи с уведомлением.</w:t>
      </w:r>
    </w:p>
    <w:p w14:paraId="3C8F8159" w14:textId="77777777" w:rsidR="00977CC9" w:rsidRPr="003A3B95" w:rsidRDefault="00977CC9" w:rsidP="003A3B95">
      <w:pPr>
        <w:tabs>
          <w:tab w:val="left" w:pos="5103"/>
        </w:tabs>
        <w:spacing w:after="0"/>
        <w:ind w:firstLine="851"/>
        <w:jc w:val="both"/>
      </w:pPr>
      <w:r w:rsidRPr="003A3B95">
        <w:t>3.3. Прием документов принципалов, адресованных администрации муниципального образования Ленинградский район, осуществляет организатор конкурса.</w:t>
      </w:r>
    </w:p>
    <w:p w14:paraId="686218A2" w14:textId="77777777" w:rsidR="00977CC9" w:rsidRPr="003A3B95" w:rsidRDefault="00977CC9" w:rsidP="003A3B95">
      <w:pPr>
        <w:tabs>
          <w:tab w:val="left" w:pos="5103"/>
        </w:tabs>
        <w:spacing w:after="0"/>
        <w:ind w:firstLine="851"/>
        <w:jc w:val="both"/>
      </w:pPr>
      <w:r w:rsidRPr="003A3B95">
        <w:t>3.4. Организатор конкурса проверяет полноту комплекта документов, осуществляет их оценку на соответствие требованиям, установленным Бюджетным кодексом Российской Федерации и настоящим Порядком, проводит анализ показателей технико-экономического обоснования проекта (суть проекта, срок и этапы реализации, направления использования средств, источники финансирования, финансовые показатели проекта, обоснование источников возврата заемных средств, бюджетная эффективность) на предмет его социальной, экономической и бюджетной эффективности, соответствия целей основным целям социально-экономического развития муниципального образования Ленинградский район, обоснованности планируемых по итогам реализации результатов и готовит заключение.</w:t>
      </w:r>
    </w:p>
    <w:p w14:paraId="1657EEDF" w14:textId="77777777" w:rsidR="00977CC9" w:rsidRPr="003A3B95" w:rsidRDefault="00977CC9" w:rsidP="003A3B95">
      <w:pPr>
        <w:tabs>
          <w:tab w:val="left" w:pos="5103"/>
        </w:tabs>
        <w:spacing w:after="0"/>
        <w:ind w:firstLine="851"/>
        <w:jc w:val="both"/>
      </w:pPr>
      <w:r w:rsidRPr="003A3B95">
        <w:t>Организатор конкурса передает часть документов согласно перечням документов, предоставляемых принципалом в целях получения муниципальной гарантии, для:</w:t>
      </w:r>
    </w:p>
    <w:p w14:paraId="4673A9B1" w14:textId="77777777" w:rsidR="00977CC9" w:rsidRPr="003A3B95" w:rsidRDefault="00977CC9" w:rsidP="003A3B95">
      <w:pPr>
        <w:tabs>
          <w:tab w:val="left" w:pos="5103"/>
        </w:tabs>
        <w:spacing w:after="0"/>
        <w:ind w:firstLine="851"/>
        <w:jc w:val="both"/>
      </w:pPr>
      <w:r w:rsidRPr="003A3B95">
        <w:lastRenderedPageBreak/>
        <w:t>1) анализа финансового состояния принципала (в случае, когда законодательством Российской Федерации и муниципальными правовыми актами предусмотрено проведение анализа финансового состояния принципала), проверки достаточности, надежности и ликвидности обеспечения, предоставляемого в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 (в случае предоставления муниципальной гарантии, предусматривающей право регрессного требования гаранта к принципалу) - в финансовое управление администрации муниципального образования Ленинградский район.</w:t>
      </w:r>
    </w:p>
    <w:p w14:paraId="5E41CC7B" w14:textId="690DC9E0" w:rsidR="00977CC9" w:rsidRPr="003A3B95" w:rsidRDefault="00977CC9" w:rsidP="003A3B95">
      <w:pPr>
        <w:tabs>
          <w:tab w:val="left" w:pos="5103"/>
        </w:tabs>
        <w:spacing w:after="0"/>
        <w:ind w:firstLine="851"/>
        <w:jc w:val="both"/>
      </w:pPr>
      <w:r w:rsidRPr="003A3B95">
        <w:t xml:space="preserve">2) анализа бизнес-плана проекта (в случае предоставления муниципальной гарантии на цели, связанные с реализацией инвестиционных проектов) - в отдел </w:t>
      </w:r>
      <w:r w:rsidR="003A3B95">
        <w:t>экономики, прогнозирования и инвестиций</w:t>
      </w:r>
      <w:r w:rsidRPr="003A3B95">
        <w:t xml:space="preserve"> администрации муниципального образования Ленинградский район.</w:t>
      </w:r>
    </w:p>
    <w:p w14:paraId="1D4E7B14" w14:textId="77777777" w:rsidR="00977CC9" w:rsidRPr="003A3B95" w:rsidRDefault="00977CC9" w:rsidP="003A3B95">
      <w:pPr>
        <w:tabs>
          <w:tab w:val="left" w:pos="5103"/>
        </w:tabs>
        <w:spacing w:after="0"/>
        <w:ind w:firstLine="851"/>
        <w:jc w:val="both"/>
      </w:pPr>
      <w:r w:rsidRPr="003A3B95">
        <w:t>По результатам проведенного анализа подготавливаются заключения, которые направляются организатору конкурса для их представления конкурсной комиссии.</w:t>
      </w:r>
    </w:p>
    <w:p w14:paraId="66D4736C" w14:textId="1804EBD7" w:rsidR="00977CC9" w:rsidRPr="003A3B95" w:rsidRDefault="00977CC9" w:rsidP="003A3B95">
      <w:pPr>
        <w:tabs>
          <w:tab w:val="left" w:pos="5103"/>
        </w:tabs>
        <w:spacing w:after="0"/>
        <w:ind w:firstLine="851"/>
        <w:jc w:val="both"/>
      </w:pPr>
      <w:r w:rsidRPr="003A3B95">
        <w:t xml:space="preserve">Постановлением администрации муниципального образования Ленинградский район о проведении конкурса может быть предусмотрено представление иных заключений отраслевых (функциональных) </w:t>
      </w:r>
      <w:r w:rsidR="003A3B95">
        <w:t>органов</w:t>
      </w:r>
      <w:r w:rsidRPr="003A3B95">
        <w:t xml:space="preserve"> администрации муниципального образования Ленинградский район.</w:t>
      </w:r>
    </w:p>
    <w:p w14:paraId="7F5CE92C" w14:textId="77777777" w:rsidR="00977CC9" w:rsidRPr="003A3B95" w:rsidRDefault="00977CC9" w:rsidP="003A3B95">
      <w:pPr>
        <w:tabs>
          <w:tab w:val="left" w:pos="5103"/>
        </w:tabs>
        <w:spacing w:after="0"/>
        <w:ind w:firstLine="851"/>
        <w:jc w:val="both"/>
      </w:pPr>
      <w:r w:rsidRPr="003A3B95">
        <w:t>Представленные на конкурс документы и заключения рассматриваются конкурсной комиссией.</w:t>
      </w:r>
    </w:p>
    <w:p w14:paraId="2A6A2F40" w14:textId="77777777" w:rsidR="008D5925" w:rsidRPr="003A3B95" w:rsidRDefault="008D5925" w:rsidP="003A3B95">
      <w:pPr>
        <w:tabs>
          <w:tab w:val="left" w:pos="5103"/>
        </w:tabs>
        <w:spacing w:after="0"/>
        <w:ind w:firstLine="851"/>
        <w:jc w:val="both"/>
      </w:pPr>
      <w:r w:rsidRPr="003A3B95">
        <w:t>3.5. При подведении итогов конкурса учитываются следующие критерии:</w:t>
      </w:r>
    </w:p>
    <w:p w14:paraId="46A3843D" w14:textId="77777777" w:rsidR="008D5925" w:rsidRPr="003A3B95" w:rsidRDefault="008D5925" w:rsidP="003A3B95">
      <w:pPr>
        <w:tabs>
          <w:tab w:val="left" w:pos="5103"/>
        </w:tabs>
        <w:spacing w:after="0"/>
        <w:ind w:firstLine="851"/>
        <w:jc w:val="both"/>
      </w:pPr>
      <w:r w:rsidRPr="003A3B95">
        <w:t>1) социально-экономическая значимость реализации проекта;</w:t>
      </w:r>
    </w:p>
    <w:p w14:paraId="0A14F7C6" w14:textId="77777777" w:rsidR="008D5925" w:rsidRPr="003A3B95" w:rsidRDefault="008D5925" w:rsidP="003A3B95">
      <w:pPr>
        <w:tabs>
          <w:tab w:val="left" w:pos="5103"/>
        </w:tabs>
        <w:spacing w:after="0"/>
        <w:ind w:firstLine="851"/>
        <w:jc w:val="both"/>
      </w:pPr>
      <w:r w:rsidRPr="003A3B95">
        <w:t>2) соответствие заявленных принципалом целей реализации проекта направлениям (целям) гарантирования, установленным решением о бюджете;</w:t>
      </w:r>
    </w:p>
    <w:p w14:paraId="617211B6" w14:textId="77777777" w:rsidR="008D5925" w:rsidRPr="003A3B95" w:rsidRDefault="008D5925" w:rsidP="003A3B95">
      <w:pPr>
        <w:tabs>
          <w:tab w:val="left" w:pos="5103"/>
        </w:tabs>
        <w:spacing w:after="0"/>
        <w:ind w:firstLine="851"/>
        <w:jc w:val="both"/>
      </w:pPr>
      <w:r w:rsidRPr="003A3B95">
        <w:t>3) финансовое состояние принципала;</w:t>
      </w:r>
    </w:p>
    <w:p w14:paraId="701E6874" w14:textId="77777777" w:rsidR="008D5925" w:rsidRPr="003A3B95" w:rsidRDefault="008D5925" w:rsidP="003A3B95">
      <w:pPr>
        <w:tabs>
          <w:tab w:val="left" w:pos="5103"/>
        </w:tabs>
        <w:spacing w:after="0"/>
        <w:ind w:firstLine="851"/>
        <w:jc w:val="both"/>
      </w:pPr>
      <w:r w:rsidRPr="003A3B95">
        <w:t>4) обоснование источников возврата заемных средств по обязательствам, в обеспечение которых выдается муниципальная гарантия;</w:t>
      </w:r>
    </w:p>
    <w:p w14:paraId="599A1536" w14:textId="77777777" w:rsidR="008D5925" w:rsidRPr="003A3B95" w:rsidRDefault="008D5925" w:rsidP="003A3B95">
      <w:pPr>
        <w:tabs>
          <w:tab w:val="left" w:pos="5103"/>
        </w:tabs>
        <w:spacing w:after="0"/>
        <w:ind w:firstLine="851"/>
        <w:jc w:val="both"/>
      </w:pPr>
      <w:r w:rsidRPr="003A3B95">
        <w:t>5) бюджетная эффективность проекта;</w:t>
      </w:r>
    </w:p>
    <w:p w14:paraId="072CA830" w14:textId="77777777" w:rsidR="008D5925" w:rsidRPr="003A3B95" w:rsidRDefault="008D5925" w:rsidP="003A3B95">
      <w:pPr>
        <w:tabs>
          <w:tab w:val="left" w:pos="5103"/>
        </w:tabs>
        <w:spacing w:after="0"/>
        <w:ind w:firstLine="851"/>
        <w:jc w:val="both"/>
      </w:pPr>
      <w:r w:rsidRPr="003A3B95">
        <w:t>6) 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муниципальной гарантии (при предоставлении муниципальной гарантии с правом регрессного требования гаранта к принципалу).</w:t>
      </w:r>
    </w:p>
    <w:p w14:paraId="573CFEAC" w14:textId="77777777" w:rsidR="008D5925" w:rsidRPr="003A3B95" w:rsidRDefault="008D5925" w:rsidP="003A3B95">
      <w:pPr>
        <w:tabs>
          <w:tab w:val="left" w:pos="5103"/>
        </w:tabs>
        <w:spacing w:after="0"/>
        <w:ind w:firstLine="851"/>
        <w:jc w:val="both"/>
      </w:pPr>
      <w:r w:rsidRPr="003A3B95">
        <w:t>Решение комиссии о невозможности предоставления муниципальной гарантии принципалу принимается в случаях:</w:t>
      </w:r>
    </w:p>
    <w:p w14:paraId="5A02E007" w14:textId="77777777" w:rsidR="008D5925" w:rsidRPr="003A3B95" w:rsidRDefault="008D5925" w:rsidP="003A3B95">
      <w:pPr>
        <w:tabs>
          <w:tab w:val="left" w:pos="5103"/>
        </w:tabs>
        <w:spacing w:after="0"/>
        <w:ind w:firstLine="851"/>
        <w:jc w:val="both"/>
      </w:pPr>
      <w:r w:rsidRPr="003A3B95">
        <w:t>несоответствия документов, представленных принципалом требованиям, установленным Бюджетным кодексом Российской Федерации и настоящим Порядком;</w:t>
      </w:r>
    </w:p>
    <w:p w14:paraId="3B595AB0" w14:textId="77777777" w:rsidR="008D5925" w:rsidRPr="003A3B95" w:rsidRDefault="008D5925" w:rsidP="003A3B95">
      <w:pPr>
        <w:tabs>
          <w:tab w:val="left" w:pos="5103"/>
        </w:tabs>
        <w:spacing w:after="0"/>
        <w:ind w:firstLine="851"/>
        <w:jc w:val="both"/>
      </w:pPr>
      <w:r w:rsidRPr="003A3B95">
        <w:t>- несоблюдения условий предоставления муниципальной гарантии, установленных Бюджетным кодексом Российской Федерации и настоящим Порядком;</w:t>
      </w:r>
    </w:p>
    <w:p w14:paraId="6DF8EC39" w14:textId="77777777" w:rsidR="008D5925" w:rsidRPr="003A3B95" w:rsidRDefault="008D5925" w:rsidP="003A3B95">
      <w:pPr>
        <w:tabs>
          <w:tab w:val="left" w:pos="5103"/>
        </w:tabs>
        <w:spacing w:after="0"/>
        <w:ind w:firstLine="851"/>
        <w:jc w:val="both"/>
      </w:pPr>
      <w:r w:rsidRPr="003A3B95">
        <w:lastRenderedPageBreak/>
        <w:t>- если предоставление муниципальной гарантии не предусмотрено решением о бюджете.</w:t>
      </w:r>
    </w:p>
    <w:p w14:paraId="018B4231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 Комиссия, состав которой утверждается постановлением администрации муниципального образования Ленинградский район, рассматривает представленные документы и принимает решение о предоставлении (непредоставлении) муниципальной гарантии.</w:t>
      </w:r>
    </w:p>
    <w:p w14:paraId="56771276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3.6.1. Комиссия является коллегиальным органом. В состав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14:paraId="310C2FB5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3.6.2. Заседание комиссии считается правомочным, если на нем присутствуют не менее 1/2 ее членов.</w:t>
      </w:r>
    </w:p>
    <w:p w14:paraId="3B8EF4D7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3.6.3. Решение принимается открытым голосованием простым большинством голосов от присутствующих членов комиссии. При равенстве голосов решающим является голос председателя комиссии.</w:t>
      </w:r>
    </w:p>
    <w:p w14:paraId="7653BDE2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Члены комиссии обладают равными правами при обсуждении вопросов о принятии решений.</w:t>
      </w:r>
    </w:p>
    <w:p w14:paraId="05A888E2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3.6.4. По итогам проведения заседания комиссии принимается следующее решение:</w:t>
      </w:r>
    </w:p>
    <w:p w14:paraId="2D97EA4B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3.6.4.1. Предоставить муниципальную гарантию;</w:t>
      </w:r>
    </w:p>
    <w:p w14:paraId="38040ED2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3.6.4.2. Отказать в предоставлении муниципальной гарантии.</w:t>
      </w:r>
    </w:p>
    <w:p w14:paraId="0EB96463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3.6.5.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794CD220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3.6.6. В постановлении администрации муниципального образования Ленинградский район о предоставлении гарантии указываются:</w:t>
      </w:r>
    </w:p>
    <w:p w14:paraId="1325FD41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3.6.6.1. наименование гаранта;</w:t>
      </w:r>
    </w:p>
    <w:p w14:paraId="3371622F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3.6.6.2. обязательство, в обеспечение которого выдается гарантия;</w:t>
      </w:r>
    </w:p>
    <w:p w14:paraId="1FD06810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3.6.6.3. объем обязательств гаранта по гарантии и предельная сумма гарантии;</w:t>
      </w:r>
    </w:p>
    <w:p w14:paraId="1934F020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3.6.6.4. наименование принципала;</w:t>
      </w:r>
    </w:p>
    <w:p w14:paraId="1EECCBF3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3.6.6.5. основания для выдачи гарантии;</w:t>
      </w:r>
    </w:p>
    <w:p w14:paraId="7D58F853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3.6.6.6. вступление в силу (дата выдачи) гарантии;</w:t>
      </w:r>
    </w:p>
    <w:p w14:paraId="593B7A31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3.6.6.7. срок действия гарантии;</w:t>
      </w:r>
    </w:p>
    <w:p w14:paraId="59CB9552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3.6.6.8.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регресс).</w:t>
      </w:r>
    </w:p>
    <w:p w14:paraId="722C5DBA" w14:textId="77777777" w:rsidR="008D5925" w:rsidRPr="003A3B95" w:rsidRDefault="008D5925" w:rsidP="003A3B95">
      <w:pPr>
        <w:tabs>
          <w:tab w:val="left" w:pos="5103"/>
        </w:tabs>
        <w:spacing w:after="0"/>
        <w:ind w:firstLine="851"/>
        <w:jc w:val="both"/>
      </w:pPr>
    </w:p>
    <w:p w14:paraId="2B149AD6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3.</w:t>
      </w:r>
      <w:r w:rsidR="003B37DA" w:rsidRPr="003A3B95">
        <w:t>7</w:t>
      </w:r>
      <w:r w:rsidRPr="003A3B95">
        <w:t>. При принятии комиссией решения об отказе в выдаче муниципальной гарантии в адрес принципала секретарем комиссии направляется уведомление об отказе в предоставлении муниципальной гарантии с указанием причин отказа.</w:t>
      </w:r>
    </w:p>
    <w:p w14:paraId="5084DDBB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Обращение принципала на получение муниципальной гарантии и документы, прилагаемые к нему, принципалу не возвращаются и хранятся в администрации муниципального образования Ленинградский район.</w:t>
      </w:r>
    </w:p>
    <w:p w14:paraId="143B2E8C" w14:textId="77777777" w:rsidR="003B37DA" w:rsidRPr="003A3B95" w:rsidRDefault="003B37DA" w:rsidP="003A3B95">
      <w:pPr>
        <w:tabs>
          <w:tab w:val="left" w:pos="5103"/>
        </w:tabs>
        <w:spacing w:after="0"/>
        <w:ind w:firstLine="851"/>
        <w:jc w:val="center"/>
      </w:pPr>
    </w:p>
    <w:p w14:paraId="3D755BA5" w14:textId="77777777" w:rsidR="003B37DA" w:rsidRPr="003A3B95" w:rsidRDefault="003B37DA" w:rsidP="003A3B95">
      <w:pPr>
        <w:tabs>
          <w:tab w:val="left" w:pos="5103"/>
        </w:tabs>
        <w:spacing w:after="0"/>
        <w:ind w:firstLine="851"/>
        <w:jc w:val="center"/>
      </w:pPr>
      <w:r w:rsidRPr="003A3B95">
        <w:t>4. Предоставление муниципальной гарантии и заключение договоров</w:t>
      </w:r>
    </w:p>
    <w:p w14:paraId="5455D714" w14:textId="77777777" w:rsidR="003B37DA" w:rsidRPr="003A3B95" w:rsidRDefault="003F4592" w:rsidP="003A3B95">
      <w:pPr>
        <w:tabs>
          <w:tab w:val="left" w:pos="5103"/>
        </w:tabs>
        <w:spacing w:after="0"/>
        <w:ind w:firstLine="851"/>
        <w:jc w:val="both"/>
      </w:pPr>
      <w:r w:rsidRPr="003A3B95">
        <w:t>4</w:t>
      </w:r>
      <w:r w:rsidR="003B37DA" w:rsidRPr="003A3B95">
        <w:t>.1. Решение администрации муниципального образования Ленинградский район о предоставлении муниципальной гарантии принимается в форме постановления администрации муниципального образования Ленинградский район, проект которого готовится в соответствии с поручением главы муниципального образования Ленинградский район на основании решения конкурсной комиссии о возможности предоставления муниципальной гарантии принципалу.</w:t>
      </w:r>
    </w:p>
    <w:p w14:paraId="7C2909C1" w14:textId="77777777" w:rsidR="003B37DA" w:rsidRPr="003A3B95" w:rsidRDefault="003B37DA" w:rsidP="003A3B95">
      <w:pPr>
        <w:tabs>
          <w:tab w:val="left" w:pos="5103"/>
        </w:tabs>
        <w:spacing w:after="0"/>
        <w:ind w:firstLine="851"/>
        <w:jc w:val="both"/>
      </w:pPr>
      <w:r w:rsidRPr="003A3B95">
        <w:t>В постановлении администрации муниципального образования Ленинградский район о предоставлении муниципальной гарантии указываются:</w:t>
      </w:r>
    </w:p>
    <w:p w14:paraId="4D683C1B" w14:textId="77777777" w:rsidR="003B37DA" w:rsidRPr="003A3B95" w:rsidRDefault="003B37DA" w:rsidP="003A3B95">
      <w:pPr>
        <w:tabs>
          <w:tab w:val="left" w:pos="5103"/>
        </w:tabs>
        <w:spacing w:after="0"/>
        <w:ind w:firstLine="851"/>
        <w:jc w:val="both"/>
      </w:pPr>
      <w:r w:rsidRPr="003A3B95">
        <w:t>- наименование принципала,</w:t>
      </w:r>
    </w:p>
    <w:p w14:paraId="32D6AF8D" w14:textId="77777777" w:rsidR="003B37DA" w:rsidRPr="003A3B95" w:rsidRDefault="003B37DA" w:rsidP="003A3B95">
      <w:pPr>
        <w:tabs>
          <w:tab w:val="left" w:pos="5103"/>
        </w:tabs>
        <w:spacing w:after="0"/>
        <w:ind w:firstLine="851"/>
        <w:jc w:val="both"/>
      </w:pPr>
      <w:r w:rsidRPr="003A3B95">
        <w:t>- объем муниципальной гарантии,</w:t>
      </w:r>
    </w:p>
    <w:p w14:paraId="71198298" w14:textId="77777777" w:rsidR="003B37DA" w:rsidRPr="003A3B95" w:rsidRDefault="003B37DA" w:rsidP="003A3B95">
      <w:pPr>
        <w:tabs>
          <w:tab w:val="left" w:pos="5103"/>
        </w:tabs>
        <w:spacing w:after="0"/>
        <w:ind w:firstLine="851"/>
        <w:jc w:val="both"/>
      </w:pPr>
      <w:r w:rsidRPr="003A3B95">
        <w:t>- направление (цель) гарантирования,</w:t>
      </w:r>
    </w:p>
    <w:p w14:paraId="7AB40145" w14:textId="77777777" w:rsidR="003B37DA" w:rsidRPr="003A3B95" w:rsidRDefault="003B37DA" w:rsidP="003A3B95">
      <w:pPr>
        <w:tabs>
          <w:tab w:val="left" w:pos="5103"/>
        </w:tabs>
        <w:spacing w:after="0"/>
        <w:ind w:firstLine="851"/>
        <w:jc w:val="both"/>
      </w:pPr>
      <w:r w:rsidRPr="003A3B95">
        <w:t>- основные условия муниципальной гарантии,</w:t>
      </w:r>
    </w:p>
    <w:p w14:paraId="66A19E3D" w14:textId="5532238B" w:rsidR="003B37DA" w:rsidRPr="003A3B95" w:rsidRDefault="003F4592" w:rsidP="003A3B95">
      <w:pPr>
        <w:tabs>
          <w:tab w:val="left" w:pos="5103"/>
        </w:tabs>
        <w:spacing w:after="0"/>
        <w:ind w:firstLine="851"/>
        <w:jc w:val="both"/>
      </w:pPr>
      <w:r w:rsidRPr="003A3B95">
        <w:t>а также указывается</w:t>
      </w:r>
      <w:r w:rsidR="003B37DA" w:rsidRPr="003A3B95">
        <w:t xml:space="preserve"> </w:t>
      </w:r>
      <w:r w:rsidRPr="003A3B95">
        <w:t xml:space="preserve">отраслевой (функциональный) </w:t>
      </w:r>
      <w:r w:rsidR="003A3B95">
        <w:t>орган</w:t>
      </w:r>
      <w:r w:rsidRPr="003A3B95">
        <w:t xml:space="preserve"> администрации муниципального образования Ленинградский район, </w:t>
      </w:r>
      <w:r w:rsidR="003B37DA" w:rsidRPr="003A3B95">
        <w:t>который подготавливает проекты муниципальной гарантии, договора о предоставлении муниципальной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(в случае предоставления муниципальной гарантии с правом регрессного требования).</w:t>
      </w:r>
    </w:p>
    <w:p w14:paraId="614072D5" w14:textId="77777777" w:rsidR="003B37DA" w:rsidRPr="003A3B95" w:rsidRDefault="00642F5E" w:rsidP="003A3B95">
      <w:pPr>
        <w:tabs>
          <w:tab w:val="left" w:pos="5103"/>
        </w:tabs>
        <w:spacing w:after="0"/>
        <w:ind w:firstLine="851"/>
        <w:jc w:val="both"/>
      </w:pPr>
      <w:r w:rsidRPr="003A3B95">
        <w:t>4</w:t>
      </w:r>
      <w:r w:rsidR="003B37DA" w:rsidRPr="003A3B95">
        <w:t>.2. После осуществления всех процедур, установленных настоящим Порядком, администрация муниципального образования Ленинградский район:</w:t>
      </w:r>
    </w:p>
    <w:p w14:paraId="00824C12" w14:textId="77777777" w:rsidR="003B37DA" w:rsidRPr="003A3B95" w:rsidRDefault="003B37DA" w:rsidP="003A3B95">
      <w:pPr>
        <w:tabs>
          <w:tab w:val="left" w:pos="5103"/>
        </w:tabs>
        <w:spacing w:after="0"/>
        <w:ind w:firstLine="851"/>
        <w:jc w:val="both"/>
      </w:pPr>
      <w:r w:rsidRPr="003A3B95">
        <w:t>1) заключает договоры о предоставлении муниципальной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(за исключением случаев, предусмотренных Бюджетным кодексом Российской Федерации);</w:t>
      </w:r>
    </w:p>
    <w:p w14:paraId="21ACF73A" w14:textId="77777777" w:rsidR="003B37DA" w:rsidRPr="003A3B95" w:rsidRDefault="003B37DA" w:rsidP="003A3B95">
      <w:pPr>
        <w:tabs>
          <w:tab w:val="left" w:pos="5103"/>
        </w:tabs>
        <w:spacing w:after="0"/>
        <w:ind w:firstLine="851"/>
        <w:jc w:val="both"/>
      </w:pPr>
      <w:r w:rsidRPr="003A3B95">
        <w:t>2) выдает муниципальную гарантию.</w:t>
      </w:r>
    </w:p>
    <w:p w14:paraId="039537C1" w14:textId="77777777" w:rsidR="003B37DA" w:rsidRPr="003A3B95" w:rsidRDefault="00642F5E" w:rsidP="003A3B95">
      <w:pPr>
        <w:tabs>
          <w:tab w:val="left" w:pos="5103"/>
        </w:tabs>
        <w:spacing w:after="0"/>
        <w:ind w:firstLine="851"/>
        <w:jc w:val="both"/>
      </w:pPr>
      <w:r w:rsidRPr="003A3B95">
        <w:t>4</w:t>
      </w:r>
      <w:r w:rsidR="003B37DA" w:rsidRPr="003A3B95">
        <w:t xml:space="preserve">.3. Указанные в пункте </w:t>
      </w:r>
      <w:r w:rsidRPr="003A3B95">
        <w:t>4</w:t>
      </w:r>
      <w:r w:rsidR="003B37DA" w:rsidRPr="003A3B95">
        <w:t>.2 настоящего Порядка договоры и муниципальную гарантию от имени администрации муниципального образования Ленинградский район подписывает глава муниципального образования Ленинградский район.</w:t>
      </w:r>
    </w:p>
    <w:p w14:paraId="0E889144" w14:textId="77777777" w:rsidR="003B37DA" w:rsidRPr="003A3B95" w:rsidRDefault="003B37DA" w:rsidP="003A3B95">
      <w:pPr>
        <w:tabs>
          <w:tab w:val="left" w:pos="5103"/>
        </w:tabs>
        <w:spacing w:after="0"/>
        <w:ind w:firstLine="851"/>
        <w:jc w:val="both"/>
      </w:pPr>
    </w:p>
    <w:p w14:paraId="2682E890" w14:textId="77777777" w:rsidR="00EF0B5B" w:rsidRPr="003A3B95" w:rsidRDefault="00642F5E" w:rsidP="003A3B95">
      <w:pPr>
        <w:tabs>
          <w:tab w:val="left" w:pos="5103"/>
        </w:tabs>
        <w:spacing w:after="0"/>
        <w:ind w:firstLine="851"/>
        <w:jc w:val="center"/>
      </w:pPr>
      <w:r w:rsidRPr="003A3B95">
        <w:t>5</w:t>
      </w:r>
      <w:r w:rsidR="00EF0B5B" w:rsidRPr="003A3B95">
        <w:t xml:space="preserve">. Порядок учета и контроля </w:t>
      </w:r>
      <w:bookmarkStart w:id="2" w:name="_Hlk130284961"/>
      <w:r w:rsidR="00EF0B5B" w:rsidRPr="003A3B95">
        <w:t>при предоставлении муниципальных гарантий</w:t>
      </w:r>
      <w:bookmarkEnd w:id="2"/>
    </w:p>
    <w:p w14:paraId="73755343" w14:textId="6045DB1E" w:rsidR="00EF0B5B" w:rsidRPr="003A3B95" w:rsidRDefault="00642F5E" w:rsidP="003A3B95">
      <w:pPr>
        <w:tabs>
          <w:tab w:val="left" w:pos="5103"/>
        </w:tabs>
        <w:spacing w:after="0"/>
        <w:ind w:firstLine="851"/>
        <w:jc w:val="both"/>
      </w:pPr>
      <w:r w:rsidRPr="003A3B95">
        <w:t>5</w:t>
      </w:r>
      <w:r w:rsidR="00EF0B5B" w:rsidRPr="003A3B95">
        <w:t>.1. Информация о долговых обязательствах по муниципальным гарантиям вносится финансовым управлением в муниципальную долговую книгу в течение пяти рабочих дней с</w:t>
      </w:r>
      <w:r w:rsidR="0001141B">
        <w:t>о</w:t>
      </w:r>
      <w:r w:rsidR="00EF0B5B" w:rsidRPr="003A3B95">
        <w:t xml:space="preserve"> </w:t>
      </w:r>
      <w:r w:rsidR="0001141B">
        <w:t xml:space="preserve">дня </w:t>
      </w:r>
      <w:r w:rsidR="00EF0B5B" w:rsidRPr="003A3B95">
        <w:t xml:space="preserve">получения финансовым управлением сведений о фактическом возникновении (увеличении) или прекращении </w:t>
      </w:r>
      <w:r w:rsidR="00EF0B5B" w:rsidRPr="003A3B95">
        <w:lastRenderedPageBreak/>
        <w:t>(уменьшении) обязательств принципала, обеспеченных муниципальной гарантией.</w:t>
      </w:r>
    </w:p>
    <w:p w14:paraId="7708257A" w14:textId="77777777" w:rsidR="00EF0B5B" w:rsidRPr="003A3B95" w:rsidRDefault="00B912B9" w:rsidP="003A3B95">
      <w:pPr>
        <w:tabs>
          <w:tab w:val="left" w:pos="5103"/>
        </w:tabs>
        <w:spacing w:after="0"/>
        <w:ind w:firstLine="851"/>
        <w:jc w:val="both"/>
      </w:pPr>
      <w:r w:rsidRPr="003A3B95">
        <w:t>5.</w:t>
      </w:r>
      <w:r w:rsidR="00EF0B5B" w:rsidRPr="003A3B95">
        <w:t>2. Финансовое управление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14:paraId="0E92A825" w14:textId="77777777" w:rsidR="00EF0B5B" w:rsidRPr="003A3B95" w:rsidRDefault="00B912B9" w:rsidP="003A3B95">
      <w:pPr>
        <w:tabs>
          <w:tab w:val="left" w:pos="5103"/>
        </w:tabs>
        <w:spacing w:after="0"/>
        <w:ind w:firstLine="851"/>
        <w:jc w:val="both"/>
      </w:pPr>
      <w:r w:rsidRPr="003A3B95">
        <w:t>5</w:t>
      </w:r>
      <w:r w:rsidR="00EF0B5B" w:rsidRPr="003A3B95">
        <w:t>.3.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14:paraId="2B49396F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Предоставление и исполнение муниципальной гарантии подлежит отражению в муниципальной долговой книге.</w:t>
      </w:r>
    </w:p>
    <w:p w14:paraId="332D0E53" w14:textId="77777777" w:rsidR="00EF0B5B" w:rsidRPr="003A3B95" w:rsidRDefault="00B912B9" w:rsidP="003A3B95">
      <w:pPr>
        <w:tabs>
          <w:tab w:val="left" w:pos="5103"/>
        </w:tabs>
        <w:spacing w:after="0"/>
        <w:ind w:firstLine="851"/>
        <w:jc w:val="both"/>
      </w:pPr>
      <w:r w:rsidRPr="003A3B95">
        <w:t>5</w:t>
      </w:r>
      <w:r w:rsidR="00EF0B5B" w:rsidRPr="003A3B95">
        <w:t>.4. Выполнение обязательств по выданным гарантиям с правом регрессного требования гаранта к принципалу в случае неисполнения принципалом требований бенефициара осуществляется гарантом путем перечисления соответствующей суммы на счет бенефициара за счет средств местного бюджета.</w:t>
      </w:r>
    </w:p>
    <w:p w14:paraId="628B4610" w14:textId="12B4C7D6" w:rsidR="00EF0B5B" w:rsidRPr="003A3B95" w:rsidRDefault="00B912B9" w:rsidP="003A3B95">
      <w:pPr>
        <w:tabs>
          <w:tab w:val="left" w:pos="5103"/>
        </w:tabs>
        <w:spacing w:after="0"/>
        <w:ind w:firstLine="851"/>
        <w:jc w:val="both"/>
      </w:pPr>
      <w:r w:rsidRPr="003A3B95">
        <w:t>5</w:t>
      </w:r>
      <w:r w:rsidR="00EF0B5B" w:rsidRPr="003A3B95">
        <w:t xml:space="preserve">.5. Принципал обязан ежемесячно, до 1 числа следующего месяца, представлять в </w:t>
      </w:r>
      <w:r w:rsidR="0001141B">
        <w:t>ф</w:t>
      </w:r>
      <w:r w:rsidR="00EF0B5B" w:rsidRPr="003A3B95">
        <w:t>инансовое управление сведения о произведенных расчетах с бенефициаром.</w:t>
      </w:r>
    </w:p>
    <w:p w14:paraId="140BD1B2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  <w:r w:rsidRPr="003A3B95">
        <w:t>Сведения предоставляются, начиная с месяца, следующего за получением муниципальной гарантии, до окончания срока действия муниципальной гарантии.</w:t>
      </w:r>
    </w:p>
    <w:p w14:paraId="24785323" w14:textId="77777777" w:rsidR="00EF0B5B" w:rsidRPr="003A3B95" w:rsidRDefault="00B912B9" w:rsidP="003A3B95">
      <w:pPr>
        <w:tabs>
          <w:tab w:val="left" w:pos="5103"/>
        </w:tabs>
        <w:spacing w:after="0"/>
        <w:ind w:firstLine="851"/>
        <w:jc w:val="both"/>
      </w:pPr>
      <w:r w:rsidRPr="003A3B95">
        <w:t>5</w:t>
      </w:r>
      <w:r w:rsidR="00EF0B5B" w:rsidRPr="003A3B95">
        <w:t xml:space="preserve">.6. Администрация муниципального образования Ленинградский район представляет информацию о выданных муниципальных гарантиях по всем получателям </w:t>
      </w:r>
      <w:r w:rsidR="005B6216" w:rsidRPr="003A3B95">
        <w:t>в Совет</w:t>
      </w:r>
      <w:r w:rsidR="00EF0B5B" w:rsidRPr="003A3B95">
        <w:t xml:space="preserve"> муниципального образования Ленинградский район одновременно с отчетом об исполнении бюджета.</w:t>
      </w:r>
    </w:p>
    <w:p w14:paraId="371A2568" w14:textId="77777777" w:rsidR="00EF0B5B" w:rsidRPr="003A3B95" w:rsidRDefault="00EF0B5B" w:rsidP="003A3B95">
      <w:pPr>
        <w:tabs>
          <w:tab w:val="left" w:pos="5103"/>
        </w:tabs>
        <w:spacing w:after="0"/>
        <w:ind w:firstLine="851"/>
        <w:jc w:val="both"/>
      </w:pPr>
    </w:p>
    <w:p w14:paraId="0119C966" w14:textId="77777777" w:rsidR="005B6216" w:rsidRPr="003A3B95" w:rsidRDefault="00B912B9" w:rsidP="003A3B95">
      <w:pPr>
        <w:tabs>
          <w:tab w:val="left" w:pos="5103"/>
        </w:tabs>
        <w:spacing w:after="0"/>
        <w:ind w:firstLine="851"/>
        <w:jc w:val="center"/>
      </w:pPr>
      <w:r w:rsidRPr="003A3B95">
        <w:t>6</w:t>
      </w:r>
      <w:r w:rsidR="005B6216" w:rsidRPr="003A3B95">
        <w:t>. Заключительные положения</w:t>
      </w:r>
    </w:p>
    <w:p w14:paraId="554FED86" w14:textId="510674C9" w:rsidR="00EF0B5B" w:rsidRDefault="005B6216" w:rsidP="003A3B95">
      <w:pPr>
        <w:tabs>
          <w:tab w:val="left" w:pos="5103"/>
        </w:tabs>
        <w:spacing w:after="0"/>
        <w:ind w:firstLine="851"/>
        <w:jc w:val="both"/>
      </w:pPr>
      <w:r w:rsidRPr="003A3B95">
        <w:t>Вопросы, не урегулированные настоящим Порядком, разрешаются в соответствии с действующим законодательством Российской Федерации.</w:t>
      </w:r>
    </w:p>
    <w:p w14:paraId="7FBB17C3" w14:textId="478B7E63" w:rsidR="003A3B95" w:rsidRDefault="003A3B95" w:rsidP="003A3B95">
      <w:pPr>
        <w:tabs>
          <w:tab w:val="left" w:pos="5103"/>
        </w:tabs>
        <w:spacing w:after="0"/>
        <w:ind w:firstLine="851"/>
        <w:jc w:val="both"/>
      </w:pPr>
    </w:p>
    <w:p w14:paraId="4D7C8131" w14:textId="5131C10C" w:rsidR="003A3B95" w:rsidRDefault="003A3B95" w:rsidP="003A3B95">
      <w:pPr>
        <w:tabs>
          <w:tab w:val="left" w:pos="5103"/>
        </w:tabs>
        <w:spacing w:after="0"/>
        <w:ind w:firstLine="851"/>
        <w:jc w:val="both"/>
      </w:pPr>
    </w:p>
    <w:p w14:paraId="7CC7C0DF" w14:textId="77777777" w:rsidR="00FC508A" w:rsidRDefault="00FC508A" w:rsidP="003A3B95">
      <w:pPr>
        <w:tabs>
          <w:tab w:val="left" w:pos="5103"/>
        </w:tabs>
        <w:spacing w:after="0"/>
        <w:ind w:firstLine="851"/>
        <w:jc w:val="both"/>
      </w:pPr>
    </w:p>
    <w:p w14:paraId="0423C796" w14:textId="77777777" w:rsidR="0001141B" w:rsidRDefault="0001141B" w:rsidP="00FC508A">
      <w:pPr>
        <w:tabs>
          <w:tab w:val="left" w:pos="5103"/>
        </w:tabs>
        <w:spacing w:after="0"/>
        <w:jc w:val="both"/>
      </w:pPr>
      <w:r>
        <w:t xml:space="preserve">Начальник финансового управления </w:t>
      </w:r>
    </w:p>
    <w:p w14:paraId="753C6809" w14:textId="4A8C519D" w:rsidR="00FC508A" w:rsidRDefault="0001141B" w:rsidP="00FC508A">
      <w:pPr>
        <w:tabs>
          <w:tab w:val="left" w:pos="5103"/>
        </w:tabs>
        <w:spacing w:after="0"/>
        <w:jc w:val="both"/>
      </w:pPr>
      <w:r>
        <w:t xml:space="preserve">администрации </w:t>
      </w:r>
      <w:r w:rsidR="00FC508A">
        <w:t xml:space="preserve">муниципального </w:t>
      </w:r>
    </w:p>
    <w:p w14:paraId="740700FE" w14:textId="48466F89" w:rsidR="003A3B95" w:rsidRDefault="00FC508A" w:rsidP="00FC508A">
      <w:pPr>
        <w:tabs>
          <w:tab w:val="left" w:pos="5103"/>
        </w:tabs>
        <w:spacing w:after="0"/>
        <w:jc w:val="both"/>
      </w:pPr>
      <w:r>
        <w:t>образования Ленинградский район                                                         С.В. Тертица</w:t>
      </w:r>
    </w:p>
    <w:sectPr w:rsidR="003A3B95" w:rsidSect="003A3B9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CE22B" w14:textId="77777777" w:rsidR="003661DB" w:rsidRDefault="003661DB" w:rsidP="007507AE">
      <w:pPr>
        <w:spacing w:after="0"/>
      </w:pPr>
      <w:r>
        <w:separator/>
      </w:r>
    </w:p>
  </w:endnote>
  <w:endnote w:type="continuationSeparator" w:id="0">
    <w:p w14:paraId="05BBD858" w14:textId="77777777" w:rsidR="003661DB" w:rsidRDefault="003661DB" w:rsidP="007507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9EFEA" w14:textId="77777777" w:rsidR="003661DB" w:rsidRDefault="003661DB" w:rsidP="007507AE">
      <w:pPr>
        <w:spacing w:after="0"/>
      </w:pPr>
      <w:r>
        <w:separator/>
      </w:r>
    </w:p>
  </w:footnote>
  <w:footnote w:type="continuationSeparator" w:id="0">
    <w:p w14:paraId="4295398E" w14:textId="77777777" w:rsidR="003661DB" w:rsidRDefault="003661DB" w:rsidP="007507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307792"/>
      <w:docPartObj>
        <w:docPartGallery w:val="Page Numbers (Top of Page)"/>
        <w:docPartUnique/>
      </w:docPartObj>
    </w:sdtPr>
    <w:sdtEndPr/>
    <w:sdtContent>
      <w:p w14:paraId="38C188BF" w14:textId="06E908BE" w:rsidR="007507AE" w:rsidRDefault="007507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25">
          <w:rPr>
            <w:noProof/>
          </w:rPr>
          <w:t>13</w:t>
        </w:r>
        <w:r>
          <w:fldChar w:fldCharType="end"/>
        </w:r>
      </w:p>
    </w:sdtContent>
  </w:sdt>
  <w:p w14:paraId="625AAD62" w14:textId="77777777" w:rsidR="007507AE" w:rsidRDefault="007507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1A"/>
    <w:rsid w:val="0001141B"/>
    <w:rsid w:val="00035727"/>
    <w:rsid w:val="00045222"/>
    <w:rsid w:val="000E5FDA"/>
    <w:rsid w:val="00100EE9"/>
    <w:rsid w:val="002D528F"/>
    <w:rsid w:val="0034101A"/>
    <w:rsid w:val="003661DB"/>
    <w:rsid w:val="003A3B95"/>
    <w:rsid w:val="003B37DA"/>
    <w:rsid w:val="003D1095"/>
    <w:rsid w:val="003F4592"/>
    <w:rsid w:val="00400086"/>
    <w:rsid w:val="00474958"/>
    <w:rsid w:val="004A7B07"/>
    <w:rsid w:val="004B689F"/>
    <w:rsid w:val="0050294F"/>
    <w:rsid w:val="005B6216"/>
    <w:rsid w:val="005F7467"/>
    <w:rsid w:val="00642F5E"/>
    <w:rsid w:val="006C0B77"/>
    <w:rsid w:val="006E03D2"/>
    <w:rsid w:val="006E3E04"/>
    <w:rsid w:val="007507AE"/>
    <w:rsid w:val="008242FF"/>
    <w:rsid w:val="00850BC0"/>
    <w:rsid w:val="00870751"/>
    <w:rsid w:val="008D5925"/>
    <w:rsid w:val="00922C48"/>
    <w:rsid w:val="00977CC9"/>
    <w:rsid w:val="00A34F6E"/>
    <w:rsid w:val="00B76094"/>
    <w:rsid w:val="00B912B9"/>
    <w:rsid w:val="00B915B7"/>
    <w:rsid w:val="00BA2E25"/>
    <w:rsid w:val="00BA77AA"/>
    <w:rsid w:val="00BF1E13"/>
    <w:rsid w:val="00CF1968"/>
    <w:rsid w:val="00CF55C4"/>
    <w:rsid w:val="00D03C9C"/>
    <w:rsid w:val="00D72479"/>
    <w:rsid w:val="00DC4633"/>
    <w:rsid w:val="00DD5166"/>
    <w:rsid w:val="00EA59DF"/>
    <w:rsid w:val="00EC5E39"/>
    <w:rsid w:val="00EE4070"/>
    <w:rsid w:val="00EF0B5B"/>
    <w:rsid w:val="00F12C76"/>
    <w:rsid w:val="00F800C9"/>
    <w:rsid w:val="00FC29F7"/>
    <w:rsid w:val="00FC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C350"/>
  <w15:docId w15:val="{0E789335-60BC-47F9-8F24-177B5AE4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A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507A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507A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507A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4826</Words>
  <Characters>27513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 Т.Н.</dc:creator>
  <cp:keywords/>
  <dc:description/>
  <cp:lastModifiedBy>Шереметьева</cp:lastModifiedBy>
  <cp:revision>8</cp:revision>
  <cp:lastPrinted>2023-03-22T06:14:00Z</cp:lastPrinted>
  <dcterms:created xsi:type="dcterms:W3CDTF">2023-03-21T05:25:00Z</dcterms:created>
  <dcterms:modified xsi:type="dcterms:W3CDTF">2023-04-07T11:19:00Z</dcterms:modified>
</cp:coreProperties>
</file>