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EF379E" w14:textId="2EA32BEF" w:rsidR="007507AE" w:rsidRPr="003A3B95" w:rsidRDefault="007507AE" w:rsidP="003A3B95">
      <w:pPr>
        <w:tabs>
          <w:tab w:val="left" w:pos="5103"/>
        </w:tabs>
        <w:spacing w:after="0"/>
        <w:ind w:left="5103"/>
      </w:pPr>
      <w:r w:rsidRPr="003A3B95">
        <w:t>Приложение</w:t>
      </w:r>
    </w:p>
    <w:p w14:paraId="245A34E0" w14:textId="7674E014" w:rsidR="007507AE" w:rsidRPr="003A3B95" w:rsidRDefault="007507AE" w:rsidP="003A3B95">
      <w:pPr>
        <w:tabs>
          <w:tab w:val="left" w:pos="5103"/>
        </w:tabs>
        <w:spacing w:after="0"/>
        <w:ind w:left="5103"/>
      </w:pPr>
      <w:r w:rsidRPr="003A3B95">
        <w:t>УТВЕРЖДЕН</w:t>
      </w:r>
    </w:p>
    <w:p w14:paraId="34214F5D" w14:textId="77777777" w:rsidR="0001141B" w:rsidRDefault="00B76094" w:rsidP="003A3B95">
      <w:pPr>
        <w:tabs>
          <w:tab w:val="left" w:pos="5103"/>
        </w:tabs>
        <w:spacing w:after="0"/>
        <w:ind w:left="5103"/>
      </w:pPr>
      <w:r>
        <w:t>р</w:t>
      </w:r>
      <w:r w:rsidR="007507AE" w:rsidRPr="003A3B95">
        <w:t xml:space="preserve">ешением Совета муниципального образования Ленинградский район </w:t>
      </w:r>
    </w:p>
    <w:p w14:paraId="612FD8F7" w14:textId="4AC87F9D" w:rsidR="007507AE" w:rsidRPr="003A3B95" w:rsidRDefault="00BA2E25" w:rsidP="003A3B95">
      <w:pPr>
        <w:tabs>
          <w:tab w:val="left" w:pos="5103"/>
        </w:tabs>
        <w:spacing w:after="0"/>
        <w:ind w:left="5103"/>
      </w:pPr>
      <w:r>
        <w:t>от 30.03.2023 № 17</w:t>
      </w:r>
      <w:bookmarkStart w:id="0" w:name="_GoBack"/>
      <w:bookmarkEnd w:id="0"/>
    </w:p>
    <w:p w14:paraId="5D1F1E73" w14:textId="77777777" w:rsidR="007507AE" w:rsidRPr="003A3B95" w:rsidRDefault="007507AE" w:rsidP="003A3B95">
      <w:pPr>
        <w:tabs>
          <w:tab w:val="left" w:pos="5103"/>
        </w:tabs>
        <w:spacing w:after="0"/>
        <w:ind w:firstLine="709"/>
        <w:jc w:val="center"/>
      </w:pPr>
    </w:p>
    <w:p w14:paraId="0A4E659A" w14:textId="77777777" w:rsidR="007507AE" w:rsidRPr="003A3B95" w:rsidRDefault="007507AE" w:rsidP="003A3B95">
      <w:pPr>
        <w:tabs>
          <w:tab w:val="left" w:pos="5103"/>
        </w:tabs>
        <w:spacing w:after="0"/>
        <w:ind w:firstLine="709"/>
        <w:jc w:val="center"/>
      </w:pPr>
    </w:p>
    <w:p w14:paraId="58B92160" w14:textId="46F98E49" w:rsidR="003A3B95" w:rsidRPr="003A3B95" w:rsidRDefault="003A3B95" w:rsidP="003A3B95">
      <w:pPr>
        <w:tabs>
          <w:tab w:val="left" w:pos="5103"/>
        </w:tabs>
        <w:spacing w:after="0"/>
        <w:ind w:firstLine="709"/>
        <w:jc w:val="center"/>
      </w:pPr>
      <w:r w:rsidRPr="003A3B95">
        <w:t xml:space="preserve">Порядок предоставления муниципальных гарантий </w:t>
      </w:r>
      <w:r w:rsidR="0001141B">
        <w:t>муниципального образования Ленинградский район</w:t>
      </w:r>
    </w:p>
    <w:p w14:paraId="7692BD4B" w14:textId="77777777" w:rsidR="003A3B95" w:rsidRPr="003A3B95" w:rsidRDefault="003A3B95" w:rsidP="003A3B95">
      <w:pPr>
        <w:tabs>
          <w:tab w:val="left" w:pos="5103"/>
        </w:tabs>
        <w:spacing w:after="0"/>
        <w:ind w:firstLine="709"/>
        <w:jc w:val="center"/>
      </w:pPr>
    </w:p>
    <w:p w14:paraId="251A6726" w14:textId="51424660" w:rsidR="00EF0B5B" w:rsidRPr="003A3B95" w:rsidRDefault="00EF0B5B" w:rsidP="003A3B95">
      <w:pPr>
        <w:tabs>
          <w:tab w:val="left" w:pos="5103"/>
        </w:tabs>
        <w:spacing w:after="0"/>
        <w:ind w:firstLine="709"/>
        <w:jc w:val="center"/>
      </w:pPr>
      <w:r w:rsidRPr="003A3B95">
        <w:t>1. Общие положения</w:t>
      </w:r>
    </w:p>
    <w:p w14:paraId="279248E9" w14:textId="77DB24B3" w:rsidR="00CF1968" w:rsidRPr="003A3B95" w:rsidRDefault="00D72479" w:rsidP="003A3B95">
      <w:pPr>
        <w:tabs>
          <w:tab w:val="left" w:pos="5103"/>
        </w:tabs>
        <w:spacing w:after="0"/>
        <w:ind w:firstLine="851"/>
        <w:jc w:val="both"/>
      </w:pPr>
      <w:r w:rsidRPr="003A3B95">
        <w:t xml:space="preserve">1.1. </w:t>
      </w:r>
      <w:bookmarkStart w:id="1" w:name="_Hlk130284858"/>
      <w:r w:rsidR="00CF1968" w:rsidRPr="003A3B95">
        <w:t xml:space="preserve">Настоящий Порядок предоставления муниципальных гарантий </w:t>
      </w:r>
      <w:r w:rsidR="0001141B" w:rsidRPr="0001141B">
        <w:t xml:space="preserve">муниципального образования Ленинградский район </w:t>
      </w:r>
      <w:r w:rsidR="00CF1968" w:rsidRPr="003A3B95">
        <w:t xml:space="preserve">(далее - Порядок) разработан в соответствии с Бюджетным кодексом Российской Федерации и регламентирует процедуру предоставления муниципальных гарантий, устанавливает цели, условия, порядок предоставления муниципальных гарантий, порядок внесения изменений в условия муниципальных гарантий, порядок учета муниципальных гарантий и контроль </w:t>
      </w:r>
      <w:r w:rsidR="00DC4633">
        <w:t>при предоставлении муниципальных гарантий.</w:t>
      </w:r>
    </w:p>
    <w:bookmarkEnd w:id="1"/>
    <w:p w14:paraId="3203EBE3" w14:textId="77777777" w:rsidR="00CF1968" w:rsidRPr="003A3B95" w:rsidRDefault="00CF1968" w:rsidP="003A3B95">
      <w:pPr>
        <w:tabs>
          <w:tab w:val="left" w:pos="5103"/>
        </w:tabs>
        <w:spacing w:after="0"/>
        <w:ind w:firstLine="851"/>
        <w:jc w:val="both"/>
      </w:pPr>
      <w:r w:rsidRPr="003A3B95">
        <w:t>1.2. В настоящем Порядке используются следующие термины и определения:</w:t>
      </w:r>
    </w:p>
    <w:p w14:paraId="5B7D2F41" w14:textId="77777777" w:rsidR="00EF0B5B" w:rsidRPr="003A3B95" w:rsidRDefault="00EF0B5B" w:rsidP="003A3B95">
      <w:pPr>
        <w:tabs>
          <w:tab w:val="left" w:pos="5103"/>
        </w:tabs>
        <w:spacing w:after="0"/>
        <w:ind w:firstLine="851"/>
        <w:jc w:val="both"/>
      </w:pPr>
      <w:r w:rsidRPr="003A3B95">
        <w:t>муниципальная гарантия - вид долгового обязательства, в силу которого муниципальное образование (гарант) обязано при наступлении предусмотренного в гарантии события (гарантийного случая) уплатить лицу, в пользу которого предоставлена гарантия (бенефициару), по его письменному требованию определенную в обязательстве денежную сумму за счет средств бюджета муниципального образования Ленинградский район, в соответствии с условиями даваемого гарантом обязательства отвечать за исполнение третьим лицом (принципалом) его обязательств перед бенефициаром;</w:t>
      </w:r>
    </w:p>
    <w:p w14:paraId="6C8AB341" w14:textId="77777777" w:rsidR="00EF0B5B" w:rsidRPr="003A3B95" w:rsidRDefault="00EF0B5B" w:rsidP="003A3B95">
      <w:pPr>
        <w:tabs>
          <w:tab w:val="left" w:pos="5103"/>
        </w:tabs>
        <w:spacing w:after="0"/>
        <w:ind w:firstLine="851"/>
        <w:jc w:val="both"/>
      </w:pPr>
      <w:r w:rsidRPr="003A3B95">
        <w:t>гарант - лицо, которое предоставляет гарантию;</w:t>
      </w:r>
    </w:p>
    <w:p w14:paraId="200BB6A8" w14:textId="77777777" w:rsidR="00EF0B5B" w:rsidRPr="003A3B95" w:rsidRDefault="00EF0B5B" w:rsidP="003A3B95">
      <w:pPr>
        <w:tabs>
          <w:tab w:val="left" w:pos="5103"/>
        </w:tabs>
        <w:spacing w:after="0"/>
        <w:ind w:firstLine="851"/>
        <w:jc w:val="both"/>
      </w:pPr>
      <w:r w:rsidRPr="003A3B95">
        <w:t>принципал - лицо, чьи обязательства перед бенефициаром обеспечиваются гарантией;</w:t>
      </w:r>
    </w:p>
    <w:p w14:paraId="7C6B1030" w14:textId="77777777" w:rsidR="00EF0B5B" w:rsidRPr="003A3B95" w:rsidRDefault="00EF0B5B" w:rsidP="003A3B95">
      <w:pPr>
        <w:tabs>
          <w:tab w:val="left" w:pos="5103"/>
        </w:tabs>
        <w:spacing w:after="0"/>
        <w:ind w:firstLine="851"/>
        <w:jc w:val="both"/>
      </w:pPr>
      <w:r w:rsidRPr="003A3B95">
        <w:t>бенефициар - лицо, чьи права по отношению к принципалу обеспечиваются гарантией;</w:t>
      </w:r>
    </w:p>
    <w:p w14:paraId="3258F461" w14:textId="77777777" w:rsidR="00EF0B5B" w:rsidRPr="003A3B95" w:rsidRDefault="00EF0B5B" w:rsidP="003A3B95">
      <w:pPr>
        <w:tabs>
          <w:tab w:val="left" w:pos="5103"/>
        </w:tabs>
        <w:spacing w:after="0"/>
        <w:ind w:firstLine="851"/>
        <w:jc w:val="both"/>
      </w:pPr>
      <w:r w:rsidRPr="003A3B95">
        <w:t>гарантийный случай - факт неисполнения или ненадлежащего исполнения принципалом его обязательства перед бенефициаром;</w:t>
      </w:r>
    </w:p>
    <w:p w14:paraId="19A3F94B" w14:textId="77777777" w:rsidR="00EF0B5B" w:rsidRPr="003A3B95" w:rsidRDefault="00EF0B5B" w:rsidP="003A3B95">
      <w:pPr>
        <w:tabs>
          <w:tab w:val="left" w:pos="5103"/>
        </w:tabs>
        <w:spacing w:after="0"/>
        <w:ind w:firstLine="851"/>
        <w:jc w:val="both"/>
      </w:pPr>
      <w:r w:rsidRPr="003A3B95">
        <w:t>регрессное требование - право требования Гаранта к Принципалу о возмещении сумм, уплаченных Гарантом Бенефициару по муниципальной гарантии.</w:t>
      </w:r>
    </w:p>
    <w:p w14:paraId="429F73BC" w14:textId="77777777" w:rsidR="00FC29F7" w:rsidRPr="003A3B95" w:rsidRDefault="00FC29F7" w:rsidP="003A3B95">
      <w:pPr>
        <w:tabs>
          <w:tab w:val="left" w:pos="5103"/>
        </w:tabs>
        <w:spacing w:after="0"/>
        <w:ind w:firstLine="851"/>
        <w:jc w:val="both"/>
      </w:pPr>
      <w:r w:rsidRPr="003A3B95">
        <w:t>1.3. Другие понятия и термины, используемые в настоящем Порядке, применяются в значениях, определенных Бюджетным кодексом Российской Федерации и Гражданским кодексом Российской Федерации.</w:t>
      </w:r>
    </w:p>
    <w:p w14:paraId="7A27C3B1" w14:textId="77777777" w:rsidR="00EF0B5B" w:rsidRPr="003A3B95" w:rsidRDefault="00EF0B5B" w:rsidP="003A3B95">
      <w:pPr>
        <w:tabs>
          <w:tab w:val="left" w:pos="5103"/>
        </w:tabs>
        <w:spacing w:after="0"/>
        <w:ind w:firstLine="851"/>
        <w:jc w:val="both"/>
      </w:pPr>
      <w:r w:rsidRPr="003A3B95">
        <w:t>1.4. Муниципальная гарантия обеспечивает надлежащее исполнение Принципалом его денежных обязательств перед Бенефициаром, возникших из договора или иной сделки (основного обязательства).</w:t>
      </w:r>
    </w:p>
    <w:p w14:paraId="628B59AE" w14:textId="77777777" w:rsidR="00EF0B5B" w:rsidRPr="003A3B95" w:rsidRDefault="00EF0B5B" w:rsidP="003A3B95">
      <w:pPr>
        <w:tabs>
          <w:tab w:val="left" w:pos="5103"/>
        </w:tabs>
        <w:spacing w:after="0"/>
        <w:ind w:firstLine="851"/>
        <w:jc w:val="both"/>
      </w:pPr>
      <w:r w:rsidRPr="003A3B95">
        <w:lastRenderedPageBreak/>
        <w:t>1.5 Муниципальная гарантия не обеспечивает досрочное исполнение обязательств принципала, в том числе в случае предъявления принципалу требований об их досрочном исполнении либо наступления событий (обстоятельств), в силу которых срок исполнения обязательств принципала считается наступившим.</w:t>
      </w:r>
    </w:p>
    <w:p w14:paraId="16FC5622" w14:textId="77777777" w:rsidR="00EF0B5B" w:rsidRPr="003A3B95" w:rsidRDefault="00EC5E39" w:rsidP="003A3B95">
      <w:pPr>
        <w:tabs>
          <w:tab w:val="left" w:pos="5103"/>
        </w:tabs>
        <w:spacing w:after="0"/>
        <w:ind w:firstLine="851"/>
        <w:jc w:val="both"/>
      </w:pPr>
      <w:r w:rsidRPr="003A3B95">
        <w:t>1.6 Муниципальная гарантия предоставляется в валюте, в которой выражена сумма основного обязательства</w:t>
      </w:r>
    </w:p>
    <w:p w14:paraId="69811BBC" w14:textId="77777777" w:rsidR="00EC5E39" w:rsidRPr="003A3B95" w:rsidRDefault="00EC5E39" w:rsidP="003A3B95">
      <w:pPr>
        <w:tabs>
          <w:tab w:val="left" w:pos="5103"/>
        </w:tabs>
        <w:spacing w:after="0"/>
        <w:ind w:firstLine="851"/>
        <w:jc w:val="both"/>
      </w:pPr>
      <w:r w:rsidRPr="003A3B95">
        <w:t>1.7 Гарант по муниципальной гарантии несет субсидиарную ответственность по обеспеченному им обязательству принципала в пределах суммы муниципальной гарантии.</w:t>
      </w:r>
    </w:p>
    <w:p w14:paraId="1911DCC8" w14:textId="604C9CB7" w:rsidR="00EF0B5B" w:rsidRPr="003A3B95" w:rsidRDefault="00EF0B5B" w:rsidP="003A3B95">
      <w:pPr>
        <w:tabs>
          <w:tab w:val="left" w:pos="5103"/>
        </w:tabs>
        <w:spacing w:after="0"/>
        <w:ind w:firstLine="851"/>
        <w:jc w:val="both"/>
      </w:pPr>
      <w:r w:rsidRPr="003A3B95">
        <w:t>1.</w:t>
      </w:r>
      <w:r w:rsidR="002D528F" w:rsidRPr="003A3B95">
        <w:t>8</w:t>
      </w:r>
      <w:r w:rsidRPr="003A3B95">
        <w:t xml:space="preserve"> Предоставление муниципальных гарантий от имени муниципального образования Ленинградский район осуществляется администрацией муниципального образования Ленинградский район на основании решения Совета муниципального образования Ленинградский район (далее Совет) о бюджете на очередной финансовый год и плановый период, в валюте Российской Федерации, в соответствии с требованиями Б</w:t>
      </w:r>
      <w:r w:rsidR="0001141B">
        <w:t xml:space="preserve">юджетного </w:t>
      </w:r>
      <w:r w:rsidRPr="003A3B95">
        <w:t>К</w:t>
      </w:r>
      <w:r w:rsidR="0001141B">
        <w:t>одекса</w:t>
      </w:r>
      <w:r w:rsidRPr="003A3B95">
        <w:t xml:space="preserve"> РФ и в порядке, установленном настоящим Порядком.</w:t>
      </w:r>
    </w:p>
    <w:p w14:paraId="5D4FA432" w14:textId="77777777" w:rsidR="00EF0B5B" w:rsidRPr="003A3B95" w:rsidRDefault="00EF0B5B" w:rsidP="003A3B95">
      <w:pPr>
        <w:tabs>
          <w:tab w:val="left" w:pos="5103"/>
        </w:tabs>
        <w:spacing w:after="0"/>
        <w:ind w:firstLine="851"/>
        <w:jc w:val="both"/>
      </w:pPr>
      <w:r w:rsidRPr="003A3B95">
        <w:t>1.</w:t>
      </w:r>
      <w:r w:rsidR="00D72479" w:rsidRPr="003A3B95">
        <w:t>9</w:t>
      </w:r>
      <w:r w:rsidRPr="003A3B95">
        <w:t>. Программа муниципальных гарантий в валюте Российской Федерации является обязательным приложением к решению Совета о бюджете и представляет собой перечень подлежащих предоставлению муниципальных гарантий в валюте Российской Федерации на очередной финансовый год и плановый период с указанием:</w:t>
      </w:r>
    </w:p>
    <w:p w14:paraId="535AED33" w14:textId="77777777" w:rsidR="00EF0B5B" w:rsidRPr="003A3B95" w:rsidRDefault="00EF0B5B" w:rsidP="003A3B95">
      <w:pPr>
        <w:tabs>
          <w:tab w:val="left" w:pos="5103"/>
        </w:tabs>
        <w:spacing w:after="0"/>
        <w:ind w:firstLine="851"/>
        <w:jc w:val="both"/>
      </w:pPr>
      <w:r w:rsidRPr="003A3B95">
        <w:t>1.</w:t>
      </w:r>
      <w:r w:rsidR="00D72479" w:rsidRPr="003A3B95">
        <w:t>9</w:t>
      </w:r>
      <w:r w:rsidRPr="003A3B95">
        <w:t>.1. общего объема гарантий;</w:t>
      </w:r>
    </w:p>
    <w:p w14:paraId="624AB1F7" w14:textId="77777777" w:rsidR="00EF0B5B" w:rsidRPr="003A3B95" w:rsidRDefault="00EF0B5B" w:rsidP="003A3B95">
      <w:pPr>
        <w:tabs>
          <w:tab w:val="left" w:pos="5103"/>
        </w:tabs>
        <w:spacing w:after="0"/>
        <w:ind w:firstLine="851"/>
        <w:jc w:val="both"/>
      </w:pPr>
      <w:r w:rsidRPr="003A3B95">
        <w:t>1.</w:t>
      </w:r>
      <w:r w:rsidR="00D72479" w:rsidRPr="003A3B95">
        <w:t>9</w:t>
      </w:r>
      <w:r w:rsidRPr="003A3B95">
        <w:t>.2. направления (цели) гарантирования с указанием объема гарантии по каждому направлению (цели), категорий (групп) и (или) наименований принципалов по каждому направлению (цели) гарантирования;</w:t>
      </w:r>
    </w:p>
    <w:p w14:paraId="669A34E8" w14:textId="77777777" w:rsidR="00EF0B5B" w:rsidRPr="003A3B95" w:rsidRDefault="00EF0B5B" w:rsidP="003A3B95">
      <w:pPr>
        <w:tabs>
          <w:tab w:val="left" w:pos="5103"/>
        </w:tabs>
        <w:spacing w:after="0"/>
        <w:ind w:firstLine="851"/>
        <w:jc w:val="both"/>
      </w:pPr>
      <w:r w:rsidRPr="003A3B95">
        <w:t>1.</w:t>
      </w:r>
      <w:r w:rsidR="00D72479" w:rsidRPr="003A3B95">
        <w:t>9</w:t>
      </w:r>
      <w:r w:rsidRPr="003A3B95">
        <w:t>.3. наличия или отсутствия права регрессного требования гаранта к принципалу;</w:t>
      </w:r>
    </w:p>
    <w:p w14:paraId="44ECA2DD" w14:textId="77777777" w:rsidR="00EF0B5B" w:rsidRPr="003A3B95" w:rsidRDefault="00EF0B5B" w:rsidP="003A3B95">
      <w:pPr>
        <w:tabs>
          <w:tab w:val="left" w:pos="5103"/>
        </w:tabs>
        <w:spacing w:after="0"/>
        <w:ind w:firstLine="851"/>
        <w:jc w:val="both"/>
      </w:pPr>
      <w:r w:rsidRPr="003A3B95">
        <w:t>1.</w:t>
      </w:r>
      <w:r w:rsidR="00D72479" w:rsidRPr="003A3B95">
        <w:t>9</w:t>
      </w:r>
      <w:r w:rsidRPr="003A3B95">
        <w:t>.4. иных условий предоставления и исполнения гарантий.</w:t>
      </w:r>
    </w:p>
    <w:p w14:paraId="4530D86B" w14:textId="77777777" w:rsidR="00DD5166" w:rsidRPr="003A3B95" w:rsidRDefault="00DD5166" w:rsidP="003A3B95">
      <w:pPr>
        <w:tabs>
          <w:tab w:val="left" w:pos="5103"/>
        </w:tabs>
        <w:spacing w:after="0"/>
        <w:ind w:firstLine="851"/>
        <w:jc w:val="both"/>
      </w:pPr>
      <w:r w:rsidRPr="003A3B95">
        <w:t>1.</w:t>
      </w:r>
      <w:r w:rsidR="00D72479" w:rsidRPr="003A3B95">
        <w:t>10.</w:t>
      </w:r>
      <w:r w:rsidRPr="003A3B95">
        <w:t xml:space="preserve"> Муниципальная гарантия предоставляется на безвозмездной основе в обеспечение исполнения как уже возникших обязательств, так и обязательств, по которым бенефициарами является неопределенный круг лиц.</w:t>
      </w:r>
    </w:p>
    <w:p w14:paraId="7DEB5C6E" w14:textId="77777777" w:rsidR="00DD5166" w:rsidRPr="003A3B95" w:rsidRDefault="00DD5166" w:rsidP="003A3B95">
      <w:pPr>
        <w:tabs>
          <w:tab w:val="left" w:pos="5103"/>
        </w:tabs>
        <w:spacing w:after="0"/>
        <w:ind w:firstLine="851"/>
        <w:jc w:val="both"/>
      </w:pPr>
      <w:r w:rsidRPr="003A3B95">
        <w:t>Предоставление муниципальной гарантии, в обеспечение исполнения обязательств, по которым бенефициарами является неопределенный круг лиц, осуществляется с особенностями, установленными статьей 115.1 Бюджетного кодекса Российской Федерации.</w:t>
      </w:r>
    </w:p>
    <w:p w14:paraId="19B4A756" w14:textId="77777777" w:rsidR="00A34F6E" w:rsidRPr="003A3B95" w:rsidRDefault="00A34F6E" w:rsidP="003A3B95">
      <w:pPr>
        <w:tabs>
          <w:tab w:val="left" w:pos="5103"/>
        </w:tabs>
        <w:spacing w:after="0"/>
        <w:ind w:firstLine="851"/>
        <w:jc w:val="both"/>
      </w:pPr>
    </w:p>
    <w:p w14:paraId="6FD71F62" w14:textId="77777777" w:rsidR="003A3B95" w:rsidRPr="003A3B95" w:rsidRDefault="00EF0B5B" w:rsidP="003A3B95">
      <w:pPr>
        <w:tabs>
          <w:tab w:val="left" w:pos="5103"/>
        </w:tabs>
        <w:spacing w:after="0"/>
        <w:ind w:firstLine="851"/>
        <w:jc w:val="center"/>
      </w:pPr>
      <w:r w:rsidRPr="003A3B95">
        <w:t>2. Условия предоставления муниципальных гарантий</w:t>
      </w:r>
    </w:p>
    <w:p w14:paraId="290CEA8D" w14:textId="1381A657" w:rsidR="00EF0B5B" w:rsidRPr="003A3B95" w:rsidRDefault="00EF0B5B" w:rsidP="003A3B95">
      <w:pPr>
        <w:tabs>
          <w:tab w:val="left" w:pos="5103"/>
        </w:tabs>
        <w:spacing w:after="0"/>
        <w:ind w:firstLine="851"/>
        <w:jc w:val="both"/>
      </w:pPr>
      <w:r w:rsidRPr="003A3B95">
        <w:t>2.1. Предоставление принципалам муниципальных гарантий осуществляется на конкурсной основе.</w:t>
      </w:r>
    </w:p>
    <w:p w14:paraId="6F8EDEF0" w14:textId="77777777" w:rsidR="00EF0B5B" w:rsidRPr="003A3B95" w:rsidRDefault="00EF0B5B" w:rsidP="003A3B95">
      <w:pPr>
        <w:tabs>
          <w:tab w:val="left" w:pos="5103"/>
        </w:tabs>
        <w:spacing w:after="0"/>
        <w:ind w:firstLine="851"/>
        <w:jc w:val="both"/>
      </w:pPr>
      <w:r w:rsidRPr="003A3B95">
        <w:t xml:space="preserve">2.1.1. </w:t>
      </w:r>
      <w:r w:rsidR="00D72479" w:rsidRPr="003A3B95">
        <w:t xml:space="preserve">Решение о проведении конкурса принимается администрацией муниципального образования Ленинградский район в форме постановления администрации муниципального образования Ленинградский район, в котором определяются организатор конкурса, положение о конкурсной комиссии, состав </w:t>
      </w:r>
      <w:r w:rsidR="00D72479" w:rsidRPr="003A3B95">
        <w:lastRenderedPageBreak/>
        <w:t>конкурсной комиссии, критерии по отбору победителей конкурса, дата проведения конкурса, дата начала и окончания приема заявлений об участии в конкурсе.</w:t>
      </w:r>
    </w:p>
    <w:p w14:paraId="570B9479" w14:textId="77777777" w:rsidR="00EF0B5B" w:rsidRPr="003A3B95" w:rsidRDefault="00EF0B5B" w:rsidP="003A3B95">
      <w:pPr>
        <w:tabs>
          <w:tab w:val="left" w:pos="5103"/>
        </w:tabs>
        <w:spacing w:after="0"/>
        <w:ind w:firstLine="851"/>
        <w:jc w:val="both"/>
      </w:pPr>
      <w:r w:rsidRPr="003A3B95">
        <w:t>2.1.</w:t>
      </w:r>
      <w:r w:rsidR="00D72479" w:rsidRPr="003A3B95">
        <w:t>2</w:t>
      </w:r>
      <w:r w:rsidRPr="003A3B95">
        <w:t>. В постановлении администрации муниципального образования Ленинградский район о проведении конкурса определяется дата проведения конкурса, дата начала и окончания приема заявлений об участии в конкурсе.</w:t>
      </w:r>
    </w:p>
    <w:p w14:paraId="724BC663" w14:textId="72BE1233" w:rsidR="00EF0B5B" w:rsidRPr="003A3B95" w:rsidRDefault="00EF0B5B" w:rsidP="003A3B95">
      <w:pPr>
        <w:tabs>
          <w:tab w:val="left" w:pos="5103"/>
        </w:tabs>
        <w:spacing w:after="0"/>
        <w:ind w:firstLine="851"/>
        <w:jc w:val="both"/>
      </w:pPr>
      <w:r w:rsidRPr="003A3B95">
        <w:t>2.1.</w:t>
      </w:r>
      <w:r w:rsidR="00D72479" w:rsidRPr="003A3B95">
        <w:t>3</w:t>
      </w:r>
      <w:r w:rsidRPr="003A3B95">
        <w:t xml:space="preserve">. </w:t>
      </w:r>
      <w:r w:rsidR="00D72479" w:rsidRPr="003A3B95">
        <w:t>Организатор конкурса</w:t>
      </w:r>
      <w:r w:rsidRPr="003A3B95">
        <w:t xml:space="preserve"> размещает информационное извещение о проведении конкурса на официальном сайте администрации муниципального образования Ленинградский район в информационно-телекоммуникационной сети </w:t>
      </w:r>
      <w:r w:rsidR="0001141B">
        <w:t>«</w:t>
      </w:r>
      <w:r w:rsidRPr="003A3B95">
        <w:t>Интернет</w:t>
      </w:r>
      <w:r w:rsidR="0001141B">
        <w:t>»</w:t>
      </w:r>
      <w:r w:rsidRPr="003A3B95">
        <w:t xml:space="preserve"> не менее чем за 30 дней до начала проведения конкурса.</w:t>
      </w:r>
    </w:p>
    <w:p w14:paraId="6006BB66" w14:textId="77777777" w:rsidR="00EF0B5B" w:rsidRPr="003A3B95" w:rsidRDefault="00EF0B5B" w:rsidP="003A3B95">
      <w:pPr>
        <w:tabs>
          <w:tab w:val="left" w:pos="5103"/>
        </w:tabs>
        <w:spacing w:after="0"/>
        <w:ind w:firstLine="851"/>
        <w:jc w:val="both"/>
      </w:pPr>
      <w:r w:rsidRPr="003A3B95">
        <w:t>2.1.</w:t>
      </w:r>
      <w:r w:rsidR="00D72479" w:rsidRPr="003A3B95">
        <w:t>4</w:t>
      </w:r>
      <w:r w:rsidRPr="003A3B95">
        <w:t>. Информационное извещение содержит сведения о времени, дате начала и окончания приема заявлений об участии в конкурсе, месте и форме конкурса, предмете и порядке его проведения, в том числе об оформлении участия в конкурсе, об определении лица, выигравшего конкурс, перечне документов, необходимых для участия в конкурсе, сроке заключения договора о предоставлении муниципальной гарантии.</w:t>
      </w:r>
    </w:p>
    <w:p w14:paraId="7D502692" w14:textId="189C138A" w:rsidR="00EF0B5B" w:rsidRPr="003A3B95" w:rsidRDefault="00EF0B5B" w:rsidP="003A3B95">
      <w:pPr>
        <w:tabs>
          <w:tab w:val="left" w:pos="5103"/>
        </w:tabs>
        <w:spacing w:after="0"/>
        <w:ind w:firstLine="851"/>
        <w:jc w:val="both"/>
      </w:pPr>
      <w:r w:rsidRPr="003A3B95">
        <w:t>2.1.</w:t>
      </w:r>
      <w:r w:rsidR="00D72479" w:rsidRPr="003A3B95">
        <w:t>5</w:t>
      </w:r>
      <w:r w:rsidRPr="003A3B95">
        <w:t>. Муниципальны</w:t>
      </w:r>
      <w:r w:rsidR="0001141B">
        <w:t>е</w:t>
      </w:r>
      <w:r w:rsidRPr="003A3B95">
        <w:t xml:space="preserve"> гарантии</w:t>
      </w:r>
      <w:r w:rsidR="00D72479" w:rsidRPr="003A3B95">
        <w:t>,</w:t>
      </w:r>
      <w:r w:rsidRPr="003A3B95">
        <w:t xml:space="preserve"> предусмотренные настоящим </w:t>
      </w:r>
      <w:r w:rsidR="0001141B">
        <w:t xml:space="preserve">Порядком, </w:t>
      </w:r>
      <w:r w:rsidRPr="003A3B95">
        <w:t>предоставляются в пределах средств, предусмотренных в бюджете муниципального образования Ленинградский район в соответствующем финансовом году.</w:t>
      </w:r>
    </w:p>
    <w:p w14:paraId="06E4AC2C" w14:textId="77777777" w:rsidR="00EF0B5B" w:rsidRPr="003A3B95" w:rsidRDefault="00EF0B5B" w:rsidP="003A3B95">
      <w:pPr>
        <w:tabs>
          <w:tab w:val="left" w:pos="5103"/>
        </w:tabs>
        <w:spacing w:after="0"/>
        <w:ind w:firstLine="851"/>
        <w:jc w:val="both"/>
      </w:pPr>
      <w:r w:rsidRPr="003A3B95">
        <w:t>2.1.</w:t>
      </w:r>
      <w:r w:rsidR="00D72479" w:rsidRPr="003A3B95">
        <w:t>6</w:t>
      </w:r>
      <w:r w:rsidRPr="003A3B95">
        <w:t>. Гарантии предоставляются в обеспечение исполнения обязательств юридических лиц, зарегистрированных на территории муниципального образования Ленинградский район, осуществляющих деятельность на территории муниципального образования Ленинградский район и уплачивающих налоги в местный бюджет.</w:t>
      </w:r>
    </w:p>
    <w:p w14:paraId="0DADD4A7" w14:textId="77777777" w:rsidR="00EF0B5B" w:rsidRPr="003A3B95" w:rsidRDefault="00EF0B5B" w:rsidP="003A3B95">
      <w:pPr>
        <w:tabs>
          <w:tab w:val="left" w:pos="5103"/>
        </w:tabs>
        <w:spacing w:after="0"/>
        <w:ind w:firstLine="851"/>
        <w:jc w:val="both"/>
      </w:pPr>
      <w:r w:rsidRPr="003A3B95">
        <w:t>2.2. Предоставление муниципальных гарантий осуществляется при соблюдении следующих условий:</w:t>
      </w:r>
    </w:p>
    <w:p w14:paraId="60C3B4C7" w14:textId="77777777" w:rsidR="006E3E04" w:rsidRPr="003A3B95" w:rsidRDefault="00EF0B5B" w:rsidP="003A3B95">
      <w:pPr>
        <w:tabs>
          <w:tab w:val="left" w:pos="5103"/>
        </w:tabs>
        <w:spacing w:after="0"/>
        <w:ind w:firstLine="851"/>
        <w:jc w:val="both"/>
      </w:pPr>
      <w:r w:rsidRPr="003A3B95">
        <w:t>2.2.1. финансовое состояние принципала является удовлетворительным</w:t>
      </w:r>
      <w:r w:rsidR="006E3E04" w:rsidRPr="003A3B95">
        <w:t>;</w:t>
      </w:r>
    </w:p>
    <w:p w14:paraId="4EFB1347" w14:textId="1C6960DF" w:rsidR="00EF0B5B" w:rsidRPr="003A3B95" w:rsidRDefault="00EF0B5B" w:rsidP="003A3B95">
      <w:pPr>
        <w:tabs>
          <w:tab w:val="left" w:pos="5103"/>
        </w:tabs>
        <w:spacing w:after="0"/>
        <w:ind w:firstLine="851"/>
        <w:jc w:val="both"/>
      </w:pPr>
      <w:r w:rsidRPr="003A3B95">
        <w:t>2.2.2. предоставление принципалом до даты выдачи муниципальной гарантии соответствующего требованиям Б</w:t>
      </w:r>
      <w:r w:rsidR="0001141B">
        <w:t xml:space="preserve">юджетного </w:t>
      </w:r>
      <w:r w:rsidRPr="003A3B95">
        <w:t>К</w:t>
      </w:r>
      <w:r w:rsidR="0001141B">
        <w:t>одекса</w:t>
      </w:r>
      <w:r w:rsidRPr="003A3B95">
        <w:t xml:space="preserve"> РФ и гражданского законодательства Российской Федерации обеспечения исполнения обязательств принципала по удовлетворению регрессного требования гаранта к принципалу, возникающего в связи с исполнением в полном объеме или в какой-либо части гарантии;</w:t>
      </w:r>
    </w:p>
    <w:p w14:paraId="111F7498" w14:textId="77777777" w:rsidR="00EF0B5B" w:rsidRPr="003A3B95" w:rsidRDefault="00EF0B5B" w:rsidP="003A3B95">
      <w:pPr>
        <w:tabs>
          <w:tab w:val="left" w:pos="5103"/>
        </w:tabs>
        <w:spacing w:after="0"/>
        <w:ind w:firstLine="851"/>
        <w:jc w:val="both"/>
      </w:pPr>
      <w:r w:rsidRPr="003A3B95">
        <w:t>2.2.3. отсутствие у принципала, его поручителей (гарантов) просроченной (неурегулированной) задолженности по денежным обязательствам перед муниципальным образованием, предоставляющим муниципальную гарантию,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7EC8B0F9" w14:textId="77777777" w:rsidR="00EF0B5B" w:rsidRPr="003A3B95" w:rsidRDefault="00EF0B5B" w:rsidP="003A3B95">
      <w:pPr>
        <w:tabs>
          <w:tab w:val="left" w:pos="5103"/>
        </w:tabs>
        <w:spacing w:after="0"/>
        <w:ind w:firstLine="851"/>
        <w:jc w:val="both"/>
      </w:pPr>
      <w:r w:rsidRPr="003A3B95">
        <w:t>2.2.4. принципал не находится в процессе реорганизации или ликвидации, в отношении принципала не возбуждено производство по делу о несостоятельности (банкротстве).</w:t>
      </w:r>
    </w:p>
    <w:p w14:paraId="743A44C7" w14:textId="77777777" w:rsidR="00EF0B5B" w:rsidRPr="003A3B95" w:rsidRDefault="00EF0B5B" w:rsidP="003A3B95">
      <w:pPr>
        <w:tabs>
          <w:tab w:val="left" w:pos="5103"/>
        </w:tabs>
        <w:spacing w:after="0"/>
        <w:ind w:firstLine="851"/>
        <w:jc w:val="both"/>
      </w:pPr>
      <w:r w:rsidRPr="003A3B95">
        <w:lastRenderedPageBreak/>
        <w:t>2.3. Обязательным условием предоставления муниципальных гарантий является проведение анализа финансового состояния принципала, с целью подтверждения его финансовой устойчивости.</w:t>
      </w:r>
      <w:r w:rsidR="006E3E04" w:rsidRPr="003A3B95">
        <w:t xml:space="preserve"> Анализ финансового состояния принципала, проверка достаточности, надежности и ликвидности предоставляемого обеспечения при предоставлении муниципальной гарантии, а также мониторинг финансового состояния принципала, контроль за достаточностью, надежностью и ликвидностью предоставленного обеспечения после предоставления муниципальной гарантии осуществляются финансовым управлением администрации муниципального образования Ленинградский район в порядке, утвержденном постановлением администрации муниципального образования Ленинградский район</w:t>
      </w:r>
    </w:p>
    <w:p w14:paraId="7A6D7E1A" w14:textId="6D0B840A" w:rsidR="00EF0B5B" w:rsidRPr="003A3B95" w:rsidRDefault="00EF0B5B" w:rsidP="003A3B95">
      <w:pPr>
        <w:tabs>
          <w:tab w:val="left" w:pos="5103"/>
        </w:tabs>
        <w:spacing w:after="0"/>
        <w:ind w:firstLine="851"/>
        <w:jc w:val="both"/>
      </w:pPr>
      <w:r w:rsidRPr="003A3B95">
        <w:t>2.4. Способами обеспечения исполнения обязательств принципала по удовлетворению регрессного требования гаранта к принципалу по муниципальной гарантии могут быть только банковские гарантии и поручительства юридических лиц, муниципальные гарантии, залог имущества. Обеспечение исполнения обязательств принципала по удовлетворению регрессного требования гаранта к принципалу должно иметь достаточную степень надежности (ликвидности), а также соответствовать требованиям, установленным Б</w:t>
      </w:r>
      <w:r w:rsidR="0001141B">
        <w:t xml:space="preserve">юджетного </w:t>
      </w:r>
      <w:r w:rsidRPr="003A3B95">
        <w:t>К</w:t>
      </w:r>
      <w:r w:rsidR="0001141B">
        <w:t>одекса</w:t>
      </w:r>
      <w:r w:rsidRPr="003A3B95">
        <w:t xml:space="preserve"> РФ. Объем (сумма) обеспечения регрессных требований определяется при предоставлении муниципальной гарантии с учетом финансового состояния принципала.</w:t>
      </w:r>
    </w:p>
    <w:p w14:paraId="558B965E" w14:textId="77777777" w:rsidR="00EF0B5B" w:rsidRPr="003A3B95" w:rsidRDefault="00EF0B5B" w:rsidP="003A3B95">
      <w:pPr>
        <w:tabs>
          <w:tab w:val="left" w:pos="5103"/>
        </w:tabs>
        <w:spacing w:after="0"/>
        <w:ind w:firstLine="851"/>
        <w:jc w:val="both"/>
      </w:pPr>
      <w:r w:rsidRPr="003A3B95">
        <w:t>2.5. Муниципальной гарантией, не предусматривающей право регрессного требования гаранта к принципалу, могут обеспечиваться только обязательства хозяйственного общества, 100 процентов акций (долей) которого принадлежит муниципальному образованию (гаранту), муниципального унитарного предприятия, имущество которого находится в муниципальной собственности.</w:t>
      </w:r>
    </w:p>
    <w:p w14:paraId="671475C7" w14:textId="77777777" w:rsidR="00EF0B5B" w:rsidRPr="003A3B95" w:rsidRDefault="00EF0B5B" w:rsidP="003A3B95">
      <w:pPr>
        <w:tabs>
          <w:tab w:val="left" w:pos="5103"/>
        </w:tabs>
        <w:spacing w:after="0"/>
        <w:ind w:firstLine="851"/>
        <w:jc w:val="both"/>
      </w:pPr>
      <w:r w:rsidRPr="003A3B95">
        <w:t>2.6. Предоставление муниципальной гарантии осуществляется исключительно в письменной форме посредством заключения договора о предоставлении муниципальной гарантии с указанием обязательства, которое обеспечивается муниципальной гарантией. Несоблюдение письменной формы муниципальной гарантии влечет ее недействительность (ничтожность).</w:t>
      </w:r>
    </w:p>
    <w:p w14:paraId="16F74723" w14:textId="77777777" w:rsidR="00EF0B5B" w:rsidRPr="003A3B95" w:rsidRDefault="00EF0B5B" w:rsidP="003A3B95">
      <w:pPr>
        <w:tabs>
          <w:tab w:val="left" w:pos="5103"/>
        </w:tabs>
        <w:spacing w:after="0"/>
        <w:ind w:firstLine="851"/>
        <w:jc w:val="both"/>
      </w:pPr>
      <w:r w:rsidRPr="003A3B95">
        <w:t>2.7. В муниципальной гарантии должны быть указаны:</w:t>
      </w:r>
    </w:p>
    <w:p w14:paraId="2770B626" w14:textId="77777777" w:rsidR="00EF0B5B" w:rsidRPr="003A3B95" w:rsidRDefault="00EF0B5B" w:rsidP="003A3B95">
      <w:pPr>
        <w:tabs>
          <w:tab w:val="left" w:pos="5103"/>
        </w:tabs>
        <w:spacing w:after="0"/>
        <w:ind w:firstLine="851"/>
        <w:jc w:val="both"/>
      </w:pPr>
      <w:r w:rsidRPr="003A3B95">
        <w:t>2.7.1. наименование гаранта и наименование органа, выдавшего гарантию от имени гаранта;</w:t>
      </w:r>
    </w:p>
    <w:p w14:paraId="2A089EA2" w14:textId="77777777" w:rsidR="00EF0B5B" w:rsidRPr="003A3B95" w:rsidRDefault="00EF0B5B" w:rsidP="003A3B95">
      <w:pPr>
        <w:tabs>
          <w:tab w:val="left" w:pos="5103"/>
        </w:tabs>
        <w:spacing w:after="0"/>
        <w:ind w:firstLine="851"/>
        <w:jc w:val="both"/>
      </w:pPr>
      <w:r w:rsidRPr="003A3B95">
        <w:t>2.7.2. наименование бенефициара;</w:t>
      </w:r>
    </w:p>
    <w:p w14:paraId="27BA63A0" w14:textId="77777777" w:rsidR="00EF0B5B" w:rsidRPr="003A3B95" w:rsidRDefault="00EF0B5B" w:rsidP="003A3B95">
      <w:pPr>
        <w:tabs>
          <w:tab w:val="left" w:pos="5103"/>
        </w:tabs>
        <w:spacing w:after="0"/>
        <w:ind w:firstLine="851"/>
        <w:jc w:val="both"/>
      </w:pPr>
      <w:r w:rsidRPr="003A3B95">
        <w:t>2.7.3. наименование принципала;</w:t>
      </w:r>
    </w:p>
    <w:p w14:paraId="348CC280" w14:textId="77777777" w:rsidR="00EF0B5B" w:rsidRPr="003A3B95" w:rsidRDefault="00EF0B5B" w:rsidP="003A3B95">
      <w:pPr>
        <w:tabs>
          <w:tab w:val="left" w:pos="5103"/>
        </w:tabs>
        <w:spacing w:after="0"/>
        <w:ind w:firstLine="851"/>
        <w:jc w:val="both"/>
      </w:pPr>
      <w:r w:rsidRPr="003A3B95">
        <w:t>2.7.4. обязательство, в обеспечение которого выдается гарантия (с указанием наименования, даты заключения и номера (при его наличии) основного обязательства, срока действия основного обязательства или срока исполнения обязательств по нему, наименований сторон, иных существенных условий основного обязательства);</w:t>
      </w:r>
    </w:p>
    <w:p w14:paraId="170E6605" w14:textId="77777777" w:rsidR="00EF0B5B" w:rsidRPr="003A3B95" w:rsidRDefault="00EF0B5B" w:rsidP="003A3B95">
      <w:pPr>
        <w:tabs>
          <w:tab w:val="left" w:pos="5103"/>
        </w:tabs>
        <w:spacing w:after="0"/>
        <w:ind w:firstLine="851"/>
        <w:jc w:val="both"/>
      </w:pPr>
      <w:r w:rsidRPr="003A3B95">
        <w:t>2.7.5. объем обязательств гаранта по гарантии и предельная сумма гарантии;</w:t>
      </w:r>
    </w:p>
    <w:p w14:paraId="1E6C862A" w14:textId="77777777" w:rsidR="00EF0B5B" w:rsidRPr="003A3B95" w:rsidRDefault="00EF0B5B" w:rsidP="003A3B95">
      <w:pPr>
        <w:tabs>
          <w:tab w:val="left" w:pos="5103"/>
        </w:tabs>
        <w:spacing w:after="0"/>
        <w:ind w:firstLine="851"/>
        <w:jc w:val="both"/>
      </w:pPr>
      <w:r w:rsidRPr="003A3B95">
        <w:lastRenderedPageBreak/>
        <w:t>2.7.6. основания выдачи гарантии;</w:t>
      </w:r>
    </w:p>
    <w:p w14:paraId="4463C383" w14:textId="77777777" w:rsidR="00EF0B5B" w:rsidRPr="003A3B95" w:rsidRDefault="00EF0B5B" w:rsidP="003A3B95">
      <w:pPr>
        <w:tabs>
          <w:tab w:val="left" w:pos="5103"/>
        </w:tabs>
        <w:spacing w:after="0"/>
        <w:ind w:firstLine="851"/>
        <w:jc w:val="both"/>
      </w:pPr>
      <w:r w:rsidRPr="003A3B95">
        <w:t>2.7.7. дата вступления в силу гарантии или событие (условие), с наступлением которого гарантия вступает в силу;</w:t>
      </w:r>
    </w:p>
    <w:p w14:paraId="425052A7" w14:textId="77777777" w:rsidR="00EF0B5B" w:rsidRPr="003A3B95" w:rsidRDefault="00EF0B5B" w:rsidP="003A3B95">
      <w:pPr>
        <w:tabs>
          <w:tab w:val="left" w:pos="5103"/>
        </w:tabs>
        <w:spacing w:after="0"/>
        <w:ind w:firstLine="851"/>
        <w:jc w:val="both"/>
      </w:pPr>
      <w:r w:rsidRPr="003A3B95">
        <w:t>2.7.8. срок действия гарантии;</w:t>
      </w:r>
    </w:p>
    <w:p w14:paraId="1E7FB73F" w14:textId="77777777" w:rsidR="00EF0B5B" w:rsidRPr="003A3B95" w:rsidRDefault="00EF0B5B" w:rsidP="003A3B95">
      <w:pPr>
        <w:tabs>
          <w:tab w:val="left" w:pos="5103"/>
        </w:tabs>
        <w:spacing w:after="0"/>
        <w:ind w:firstLine="851"/>
        <w:jc w:val="both"/>
      </w:pPr>
      <w:r w:rsidRPr="003A3B95">
        <w:t>2.7.9. определение гарантийного случая, срок и порядок предъявления требования бенефициара об исполнении гарантии;</w:t>
      </w:r>
    </w:p>
    <w:p w14:paraId="24A5B8EA" w14:textId="77777777" w:rsidR="00EF0B5B" w:rsidRPr="003A3B95" w:rsidRDefault="00EF0B5B" w:rsidP="003A3B95">
      <w:pPr>
        <w:tabs>
          <w:tab w:val="left" w:pos="5103"/>
        </w:tabs>
        <w:spacing w:after="0"/>
        <w:ind w:firstLine="851"/>
        <w:jc w:val="both"/>
      </w:pPr>
      <w:r w:rsidRPr="003A3B95">
        <w:t>2.7.10. основания отзыва гарантии;</w:t>
      </w:r>
    </w:p>
    <w:p w14:paraId="04B3B85C" w14:textId="77777777" w:rsidR="00EF0B5B" w:rsidRPr="003A3B95" w:rsidRDefault="00EF0B5B" w:rsidP="003A3B95">
      <w:pPr>
        <w:tabs>
          <w:tab w:val="left" w:pos="5103"/>
        </w:tabs>
        <w:spacing w:after="0"/>
        <w:ind w:firstLine="851"/>
        <w:jc w:val="both"/>
      </w:pPr>
      <w:r w:rsidRPr="003A3B95">
        <w:t>2.7.11. порядок исполнения гарантом обязательств по гарантии;</w:t>
      </w:r>
    </w:p>
    <w:p w14:paraId="7DB4629B" w14:textId="77777777" w:rsidR="00EF0B5B" w:rsidRPr="003A3B95" w:rsidRDefault="00EF0B5B" w:rsidP="003A3B95">
      <w:pPr>
        <w:tabs>
          <w:tab w:val="left" w:pos="5103"/>
        </w:tabs>
        <w:spacing w:after="0"/>
        <w:ind w:firstLine="851"/>
        <w:jc w:val="both"/>
      </w:pPr>
      <w:r w:rsidRPr="003A3B95">
        <w:t>2.7.12. основания уменьшения суммы гарантии при исполнении в полном объеме или в какой-либо части гарантии, исполнении (прекращении по иным основаниям) в полном объеме или в какой-либо части обязательств принципала, обеспеченных гарантией, и в иных случаях, установленных гарантией;</w:t>
      </w:r>
    </w:p>
    <w:p w14:paraId="0C37D590" w14:textId="77777777" w:rsidR="00EF0B5B" w:rsidRPr="003A3B95" w:rsidRDefault="00EF0B5B" w:rsidP="003A3B95">
      <w:pPr>
        <w:tabs>
          <w:tab w:val="left" w:pos="5103"/>
        </w:tabs>
        <w:spacing w:after="0"/>
        <w:ind w:firstLine="851"/>
        <w:jc w:val="both"/>
      </w:pPr>
      <w:r w:rsidRPr="003A3B95">
        <w:t>2.7.13. основания прекращения гарантии;</w:t>
      </w:r>
    </w:p>
    <w:p w14:paraId="5508B586" w14:textId="77777777" w:rsidR="00EF0B5B" w:rsidRPr="003A3B95" w:rsidRDefault="00EF0B5B" w:rsidP="003A3B95">
      <w:pPr>
        <w:tabs>
          <w:tab w:val="left" w:pos="5103"/>
        </w:tabs>
        <w:spacing w:after="0"/>
        <w:ind w:firstLine="851"/>
        <w:jc w:val="both"/>
      </w:pPr>
      <w:r w:rsidRPr="003A3B95">
        <w:t>2.7.14. условия основного обязательства, которые не могут быть изменены без предварительного письменного согласия гаранта;</w:t>
      </w:r>
    </w:p>
    <w:p w14:paraId="4A28C912" w14:textId="760B55A8" w:rsidR="00EF0B5B" w:rsidRPr="003A3B95" w:rsidRDefault="00EF0B5B" w:rsidP="003A3B95">
      <w:pPr>
        <w:tabs>
          <w:tab w:val="left" w:pos="5103"/>
        </w:tabs>
        <w:spacing w:after="0"/>
        <w:ind w:firstLine="851"/>
        <w:jc w:val="both"/>
      </w:pPr>
      <w:r w:rsidRPr="003A3B95">
        <w:t>2.7.15. наличие или отсутствие права требования гаранта к принципалу о возмещении денежных средств, уплаченных гарантом бенефициару по муниципальной гарантии (регрессное требование гаранта к принципалу, регресс);</w:t>
      </w:r>
    </w:p>
    <w:p w14:paraId="19B686E4" w14:textId="4AD606AE" w:rsidR="00EF0B5B" w:rsidRPr="003A3B95" w:rsidRDefault="00EF0B5B" w:rsidP="003A3B95">
      <w:pPr>
        <w:tabs>
          <w:tab w:val="left" w:pos="5103"/>
        </w:tabs>
        <w:spacing w:after="0"/>
        <w:ind w:firstLine="851"/>
        <w:jc w:val="both"/>
      </w:pPr>
      <w:r w:rsidRPr="003A3B95">
        <w:t>2.7.16. иные условия гарантии</w:t>
      </w:r>
      <w:r w:rsidR="0001141B">
        <w:t>, а также сведения, определенные Бюджетным Кодексом РФ, иными нормативными правовыми актами</w:t>
      </w:r>
      <w:r w:rsidRPr="003A3B95">
        <w:t>.</w:t>
      </w:r>
    </w:p>
    <w:p w14:paraId="0A619A05" w14:textId="77777777" w:rsidR="00EF0B5B" w:rsidRPr="003A3B95" w:rsidRDefault="00EF0B5B" w:rsidP="003A3B95">
      <w:pPr>
        <w:tabs>
          <w:tab w:val="left" w:pos="5103"/>
        </w:tabs>
        <w:spacing w:after="0"/>
        <w:ind w:firstLine="851"/>
        <w:jc w:val="both"/>
      </w:pPr>
      <w:r w:rsidRPr="003A3B95">
        <w:t>2.8. Порядок и сроки возмещения принципалом гаранту в порядке регресса сумм, уплаченных гарантом во исполнение (частичное исполнение) обязательств по гарантии, определяются договором между гарантом и принципалом. При отсутствии соглашения сторон по этим вопросам удовлетворение регрессного требования гаранта к принципалу осуществляется в порядке и сроки, указанные в требовании гаранта.</w:t>
      </w:r>
    </w:p>
    <w:p w14:paraId="5D5E6657" w14:textId="77777777" w:rsidR="00EF0B5B" w:rsidRPr="003A3B95" w:rsidRDefault="00EF0B5B" w:rsidP="003A3B95">
      <w:pPr>
        <w:tabs>
          <w:tab w:val="left" w:pos="5103"/>
        </w:tabs>
        <w:spacing w:after="0"/>
        <w:ind w:firstLine="851"/>
        <w:jc w:val="both"/>
      </w:pPr>
      <w:r w:rsidRPr="003A3B95">
        <w:t>2.9. Вступление в силу муниципальной гарантии определяется календарной датой или наступлением определенного события (условия), указанного в гарантии.</w:t>
      </w:r>
    </w:p>
    <w:p w14:paraId="0988FE1C" w14:textId="77777777" w:rsidR="00EF0B5B" w:rsidRPr="003A3B95" w:rsidRDefault="00EF0B5B" w:rsidP="003A3B95">
      <w:pPr>
        <w:tabs>
          <w:tab w:val="left" w:pos="5103"/>
        </w:tabs>
        <w:spacing w:after="0"/>
        <w:ind w:firstLine="851"/>
        <w:jc w:val="both"/>
      </w:pPr>
      <w:r w:rsidRPr="003A3B95">
        <w:t>2.10. Гарант не вправе без предварительного письменного согласия бенефициара изменять условия муниципальной гарантии.</w:t>
      </w:r>
    </w:p>
    <w:p w14:paraId="67893E3A" w14:textId="77777777" w:rsidR="00EF0B5B" w:rsidRPr="003A3B95" w:rsidRDefault="00EF0B5B" w:rsidP="003A3B95">
      <w:pPr>
        <w:tabs>
          <w:tab w:val="left" w:pos="5103"/>
        </w:tabs>
        <w:spacing w:after="0"/>
        <w:ind w:firstLine="851"/>
        <w:jc w:val="both"/>
      </w:pPr>
      <w:r w:rsidRPr="003A3B95">
        <w:t>2.11. Принадлежащие бенефициару по муниципальной гарантии права требования к гаранту не могут быть переданы (перейти по иным основаниям) без предварительного письменного согласия гаранта, за исключением передачи (перехода) указанных прав требования в установленном законодательством Российской Федерации о ценных бумагах порядке в связи с переходом к новому владельцу (приобретателю) прав, исполнение обязательств принципала по которым обеспечивается муниципальной гарантией.</w:t>
      </w:r>
    </w:p>
    <w:p w14:paraId="172530E8" w14:textId="77777777" w:rsidR="00EF0B5B" w:rsidRPr="003A3B95" w:rsidRDefault="00EF0B5B" w:rsidP="003A3B95">
      <w:pPr>
        <w:tabs>
          <w:tab w:val="left" w:pos="5103"/>
        </w:tabs>
        <w:spacing w:after="0"/>
        <w:ind w:firstLine="851"/>
        <w:jc w:val="both"/>
      </w:pPr>
      <w:r w:rsidRPr="003A3B95">
        <w:t xml:space="preserve">2.12. Требование бенефициара об уплате денежных средств по муниципальной гарантии (требование бенефициара об исполнении гарантии) может быть предъявлено гаранту только в случае, установленном гарантией (при наступлении гарантийного случая). Требование бенефициара об исполнении гарантии должно быть предъявлено гаранту в порядке, установленном </w:t>
      </w:r>
      <w:r w:rsidRPr="003A3B95">
        <w:lastRenderedPageBreak/>
        <w:t>гарантией, в письменной форме с приложением указанных в гарантии документов.</w:t>
      </w:r>
    </w:p>
    <w:p w14:paraId="08D1F519" w14:textId="77777777" w:rsidR="00EF0B5B" w:rsidRPr="003A3B95" w:rsidRDefault="00EF0B5B" w:rsidP="003A3B95">
      <w:pPr>
        <w:tabs>
          <w:tab w:val="left" w:pos="5103"/>
        </w:tabs>
        <w:spacing w:after="0"/>
        <w:ind w:firstLine="851"/>
        <w:jc w:val="both"/>
      </w:pPr>
      <w:r w:rsidRPr="003A3B95">
        <w:t>2.13. Бенефициар не вправе предъявлять требования об исполнении гарантии ранее срока, установленного муниципальной гарантией и договором о предоставлении муниципальной гарантии, в том числе в случае наступления событий (обстоятельств), в силу которых срок исполнения обеспеченных гарантией обязательств принципала считается наступившим.</w:t>
      </w:r>
    </w:p>
    <w:p w14:paraId="79B47820" w14:textId="77777777" w:rsidR="00EF0B5B" w:rsidRPr="003A3B95" w:rsidRDefault="00EF0B5B" w:rsidP="003A3B95">
      <w:pPr>
        <w:tabs>
          <w:tab w:val="left" w:pos="5103"/>
        </w:tabs>
        <w:spacing w:after="0"/>
        <w:ind w:firstLine="851"/>
        <w:jc w:val="both"/>
      </w:pPr>
      <w:r w:rsidRPr="003A3B95">
        <w:t>2.14. Гарант обязан в срок, определенный в муниципальной гарантии, рассмотреть требование бенефициара об исполнении гарантии с приложенными к указанному требованию документами на предмет обоснованности и соответствия условиям гарантии требования и приложенных к нему документов.</w:t>
      </w:r>
    </w:p>
    <w:p w14:paraId="1B715EBC" w14:textId="77777777" w:rsidR="00EF0B5B" w:rsidRPr="003A3B95" w:rsidRDefault="00EF0B5B" w:rsidP="003A3B95">
      <w:pPr>
        <w:tabs>
          <w:tab w:val="left" w:pos="5103"/>
        </w:tabs>
        <w:spacing w:after="0"/>
        <w:ind w:firstLine="851"/>
        <w:jc w:val="both"/>
      </w:pPr>
      <w:r w:rsidRPr="003A3B95">
        <w:t>2.15. Требование бенефициара об исполнении гарантии и приложенные к нему документы признаются необоснованными и (или) не соответствующими условиям гарантии, и гарант отказывает бенефициару в удовлетворении его требования в следующих случаях:</w:t>
      </w:r>
    </w:p>
    <w:p w14:paraId="674C168E" w14:textId="77777777" w:rsidR="00EF0B5B" w:rsidRPr="003A3B95" w:rsidRDefault="00EF0B5B" w:rsidP="003A3B95">
      <w:pPr>
        <w:tabs>
          <w:tab w:val="left" w:pos="5103"/>
        </w:tabs>
        <w:spacing w:after="0"/>
        <w:ind w:firstLine="851"/>
        <w:jc w:val="both"/>
      </w:pPr>
      <w:r w:rsidRPr="003A3B95">
        <w:t>2.15.1. требование и (или) приложенные к нему документы предъявлены гаранту по окончании срока, на который выдана гарантия (срока действия гарантии);</w:t>
      </w:r>
    </w:p>
    <w:p w14:paraId="6D0A31A1" w14:textId="77777777" w:rsidR="00EF0B5B" w:rsidRPr="003A3B95" w:rsidRDefault="00EF0B5B" w:rsidP="003A3B95">
      <w:pPr>
        <w:tabs>
          <w:tab w:val="left" w:pos="5103"/>
        </w:tabs>
        <w:spacing w:after="0"/>
        <w:ind w:firstLine="851"/>
        <w:jc w:val="both"/>
      </w:pPr>
      <w:r w:rsidRPr="003A3B95">
        <w:t>2.15.2. требование и (или) приложенные к нему документы предъявлены гаранту с нарушением установленного гарантией порядка;</w:t>
      </w:r>
    </w:p>
    <w:p w14:paraId="3B1EEAD8" w14:textId="77777777" w:rsidR="00EF0B5B" w:rsidRPr="003A3B95" w:rsidRDefault="00EF0B5B" w:rsidP="003A3B95">
      <w:pPr>
        <w:tabs>
          <w:tab w:val="left" w:pos="5103"/>
        </w:tabs>
        <w:spacing w:after="0"/>
        <w:ind w:firstLine="851"/>
        <w:jc w:val="both"/>
      </w:pPr>
      <w:r w:rsidRPr="003A3B95">
        <w:t>2.15.3. требование и (или) приложенные к нему документы не соответствуют условиям гарантии;</w:t>
      </w:r>
    </w:p>
    <w:p w14:paraId="2C2435F7" w14:textId="77777777" w:rsidR="00EF0B5B" w:rsidRPr="003A3B95" w:rsidRDefault="00EF0B5B" w:rsidP="003A3B95">
      <w:pPr>
        <w:tabs>
          <w:tab w:val="left" w:pos="5103"/>
        </w:tabs>
        <w:spacing w:after="0"/>
        <w:ind w:firstLine="851"/>
        <w:jc w:val="both"/>
      </w:pPr>
      <w:r w:rsidRPr="003A3B95">
        <w:t>2.15.4. бенефициар отказался принять надлежащее исполнение обеспеченных гарантией обязательств принципала, предложенное принципалом и (или) третьими лицами;</w:t>
      </w:r>
    </w:p>
    <w:p w14:paraId="043701E0" w14:textId="77777777" w:rsidR="00EF0B5B" w:rsidRPr="003A3B95" w:rsidRDefault="00EF0B5B" w:rsidP="003A3B95">
      <w:pPr>
        <w:tabs>
          <w:tab w:val="left" w:pos="5103"/>
        </w:tabs>
        <w:spacing w:after="0"/>
        <w:ind w:firstLine="851"/>
        <w:jc w:val="both"/>
      </w:pPr>
      <w:r w:rsidRPr="003A3B95">
        <w:t>2.15.5. в иных случаях, установленных гарантией.</w:t>
      </w:r>
    </w:p>
    <w:p w14:paraId="4D4FAA3E" w14:textId="77777777" w:rsidR="00EF0B5B" w:rsidRPr="003A3B95" w:rsidRDefault="00EF0B5B" w:rsidP="003A3B95">
      <w:pPr>
        <w:tabs>
          <w:tab w:val="left" w:pos="5103"/>
        </w:tabs>
        <w:spacing w:after="0"/>
        <w:ind w:firstLine="851"/>
        <w:jc w:val="both"/>
      </w:pPr>
      <w:r w:rsidRPr="003A3B95">
        <w:t>2.16. В случае признания необоснованным и (или) не соответствующим условиям муниципальной гарантии требования бенефициара об исполнении гарантии и (или) приложенных к нему документов гарант обязан уведомить бенефициара об отказе удовлетворить его требование.</w:t>
      </w:r>
    </w:p>
    <w:p w14:paraId="0442EB63" w14:textId="77777777" w:rsidR="00EF0B5B" w:rsidRPr="003A3B95" w:rsidRDefault="00EF0B5B" w:rsidP="003A3B95">
      <w:pPr>
        <w:tabs>
          <w:tab w:val="left" w:pos="5103"/>
        </w:tabs>
        <w:spacing w:after="0"/>
        <w:ind w:firstLine="851"/>
        <w:jc w:val="both"/>
      </w:pPr>
      <w:r w:rsidRPr="003A3B95">
        <w:t>2.17. Гарант вправе выдвигать против требования бенефициара возражения, которые мог бы представить принципал. Гарант не теряет право на данные возражения даже в том случае, если принципал от них отказался или признал свой долг.</w:t>
      </w:r>
    </w:p>
    <w:p w14:paraId="164CE6CC" w14:textId="77777777" w:rsidR="00EF0B5B" w:rsidRPr="003A3B95" w:rsidRDefault="00EF0B5B" w:rsidP="003A3B95">
      <w:pPr>
        <w:tabs>
          <w:tab w:val="left" w:pos="5103"/>
        </w:tabs>
        <w:spacing w:after="0"/>
        <w:ind w:firstLine="851"/>
        <w:jc w:val="both"/>
      </w:pPr>
      <w:r w:rsidRPr="003A3B95">
        <w:t>2.18. В случае признания требования бенефициара об исполнении гарантии и приложенных к нему документов обоснованными и соответствующими условиям муниципальной гарантии гарант обязан исполнить обязательство по гарантии в срок, установленный гарантией.</w:t>
      </w:r>
    </w:p>
    <w:p w14:paraId="1F3ECB92" w14:textId="77777777" w:rsidR="00EF0B5B" w:rsidRPr="003A3B95" w:rsidRDefault="00EF0B5B" w:rsidP="003A3B95">
      <w:pPr>
        <w:tabs>
          <w:tab w:val="left" w:pos="5103"/>
        </w:tabs>
        <w:spacing w:after="0"/>
        <w:ind w:firstLine="851"/>
        <w:jc w:val="both"/>
      </w:pPr>
      <w:r w:rsidRPr="003A3B95">
        <w:t>2.19. Предусмотренное муниципальной гарантией обязательство гаранта перед бенефициаром ограничивается уплатой денежных средств в объеме просроченных обязательств принципала, обеспеченных гарантией, но не более суммы гарантии.</w:t>
      </w:r>
    </w:p>
    <w:p w14:paraId="47146100" w14:textId="77777777" w:rsidR="00EF0B5B" w:rsidRPr="003A3B95" w:rsidRDefault="00EF0B5B" w:rsidP="003A3B95">
      <w:pPr>
        <w:tabs>
          <w:tab w:val="left" w:pos="5103"/>
        </w:tabs>
        <w:spacing w:after="0"/>
        <w:ind w:firstLine="851"/>
        <w:jc w:val="both"/>
      </w:pPr>
      <w:r w:rsidRPr="003A3B95">
        <w:t>2.20. Обязательство гаранта перед бенефициаром по муниципальной гарантии прекращается:</w:t>
      </w:r>
    </w:p>
    <w:p w14:paraId="73DA2958" w14:textId="77777777" w:rsidR="00EF0B5B" w:rsidRPr="003A3B95" w:rsidRDefault="00EF0B5B" w:rsidP="003A3B95">
      <w:pPr>
        <w:tabs>
          <w:tab w:val="left" w:pos="5103"/>
        </w:tabs>
        <w:spacing w:after="0"/>
        <w:ind w:firstLine="851"/>
        <w:jc w:val="both"/>
      </w:pPr>
      <w:r w:rsidRPr="003A3B95">
        <w:lastRenderedPageBreak/>
        <w:t>2.20.1. с уплатой гарантом бенефициару денежных средств в объеме, определенном в гарантии;</w:t>
      </w:r>
    </w:p>
    <w:p w14:paraId="137107D6" w14:textId="77777777" w:rsidR="00EF0B5B" w:rsidRPr="003A3B95" w:rsidRDefault="00EF0B5B" w:rsidP="003A3B95">
      <w:pPr>
        <w:tabs>
          <w:tab w:val="left" w:pos="5103"/>
        </w:tabs>
        <w:spacing w:after="0"/>
        <w:ind w:firstLine="851"/>
        <w:jc w:val="both"/>
      </w:pPr>
      <w:r w:rsidRPr="003A3B95">
        <w:t>2.20.2. с истечением определенного в гарантии срока, на который она выдана (срока действия гарантии);</w:t>
      </w:r>
    </w:p>
    <w:p w14:paraId="724661C0" w14:textId="77777777" w:rsidR="00EF0B5B" w:rsidRPr="003A3B95" w:rsidRDefault="00EF0B5B" w:rsidP="003A3B95">
      <w:pPr>
        <w:tabs>
          <w:tab w:val="left" w:pos="5103"/>
        </w:tabs>
        <w:spacing w:after="0"/>
        <w:ind w:firstLine="851"/>
        <w:jc w:val="both"/>
      </w:pPr>
      <w:r w:rsidRPr="003A3B95">
        <w:t>2.20.3. в случае исполнения принципалом и (или) третьими лицами обязательств принципала, обеспеченных гарантией, либо прекращения указанных обязательств принципала по иным основаниям (вне зависимости от наличия, предъявленного бенефициаром гаранту и (или) в суд требования к гаранту об исполнении гарантии);</w:t>
      </w:r>
    </w:p>
    <w:p w14:paraId="1120E7C2" w14:textId="2FA80CCA" w:rsidR="00EF0B5B" w:rsidRPr="003A3B95" w:rsidRDefault="00EF0B5B" w:rsidP="003A3B95">
      <w:pPr>
        <w:tabs>
          <w:tab w:val="left" w:pos="5103"/>
        </w:tabs>
        <w:spacing w:after="0"/>
        <w:ind w:firstLine="851"/>
        <w:jc w:val="both"/>
      </w:pPr>
      <w:r w:rsidRPr="003A3B95">
        <w:t xml:space="preserve">2.20.4. вследствие отказа бенефициара от своих прав по гарантии путем возвращения ее гаранту и (или) письменного заявления бенефициара об освобождении гаранта от его обязательств по гарантии, вследствие возвращения принципалом гаранту предусмотренной </w:t>
      </w:r>
      <w:r w:rsidR="0001141B">
        <w:t xml:space="preserve">статьей 115.1 </w:t>
      </w:r>
      <w:r w:rsidRPr="003A3B95">
        <w:t>Б</w:t>
      </w:r>
      <w:r w:rsidR="0001141B">
        <w:t xml:space="preserve">юджетного </w:t>
      </w:r>
      <w:r w:rsidRPr="003A3B95">
        <w:t>К</w:t>
      </w:r>
      <w:r w:rsidR="0001141B">
        <w:t>одекса</w:t>
      </w:r>
      <w:r w:rsidRPr="003A3B95">
        <w:t xml:space="preserve"> РФ гарантии при условии фактического отсутствия бенефициаров по такой гарантии и оснований для их возникновения в будущем;</w:t>
      </w:r>
    </w:p>
    <w:p w14:paraId="3667AB42" w14:textId="77777777" w:rsidR="00EF0B5B" w:rsidRPr="003A3B95" w:rsidRDefault="00EF0B5B" w:rsidP="003A3B95">
      <w:pPr>
        <w:tabs>
          <w:tab w:val="left" w:pos="5103"/>
        </w:tabs>
        <w:spacing w:after="0"/>
        <w:ind w:firstLine="851"/>
        <w:jc w:val="both"/>
      </w:pPr>
      <w:r w:rsidRPr="003A3B95">
        <w:t>2.20.5. если обязательство принципала, в обеспечение которого предоставлена гарантия, не возникло в установленный срок;</w:t>
      </w:r>
    </w:p>
    <w:p w14:paraId="4221DC24" w14:textId="77777777" w:rsidR="00EF0B5B" w:rsidRPr="003A3B95" w:rsidRDefault="00EF0B5B" w:rsidP="003A3B95">
      <w:pPr>
        <w:tabs>
          <w:tab w:val="left" w:pos="5103"/>
        </w:tabs>
        <w:spacing w:after="0"/>
        <w:ind w:firstLine="851"/>
        <w:jc w:val="both"/>
      </w:pPr>
      <w:r w:rsidRPr="003A3B95">
        <w:t>2.20.6. с прекращением основного обязательства (в том числе в связи с ликвидацией принципала и (или) бенефициара после того, как бенефициар предъявил гаранту и (или) в суд требование к гаранту об исполнении гарантии) или признанием его недействительной сделкой;</w:t>
      </w:r>
    </w:p>
    <w:p w14:paraId="280730C3" w14:textId="77777777" w:rsidR="00EF0B5B" w:rsidRPr="003A3B95" w:rsidRDefault="00EF0B5B" w:rsidP="003A3B95">
      <w:pPr>
        <w:tabs>
          <w:tab w:val="left" w:pos="5103"/>
        </w:tabs>
        <w:spacing w:after="0"/>
        <w:ind w:firstLine="851"/>
        <w:jc w:val="both"/>
      </w:pPr>
      <w:r w:rsidRPr="003A3B95">
        <w:t>2.20.7. в случае передачи бенефициаром другому лицу или перехода к другому лицу по иным основаниям принадлежащих бенефициару прав требования к гаранту по гарантии, прав и (или) обязанностей по основному обязательству без предварительного письменного согласия гаранта (за исключением передачи (перехода) указанных прав требования (прав и обязанностей) в установленном законодательством Российской Федерации о ценных бумагах порядке в связи с переходом к новому владельцу (приобретателю) прав на облигации, исполнение обязательств принципала (эмитента) по которым обеспечивается гарантией);</w:t>
      </w:r>
    </w:p>
    <w:p w14:paraId="36E680F5" w14:textId="77777777" w:rsidR="00EF0B5B" w:rsidRPr="003A3B95" w:rsidRDefault="00EF0B5B" w:rsidP="003A3B95">
      <w:pPr>
        <w:tabs>
          <w:tab w:val="left" w:pos="5103"/>
        </w:tabs>
        <w:spacing w:after="0"/>
        <w:ind w:firstLine="851"/>
        <w:jc w:val="both"/>
      </w:pPr>
      <w:r w:rsidRPr="003A3B95">
        <w:t>2.20.8. в случае передачи принципалом другому лицу или перехода к другому лицу по иным основаниям принадлежащих принципалу прав и (или) обязанностей (долга) по основному обязательству без предварительного письменного согласия гаранта;</w:t>
      </w:r>
    </w:p>
    <w:p w14:paraId="43EE01DB" w14:textId="77777777" w:rsidR="00EF0B5B" w:rsidRPr="003A3B95" w:rsidRDefault="00EF0B5B" w:rsidP="003A3B95">
      <w:pPr>
        <w:tabs>
          <w:tab w:val="left" w:pos="5103"/>
        </w:tabs>
        <w:spacing w:after="0"/>
        <w:ind w:firstLine="851"/>
        <w:jc w:val="both"/>
      </w:pPr>
      <w:r w:rsidRPr="003A3B95">
        <w:t>2.20.9. вследствие отзыва гарантии в случаях и по основаниям, которые указаны в гарантии;</w:t>
      </w:r>
    </w:p>
    <w:p w14:paraId="1CCA1A02" w14:textId="77777777" w:rsidR="00EF0B5B" w:rsidRPr="003A3B95" w:rsidRDefault="00EF0B5B" w:rsidP="003A3B95">
      <w:pPr>
        <w:tabs>
          <w:tab w:val="left" w:pos="5103"/>
        </w:tabs>
        <w:spacing w:after="0"/>
        <w:ind w:firstLine="851"/>
        <w:jc w:val="both"/>
      </w:pPr>
      <w:r w:rsidRPr="003A3B95">
        <w:t>2.20.10. в иных случаях, установленных гарантией.</w:t>
      </w:r>
    </w:p>
    <w:p w14:paraId="10548457" w14:textId="77777777" w:rsidR="00EF0B5B" w:rsidRPr="003A3B95" w:rsidRDefault="00EF0B5B" w:rsidP="003A3B95">
      <w:pPr>
        <w:tabs>
          <w:tab w:val="left" w:pos="5103"/>
        </w:tabs>
        <w:spacing w:after="0"/>
        <w:ind w:firstLine="851"/>
        <w:jc w:val="both"/>
      </w:pPr>
      <w:r w:rsidRPr="003A3B95">
        <w:t>2.21. Удержание бенефициаром гарантии после прекращения обязательств гаранта по ней не сохраняет за бенефициаром каких-либо прав по указанной гарантии.</w:t>
      </w:r>
    </w:p>
    <w:p w14:paraId="1565A745" w14:textId="77777777" w:rsidR="00EF0B5B" w:rsidRPr="003A3B95" w:rsidRDefault="00EF0B5B" w:rsidP="003A3B95">
      <w:pPr>
        <w:tabs>
          <w:tab w:val="left" w:pos="5103"/>
        </w:tabs>
        <w:spacing w:after="0"/>
        <w:ind w:firstLine="851"/>
        <w:jc w:val="both"/>
      </w:pPr>
      <w:r w:rsidRPr="003A3B95">
        <w:t>2.22. Гарант, которому стало известно о прекращении муниципальной гарантии, обязан уведомить об этом бенефициара и принципала.</w:t>
      </w:r>
    </w:p>
    <w:p w14:paraId="77CEB53D" w14:textId="77777777" w:rsidR="00EF0B5B" w:rsidRPr="003A3B95" w:rsidRDefault="00EF0B5B" w:rsidP="003A3B95">
      <w:pPr>
        <w:tabs>
          <w:tab w:val="left" w:pos="5103"/>
        </w:tabs>
        <w:spacing w:after="0"/>
        <w:ind w:firstLine="851"/>
        <w:jc w:val="both"/>
      </w:pPr>
      <w:r w:rsidRPr="003A3B95">
        <w:lastRenderedPageBreak/>
        <w:t>Бенефициар и принципал, которым стало известно о наступлении обстоятельств, влекущих отзыв или прекращение муниципальной гарантии, обязаны уведомить об этом гаранта.</w:t>
      </w:r>
    </w:p>
    <w:p w14:paraId="500BE7AF" w14:textId="77777777" w:rsidR="00EF0B5B" w:rsidRPr="003A3B95" w:rsidRDefault="00EF0B5B" w:rsidP="003A3B95">
      <w:pPr>
        <w:tabs>
          <w:tab w:val="left" w:pos="5103"/>
        </w:tabs>
        <w:spacing w:after="0"/>
        <w:ind w:firstLine="851"/>
        <w:jc w:val="both"/>
      </w:pPr>
      <w:r w:rsidRPr="003A3B95">
        <w:t>2.23. Если исполнение гарантом муниципальной гарантии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принципалу, денежные средства на исполнение такой муниципальной гарантии учитываются в источниках финансирования дефицита бюджета, а исполнение обязательств по такой муниципальной гарантии отражается как предоставление бюджетного кредита.</w:t>
      </w:r>
    </w:p>
    <w:p w14:paraId="73C40E98" w14:textId="77777777" w:rsidR="00EF0B5B" w:rsidRPr="003A3B95" w:rsidRDefault="00EF0B5B" w:rsidP="003A3B95">
      <w:pPr>
        <w:tabs>
          <w:tab w:val="left" w:pos="5103"/>
        </w:tabs>
        <w:spacing w:after="0"/>
        <w:ind w:firstLine="851"/>
        <w:jc w:val="both"/>
      </w:pPr>
      <w:r w:rsidRPr="003A3B95">
        <w:t>2.24. Если исполнение гарантом муниципальной гарантии не ведет к возникновению права регрессного требования гаранта к принципалу либо не обусловлено уступкой гаранту прав требования бенефициара к принципалу, денежные средства на исполнение такой муниципальной гарантии учитываются в расходах бюджета.</w:t>
      </w:r>
    </w:p>
    <w:p w14:paraId="4370DE3F" w14:textId="77777777" w:rsidR="00EF0B5B" w:rsidRPr="003A3B95" w:rsidRDefault="00EF0B5B" w:rsidP="003A3B95">
      <w:pPr>
        <w:tabs>
          <w:tab w:val="left" w:pos="5103"/>
        </w:tabs>
        <w:spacing w:after="0"/>
        <w:ind w:firstLine="851"/>
        <w:jc w:val="both"/>
      </w:pPr>
      <w:r w:rsidRPr="003A3B95">
        <w:t>2.25. Денежные средства, полученные гарантом в счет возмещения гаранту в порядке регресса денежных средств, уплаченных гарантом во исполнение в полном объеме или в какой-либо части обязательств по гарантии, или исполнения уступленных гаранту прав требования бенефициара к принципалу, отражаются как возврат бюджетных кредитов.</w:t>
      </w:r>
    </w:p>
    <w:p w14:paraId="5C0AE8A2" w14:textId="77777777" w:rsidR="00EF0B5B" w:rsidRPr="003A3B95" w:rsidRDefault="00EF0B5B" w:rsidP="003A3B95">
      <w:pPr>
        <w:tabs>
          <w:tab w:val="left" w:pos="5103"/>
        </w:tabs>
        <w:spacing w:after="0"/>
        <w:ind w:firstLine="851"/>
        <w:jc w:val="both"/>
      </w:pPr>
      <w:r w:rsidRPr="003A3B95">
        <w:t>2.26. Кредиты и займы (в том числе облигационные), обеспечиваемые муниципальными гарантиями, должны быть целевыми. Муниципальная гарантия, обеспечивающая исполнение обязательств принципала по кредиту (займу, за исключением облигационного), предоставляется при условии установления в кредитном договоре (договоре займа) и (или) договоре о предоставлении указанной муниципальной гарантии обязательств кредитора (займодавца) осуществлять со своей стороны контроль за целевым использованием средств указанного кредита (займа).</w:t>
      </w:r>
    </w:p>
    <w:p w14:paraId="298B6F36" w14:textId="77777777" w:rsidR="00EF0B5B" w:rsidRPr="003A3B95" w:rsidRDefault="00EF0B5B" w:rsidP="003A3B95">
      <w:pPr>
        <w:tabs>
          <w:tab w:val="left" w:pos="5103"/>
        </w:tabs>
        <w:spacing w:after="0"/>
        <w:ind w:firstLine="851"/>
        <w:jc w:val="both"/>
      </w:pPr>
      <w:r w:rsidRPr="003A3B95">
        <w:t>2.27. В случае установления факта нецелевого использования средств кредита (займа, в том числе облигационного), обеспеченного муниципальной гарантией, в случае неисполнения или ненадлежащего исполнения обязательств, установленных договором о предоставлении муниципальной гарантии, принципал и бенефициар несут ответственность, установленную законодательством Российской Федерации, договором о предоставлении муниципальной гарантии.</w:t>
      </w:r>
    </w:p>
    <w:p w14:paraId="653634B8" w14:textId="77777777" w:rsidR="00EF0B5B" w:rsidRPr="003A3B95" w:rsidRDefault="00EF0B5B" w:rsidP="003A3B95">
      <w:pPr>
        <w:tabs>
          <w:tab w:val="left" w:pos="5103"/>
        </w:tabs>
        <w:spacing w:after="0"/>
        <w:ind w:firstLine="851"/>
        <w:jc w:val="both"/>
      </w:pPr>
      <w:r w:rsidRPr="003A3B95">
        <w:t>2.28. Муниципальная гарантия, обеспечивающая исполнение обязательств принципала по кредиту (займу, в том числе облигационному), подлежит отзыву гарантом только в следующих случаях:</w:t>
      </w:r>
    </w:p>
    <w:p w14:paraId="6B916955" w14:textId="77777777" w:rsidR="00EF0B5B" w:rsidRPr="003A3B95" w:rsidRDefault="00EF0B5B" w:rsidP="003A3B95">
      <w:pPr>
        <w:tabs>
          <w:tab w:val="left" w:pos="5103"/>
        </w:tabs>
        <w:spacing w:after="0"/>
        <w:ind w:firstLine="851"/>
        <w:jc w:val="both"/>
      </w:pPr>
      <w:r w:rsidRPr="003A3B95">
        <w:t>2.28.1. изменение без предварительного письменного согласия гаранта указанных в муниципальной гарантии условий основного обязательства, которые не могут быть изменены без предварительного письменного согласия гаранта;</w:t>
      </w:r>
    </w:p>
    <w:p w14:paraId="4482D0B3" w14:textId="77777777" w:rsidR="00EF0B5B" w:rsidRPr="003A3B95" w:rsidRDefault="00EF0B5B" w:rsidP="003A3B95">
      <w:pPr>
        <w:tabs>
          <w:tab w:val="left" w:pos="5103"/>
        </w:tabs>
        <w:spacing w:after="0"/>
        <w:ind w:firstLine="851"/>
        <w:jc w:val="both"/>
      </w:pPr>
      <w:r w:rsidRPr="003A3B95">
        <w:t>2.28.2. нецелевое использование средств кредита (займа, в том числе облигационного), обеспеченного муниципальной гарантией.</w:t>
      </w:r>
    </w:p>
    <w:p w14:paraId="698D2F61" w14:textId="77777777" w:rsidR="00EF0B5B" w:rsidRPr="003A3B95" w:rsidRDefault="00EF0B5B" w:rsidP="003A3B95">
      <w:pPr>
        <w:tabs>
          <w:tab w:val="left" w:pos="5103"/>
        </w:tabs>
        <w:spacing w:after="0"/>
        <w:ind w:firstLine="851"/>
        <w:jc w:val="both"/>
      </w:pPr>
      <w:r w:rsidRPr="003A3B95">
        <w:lastRenderedPageBreak/>
        <w:t>2.29. Гарант, исполнивший обязательство принципала, имеет право потребовать от последнего возмещения сумм, уплаченных бенефициару по муниципальной гарантии в полном объеме, в порядке, предусмотренном гражданским законодательством Российской Федерации.</w:t>
      </w:r>
    </w:p>
    <w:p w14:paraId="685F7999" w14:textId="77777777" w:rsidR="00EF0B5B" w:rsidRPr="003A3B95" w:rsidRDefault="00EF0B5B" w:rsidP="003A3B95">
      <w:pPr>
        <w:tabs>
          <w:tab w:val="left" w:pos="5103"/>
        </w:tabs>
        <w:spacing w:after="0"/>
        <w:ind w:firstLine="851"/>
        <w:jc w:val="both"/>
      </w:pPr>
      <w:r w:rsidRPr="003A3B95">
        <w:t>2.30. Муниципальные гарантии не предоставляются для обеспечения исполнения обязательств хозяйственных товариществ, хозяйственных партнерств, производственных кооперативов, муниципальных унитарных предприятий (за исключением муниципальных унитарных предприятий, имущество которых принадлежит им на праве хозяйственного ведения и находится в муниципальной собственности соответствующего муниципального образования, предоставляющего муниципальные гарантии по обязательствам таких муниципальных унитарных предприятий), некоммерческих организаций, крестьянских (фермерских) хозяйств, индивидуальных предпринимателей и физических лиц.</w:t>
      </w:r>
    </w:p>
    <w:p w14:paraId="31C8C8DC" w14:textId="77777777" w:rsidR="00EF0B5B" w:rsidRPr="003A3B95" w:rsidRDefault="00EF0B5B" w:rsidP="003A3B95">
      <w:pPr>
        <w:tabs>
          <w:tab w:val="left" w:pos="5103"/>
        </w:tabs>
        <w:spacing w:after="0"/>
        <w:ind w:firstLine="851"/>
        <w:jc w:val="both"/>
      </w:pPr>
    </w:p>
    <w:p w14:paraId="7ECE776F" w14:textId="77777777" w:rsidR="00EF0B5B" w:rsidRPr="003A3B95" w:rsidRDefault="00EF0B5B" w:rsidP="003A3B95">
      <w:pPr>
        <w:tabs>
          <w:tab w:val="left" w:pos="5103"/>
        </w:tabs>
        <w:spacing w:after="0"/>
        <w:ind w:firstLine="851"/>
        <w:jc w:val="center"/>
      </w:pPr>
      <w:r w:rsidRPr="003A3B95">
        <w:t>3. Порядок предоставления муниципальных гарантий</w:t>
      </w:r>
    </w:p>
    <w:p w14:paraId="22CD4B72" w14:textId="77777777" w:rsidR="005F7467" w:rsidRPr="003A3B95" w:rsidRDefault="00EF0B5B" w:rsidP="003A3B95">
      <w:pPr>
        <w:tabs>
          <w:tab w:val="left" w:pos="5103"/>
        </w:tabs>
        <w:spacing w:after="0"/>
        <w:ind w:firstLine="851"/>
        <w:jc w:val="both"/>
      </w:pPr>
      <w:r w:rsidRPr="003A3B95">
        <w:t xml:space="preserve">3.1. Принципал направляет в администрацию муниципального образования Ленинградский район письменное заявление о намерении получить </w:t>
      </w:r>
      <w:r w:rsidR="005F7467" w:rsidRPr="003A3B95">
        <w:t>муниципальную гарантию по форме, утвержденной постановлением администрации муниципального образования Ленинградский район.</w:t>
      </w:r>
    </w:p>
    <w:p w14:paraId="38D41DFF" w14:textId="77777777" w:rsidR="005F7467" w:rsidRPr="003A3B95" w:rsidRDefault="005F7467" w:rsidP="003A3B95">
      <w:pPr>
        <w:tabs>
          <w:tab w:val="left" w:pos="5103"/>
        </w:tabs>
        <w:spacing w:after="0"/>
        <w:ind w:firstLine="851"/>
        <w:jc w:val="both"/>
      </w:pPr>
      <w:r w:rsidRPr="003A3B95">
        <w:t>3.2. К заявлению должны быть приложены документы согласно перечням документов, предоставляемых принципалом в целях получения муниципальной гарантии, утвержденным постановлением администрации муниципального образования Ленинградский район. Заявление может быть подано лично либо путем направления почтового отправления с приложением описи с уведомлением.</w:t>
      </w:r>
    </w:p>
    <w:p w14:paraId="3C8F8159" w14:textId="77777777" w:rsidR="00977CC9" w:rsidRPr="003A3B95" w:rsidRDefault="00977CC9" w:rsidP="003A3B95">
      <w:pPr>
        <w:tabs>
          <w:tab w:val="left" w:pos="5103"/>
        </w:tabs>
        <w:spacing w:after="0"/>
        <w:ind w:firstLine="851"/>
        <w:jc w:val="both"/>
      </w:pPr>
      <w:r w:rsidRPr="003A3B95">
        <w:t>3.3. Прием документов принципалов, адресованных администрации муниципального образования Ленинградский район, осуществляет организатор конкурса.</w:t>
      </w:r>
    </w:p>
    <w:p w14:paraId="686218A2" w14:textId="77777777" w:rsidR="00977CC9" w:rsidRPr="003A3B95" w:rsidRDefault="00977CC9" w:rsidP="003A3B95">
      <w:pPr>
        <w:tabs>
          <w:tab w:val="left" w:pos="5103"/>
        </w:tabs>
        <w:spacing w:after="0"/>
        <w:ind w:firstLine="851"/>
        <w:jc w:val="both"/>
      </w:pPr>
      <w:r w:rsidRPr="003A3B95">
        <w:t>3.4. Организатор конкурса проверяет полноту комплекта документов, осуществляет их оценку на соответствие требованиям, установленным Бюджетным кодексом Российской Федерации и настоящим Порядком, проводит анализ показателей технико-экономического обоснования проекта (суть проекта, срок и этапы реализации, направления использования средств, источники финансирования, финансовые показатели проекта, обоснование источников возврата заемных средств, бюджетная эффективность) на предмет его социальной, экономической и бюджетной эффективности, соответствия целей основным целям социально-экономического развития муниципального образования Ленинградский район, обоснованности планируемых по итогам реализации результатов и готовит заключение.</w:t>
      </w:r>
    </w:p>
    <w:p w14:paraId="1657EEDF" w14:textId="77777777" w:rsidR="00977CC9" w:rsidRPr="003A3B95" w:rsidRDefault="00977CC9" w:rsidP="003A3B95">
      <w:pPr>
        <w:tabs>
          <w:tab w:val="left" w:pos="5103"/>
        </w:tabs>
        <w:spacing w:after="0"/>
        <w:ind w:firstLine="851"/>
        <w:jc w:val="both"/>
      </w:pPr>
      <w:r w:rsidRPr="003A3B95">
        <w:t>Организатор конкурса передает часть документов согласно перечням документов, предоставляемых принципалом в целях получения муниципальной гарантии, для:</w:t>
      </w:r>
    </w:p>
    <w:p w14:paraId="4673A9B1" w14:textId="77777777" w:rsidR="00977CC9" w:rsidRPr="003A3B95" w:rsidRDefault="00977CC9" w:rsidP="003A3B95">
      <w:pPr>
        <w:tabs>
          <w:tab w:val="left" w:pos="5103"/>
        </w:tabs>
        <w:spacing w:after="0"/>
        <w:ind w:firstLine="851"/>
        <w:jc w:val="both"/>
      </w:pPr>
      <w:r w:rsidRPr="003A3B95">
        <w:lastRenderedPageBreak/>
        <w:t>1) анализа финансового состояния принципала (в случае, когда законодательством Российской Федерации и муниципальными правовыми актами предусмотрено проведение анализа финансового состояния принципала), проверки достаточности, надежности и ликвидности обеспечения, предоставляемого в обеспечение исполнения обязательств принципала по удовлетворению регрессного требования гаранта к принципалу, возникающего в связи с исполнением в полном объеме или в какой-либо части гарантии (в случае предоставления муниципальной гарантии, предусматривающей право регрессного требования гаранта к принципалу) - в финансовое управление администрации муниципального образования Ленинградский район.</w:t>
      </w:r>
    </w:p>
    <w:p w14:paraId="5E41CC7B" w14:textId="690DC9E0" w:rsidR="00977CC9" w:rsidRPr="003A3B95" w:rsidRDefault="00977CC9" w:rsidP="003A3B95">
      <w:pPr>
        <w:tabs>
          <w:tab w:val="left" w:pos="5103"/>
        </w:tabs>
        <w:spacing w:after="0"/>
        <w:ind w:firstLine="851"/>
        <w:jc w:val="both"/>
      </w:pPr>
      <w:r w:rsidRPr="003A3B95">
        <w:t xml:space="preserve">2) анализа бизнес-плана проекта (в случае предоставления муниципальной гарантии на цели, связанные с реализацией инвестиционных проектов) - в отдел </w:t>
      </w:r>
      <w:r w:rsidR="003A3B95">
        <w:t>экономики, прогнозирования и инвестиций</w:t>
      </w:r>
      <w:r w:rsidRPr="003A3B95">
        <w:t xml:space="preserve"> администрации муниципального образования Ленинградский район.</w:t>
      </w:r>
    </w:p>
    <w:p w14:paraId="1D4E7B14" w14:textId="77777777" w:rsidR="00977CC9" w:rsidRPr="003A3B95" w:rsidRDefault="00977CC9" w:rsidP="003A3B95">
      <w:pPr>
        <w:tabs>
          <w:tab w:val="left" w:pos="5103"/>
        </w:tabs>
        <w:spacing w:after="0"/>
        <w:ind w:firstLine="851"/>
        <w:jc w:val="both"/>
      </w:pPr>
      <w:r w:rsidRPr="003A3B95">
        <w:t>По результатам проведенного анализа подготавливаются заключения, которые направляются организатору конкурса для их представления конкурсной комиссии.</w:t>
      </w:r>
    </w:p>
    <w:p w14:paraId="66D4736C" w14:textId="1804EBD7" w:rsidR="00977CC9" w:rsidRPr="003A3B95" w:rsidRDefault="00977CC9" w:rsidP="003A3B95">
      <w:pPr>
        <w:tabs>
          <w:tab w:val="left" w:pos="5103"/>
        </w:tabs>
        <w:spacing w:after="0"/>
        <w:ind w:firstLine="851"/>
        <w:jc w:val="both"/>
      </w:pPr>
      <w:r w:rsidRPr="003A3B95">
        <w:t xml:space="preserve">Постановлением администрации муниципального образования Ленинградский район о проведении конкурса может быть предусмотрено представление иных заключений отраслевых (функциональных) </w:t>
      </w:r>
      <w:r w:rsidR="003A3B95">
        <w:t>органов</w:t>
      </w:r>
      <w:r w:rsidRPr="003A3B95">
        <w:t xml:space="preserve"> администрации муниципального образования Ленинградский район.</w:t>
      </w:r>
    </w:p>
    <w:p w14:paraId="7F5CE92C" w14:textId="77777777" w:rsidR="00977CC9" w:rsidRPr="003A3B95" w:rsidRDefault="00977CC9" w:rsidP="003A3B95">
      <w:pPr>
        <w:tabs>
          <w:tab w:val="left" w:pos="5103"/>
        </w:tabs>
        <w:spacing w:after="0"/>
        <w:ind w:firstLine="851"/>
        <w:jc w:val="both"/>
      </w:pPr>
      <w:r w:rsidRPr="003A3B95">
        <w:t>Представленные на конкурс документы и заключения рассматриваются конкурсной комиссией.</w:t>
      </w:r>
    </w:p>
    <w:p w14:paraId="2A6A2F40" w14:textId="77777777" w:rsidR="008D5925" w:rsidRPr="003A3B95" w:rsidRDefault="008D5925" w:rsidP="003A3B95">
      <w:pPr>
        <w:tabs>
          <w:tab w:val="left" w:pos="5103"/>
        </w:tabs>
        <w:spacing w:after="0"/>
        <w:ind w:firstLine="851"/>
        <w:jc w:val="both"/>
      </w:pPr>
      <w:r w:rsidRPr="003A3B95">
        <w:t>3.5. При подведении итогов конкурса учитываются следующие критерии:</w:t>
      </w:r>
    </w:p>
    <w:p w14:paraId="46A3843D" w14:textId="77777777" w:rsidR="008D5925" w:rsidRPr="003A3B95" w:rsidRDefault="008D5925" w:rsidP="003A3B95">
      <w:pPr>
        <w:tabs>
          <w:tab w:val="left" w:pos="5103"/>
        </w:tabs>
        <w:spacing w:after="0"/>
        <w:ind w:firstLine="851"/>
        <w:jc w:val="both"/>
      </w:pPr>
      <w:r w:rsidRPr="003A3B95">
        <w:t>1) социально-экономическая значимость реализации проекта;</w:t>
      </w:r>
    </w:p>
    <w:p w14:paraId="0A14F7C6" w14:textId="77777777" w:rsidR="008D5925" w:rsidRPr="003A3B95" w:rsidRDefault="008D5925" w:rsidP="003A3B95">
      <w:pPr>
        <w:tabs>
          <w:tab w:val="left" w:pos="5103"/>
        </w:tabs>
        <w:spacing w:after="0"/>
        <w:ind w:firstLine="851"/>
        <w:jc w:val="both"/>
      </w:pPr>
      <w:r w:rsidRPr="003A3B95">
        <w:t>2) соответствие заявленных принципалом целей реализации проекта направлениям (целям) гарантирования, установленным решением о бюджете;</w:t>
      </w:r>
    </w:p>
    <w:p w14:paraId="617211B6" w14:textId="77777777" w:rsidR="008D5925" w:rsidRPr="003A3B95" w:rsidRDefault="008D5925" w:rsidP="003A3B95">
      <w:pPr>
        <w:tabs>
          <w:tab w:val="left" w:pos="5103"/>
        </w:tabs>
        <w:spacing w:after="0"/>
        <w:ind w:firstLine="851"/>
        <w:jc w:val="both"/>
      </w:pPr>
      <w:r w:rsidRPr="003A3B95">
        <w:t>3) финансовое состояние принципала;</w:t>
      </w:r>
    </w:p>
    <w:p w14:paraId="701E6874" w14:textId="77777777" w:rsidR="008D5925" w:rsidRPr="003A3B95" w:rsidRDefault="008D5925" w:rsidP="003A3B95">
      <w:pPr>
        <w:tabs>
          <w:tab w:val="left" w:pos="5103"/>
        </w:tabs>
        <w:spacing w:after="0"/>
        <w:ind w:firstLine="851"/>
        <w:jc w:val="both"/>
      </w:pPr>
      <w:r w:rsidRPr="003A3B95">
        <w:t>4) обоснование источников возврата заемных средств по обязательствам, в обеспечение которых выдается муниципальная гарантия;</w:t>
      </w:r>
    </w:p>
    <w:p w14:paraId="599A1536" w14:textId="77777777" w:rsidR="008D5925" w:rsidRPr="003A3B95" w:rsidRDefault="008D5925" w:rsidP="003A3B95">
      <w:pPr>
        <w:tabs>
          <w:tab w:val="left" w:pos="5103"/>
        </w:tabs>
        <w:spacing w:after="0"/>
        <w:ind w:firstLine="851"/>
        <w:jc w:val="both"/>
      </w:pPr>
      <w:r w:rsidRPr="003A3B95">
        <w:t>5) бюджетная эффективность проекта;</w:t>
      </w:r>
    </w:p>
    <w:p w14:paraId="072CA830" w14:textId="77777777" w:rsidR="008D5925" w:rsidRPr="003A3B95" w:rsidRDefault="008D5925" w:rsidP="003A3B95">
      <w:pPr>
        <w:tabs>
          <w:tab w:val="left" w:pos="5103"/>
        </w:tabs>
        <w:spacing w:after="0"/>
        <w:ind w:firstLine="851"/>
        <w:jc w:val="both"/>
      </w:pPr>
      <w:r w:rsidRPr="003A3B95">
        <w:t>6) объем и ликвидность предоставляемого обеспечения исполнения принципалом его возможных будущих обязательств по возмещению гаранту в порядке регресса сумм, уплаченных гарантом во исполнение обязательств по муниципальной гарантии (при предоставлении муниципальной гарантии с правом регрессного требования гаранта к принципалу).</w:t>
      </w:r>
    </w:p>
    <w:p w14:paraId="573CFEAC" w14:textId="77777777" w:rsidR="008D5925" w:rsidRPr="003A3B95" w:rsidRDefault="008D5925" w:rsidP="003A3B95">
      <w:pPr>
        <w:tabs>
          <w:tab w:val="left" w:pos="5103"/>
        </w:tabs>
        <w:spacing w:after="0"/>
        <w:ind w:firstLine="851"/>
        <w:jc w:val="both"/>
      </w:pPr>
      <w:r w:rsidRPr="003A3B95">
        <w:t>Решение комиссии о невозможности предоставления муниципальной гарантии принципалу принимается в случаях:</w:t>
      </w:r>
    </w:p>
    <w:p w14:paraId="5A02E007" w14:textId="77777777" w:rsidR="008D5925" w:rsidRPr="003A3B95" w:rsidRDefault="008D5925" w:rsidP="003A3B95">
      <w:pPr>
        <w:tabs>
          <w:tab w:val="left" w:pos="5103"/>
        </w:tabs>
        <w:spacing w:after="0"/>
        <w:ind w:firstLine="851"/>
        <w:jc w:val="both"/>
      </w:pPr>
      <w:r w:rsidRPr="003A3B95">
        <w:t>несоответствия документов, представленных принципалом требованиям, установленным Бюджетным кодексом Российской Федерации и настоящим Порядком;</w:t>
      </w:r>
    </w:p>
    <w:p w14:paraId="3B595AB0" w14:textId="77777777" w:rsidR="008D5925" w:rsidRPr="003A3B95" w:rsidRDefault="008D5925" w:rsidP="003A3B95">
      <w:pPr>
        <w:tabs>
          <w:tab w:val="left" w:pos="5103"/>
        </w:tabs>
        <w:spacing w:after="0"/>
        <w:ind w:firstLine="851"/>
        <w:jc w:val="both"/>
      </w:pPr>
      <w:r w:rsidRPr="003A3B95">
        <w:t>- несоблюдения условий предоставления муниципальной гарантии, установленных Бюджетным кодексом Российской Федерации и настоящим Порядком;</w:t>
      </w:r>
    </w:p>
    <w:p w14:paraId="6DF8EC39" w14:textId="77777777" w:rsidR="008D5925" w:rsidRPr="003A3B95" w:rsidRDefault="008D5925" w:rsidP="003A3B95">
      <w:pPr>
        <w:tabs>
          <w:tab w:val="left" w:pos="5103"/>
        </w:tabs>
        <w:spacing w:after="0"/>
        <w:ind w:firstLine="851"/>
        <w:jc w:val="both"/>
      </w:pPr>
      <w:r w:rsidRPr="003A3B95">
        <w:lastRenderedPageBreak/>
        <w:t>- если предоставление муниципальной гарантии не предусмотрено решением о бюджете.</w:t>
      </w:r>
    </w:p>
    <w:p w14:paraId="018B4231" w14:textId="77777777" w:rsidR="00EF0B5B" w:rsidRPr="003A3B95" w:rsidRDefault="00EF0B5B" w:rsidP="003A3B95">
      <w:pPr>
        <w:tabs>
          <w:tab w:val="left" w:pos="5103"/>
        </w:tabs>
        <w:spacing w:after="0"/>
        <w:ind w:firstLine="851"/>
        <w:jc w:val="both"/>
      </w:pPr>
      <w:r w:rsidRPr="003A3B95">
        <w:t>3.6. Комиссия, состав которой утверждается постановлением администрации муниципального образования Ленинградский район, рассматривает представленные документы и принимает решение о предоставлении (непредоставлении) муниципальной гарантии.</w:t>
      </w:r>
    </w:p>
    <w:p w14:paraId="56771276" w14:textId="77777777" w:rsidR="00EF0B5B" w:rsidRPr="003A3B95" w:rsidRDefault="00EF0B5B" w:rsidP="003A3B95">
      <w:pPr>
        <w:tabs>
          <w:tab w:val="left" w:pos="5103"/>
        </w:tabs>
        <w:spacing w:after="0"/>
        <w:ind w:firstLine="851"/>
        <w:jc w:val="both"/>
      </w:pPr>
      <w:r w:rsidRPr="003A3B95">
        <w:t>3.6.1. Комиссия является коллегиальным органом. В состав комиссии входят председатель конкурсной комиссии, заместитель председателя конкурсной комиссии, секретарь конкурсной комиссии и члены конкурсной комиссии.</w:t>
      </w:r>
    </w:p>
    <w:p w14:paraId="310C2FB5" w14:textId="77777777" w:rsidR="00EF0B5B" w:rsidRPr="003A3B95" w:rsidRDefault="00EF0B5B" w:rsidP="003A3B95">
      <w:pPr>
        <w:tabs>
          <w:tab w:val="left" w:pos="5103"/>
        </w:tabs>
        <w:spacing w:after="0"/>
        <w:ind w:firstLine="851"/>
        <w:jc w:val="both"/>
      </w:pPr>
      <w:r w:rsidRPr="003A3B95">
        <w:t>3.6.2. Заседание комиссии считается правомочным, если на нем присутствуют не менее 1/2 ее членов.</w:t>
      </w:r>
    </w:p>
    <w:p w14:paraId="3B8EF4D7" w14:textId="77777777" w:rsidR="00EF0B5B" w:rsidRPr="003A3B95" w:rsidRDefault="00EF0B5B" w:rsidP="003A3B95">
      <w:pPr>
        <w:tabs>
          <w:tab w:val="left" w:pos="5103"/>
        </w:tabs>
        <w:spacing w:after="0"/>
        <w:ind w:firstLine="851"/>
        <w:jc w:val="both"/>
      </w:pPr>
      <w:r w:rsidRPr="003A3B95">
        <w:t>3.6.3. Решение принимается открытым голосованием простым большинством голосов от присутствующих членов комиссии. При равенстве голосов решающим является голос председателя комиссии.</w:t>
      </w:r>
    </w:p>
    <w:p w14:paraId="7653BDE2" w14:textId="77777777" w:rsidR="00EF0B5B" w:rsidRPr="003A3B95" w:rsidRDefault="00EF0B5B" w:rsidP="003A3B95">
      <w:pPr>
        <w:tabs>
          <w:tab w:val="left" w:pos="5103"/>
        </w:tabs>
        <w:spacing w:after="0"/>
        <w:ind w:firstLine="851"/>
        <w:jc w:val="both"/>
      </w:pPr>
      <w:r w:rsidRPr="003A3B95">
        <w:t>Члены комиссии обладают равными правами при обсуждении вопросов о принятии решений.</w:t>
      </w:r>
    </w:p>
    <w:p w14:paraId="05A888E2" w14:textId="77777777" w:rsidR="00EF0B5B" w:rsidRPr="003A3B95" w:rsidRDefault="00EF0B5B" w:rsidP="003A3B95">
      <w:pPr>
        <w:tabs>
          <w:tab w:val="left" w:pos="5103"/>
        </w:tabs>
        <w:spacing w:after="0"/>
        <w:ind w:firstLine="851"/>
        <w:jc w:val="both"/>
      </w:pPr>
      <w:r w:rsidRPr="003A3B95">
        <w:t>3.6.4. По итогам проведения заседания комиссии принимается следующее решение:</w:t>
      </w:r>
    </w:p>
    <w:p w14:paraId="2D97EA4B" w14:textId="77777777" w:rsidR="00EF0B5B" w:rsidRPr="003A3B95" w:rsidRDefault="00EF0B5B" w:rsidP="003A3B95">
      <w:pPr>
        <w:tabs>
          <w:tab w:val="left" w:pos="5103"/>
        </w:tabs>
        <w:spacing w:after="0"/>
        <w:ind w:firstLine="851"/>
        <w:jc w:val="both"/>
      </w:pPr>
      <w:r w:rsidRPr="003A3B95">
        <w:t>3.6.4.1. Предоставить муниципальную гарантию;</w:t>
      </w:r>
    </w:p>
    <w:p w14:paraId="38040ED2" w14:textId="77777777" w:rsidR="00EF0B5B" w:rsidRPr="003A3B95" w:rsidRDefault="00EF0B5B" w:rsidP="003A3B95">
      <w:pPr>
        <w:tabs>
          <w:tab w:val="left" w:pos="5103"/>
        </w:tabs>
        <w:spacing w:after="0"/>
        <w:ind w:firstLine="851"/>
        <w:jc w:val="both"/>
      </w:pPr>
      <w:r w:rsidRPr="003A3B95">
        <w:t>3.6.4.2. Отказать в предоставлении муниципальной гарантии.</w:t>
      </w:r>
    </w:p>
    <w:p w14:paraId="0EB96463" w14:textId="77777777" w:rsidR="00EF0B5B" w:rsidRPr="003A3B95" w:rsidRDefault="00EF0B5B" w:rsidP="003A3B95">
      <w:pPr>
        <w:tabs>
          <w:tab w:val="left" w:pos="5103"/>
        </w:tabs>
        <w:spacing w:after="0"/>
        <w:ind w:firstLine="851"/>
        <w:jc w:val="both"/>
      </w:pPr>
      <w:r w:rsidRPr="003A3B95">
        <w:t>3.6.5. По результатам заседания комиссии составляется протокол заседания комиссии, который подписывается председателем комиссии и секретарем комиссии.</w:t>
      </w:r>
    </w:p>
    <w:p w14:paraId="794CD220" w14:textId="77777777" w:rsidR="00EF0B5B" w:rsidRPr="003A3B95" w:rsidRDefault="00EF0B5B" w:rsidP="003A3B95">
      <w:pPr>
        <w:tabs>
          <w:tab w:val="left" w:pos="5103"/>
        </w:tabs>
        <w:spacing w:after="0"/>
        <w:ind w:firstLine="851"/>
        <w:jc w:val="both"/>
      </w:pPr>
      <w:r w:rsidRPr="003A3B95">
        <w:t>3.6.6. В постановлении администрации муниципального образования Ленинградский район о предоставлении гарантии указываются:</w:t>
      </w:r>
    </w:p>
    <w:p w14:paraId="1325FD41" w14:textId="77777777" w:rsidR="00EF0B5B" w:rsidRPr="003A3B95" w:rsidRDefault="00EF0B5B" w:rsidP="003A3B95">
      <w:pPr>
        <w:tabs>
          <w:tab w:val="left" w:pos="5103"/>
        </w:tabs>
        <w:spacing w:after="0"/>
        <w:ind w:firstLine="851"/>
        <w:jc w:val="both"/>
      </w:pPr>
      <w:r w:rsidRPr="003A3B95">
        <w:t>3.6.6.1. наименование гаранта;</w:t>
      </w:r>
    </w:p>
    <w:p w14:paraId="3371622F" w14:textId="77777777" w:rsidR="00EF0B5B" w:rsidRPr="003A3B95" w:rsidRDefault="00EF0B5B" w:rsidP="003A3B95">
      <w:pPr>
        <w:tabs>
          <w:tab w:val="left" w:pos="5103"/>
        </w:tabs>
        <w:spacing w:after="0"/>
        <w:ind w:firstLine="851"/>
        <w:jc w:val="both"/>
      </w:pPr>
      <w:r w:rsidRPr="003A3B95">
        <w:t>3.6.6.2. обязательство, в обеспечение которого выдается гарантия;</w:t>
      </w:r>
    </w:p>
    <w:p w14:paraId="1FD06810" w14:textId="77777777" w:rsidR="00EF0B5B" w:rsidRPr="003A3B95" w:rsidRDefault="00EF0B5B" w:rsidP="003A3B95">
      <w:pPr>
        <w:tabs>
          <w:tab w:val="left" w:pos="5103"/>
        </w:tabs>
        <w:spacing w:after="0"/>
        <w:ind w:firstLine="851"/>
        <w:jc w:val="both"/>
      </w:pPr>
      <w:r w:rsidRPr="003A3B95">
        <w:t>3.6.6.3. объем обязательств гаранта по гарантии и предельная сумма гарантии;</w:t>
      </w:r>
    </w:p>
    <w:p w14:paraId="1934F020" w14:textId="77777777" w:rsidR="00EF0B5B" w:rsidRPr="003A3B95" w:rsidRDefault="00EF0B5B" w:rsidP="003A3B95">
      <w:pPr>
        <w:tabs>
          <w:tab w:val="left" w:pos="5103"/>
        </w:tabs>
        <w:spacing w:after="0"/>
        <w:ind w:firstLine="851"/>
        <w:jc w:val="both"/>
      </w:pPr>
      <w:r w:rsidRPr="003A3B95">
        <w:t>3.6.6.4. наименование принципала;</w:t>
      </w:r>
    </w:p>
    <w:p w14:paraId="1EECCBF3" w14:textId="77777777" w:rsidR="00EF0B5B" w:rsidRPr="003A3B95" w:rsidRDefault="00EF0B5B" w:rsidP="003A3B95">
      <w:pPr>
        <w:tabs>
          <w:tab w:val="left" w:pos="5103"/>
        </w:tabs>
        <w:spacing w:after="0"/>
        <w:ind w:firstLine="851"/>
        <w:jc w:val="both"/>
      </w:pPr>
      <w:r w:rsidRPr="003A3B95">
        <w:t>3.6.6.5. основания для выдачи гарантии;</w:t>
      </w:r>
    </w:p>
    <w:p w14:paraId="7D58F853" w14:textId="77777777" w:rsidR="00EF0B5B" w:rsidRPr="003A3B95" w:rsidRDefault="00EF0B5B" w:rsidP="003A3B95">
      <w:pPr>
        <w:tabs>
          <w:tab w:val="left" w:pos="5103"/>
        </w:tabs>
        <w:spacing w:after="0"/>
        <w:ind w:firstLine="851"/>
        <w:jc w:val="both"/>
      </w:pPr>
      <w:r w:rsidRPr="003A3B95">
        <w:t>3.6.6.6. вступление в силу (дата выдачи) гарантии;</w:t>
      </w:r>
    </w:p>
    <w:p w14:paraId="593B7A31" w14:textId="77777777" w:rsidR="00EF0B5B" w:rsidRPr="003A3B95" w:rsidRDefault="00EF0B5B" w:rsidP="003A3B95">
      <w:pPr>
        <w:tabs>
          <w:tab w:val="left" w:pos="5103"/>
        </w:tabs>
        <w:spacing w:after="0"/>
        <w:ind w:firstLine="851"/>
        <w:jc w:val="both"/>
      </w:pPr>
      <w:r w:rsidRPr="003A3B95">
        <w:t>3.6.6.7. срок действия гарантии;</w:t>
      </w:r>
    </w:p>
    <w:p w14:paraId="59CB9552" w14:textId="77777777" w:rsidR="00EF0B5B" w:rsidRPr="003A3B95" w:rsidRDefault="00EF0B5B" w:rsidP="003A3B95">
      <w:pPr>
        <w:tabs>
          <w:tab w:val="left" w:pos="5103"/>
        </w:tabs>
        <w:spacing w:after="0"/>
        <w:ind w:firstLine="851"/>
        <w:jc w:val="both"/>
      </w:pPr>
      <w:r w:rsidRPr="003A3B95">
        <w:t>3.6.6.8. наличие или отсутствие права требования гаранта к принципалу о возмещении сумм, уплаченных гарантом бенефициару по муниципальной гарантии (регрессное требование гаранта к принципалу, регресс).</w:t>
      </w:r>
    </w:p>
    <w:p w14:paraId="722C5DBA" w14:textId="77777777" w:rsidR="008D5925" w:rsidRPr="003A3B95" w:rsidRDefault="008D5925" w:rsidP="003A3B95">
      <w:pPr>
        <w:tabs>
          <w:tab w:val="left" w:pos="5103"/>
        </w:tabs>
        <w:spacing w:after="0"/>
        <w:ind w:firstLine="851"/>
        <w:jc w:val="both"/>
      </w:pPr>
    </w:p>
    <w:p w14:paraId="2B149AD6" w14:textId="77777777" w:rsidR="00EF0B5B" w:rsidRPr="003A3B95" w:rsidRDefault="00EF0B5B" w:rsidP="003A3B95">
      <w:pPr>
        <w:tabs>
          <w:tab w:val="left" w:pos="5103"/>
        </w:tabs>
        <w:spacing w:after="0"/>
        <w:ind w:firstLine="851"/>
        <w:jc w:val="both"/>
      </w:pPr>
      <w:r w:rsidRPr="003A3B95">
        <w:t>3.</w:t>
      </w:r>
      <w:r w:rsidR="003B37DA" w:rsidRPr="003A3B95">
        <w:t>7</w:t>
      </w:r>
      <w:r w:rsidRPr="003A3B95">
        <w:t>. При принятии комиссией решения об отказе в выдаче муниципальной гарантии в адрес принципала секретарем комиссии направляется уведомление об отказе в предоставлении муниципальной гарантии с указанием причин отказа.</w:t>
      </w:r>
    </w:p>
    <w:p w14:paraId="5084DDBB" w14:textId="77777777" w:rsidR="00EF0B5B" w:rsidRPr="003A3B95" w:rsidRDefault="00EF0B5B" w:rsidP="003A3B95">
      <w:pPr>
        <w:tabs>
          <w:tab w:val="left" w:pos="5103"/>
        </w:tabs>
        <w:spacing w:after="0"/>
        <w:ind w:firstLine="851"/>
        <w:jc w:val="both"/>
      </w:pPr>
      <w:r w:rsidRPr="003A3B95">
        <w:t>Обращение принципала на получение муниципальной гарантии и документы, прилагаемые к нему, принципалу не возвращаются и хранятся в администрации муниципального образования Ленинградский район.</w:t>
      </w:r>
    </w:p>
    <w:p w14:paraId="143B2E8C" w14:textId="77777777" w:rsidR="003B37DA" w:rsidRPr="003A3B95" w:rsidRDefault="003B37DA" w:rsidP="003A3B95">
      <w:pPr>
        <w:tabs>
          <w:tab w:val="left" w:pos="5103"/>
        </w:tabs>
        <w:spacing w:after="0"/>
        <w:ind w:firstLine="851"/>
        <w:jc w:val="center"/>
      </w:pPr>
    </w:p>
    <w:p w14:paraId="3D755BA5" w14:textId="77777777" w:rsidR="003B37DA" w:rsidRPr="003A3B95" w:rsidRDefault="003B37DA" w:rsidP="003A3B95">
      <w:pPr>
        <w:tabs>
          <w:tab w:val="left" w:pos="5103"/>
        </w:tabs>
        <w:spacing w:after="0"/>
        <w:ind w:firstLine="851"/>
        <w:jc w:val="center"/>
      </w:pPr>
      <w:r w:rsidRPr="003A3B95">
        <w:t>4. Предоставление муниципальной гарантии и заключение договоров</w:t>
      </w:r>
    </w:p>
    <w:p w14:paraId="5455D714" w14:textId="77777777" w:rsidR="003B37DA" w:rsidRPr="003A3B95" w:rsidRDefault="003F4592" w:rsidP="003A3B95">
      <w:pPr>
        <w:tabs>
          <w:tab w:val="left" w:pos="5103"/>
        </w:tabs>
        <w:spacing w:after="0"/>
        <w:ind w:firstLine="851"/>
        <w:jc w:val="both"/>
      </w:pPr>
      <w:r w:rsidRPr="003A3B95">
        <w:t>4</w:t>
      </w:r>
      <w:r w:rsidR="003B37DA" w:rsidRPr="003A3B95">
        <w:t>.1. Решение администрации муниципального образования Ленинградский район о предоставлении муниципальной гарантии принимается в форме постановления администрации муниципального образования Ленинградский район, проект которого готовится в соответствии с поручением главы муниципального образования Ленинградский район на основании решения конкурсной комиссии о возможности предоставления муниципальной гарантии принципалу.</w:t>
      </w:r>
    </w:p>
    <w:p w14:paraId="7C2909C1" w14:textId="77777777" w:rsidR="003B37DA" w:rsidRPr="003A3B95" w:rsidRDefault="003B37DA" w:rsidP="003A3B95">
      <w:pPr>
        <w:tabs>
          <w:tab w:val="left" w:pos="5103"/>
        </w:tabs>
        <w:spacing w:after="0"/>
        <w:ind w:firstLine="851"/>
        <w:jc w:val="both"/>
      </w:pPr>
      <w:r w:rsidRPr="003A3B95">
        <w:t>В постановлении администрации муниципального образования Ленинградский район о предоставлении муниципальной гарантии указываются:</w:t>
      </w:r>
    </w:p>
    <w:p w14:paraId="4D683C1B" w14:textId="77777777" w:rsidR="003B37DA" w:rsidRPr="003A3B95" w:rsidRDefault="003B37DA" w:rsidP="003A3B95">
      <w:pPr>
        <w:tabs>
          <w:tab w:val="left" w:pos="5103"/>
        </w:tabs>
        <w:spacing w:after="0"/>
        <w:ind w:firstLine="851"/>
        <w:jc w:val="both"/>
      </w:pPr>
      <w:r w:rsidRPr="003A3B95">
        <w:t>- наименование принципала,</w:t>
      </w:r>
    </w:p>
    <w:p w14:paraId="32D6AF8D" w14:textId="77777777" w:rsidR="003B37DA" w:rsidRPr="003A3B95" w:rsidRDefault="003B37DA" w:rsidP="003A3B95">
      <w:pPr>
        <w:tabs>
          <w:tab w:val="left" w:pos="5103"/>
        </w:tabs>
        <w:spacing w:after="0"/>
        <w:ind w:firstLine="851"/>
        <w:jc w:val="both"/>
      </w:pPr>
      <w:r w:rsidRPr="003A3B95">
        <w:t>- объем муниципальной гарантии,</w:t>
      </w:r>
    </w:p>
    <w:p w14:paraId="71198298" w14:textId="77777777" w:rsidR="003B37DA" w:rsidRPr="003A3B95" w:rsidRDefault="003B37DA" w:rsidP="003A3B95">
      <w:pPr>
        <w:tabs>
          <w:tab w:val="left" w:pos="5103"/>
        </w:tabs>
        <w:spacing w:after="0"/>
        <w:ind w:firstLine="851"/>
        <w:jc w:val="both"/>
      </w:pPr>
      <w:r w:rsidRPr="003A3B95">
        <w:t>- направление (цель) гарантирования,</w:t>
      </w:r>
    </w:p>
    <w:p w14:paraId="7AB40145" w14:textId="77777777" w:rsidR="003B37DA" w:rsidRPr="003A3B95" w:rsidRDefault="003B37DA" w:rsidP="003A3B95">
      <w:pPr>
        <w:tabs>
          <w:tab w:val="left" w:pos="5103"/>
        </w:tabs>
        <w:spacing w:after="0"/>
        <w:ind w:firstLine="851"/>
        <w:jc w:val="both"/>
      </w:pPr>
      <w:r w:rsidRPr="003A3B95">
        <w:t>- основные условия муниципальной гарантии,</w:t>
      </w:r>
    </w:p>
    <w:p w14:paraId="66A19E3D" w14:textId="5532238B" w:rsidR="003B37DA" w:rsidRPr="003A3B95" w:rsidRDefault="003F4592" w:rsidP="003A3B95">
      <w:pPr>
        <w:tabs>
          <w:tab w:val="left" w:pos="5103"/>
        </w:tabs>
        <w:spacing w:after="0"/>
        <w:ind w:firstLine="851"/>
        <w:jc w:val="both"/>
      </w:pPr>
      <w:r w:rsidRPr="003A3B95">
        <w:t>а также указывается</w:t>
      </w:r>
      <w:r w:rsidR="003B37DA" w:rsidRPr="003A3B95">
        <w:t xml:space="preserve"> </w:t>
      </w:r>
      <w:r w:rsidRPr="003A3B95">
        <w:t xml:space="preserve">отраслевой (функциональный) </w:t>
      </w:r>
      <w:r w:rsidR="003A3B95">
        <w:t>орган</w:t>
      </w:r>
      <w:r w:rsidRPr="003A3B95">
        <w:t xml:space="preserve"> администрации муниципального образования Ленинградский район, </w:t>
      </w:r>
      <w:r w:rsidR="003B37DA" w:rsidRPr="003A3B95">
        <w:t>который подготавливает проекты муниципальной гарантии, договора о предоставлении муниципальной гарантии, договора об обеспечении исполнения принципалом его возможных будущих обязательств по возмещению гаранту в порядке регресса сумм, уплаченных гарантом во исполнение (частичное исполнение) обязательств по муниципальной гарантии (в случае предоставления муниципальной гарантии с правом регрессного требования).</w:t>
      </w:r>
    </w:p>
    <w:p w14:paraId="614072D5" w14:textId="77777777" w:rsidR="003B37DA" w:rsidRPr="003A3B95" w:rsidRDefault="00642F5E" w:rsidP="003A3B95">
      <w:pPr>
        <w:tabs>
          <w:tab w:val="left" w:pos="5103"/>
        </w:tabs>
        <w:spacing w:after="0"/>
        <w:ind w:firstLine="851"/>
        <w:jc w:val="both"/>
      </w:pPr>
      <w:r w:rsidRPr="003A3B95">
        <w:t>4</w:t>
      </w:r>
      <w:r w:rsidR="003B37DA" w:rsidRPr="003A3B95">
        <w:t>.2. После осуществления всех процедур, установленных настоящим Порядком, администрация муниципального образования Ленинградский район:</w:t>
      </w:r>
    </w:p>
    <w:p w14:paraId="00824C12" w14:textId="77777777" w:rsidR="003B37DA" w:rsidRPr="003A3B95" w:rsidRDefault="003B37DA" w:rsidP="003A3B95">
      <w:pPr>
        <w:tabs>
          <w:tab w:val="left" w:pos="5103"/>
        </w:tabs>
        <w:spacing w:after="0"/>
        <w:ind w:firstLine="851"/>
        <w:jc w:val="both"/>
      </w:pPr>
      <w:r w:rsidRPr="003A3B95">
        <w:t>1) заключает договоры о предоставлении муниципальной гарантии, об обеспечении исполнения принципалом его возможных будущих обязательств по возмещению гаранту в порядке регресса сумм, уплаченных гарантом во исполнение (частичное исполнение) обязательств по муниципальной гарантии (за исключением случаев, предусмотренных Бюджетным кодексом Российской Федерации);</w:t>
      </w:r>
    </w:p>
    <w:p w14:paraId="21ACF73A" w14:textId="77777777" w:rsidR="003B37DA" w:rsidRPr="003A3B95" w:rsidRDefault="003B37DA" w:rsidP="003A3B95">
      <w:pPr>
        <w:tabs>
          <w:tab w:val="left" w:pos="5103"/>
        </w:tabs>
        <w:spacing w:after="0"/>
        <w:ind w:firstLine="851"/>
        <w:jc w:val="both"/>
      </w:pPr>
      <w:r w:rsidRPr="003A3B95">
        <w:t>2) выдает муниципальную гарантию.</w:t>
      </w:r>
    </w:p>
    <w:p w14:paraId="039537C1" w14:textId="77777777" w:rsidR="003B37DA" w:rsidRPr="003A3B95" w:rsidRDefault="00642F5E" w:rsidP="003A3B95">
      <w:pPr>
        <w:tabs>
          <w:tab w:val="left" w:pos="5103"/>
        </w:tabs>
        <w:spacing w:after="0"/>
        <w:ind w:firstLine="851"/>
        <w:jc w:val="both"/>
      </w:pPr>
      <w:r w:rsidRPr="003A3B95">
        <w:t>4</w:t>
      </w:r>
      <w:r w:rsidR="003B37DA" w:rsidRPr="003A3B95">
        <w:t xml:space="preserve">.3. Указанные в пункте </w:t>
      </w:r>
      <w:r w:rsidRPr="003A3B95">
        <w:t>4</w:t>
      </w:r>
      <w:r w:rsidR="003B37DA" w:rsidRPr="003A3B95">
        <w:t>.2 настоящего Порядка договоры и муниципальную гарантию от имени администрации муниципального образования Ленинградский район подписывает глава муниципального образования Ленинградский район.</w:t>
      </w:r>
    </w:p>
    <w:p w14:paraId="0E889144" w14:textId="77777777" w:rsidR="003B37DA" w:rsidRPr="003A3B95" w:rsidRDefault="003B37DA" w:rsidP="003A3B95">
      <w:pPr>
        <w:tabs>
          <w:tab w:val="left" w:pos="5103"/>
        </w:tabs>
        <w:spacing w:after="0"/>
        <w:ind w:firstLine="851"/>
        <w:jc w:val="both"/>
      </w:pPr>
    </w:p>
    <w:p w14:paraId="2682E890" w14:textId="77777777" w:rsidR="00EF0B5B" w:rsidRPr="003A3B95" w:rsidRDefault="00642F5E" w:rsidP="003A3B95">
      <w:pPr>
        <w:tabs>
          <w:tab w:val="left" w:pos="5103"/>
        </w:tabs>
        <w:spacing w:after="0"/>
        <w:ind w:firstLine="851"/>
        <w:jc w:val="center"/>
      </w:pPr>
      <w:r w:rsidRPr="003A3B95">
        <w:t>5</w:t>
      </w:r>
      <w:r w:rsidR="00EF0B5B" w:rsidRPr="003A3B95">
        <w:t xml:space="preserve">. Порядок учета и контроля </w:t>
      </w:r>
      <w:bookmarkStart w:id="2" w:name="_Hlk130284961"/>
      <w:r w:rsidR="00EF0B5B" w:rsidRPr="003A3B95">
        <w:t>при предоставлении муниципальных гарантий</w:t>
      </w:r>
      <w:bookmarkEnd w:id="2"/>
    </w:p>
    <w:p w14:paraId="73755343" w14:textId="6045DB1E" w:rsidR="00EF0B5B" w:rsidRPr="003A3B95" w:rsidRDefault="00642F5E" w:rsidP="003A3B95">
      <w:pPr>
        <w:tabs>
          <w:tab w:val="left" w:pos="5103"/>
        </w:tabs>
        <w:spacing w:after="0"/>
        <w:ind w:firstLine="851"/>
        <w:jc w:val="both"/>
      </w:pPr>
      <w:r w:rsidRPr="003A3B95">
        <w:t>5</w:t>
      </w:r>
      <w:r w:rsidR="00EF0B5B" w:rsidRPr="003A3B95">
        <w:t>.1. Информация о долговых обязательствах по муниципальным гарантиям вносится финансовым управлением в муниципальную долговую книгу в течение пяти рабочих дней с</w:t>
      </w:r>
      <w:r w:rsidR="0001141B">
        <w:t>о</w:t>
      </w:r>
      <w:r w:rsidR="00EF0B5B" w:rsidRPr="003A3B95">
        <w:t xml:space="preserve"> </w:t>
      </w:r>
      <w:r w:rsidR="0001141B">
        <w:t xml:space="preserve">дня </w:t>
      </w:r>
      <w:r w:rsidR="00EF0B5B" w:rsidRPr="003A3B95">
        <w:t xml:space="preserve">получения финансовым управлением сведений о фактическом возникновении (увеличении) или прекращении </w:t>
      </w:r>
      <w:r w:rsidR="00EF0B5B" w:rsidRPr="003A3B95">
        <w:lastRenderedPageBreak/>
        <w:t>(уменьшении) обязательств принципала, обеспеченных муниципальной гарантией.</w:t>
      </w:r>
    </w:p>
    <w:p w14:paraId="7708257A" w14:textId="77777777" w:rsidR="00EF0B5B" w:rsidRPr="003A3B95" w:rsidRDefault="00B912B9" w:rsidP="003A3B95">
      <w:pPr>
        <w:tabs>
          <w:tab w:val="left" w:pos="5103"/>
        </w:tabs>
        <w:spacing w:after="0"/>
        <w:ind w:firstLine="851"/>
        <w:jc w:val="both"/>
      </w:pPr>
      <w:r w:rsidRPr="003A3B95">
        <w:t>5.</w:t>
      </w:r>
      <w:r w:rsidR="00EF0B5B" w:rsidRPr="003A3B95">
        <w:t>2. Финансовое управление ведет учет выданных гарантий, увеличения муниципального долга по ним, сокращения муниципального долга вследствие исполнения принципалами либо третьими лицами в полном объеме или в какой-либо части обязательств принципалов, обеспеченных гарантиями, прекращения по иным основаниям в полном объеме или в какой-либо части обязательств принципалов, обеспеченных гарантиями, осуществления гарантом платежей по выданным гарантиям, а также в иных случаях, установленных муниципальными гарантиями.</w:t>
      </w:r>
    </w:p>
    <w:p w14:paraId="0E92A825" w14:textId="77777777" w:rsidR="00EF0B5B" w:rsidRPr="003A3B95" w:rsidRDefault="00B912B9" w:rsidP="003A3B95">
      <w:pPr>
        <w:tabs>
          <w:tab w:val="left" w:pos="5103"/>
        </w:tabs>
        <w:spacing w:after="0"/>
        <w:ind w:firstLine="851"/>
        <w:jc w:val="both"/>
      </w:pPr>
      <w:r w:rsidRPr="003A3B95">
        <w:t>5</w:t>
      </w:r>
      <w:r w:rsidR="00EF0B5B" w:rsidRPr="003A3B95">
        <w:t>.3. Обязательства, вытекающие из муниципальной гарантии, включаются в состав муниципального долга в сумме фактически имеющихся у принципала обязательств, обеспеченных муниципальной гарантией, но не более суммы муниципальной гарантии.</w:t>
      </w:r>
    </w:p>
    <w:p w14:paraId="2B49396F" w14:textId="77777777" w:rsidR="00EF0B5B" w:rsidRPr="003A3B95" w:rsidRDefault="00EF0B5B" w:rsidP="003A3B95">
      <w:pPr>
        <w:tabs>
          <w:tab w:val="left" w:pos="5103"/>
        </w:tabs>
        <w:spacing w:after="0"/>
        <w:ind w:firstLine="851"/>
        <w:jc w:val="both"/>
      </w:pPr>
      <w:r w:rsidRPr="003A3B95">
        <w:t>Предоставление и исполнение муниципальной гарантии подлежит отражению в муниципальной долговой книге.</w:t>
      </w:r>
    </w:p>
    <w:p w14:paraId="332D0E53" w14:textId="77777777" w:rsidR="00EF0B5B" w:rsidRPr="003A3B95" w:rsidRDefault="00B912B9" w:rsidP="003A3B95">
      <w:pPr>
        <w:tabs>
          <w:tab w:val="left" w:pos="5103"/>
        </w:tabs>
        <w:spacing w:after="0"/>
        <w:ind w:firstLine="851"/>
        <w:jc w:val="both"/>
      </w:pPr>
      <w:r w:rsidRPr="003A3B95">
        <w:t>5</w:t>
      </w:r>
      <w:r w:rsidR="00EF0B5B" w:rsidRPr="003A3B95">
        <w:t>.4. Выполнение обязательств по выданным гарантиям с правом регрессного требования гаранта к принципалу в случае неисполнения принципалом требований бенефициара осуществляется гарантом путем перечисления соответствующей суммы на счет бенефициара за счет средств местного бюджета.</w:t>
      </w:r>
    </w:p>
    <w:p w14:paraId="628B4610" w14:textId="12B4C7D6" w:rsidR="00EF0B5B" w:rsidRPr="003A3B95" w:rsidRDefault="00B912B9" w:rsidP="003A3B95">
      <w:pPr>
        <w:tabs>
          <w:tab w:val="left" w:pos="5103"/>
        </w:tabs>
        <w:spacing w:after="0"/>
        <w:ind w:firstLine="851"/>
        <w:jc w:val="both"/>
      </w:pPr>
      <w:r w:rsidRPr="003A3B95">
        <w:t>5</w:t>
      </w:r>
      <w:r w:rsidR="00EF0B5B" w:rsidRPr="003A3B95">
        <w:t xml:space="preserve">.5. Принципал обязан ежемесячно, до 1 числа следующего месяца, представлять в </w:t>
      </w:r>
      <w:r w:rsidR="0001141B">
        <w:t>ф</w:t>
      </w:r>
      <w:r w:rsidR="00EF0B5B" w:rsidRPr="003A3B95">
        <w:t>инансовое управление сведения о произведенных расчетах с бенефициаром.</w:t>
      </w:r>
    </w:p>
    <w:p w14:paraId="140BD1B2" w14:textId="77777777" w:rsidR="00EF0B5B" w:rsidRPr="003A3B95" w:rsidRDefault="00EF0B5B" w:rsidP="003A3B95">
      <w:pPr>
        <w:tabs>
          <w:tab w:val="left" w:pos="5103"/>
        </w:tabs>
        <w:spacing w:after="0"/>
        <w:ind w:firstLine="851"/>
        <w:jc w:val="both"/>
      </w:pPr>
      <w:r w:rsidRPr="003A3B95">
        <w:t>Сведения предоставляются, начиная с месяца, следующего за получением муниципальной гарантии, до окончания срока действия муниципальной гарантии.</w:t>
      </w:r>
    </w:p>
    <w:p w14:paraId="24785323" w14:textId="77777777" w:rsidR="00EF0B5B" w:rsidRPr="003A3B95" w:rsidRDefault="00B912B9" w:rsidP="003A3B95">
      <w:pPr>
        <w:tabs>
          <w:tab w:val="left" w:pos="5103"/>
        </w:tabs>
        <w:spacing w:after="0"/>
        <w:ind w:firstLine="851"/>
        <w:jc w:val="both"/>
      </w:pPr>
      <w:r w:rsidRPr="003A3B95">
        <w:t>5</w:t>
      </w:r>
      <w:r w:rsidR="00EF0B5B" w:rsidRPr="003A3B95">
        <w:t xml:space="preserve">.6. Администрация муниципального образования Ленинградский район представляет информацию о выданных муниципальных гарантиях по всем получателям </w:t>
      </w:r>
      <w:r w:rsidR="005B6216" w:rsidRPr="003A3B95">
        <w:t>в Совет</w:t>
      </w:r>
      <w:r w:rsidR="00EF0B5B" w:rsidRPr="003A3B95">
        <w:t xml:space="preserve"> муниципального образования Ленинградский район одновременно с отчетом об исполнении бюджета.</w:t>
      </w:r>
    </w:p>
    <w:p w14:paraId="371A2568" w14:textId="77777777" w:rsidR="00EF0B5B" w:rsidRPr="003A3B95" w:rsidRDefault="00EF0B5B" w:rsidP="003A3B95">
      <w:pPr>
        <w:tabs>
          <w:tab w:val="left" w:pos="5103"/>
        </w:tabs>
        <w:spacing w:after="0"/>
        <w:ind w:firstLine="851"/>
        <w:jc w:val="both"/>
      </w:pPr>
    </w:p>
    <w:p w14:paraId="0119C966" w14:textId="77777777" w:rsidR="005B6216" w:rsidRPr="003A3B95" w:rsidRDefault="00B912B9" w:rsidP="003A3B95">
      <w:pPr>
        <w:tabs>
          <w:tab w:val="left" w:pos="5103"/>
        </w:tabs>
        <w:spacing w:after="0"/>
        <w:ind w:firstLine="851"/>
        <w:jc w:val="center"/>
      </w:pPr>
      <w:r w:rsidRPr="003A3B95">
        <w:t>6</w:t>
      </w:r>
      <w:r w:rsidR="005B6216" w:rsidRPr="003A3B95">
        <w:t>. Заключительные положения</w:t>
      </w:r>
    </w:p>
    <w:p w14:paraId="554FED86" w14:textId="510674C9" w:rsidR="00EF0B5B" w:rsidRDefault="005B6216" w:rsidP="003A3B95">
      <w:pPr>
        <w:tabs>
          <w:tab w:val="left" w:pos="5103"/>
        </w:tabs>
        <w:spacing w:after="0"/>
        <w:ind w:firstLine="851"/>
        <w:jc w:val="both"/>
      </w:pPr>
      <w:r w:rsidRPr="003A3B95">
        <w:t>Вопросы, не урегулированные настоящим Порядком, разрешаются в соответствии с действующим законодательством Российской Федерации.</w:t>
      </w:r>
    </w:p>
    <w:p w14:paraId="7FBB17C3" w14:textId="478B7E63" w:rsidR="003A3B95" w:rsidRDefault="003A3B95" w:rsidP="003A3B95">
      <w:pPr>
        <w:tabs>
          <w:tab w:val="left" w:pos="5103"/>
        </w:tabs>
        <w:spacing w:after="0"/>
        <w:ind w:firstLine="851"/>
        <w:jc w:val="both"/>
      </w:pPr>
    </w:p>
    <w:p w14:paraId="4D7C8131" w14:textId="5131C10C" w:rsidR="003A3B95" w:rsidRDefault="003A3B95" w:rsidP="003A3B95">
      <w:pPr>
        <w:tabs>
          <w:tab w:val="left" w:pos="5103"/>
        </w:tabs>
        <w:spacing w:after="0"/>
        <w:ind w:firstLine="851"/>
        <w:jc w:val="both"/>
      </w:pPr>
    </w:p>
    <w:p w14:paraId="7CC7C0DF" w14:textId="77777777" w:rsidR="00FC508A" w:rsidRDefault="00FC508A" w:rsidP="003A3B95">
      <w:pPr>
        <w:tabs>
          <w:tab w:val="left" w:pos="5103"/>
        </w:tabs>
        <w:spacing w:after="0"/>
        <w:ind w:firstLine="851"/>
        <w:jc w:val="both"/>
      </w:pPr>
    </w:p>
    <w:p w14:paraId="0423C796" w14:textId="77777777" w:rsidR="0001141B" w:rsidRDefault="0001141B" w:rsidP="00FC508A">
      <w:pPr>
        <w:tabs>
          <w:tab w:val="left" w:pos="5103"/>
        </w:tabs>
        <w:spacing w:after="0"/>
        <w:jc w:val="both"/>
      </w:pPr>
      <w:r>
        <w:t xml:space="preserve">Начальник финансового управления </w:t>
      </w:r>
    </w:p>
    <w:p w14:paraId="753C6809" w14:textId="4A8C519D" w:rsidR="00FC508A" w:rsidRDefault="0001141B" w:rsidP="00FC508A">
      <w:pPr>
        <w:tabs>
          <w:tab w:val="left" w:pos="5103"/>
        </w:tabs>
        <w:spacing w:after="0"/>
        <w:jc w:val="both"/>
      </w:pPr>
      <w:r>
        <w:t xml:space="preserve">администрации </w:t>
      </w:r>
      <w:r w:rsidR="00FC508A">
        <w:t xml:space="preserve">муниципального </w:t>
      </w:r>
    </w:p>
    <w:p w14:paraId="740700FE" w14:textId="48466F89" w:rsidR="003A3B95" w:rsidRDefault="00FC508A" w:rsidP="00FC508A">
      <w:pPr>
        <w:tabs>
          <w:tab w:val="left" w:pos="5103"/>
        </w:tabs>
        <w:spacing w:after="0"/>
        <w:jc w:val="both"/>
      </w:pPr>
      <w:r>
        <w:t>образования Ленинградский район                                                         С.В. Тертица</w:t>
      </w:r>
    </w:p>
    <w:sectPr w:rsidR="003A3B95" w:rsidSect="003A3B95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ECE22B" w14:textId="77777777" w:rsidR="003661DB" w:rsidRDefault="003661DB" w:rsidP="007507AE">
      <w:pPr>
        <w:spacing w:after="0"/>
      </w:pPr>
      <w:r>
        <w:separator/>
      </w:r>
    </w:p>
  </w:endnote>
  <w:endnote w:type="continuationSeparator" w:id="0">
    <w:p w14:paraId="05BBD858" w14:textId="77777777" w:rsidR="003661DB" w:rsidRDefault="003661DB" w:rsidP="007507A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89EFEA" w14:textId="77777777" w:rsidR="003661DB" w:rsidRDefault="003661DB" w:rsidP="007507AE">
      <w:pPr>
        <w:spacing w:after="0"/>
      </w:pPr>
      <w:r>
        <w:separator/>
      </w:r>
    </w:p>
  </w:footnote>
  <w:footnote w:type="continuationSeparator" w:id="0">
    <w:p w14:paraId="4295398E" w14:textId="77777777" w:rsidR="003661DB" w:rsidRDefault="003661DB" w:rsidP="007507A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9307792"/>
      <w:docPartObj>
        <w:docPartGallery w:val="Page Numbers (Top of Page)"/>
        <w:docPartUnique/>
      </w:docPartObj>
    </w:sdtPr>
    <w:sdtEndPr/>
    <w:sdtContent>
      <w:p w14:paraId="38C188BF" w14:textId="06E908BE" w:rsidR="007507AE" w:rsidRDefault="007507A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2E25">
          <w:rPr>
            <w:noProof/>
          </w:rPr>
          <w:t>13</w:t>
        </w:r>
        <w:r>
          <w:fldChar w:fldCharType="end"/>
        </w:r>
      </w:p>
    </w:sdtContent>
  </w:sdt>
  <w:p w14:paraId="625AAD62" w14:textId="77777777" w:rsidR="007507AE" w:rsidRDefault="007507A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01A"/>
    <w:rsid w:val="0001141B"/>
    <w:rsid w:val="00035727"/>
    <w:rsid w:val="00045222"/>
    <w:rsid w:val="000E5FDA"/>
    <w:rsid w:val="00100EE9"/>
    <w:rsid w:val="002D528F"/>
    <w:rsid w:val="0034101A"/>
    <w:rsid w:val="003661DB"/>
    <w:rsid w:val="003A3B95"/>
    <w:rsid w:val="003B37DA"/>
    <w:rsid w:val="003D1095"/>
    <w:rsid w:val="003F4592"/>
    <w:rsid w:val="00400086"/>
    <w:rsid w:val="00474958"/>
    <w:rsid w:val="004A7B07"/>
    <w:rsid w:val="004B689F"/>
    <w:rsid w:val="0050294F"/>
    <w:rsid w:val="005B6216"/>
    <w:rsid w:val="005F7467"/>
    <w:rsid w:val="00642F5E"/>
    <w:rsid w:val="006C0B77"/>
    <w:rsid w:val="006E03D2"/>
    <w:rsid w:val="006E3E04"/>
    <w:rsid w:val="007507AE"/>
    <w:rsid w:val="008242FF"/>
    <w:rsid w:val="00850BC0"/>
    <w:rsid w:val="00870751"/>
    <w:rsid w:val="008D5925"/>
    <w:rsid w:val="00922C48"/>
    <w:rsid w:val="00977CC9"/>
    <w:rsid w:val="00A34F6E"/>
    <w:rsid w:val="00B76094"/>
    <w:rsid w:val="00B912B9"/>
    <w:rsid w:val="00B915B7"/>
    <w:rsid w:val="00BA2E25"/>
    <w:rsid w:val="00BA77AA"/>
    <w:rsid w:val="00BF1E13"/>
    <w:rsid w:val="00CF1968"/>
    <w:rsid w:val="00CF55C4"/>
    <w:rsid w:val="00D03C9C"/>
    <w:rsid w:val="00D72479"/>
    <w:rsid w:val="00DC4633"/>
    <w:rsid w:val="00DD5166"/>
    <w:rsid w:val="00EA59DF"/>
    <w:rsid w:val="00EC5E39"/>
    <w:rsid w:val="00EE4070"/>
    <w:rsid w:val="00EF0B5B"/>
    <w:rsid w:val="00F12C76"/>
    <w:rsid w:val="00F800C9"/>
    <w:rsid w:val="00FC29F7"/>
    <w:rsid w:val="00FC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EC350"/>
  <w15:docId w15:val="{0E789335-60BC-47F9-8F24-177B5AE4D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07AE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7507AE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7507AE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7507AE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4826</Words>
  <Characters>27513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 Т.Н.</dc:creator>
  <cp:keywords/>
  <dc:description/>
  <cp:lastModifiedBy>Шереметьева</cp:lastModifiedBy>
  <cp:revision>8</cp:revision>
  <cp:lastPrinted>2023-03-22T06:14:00Z</cp:lastPrinted>
  <dcterms:created xsi:type="dcterms:W3CDTF">2023-03-21T05:25:00Z</dcterms:created>
  <dcterms:modified xsi:type="dcterms:W3CDTF">2023-04-07T11:19:00Z</dcterms:modified>
</cp:coreProperties>
</file>