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E36" w:rsidRDefault="00402AF1" w:rsidP="00402AF1">
      <w:pPr>
        <w:spacing w:after="0" w:line="240" w:lineRule="auto"/>
        <w:ind w:firstLine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FreeSerif" w:eastAsia="FreeSerif" w:hAnsi="FreeSerif" w:cs="FreeSerif"/>
          <w:sz w:val="28"/>
          <w:szCs w:val="28"/>
        </w:rPr>
        <w:t>П</w:t>
      </w:r>
      <w:r w:rsidR="00817920">
        <w:rPr>
          <w:rFonts w:ascii="FreeSerif" w:eastAsia="FreeSerif" w:hAnsi="FreeSerif" w:cs="FreeSerif"/>
          <w:sz w:val="28"/>
          <w:szCs w:val="28"/>
        </w:rPr>
        <w:t>риложение 34</w:t>
      </w:r>
    </w:p>
    <w:p w:rsidR="00E87E36" w:rsidRDefault="00817920" w:rsidP="00402AF1">
      <w:pPr>
        <w:pStyle w:val="a4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E87E36" w:rsidRDefault="00817920" w:rsidP="00402AF1">
      <w:pPr>
        <w:pStyle w:val="a4"/>
        <w:ind w:firstLine="4536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E87E36" w:rsidRDefault="00817920" w:rsidP="00402AF1">
      <w:pPr>
        <w:pStyle w:val="a4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402AF1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E87E36" w:rsidRDefault="00817920" w:rsidP="00402AF1">
      <w:pPr>
        <w:pStyle w:val="a4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Краснодарского края</w:t>
      </w:r>
    </w:p>
    <w:p w:rsidR="00E87E36" w:rsidRDefault="00817920" w:rsidP="00402AF1">
      <w:pPr>
        <w:pStyle w:val="a4"/>
        <w:ind w:firstLine="4536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402AF1">
        <w:rPr>
          <w:rFonts w:ascii="FreeSerif" w:eastAsia="FreeSerif" w:hAnsi="FreeSerif" w:cs="FreeSerif"/>
          <w:sz w:val="28"/>
          <w:szCs w:val="28"/>
        </w:rPr>
        <w:t>12.12.2024 г.</w:t>
      </w:r>
      <w:bookmarkStart w:id="0" w:name="_GoBack"/>
      <w:bookmarkEnd w:id="0"/>
      <w:r w:rsidR="00402AF1">
        <w:rPr>
          <w:rFonts w:ascii="FreeSerif" w:eastAsia="FreeSerif" w:hAnsi="FreeSerif" w:cs="FreeSerif"/>
          <w:sz w:val="28"/>
          <w:szCs w:val="28"/>
        </w:rPr>
        <w:t xml:space="preserve"> № 113</w:t>
      </w:r>
    </w:p>
    <w:p w:rsidR="00E87E36" w:rsidRDefault="00E87E3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AF1" w:rsidRDefault="00402AF1">
      <w:pPr>
        <w:spacing w:after="0" w:line="240" w:lineRule="auto"/>
        <w:jc w:val="center"/>
        <w:rPr>
          <w:rFonts w:ascii="FreeSerif" w:eastAsia="FreeSerif" w:hAnsi="FreeSerif" w:cs="FreeSerif"/>
          <w:sz w:val="28"/>
          <w:szCs w:val="28"/>
          <w:lang w:eastAsia="ru-RU"/>
        </w:rPr>
      </w:pPr>
    </w:p>
    <w:p w:rsidR="00402AF1" w:rsidRDefault="00817920">
      <w:pPr>
        <w:spacing w:after="0" w:line="240" w:lineRule="auto"/>
        <w:jc w:val="center"/>
        <w:rPr>
          <w:rFonts w:ascii="FreeSerif" w:eastAsia="FreeSerif" w:hAnsi="FreeSerif" w:cs="FreeSerif"/>
          <w:bCs/>
          <w:color w:val="000000"/>
          <w:sz w:val="28"/>
          <w:szCs w:val="28"/>
          <w:lang w:eastAsia="ru-RU"/>
        </w:rPr>
      </w:pPr>
      <w:r>
        <w:rPr>
          <w:rFonts w:ascii="FreeSerif" w:eastAsia="FreeSerif" w:hAnsi="FreeSerif" w:cs="FreeSerif"/>
          <w:sz w:val="28"/>
          <w:szCs w:val="28"/>
          <w:lang w:eastAsia="ru-RU"/>
        </w:rPr>
        <w:t xml:space="preserve">Перечень муниципального имущества, закрепленного на праве оперативного управления за </w:t>
      </w:r>
      <w:r>
        <w:rPr>
          <w:rFonts w:ascii="FreeSerif" w:eastAsia="FreeSerif" w:hAnsi="FreeSerif" w:cs="FreeSerif"/>
          <w:color w:val="000000"/>
          <w:sz w:val="28"/>
          <w:szCs w:val="28"/>
          <w:lang w:eastAsia="ru-RU"/>
        </w:rPr>
        <w:t>МБДОУ  детский сад комбинированного вида № 21</w:t>
      </w:r>
      <w:r>
        <w:rPr>
          <w:rFonts w:ascii="FreeSerif" w:eastAsia="FreeSerif" w:hAnsi="FreeSerif" w:cs="FreeSerif"/>
          <w:bCs/>
          <w:color w:val="000000"/>
          <w:sz w:val="28"/>
          <w:szCs w:val="28"/>
          <w:lang w:eastAsia="ru-RU"/>
        </w:rPr>
        <w:t xml:space="preserve"> посёлка </w:t>
      </w:r>
    </w:p>
    <w:p w:rsidR="00402AF1" w:rsidRDefault="00817920">
      <w:pPr>
        <w:spacing w:after="0" w:line="240" w:lineRule="auto"/>
        <w:jc w:val="center"/>
        <w:rPr>
          <w:rFonts w:ascii="FreeSerif" w:eastAsia="FreeSerif" w:hAnsi="FreeSerif" w:cs="FreeSerif"/>
          <w:sz w:val="28"/>
          <w:szCs w:val="28"/>
          <w:lang w:eastAsia="ru-RU"/>
        </w:rPr>
      </w:pPr>
      <w:r>
        <w:rPr>
          <w:rFonts w:ascii="FreeSerif" w:eastAsia="FreeSerif" w:hAnsi="FreeSerif" w:cs="FreeSerif"/>
          <w:bCs/>
          <w:color w:val="000000"/>
          <w:sz w:val="28"/>
          <w:szCs w:val="28"/>
          <w:lang w:eastAsia="ru-RU"/>
        </w:rPr>
        <w:t xml:space="preserve">Октябрьского </w:t>
      </w:r>
      <w:r>
        <w:rPr>
          <w:rFonts w:ascii="FreeSerif" w:eastAsia="FreeSerif" w:hAnsi="FreeSerif" w:cs="FreeSerif"/>
          <w:sz w:val="28"/>
          <w:szCs w:val="28"/>
          <w:lang w:eastAsia="ru-RU"/>
        </w:rPr>
        <w:t>муниципального образования Ленинградский район и</w:t>
      </w:r>
    </w:p>
    <w:p w:rsidR="00E87E36" w:rsidRDefault="00817920">
      <w:pPr>
        <w:spacing w:after="0" w:line="240" w:lineRule="auto"/>
        <w:jc w:val="center"/>
        <w:rPr>
          <w:rFonts w:ascii="FreeSerif" w:hAnsi="FreeSerif" w:cs="FreeSerif"/>
          <w:sz w:val="24"/>
          <w:szCs w:val="24"/>
        </w:rPr>
      </w:pPr>
      <w:r>
        <w:rPr>
          <w:rFonts w:ascii="FreeSerif" w:eastAsia="FreeSerif" w:hAnsi="FreeSerif" w:cs="FreeSerif"/>
          <w:sz w:val="28"/>
          <w:szCs w:val="28"/>
          <w:lang w:eastAsia="ru-RU"/>
        </w:rPr>
        <w:t xml:space="preserve"> подлежащего передаче на праве безвозмездного пользовани</w:t>
      </w:r>
      <w:r>
        <w:rPr>
          <w:rFonts w:ascii="FreeSerif" w:eastAsia="FreeSerif" w:hAnsi="FreeSerif" w:cs="FreeSerif"/>
          <w:sz w:val="28"/>
          <w:szCs w:val="28"/>
          <w:lang w:eastAsia="ru-RU"/>
        </w:rPr>
        <w:t xml:space="preserve">я </w:t>
      </w:r>
    </w:p>
    <w:p w:rsidR="00E87E36" w:rsidRDefault="00E87E36">
      <w:pPr>
        <w:spacing w:after="0" w:line="240" w:lineRule="auto"/>
        <w:jc w:val="center"/>
        <w:rPr>
          <w:rFonts w:ascii="FreeSerif" w:hAnsi="FreeSerif" w:cs="FreeSerif"/>
          <w:sz w:val="24"/>
          <w:szCs w:val="24"/>
        </w:rPr>
      </w:pPr>
    </w:p>
    <w:p w:rsidR="00E87E36" w:rsidRDefault="00817920">
      <w:pPr>
        <w:spacing w:after="0" w:line="240" w:lineRule="auto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Нежилые помещения:</w:t>
      </w:r>
    </w:p>
    <w:p w:rsidR="00E87E36" w:rsidRDefault="00E87E36">
      <w:pPr>
        <w:spacing w:after="0" w:line="240" w:lineRule="auto"/>
        <w:jc w:val="center"/>
        <w:rPr>
          <w:rFonts w:ascii="FreeSerif" w:hAnsi="FreeSerif" w:cs="FreeSerif"/>
          <w:sz w:val="28"/>
          <w:szCs w:val="28"/>
        </w:rPr>
      </w:pPr>
    </w:p>
    <w:tbl>
      <w:tblPr>
        <w:tblW w:w="98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022"/>
        <w:gridCol w:w="850"/>
        <w:gridCol w:w="1559"/>
        <w:gridCol w:w="2417"/>
        <w:gridCol w:w="1250"/>
        <w:gridCol w:w="2023"/>
      </w:tblGrid>
      <w:tr w:rsidR="00E87E36">
        <w:trPr>
          <w:trHeight w:val="415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Литер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Этаж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№ помещения по тех. паспорту</w:t>
            </w:r>
          </w:p>
        </w:tc>
        <w:tc>
          <w:tcPr>
            <w:tcW w:w="2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Наименование по экспликации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Площадь (кв.м.)</w:t>
            </w:r>
          </w:p>
        </w:tc>
      </w:tr>
      <w:tr w:rsidR="00E87E36">
        <w:trPr>
          <w:trHeight w:val="414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E36" w:rsidRDefault="00E8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E36" w:rsidRDefault="00E8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E36" w:rsidRDefault="00E8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E36" w:rsidRDefault="00E8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E36" w:rsidRDefault="00E8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основная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вспомогательная</w:t>
            </w:r>
          </w:p>
        </w:tc>
      </w:tr>
      <w:tr w:rsidR="00E87E36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93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кухня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53,6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E87E36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</w:p>
        </w:tc>
      </w:tr>
      <w:tr w:rsidR="00E87E36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склад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7,9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E87E36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</w:p>
        </w:tc>
      </w:tr>
      <w:tr w:rsidR="00E87E36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95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склад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E87E36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</w:p>
        </w:tc>
      </w:tr>
      <w:tr w:rsidR="00E87E36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96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коридор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15,0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E87E36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</w:p>
        </w:tc>
      </w:tr>
      <w:tr w:rsidR="00E87E36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97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 xml:space="preserve">холодильная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6,2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E87E36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</w:p>
        </w:tc>
      </w:tr>
      <w:tr w:rsidR="00E87E36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98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тамбур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E87E36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</w:p>
        </w:tc>
      </w:tr>
      <w:tr w:rsidR="00E87E36">
        <w:tc>
          <w:tcPr>
            <w:tcW w:w="98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widowControl w:val="0"/>
              <w:spacing w:after="0" w:line="240" w:lineRule="auto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 xml:space="preserve">ИТОГО:                                                                                                 </w:t>
            </w:r>
            <w:r>
              <w:rPr>
                <w:rFonts w:ascii="FreeSerif" w:eastAsia="FreeSerif" w:hAnsi="FreeSerif" w:cs="FreeSerif"/>
                <w:b/>
                <w:sz w:val="26"/>
                <w:szCs w:val="26"/>
                <w:lang w:eastAsia="ru-RU"/>
              </w:rPr>
              <w:t>90,2</w:t>
            </w:r>
          </w:p>
        </w:tc>
      </w:tr>
    </w:tbl>
    <w:p w:rsidR="00E87E36" w:rsidRDefault="00E87E36">
      <w:pPr>
        <w:spacing w:after="0" w:line="240" w:lineRule="auto"/>
        <w:jc w:val="center"/>
        <w:rPr>
          <w:rFonts w:ascii="FreeSerif" w:eastAsia="FreeSerif" w:hAnsi="FreeSerif" w:cs="FreeSerif"/>
          <w:sz w:val="28"/>
          <w:szCs w:val="28"/>
        </w:rPr>
      </w:pPr>
    </w:p>
    <w:p w:rsidR="00E87E36" w:rsidRDefault="00817920">
      <w:pPr>
        <w:spacing w:after="0" w:line="240" w:lineRule="auto"/>
        <w:jc w:val="center"/>
        <w:rPr>
          <w:rFonts w:ascii="FreeSerif" w:eastAsia="FreeSerif" w:hAnsi="FreeSerif" w:cs="FreeSerif"/>
          <w:sz w:val="28"/>
          <w:szCs w:val="28"/>
          <w:lang w:eastAsia="ru-RU"/>
        </w:rPr>
      </w:pPr>
      <w:r>
        <w:rPr>
          <w:rFonts w:ascii="FreeSerif" w:eastAsia="FreeSerif" w:hAnsi="FreeSerif" w:cs="FreeSerif"/>
          <w:sz w:val="28"/>
          <w:szCs w:val="28"/>
          <w:lang w:eastAsia="ru-RU"/>
        </w:rPr>
        <w:t>Технологическое и иное оборудование:</w:t>
      </w:r>
    </w:p>
    <w:p w:rsidR="00E87E36" w:rsidRDefault="00E87E36">
      <w:pPr>
        <w:spacing w:after="0" w:line="240" w:lineRule="auto"/>
        <w:jc w:val="center"/>
        <w:rPr>
          <w:rFonts w:ascii="FreeSerif" w:eastAsia="FreeSerif" w:hAnsi="FreeSerif" w:cs="FreeSerif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4965"/>
        <w:gridCol w:w="1985"/>
        <w:gridCol w:w="1984"/>
      </w:tblGrid>
      <w:tr w:rsidR="00E87E36">
        <w:trPr>
          <w:trHeight w:val="88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E36" w:rsidRDefault="00E87E36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  <w:p w:rsidR="00E87E36" w:rsidRDefault="00817920">
            <w:pPr>
              <w:spacing w:after="0" w:line="240" w:lineRule="auto"/>
              <w:jc w:val="center"/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Наименование имущества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Инвентарный номер</w:t>
            </w:r>
          </w:p>
          <w:p w:rsidR="00E87E36" w:rsidRDefault="00E87E36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Количество, шт.</w:t>
            </w:r>
          </w:p>
        </w:tc>
      </w:tr>
      <w:tr w:rsidR="00E87E36">
        <w:trPr>
          <w:trHeight w:val="22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витрина «Бирюса»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104502001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</w:tr>
      <w:tr w:rsidR="00E87E36">
        <w:trPr>
          <w:trHeight w:val="22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ванна моечная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104256587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</w:tr>
      <w:tr w:rsidR="00E87E36">
        <w:trPr>
          <w:trHeight w:val="22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электроплита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106000006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</w:tr>
      <w:tr w:rsidR="00E87E36">
        <w:trPr>
          <w:trHeight w:val="22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ларь морозильный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106350023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</w:tr>
      <w:tr w:rsidR="00E87E36">
        <w:trPr>
          <w:trHeight w:val="22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холодильник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104000003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</w:tr>
      <w:tr w:rsidR="00E87E36">
        <w:trPr>
          <w:trHeight w:val="22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холодильник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104000006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</w:tr>
      <w:tr w:rsidR="00E87E36">
        <w:trPr>
          <w:trHeight w:val="22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весы технич.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1106000002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</w:tr>
      <w:tr w:rsidR="00E87E36">
        <w:trPr>
          <w:trHeight w:val="22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Холодильник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1106350049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</w:tr>
      <w:tr w:rsidR="00E87E36">
        <w:trPr>
          <w:trHeight w:val="22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Водонагреватель Regent NTS 50л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з/б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</w:tr>
      <w:tr w:rsidR="00E87E36">
        <w:trPr>
          <w:trHeight w:val="22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водонагреватель Regent30л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з/б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</w:tr>
      <w:tr w:rsidR="00E87E36">
        <w:trPr>
          <w:trHeight w:val="22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мясорубка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1106000053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</w:tr>
      <w:tr w:rsidR="00E87E36">
        <w:trPr>
          <w:trHeight w:val="22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Миксер с чашей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204400015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</w:tr>
      <w:tr w:rsidR="00E87E36">
        <w:trPr>
          <w:trHeight w:val="22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стеллаж для посуды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з/б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</w:tr>
      <w:tr w:rsidR="00E87E36">
        <w:trPr>
          <w:trHeight w:val="22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стеллаж для посуды 700*600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з/б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</w:t>
            </w:r>
          </w:p>
        </w:tc>
      </w:tr>
      <w:tr w:rsidR="00E87E36">
        <w:trPr>
          <w:trHeight w:val="22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стол разделочный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з/б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ru-RU"/>
              </w:rPr>
              <w:t>3</w:t>
            </w:r>
          </w:p>
        </w:tc>
      </w:tr>
      <w:tr w:rsidR="00E87E36">
        <w:trPr>
          <w:trHeight w:val="22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16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Машина протирочная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104000001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  <w:tr w:rsidR="00E87E36">
        <w:trPr>
          <w:trHeight w:val="225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17</w:t>
            </w:r>
          </w:p>
        </w:tc>
        <w:tc>
          <w:tcPr>
            <w:tcW w:w="4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Холодильник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1106350048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6" w:rsidRDefault="00817920">
            <w:pPr>
              <w:spacing w:after="0" w:line="240" w:lineRule="auto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</w:tr>
    </w:tbl>
    <w:p w:rsidR="00E87E36" w:rsidRDefault="00E87E36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2AF1" w:rsidRDefault="00402AF1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7E36" w:rsidRDefault="00817920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E87E36" w:rsidRDefault="00817920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E87E36" w:rsidRDefault="00817920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f0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E87E36" w:rsidRDefault="00817920" w:rsidP="00402AF1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</w:t>
      </w:r>
      <w:r w:rsidR="00402AF1">
        <w:rPr>
          <w:rFonts w:ascii="FreeSerif" w:eastAsia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                 Р.Г. Тоцкая</w:t>
      </w:r>
    </w:p>
    <w:p w:rsidR="00E87E36" w:rsidRDefault="00E87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7E36" w:rsidRDefault="00E87E36"/>
    <w:sectPr w:rsidR="00E87E36" w:rsidSect="00402AF1">
      <w:pgSz w:w="11906" w:h="16838"/>
      <w:pgMar w:top="1134" w:right="624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920" w:rsidRDefault="00817920">
      <w:pPr>
        <w:spacing w:after="0" w:line="240" w:lineRule="auto"/>
      </w:pPr>
      <w:r>
        <w:separator/>
      </w:r>
    </w:p>
  </w:endnote>
  <w:endnote w:type="continuationSeparator" w:id="0">
    <w:p w:rsidR="00817920" w:rsidRDefault="0081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920" w:rsidRDefault="00817920">
      <w:pPr>
        <w:spacing w:after="0" w:line="240" w:lineRule="auto"/>
      </w:pPr>
      <w:r>
        <w:separator/>
      </w:r>
    </w:p>
  </w:footnote>
  <w:footnote w:type="continuationSeparator" w:id="0">
    <w:p w:rsidR="00817920" w:rsidRDefault="008179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E36"/>
    <w:rsid w:val="00402AF1"/>
    <w:rsid w:val="00817920"/>
    <w:rsid w:val="00E8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13AB3-F133-4FC6-8C4A-D7D9ED07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af9">
    <w:name w:val="Заголовок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a">
    <w:name w:val="Body Text"/>
    <w:basedOn w:val="a"/>
    <w:pPr>
      <w:spacing w:after="140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character" w:customStyle="1" w:styleId="aff0">
    <w:name w:val="Без интервала Знак"/>
    <w:rPr>
      <w:sz w:val="24"/>
      <w:szCs w:val="22"/>
      <w:lang w:eastAsia="en-US" w:bidi="ar-SA"/>
    </w:rPr>
  </w:style>
  <w:style w:type="paragraph" w:styleId="aff1">
    <w:name w:val="Balloon Text"/>
    <w:basedOn w:val="a"/>
    <w:link w:val="aff2"/>
    <w:uiPriority w:val="99"/>
    <w:semiHidden/>
    <w:unhideWhenUsed/>
    <w:rsid w:val="00402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402A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Матюха</cp:lastModifiedBy>
  <cp:revision>11</cp:revision>
  <cp:lastPrinted>2024-12-16T11:31:00Z</cp:lastPrinted>
  <dcterms:created xsi:type="dcterms:W3CDTF">2023-01-23T08:40:00Z</dcterms:created>
  <dcterms:modified xsi:type="dcterms:W3CDTF">2024-12-16T11:31:00Z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