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B7D" w:rsidRDefault="008B7A74" w:rsidP="00CB016A">
      <w:pPr>
        <w:ind w:firstLine="4536"/>
      </w:pPr>
      <w:r>
        <w:rPr>
          <w:rFonts w:ascii="FreeSerif" w:eastAsia="FreeSerif" w:hAnsi="FreeSerif" w:cs="FreeSerif"/>
          <w:sz w:val="28"/>
          <w:szCs w:val="28"/>
        </w:rPr>
        <w:t>Приложение 17</w:t>
      </w:r>
    </w:p>
    <w:p w:rsidR="00F51B7D" w:rsidRDefault="008B7A74" w:rsidP="00CB016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F51B7D" w:rsidRDefault="008B7A74" w:rsidP="00CB016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F51B7D" w:rsidRDefault="008B7A74" w:rsidP="00CB016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CB016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F51B7D" w:rsidRDefault="008B7A74" w:rsidP="00CB016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F51B7D" w:rsidRDefault="008B7A74" w:rsidP="00CB016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CB016A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 w:rsidR="00CB016A">
        <w:rPr>
          <w:rFonts w:ascii="FreeSerif" w:eastAsia="FreeSerif" w:hAnsi="FreeSerif" w:cs="FreeSerif"/>
          <w:sz w:val="28"/>
          <w:szCs w:val="28"/>
        </w:rPr>
        <w:t>№ 113</w:t>
      </w:r>
    </w:p>
    <w:p w:rsidR="00F51B7D" w:rsidRPr="00CB016A" w:rsidRDefault="008B7A74">
      <w:pPr>
        <w:pStyle w:val="Web111111"/>
        <w:contextualSpacing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CB016A">
        <w:rPr>
          <w:rFonts w:ascii="FreeSerif" w:eastAsia="FreeSerif" w:hAnsi="FreeSerif" w:cs="FreeSerif"/>
          <w:sz w:val="28"/>
          <w:szCs w:val="28"/>
          <w:lang w:val="ru-RU"/>
        </w:rPr>
        <w:t xml:space="preserve">Перечень муниципального имущества, закрепленного </w:t>
      </w:r>
    </w:p>
    <w:p w:rsidR="00F51B7D" w:rsidRPr="00CB016A" w:rsidRDefault="008B7A74">
      <w:pPr>
        <w:pStyle w:val="Web111111"/>
        <w:contextualSpacing/>
        <w:jc w:val="center"/>
        <w:rPr>
          <w:rFonts w:ascii="FreeSerif" w:hAnsi="FreeSerif" w:cs="FreeSerif"/>
          <w:sz w:val="28"/>
          <w:szCs w:val="28"/>
          <w:lang w:val="ru-RU"/>
        </w:rPr>
      </w:pPr>
      <w:r w:rsidRPr="00CB016A">
        <w:rPr>
          <w:rFonts w:ascii="FreeSerif" w:eastAsia="FreeSerif" w:hAnsi="FreeSerif" w:cs="FreeSerif"/>
          <w:sz w:val="28"/>
          <w:szCs w:val="28"/>
          <w:lang w:val="ru-RU"/>
        </w:rPr>
        <w:t xml:space="preserve">на праве оперативного управления </w:t>
      </w:r>
    </w:p>
    <w:p w:rsidR="00F51B7D" w:rsidRPr="00CB016A" w:rsidRDefault="008B7A74">
      <w:pPr>
        <w:pStyle w:val="Web111111"/>
        <w:contextualSpacing/>
        <w:jc w:val="center"/>
        <w:rPr>
          <w:rFonts w:ascii="FreeSerif" w:hAnsi="FreeSerif" w:cs="FreeSerif"/>
          <w:sz w:val="28"/>
          <w:szCs w:val="28"/>
          <w:lang w:val="ru-RU"/>
        </w:rPr>
      </w:pPr>
      <w:r w:rsidRPr="00CB016A">
        <w:rPr>
          <w:rFonts w:ascii="FreeSerif" w:eastAsia="FreeSerif" w:hAnsi="FreeSerif" w:cs="FreeSerif"/>
          <w:sz w:val="28"/>
          <w:szCs w:val="28"/>
          <w:lang w:val="ru-RU"/>
        </w:rPr>
        <w:t>за МБОУ ООШ № 22 им</w:t>
      </w:r>
      <w:r>
        <w:rPr>
          <w:rFonts w:ascii="FreeSerif" w:eastAsia="FreeSerif" w:hAnsi="FreeSerif" w:cs="FreeSerif"/>
          <w:sz w:val="28"/>
          <w:szCs w:val="28"/>
          <w:lang w:val="ru-RU"/>
        </w:rPr>
        <w:t>ени</w:t>
      </w:r>
      <w:r w:rsidRPr="00CB016A">
        <w:rPr>
          <w:rFonts w:ascii="FreeSerif" w:eastAsia="FreeSerif" w:hAnsi="FreeSerif" w:cs="FreeSerif"/>
          <w:sz w:val="28"/>
          <w:szCs w:val="28"/>
          <w:lang w:val="ru-RU"/>
        </w:rPr>
        <w:t xml:space="preserve"> А.С. Мельника</w:t>
      </w:r>
      <w:r w:rsidRPr="00CB016A">
        <w:rPr>
          <w:rFonts w:ascii="FreeSerif" w:eastAsia="FreeSerif" w:hAnsi="FreeSerif" w:cs="FreeSerif"/>
          <w:sz w:val="28"/>
          <w:szCs w:val="28"/>
          <w:lang w:val="ru-RU"/>
        </w:rPr>
        <w:t xml:space="preserve"> х</w:t>
      </w:r>
      <w:r>
        <w:rPr>
          <w:rFonts w:ascii="FreeSerif" w:eastAsia="FreeSerif" w:hAnsi="FreeSerif" w:cs="FreeSerif"/>
          <w:sz w:val="28"/>
          <w:szCs w:val="28"/>
          <w:lang w:val="ru-RU"/>
        </w:rPr>
        <w:t>.</w:t>
      </w:r>
      <w:r w:rsidRPr="00CB016A">
        <w:rPr>
          <w:rFonts w:ascii="FreeSerif" w:eastAsia="FreeSerif" w:hAnsi="FreeSerif" w:cs="FreeSerif"/>
          <w:sz w:val="28"/>
          <w:szCs w:val="28"/>
          <w:lang w:val="ru-RU"/>
        </w:rPr>
        <w:t xml:space="preserve"> Восточного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96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36"/>
        <w:gridCol w:w="2953"/>
        <w:gridCol w:w="2926"/>
      </w:tblGrid>
      <w:tr w:rsidR="00F51B7D"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B7D" w:rsidRDefault="008B7A74">
            <w:pPr>
              <w:pStyle w:val="a3"/>
              <w:spacing w:after="0" w:line="240" w:lineRule="auto"/>
              <w:ind w:left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помещения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B7D" w:rsidRDefault="008B7A74">
            <w:pPr>
              <w:pStyle w:val="a3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Площадь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a3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Адрес</w:t>
            </w:r>
          </w:p>
        </w:tc>
      </w:tr>
      <w:tr w:rsidR="00F51B7D"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B7D" w:rsidRDefault="008B7A74">
            <w:pPr>
              <w:ind w:left="2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1010003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B7D" w:rsidRDefault="008B7A74">
            <w:pPr>
              <w:pStyle w:val="afb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Помещения столовой (литер В), площадью 196,9 кв.м.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Ленинградский район,</w:t>
            </w:r>
          </w:p>
          <w:p w:rsidR="00F51B7D" w:rsidRDefault="008B7A74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х. Восточный, ул. Юбилейная, 2</w:t>
            </w:r>
          </w:p>
        </w:tc>
      </w:tr>
    </w:tbl>
    <w:p w:rsidR="00F51B7D" w:rsidRDefault="00F51B7D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</w:p>
    <w:p w:rsidR="00F51B7D" w:rsidRDefault="008B7A74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оборудования (особо ценного движимого имущества):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4"/>
        <w:gridCol w:w="2293"/>
        <w:gridCol w:w="4782"/>
        <w:gridCol w:w="1602"/>
      </w:tblGrid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№ п/п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Инвентарный номер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Наименование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Количество</w:t>
            </w:r>
          </w:p>
        </w:tc>
      </w:tr>
      <w:tr w:rsidR="00F51B7D">
        <w:trPr>
          <w:trHeight w:val="43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106000004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Морозильная камера INDESIT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106000003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Шкаф холодильный  с глухой дверью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106000010</w:t>
            </w:r>
          </w:p>
          <w:p w:rsidR="00F51B7D" w:rsidRDefault="00F51B7D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Стеллаж технологический СТ-4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106380061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Водонагреватель POLARIS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104380074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Весы циферблатные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6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1380060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Эл.мясорубка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7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106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000001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jc w:val="both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Эл.плита, ПЭЖШ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  <w:tr w:rsidR="00F51B7D"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Web111111"/>
              <w:widowControl w:val="0"/>
              <w:spacing w:before="0"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 w:eastAsia="ru-RU"/>
              </w:rPr>
              <w:t>8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F51B7D">
            <w:pPr>
              <w:pStyle w:val="14"/>
              <w:widowControl w:val="0"/>
              <w:spacing w:line="240" w:lineRule="auto"/>
              <w:rPr>
                <w:rFonts w:ascii="FreeSerif" w:hAnsi="FreeSerif" w:cs="FreeSerif"/>
                <w:spacing w:val="-3"/>
                <w:sz w:val="24"/>
                <w:szCs w:val="24"/>
              </w:rPr>
            </w:pPr>
          </w:p>
          <w:p w:rsidR="00F51B7D" w:rsidRDefault="008B7A74">
            <w:pPr>
              <w:pStyle w:val="14"/>
              <w:widowControl w:val="0"/>
              <w:spacing w:line="240" w:lineRule="auto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1042300040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B7D" w:rsidRDefault="008B7A74">
            <w:pPr>
              <w:pStyle w:val="14"/>
              <w:widowControl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Вытяжка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вентиляционная электрическая ВВЭ-1,2 с вентилятором и подсветкой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7D" w:rsidRDefault="008B7A74">
            <w:pPr>
              <w:pStyle w:val="13"/>
              <w:widowControl w:val="0"/>
              <w:spacing w:after="0" w:line="240" w:lineRule="auto"/>
              <w:ind w:left="0"/>
              <w:jc w:val="center"/>
              <w:rPr>
                <w:rFonts w:ascii="FreeSerif" w:hAnsi="FreeSerif" w:cs="FreeSerif"/>
                <w:spacing w:val="-3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>1</w:t>
            </w:r>
          </w:p>
        </w:tc>
      </w:tr>
    </w:tbl>
    <w:p w:rsidR="00F51B7D" w:rsidRDefault="00F51B7D">
      <w:pPr>
        <w:jc w:val="both"/>
      </w:pPr>
    </w:p>
    <w:p w:rsidR="00CB016A" w:rsidRDefault="00CB016A">
      <w:pPr>
        <w:tabs>
          <w:tab w:val="left" w:pos="6765"/>
        </w:tabs>
        <w:jc w:val="both"/>
        <w:rPr>
          <w:rFonts w:ascii="FreeSerif" w:eastAsia="FreeSerif" w:hAnsi="FreeSerif" w:cs="FreeSerif"/>
          <w:sz w:val="28"/>
          <w:szCs w:val="28"/>
        </w:rPr>
      </w:pPr>
    </w:p>
    <w:p w:rsidR="00F51B7D" w:rsidRDefault="008B7A74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51B7D" w:rsidRDefault="008B7A74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F51B7D" w:rsidRDefault="008B7A74">
      <w:pPr>
        <w:pStyle w:val="a4"/>
        <w:rPr>
          <w:rStyle w:val="afd"/>
          <w:rFonts w:ascii="FreeSerif" w:eastAsia="FreeSerif" w:hAnsi="FreeSerif" w:cs="FreeSerif"/>
          <w:sz w:val="28"/>
          <w:szCs w:val="28"/>
        </w:rPr>
      </w:pPr>
      <w:r>
        <w:rPr>
          <w:rStyle w:val="afd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F51B7D" w:rsidRDefault="008B7A74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Р.Г. Тоцкая </w:t>
      </w:r>
    </w:p>
    <w:p w:rsidR="00F51B7D" w:rsidRDefault="00F51B7D"/>
    <w:sectPr w:rsidR="00F5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A74" w:rsidRDefault="008B7A74">
      <w:r>
        <w:separator/>
      </w:r>
    </w:p>
  </w:endnote>
  <w:endnote w:type="continuationSeparator" w:id="0">
    <w:p w:rsidR="008B7A74" w:rsidRDefault="008B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A74" w:rsidRDefault="008B7A74">
      <w:r>
        <w:separator/>
      </w:r>
    </w:p>
  </w:footnote>
  <w:footnote w:type="continuationSeparator" w:id="0">
    <w:p w:rsidR="008B7A74" w:rsidRDefault="008B7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B7D"/>
    <w:rsid w:val="008B7A74"/>
    <w:rsid w:val="00CB016A"/>
    <w:rsid w:val="00F5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B7082-32E4-421D-9071-37D87FE5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4">
    <w:name w:val="No Spacing"/>
    <w:qFormat/>
    <w:rPr>
      <w:rFonts w:ascii="Calibri" w:hAnsi="Calibri"/>
      <w:sz w:val="22"/>
      <w:szCs w:val="22"/>
      <w:lang w:eastAsia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qFormat/>
    <w:pPr>
      <w:spacing w:before="100" w:beforeAutospacing="1" w:after="100" w:afterAutospacing="1"/>
    </w:pPr>
    <w:rPr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link w:val="afc"/>
    <w:pPr>
      <w:jc w:val="both"/>
    </w:pPr>
    <w:rPr>
      <w:sz w:val="28"/>
    </w:rPr>
  </w:style>
  <w:style w:type="character" w:customStyle="1" w:styleId="afc">
    <w:name w:val="Основной текст Знак"/>
    <w:link w:val="afb"/>
    <w:rPr>
      <w:sz w:val="28"/>
      <w:szCs w:val="24"/>
      <w:lang w:val="ru-RU" w:eastAsia="ru-RU" w:bidi="ar-SA"/>
    </w:rPr>
  </w:style>
  <w:style w:type="character" w:customStyle="1" w:styleId="WW8Num2z2">
    <w:name w:val="WW8Num2z2"/>
  </w:style>
  <w:style w:type="character" w:customStyle="1" w:styleId="Web11111">
    <w:name w:val="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 Знак Знак Знак Знак Знак"/>
    <w:link w:val="Web111111"/>
    <w:rPr>
      <w:sz w:val="24"/>
      <w:szCs w:val="24"/>
    </w:rPr>
  </w:style>
  <w:style w:type="paragraph" w:customStyle="1" w:styleId="13">
    <w:name w:val="Абзац списка1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">
    <w:name w:val="Без интервала1"/>
    <w:qFormat/>
    <w:pPr>
      <w:spacing w:line="100" w:lineRule="atLeast"/>
    </w:pPr>
    <w:rPr>
      <w:rFonts w:ascii="Calibri" w:hAnsi="Calibri" w:cs="Calibri"/>
      <w:sz w:val="22"/>
      <w:szCs w:val="22"/>
      <w:lang w:eastAsia="ar-SA"/>
    </w:rPr>
  </w:style>
  <w:style w:type="character" w:customStyle="1" w:styleId="afd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9</cp:revision>
  <cp:lastPrinted>2024-12-16T10:30:00Z</cp:lastPrinted>
  <dcterms:created xsi:type="dcterms:W3CDTF">2023-01-22T12:49:00Z</dcterms:created>
  <dcterms:modified xsi:type="dcterms:W3CDTF">2024-12-16T10:30:00Z</dcterms:modified>
  <cp:version>730895</cp:version>
</cp:coreProperties>
</file>