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27D" w:rsidRDefault="00BC3B30" w:rsidP="009D0D27">
      <w:pPr>
        <w:ind w:right="1" w:firstLine="4253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Приложение 20</w:t>
      </w:r>
    </w:p>
    <w:p w:rsidR="001C327D" w:rsidRDefault="00BC3B30" w:rsidP="009D0D27">
      <w:pPr>
        <w:ind w:right="1" w:firstLine="4253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к решению Совета </w:t>
      </w:r>
    </w:p>
    <w:p w:rsidR="001C327D" w:rsidRDefault="00BC3B30" w:rsidP="009D0D27">
      <w:pPr>
        <w:ind w:right="1" w:firstLine="4253"/>
        <w:contextualSpacing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 образования</w:t>
      </w:r>
    </w:p>
    <w:p w:rsidR="001C327D" w:rsidRPr="009D0D27" w:rsidRDefault="00BC3B30" w:rsidP="009D0D27">
      <w:pPr>
        <w:ind w:right="1" w:firstLine="4253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</w:t>
      </w:r>
      <w:r w:rsidR="009D0D27"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>муниципальный округ</w:t>
      </w:r>
    </w:p>
    <w:p w:rsidR="001C327D" w:rsidRDefault="00BC3B30" w:rsidP="009D0D27">
      <w:pPr>
        <w:ind w:right="1" w:firstLine="4253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Краснодарского края</w:t>
      </w:r>
    </w:p>
    <w:p w:rsidR="001C327D" w:rsidRDefault="00BC3B30" w:rsidP="009D0D27">
      <w:pPr>
        <w:ind w:right="1" w:firstLine="4253"/>
        <w:contextualSpacing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 xml:space="preserve">от </w:t>
      </w:r>
      <w:r w:rsidR="009D0D27">
        <w:rPr>
          <w:rFonts w:ascii="FreeSerif" w:eastAsia="FreeSerif" w:hAnsi="FreeSerif" w:cs="FreeSerif"/>
          <w:sz w:val="28"/>
          <w:szCs w:val="28"/>
        </w:rPr>
        <w:t>12.12.2024 г.</w:t>
      </w:r>
      <w:bookmarkStart w:id="0" w:name="_GoBack"/>
      <w:bookmarkEnd w:id="0"/>
      <w:r>
        <w:rPr>
          <w:rFonts w:ascii="FreeSerif" w:eastAsia="FreeSerif" w:hAnsi="FreeSerif" w:cs="FreeSerif"/>
          <w:sz w:val="28"/>
          <w:szCs w:val="28"/>
        </w:rPr>
        <w:t xml:space="preserve"> №</w:t>
      </w:r>
      <w:r w:rsidR="009D0D27">
        <w:rPr>
          <w:rFonts w:ascii="FreeSerif" w:eastAsia="FreeSerif" w:hAnsi="FreeSerif" w:cs="FreeSerif"/>
          <w:sz w:val="28"/>
          <w:szCs w:val="28"/>
        </w:rPr>
        <w:t xml:space="preserve"> 113</w:t>
      </w:r>
    </w:p>
    <w:p w:rsidR="001C327D" w:rsidRDefault="001C327D">
      <w:pPr>
        <w:contextualSpacing/>
        <w:jc w:val="right"/>
      </w:pPr>
    </w:p>
    <w:p w:rsidR="009D0D27" w:rsidRDefault="009D0D27">
      <w:pPr>
        <w:pStyle w:val="Web111111"/>
        <w:spacing w:before="0" w:beforeAutospacing="0" w:after="0" w:afterAutospacing="0"/>
        <w:jc w:val="center"/>
        <w:rPr>
          <w:rFonts w:ascii="FreeSerif" w:eastAsia="FreeSerif" w:hAnsi="FreeSerif" w:cs="FreeSerif"/>
          <w:sz w:val="28"/>
          <w:szCs w:val="28"/>
          <w:lang w:val="ru-RU"/>
        </w:rPr>
      </w:pPr>
    </w:p>
    <w:p w:rsidR="001C327D" w:rsidRPr="009D0D27" w:rsidRDefault="00BC3B30">
      <w:pPr>
        <w:pStyle w:val="Web111111"/>
        <w:spacing w:before="0" w:beforeAutospacing="0" w:after="0" w:afterAutospacing="0"/>
        <w:jc w:val="center"/>
        <w:rPr>
          <w:rFonts w:ascii="FreeSerif" w:hAnsi="FreeSerif" w:cs="FreeSerif"/>
          <w:sz w:val="28"/>
          <w:szCs w:val="28"/>
          <w:lang w:val="ru-RU"/>
        </w:rPr>
      </w:pPr>
      <w:r w:rsidRPr="009D0D27">
        <w:rPr>
          <w:rFonts w:ascii="FreeSerif" w:eastAsia="FreeSerif" w:hAnsi="FreeSerif" w:cs="FreeSerif"/>
          <w:sz w:val="28"/>
          <w:szCs w:val="28"/>
          <w:lang w:val="ru-RU"/>
        </w:rPr>
        <w:t>Перечень муниципального имущества, закрепленного на праве оперативного управления за М</w:t>
      </w:r>
      <w:r>
        <w:rPr>
          <w:rFonts w:ascii="FreeSerif" w:eastAsia="FreeSerif" w:hAnsi="FreeSerif" w:cs="FreeSerif"/>
          <w:sz w:val="28"/>
          <w:szCs w:val="28"/>
          <w:lang w:val="ru-RU"/>
        </w:rPr>
        <w:t>А</w:t>
      </w:r>
      <w:r w:rsidRPr="009D0D27">
        <w:rPr>
          <w:rFonts w:ascii="FreeSerif" w:eastAsia="FreeSerif" w:hAnsi="FreeSerif" w:cs="FreeSerif"/>
          <w:sz w:val="28"/>
          <w:szCs w:val="28"/>
          <w:lang w:val="ru-RU"/>
        </w:rPr>
        <w:t>ДОУ детский сад комбинированного</w:t>
      </w:r>
      <w:r w:rsidRPr="009D0D27">
        <w:rPr>
          <w:rFonts w:ascii="FreeSerif" w:eastAsia="FreeSerif" w:hAnsi="FreeSerif" w:cs="FreeSerif"/>
          <w:sz w:val="28"/>
          <w:szCs w:val="28"/>
          <w:lang w:val="ru-RU"/>
        </w:rPr>
        <w:t xml:space="preserve"> вида № 1 станицы Ленинградской муниципального образования Ленинградский район и подлежащего передаче на праве безвозмездного пользования </w:t>
      </w:r>
    </w:p>
    <w:p w:rsidR="001C327D" w:rsidRPr="009D0D27" w:rsidRDefault="001C327D">
      <w:pPr>
        <w:pStyle w:val="Web111111"/>
        <w:spacing w:before="0" w:beforeAutospacing="0" w:after="0" w:afterAutospacing="0"/>
        <w:jc w:val="center"/>
        <w:rPr>
          <w:rFonts w:ascii="FreeSerif" w:hAnsi="FreeSerif" w:cs="FreeSerif"/>
          <w:lang w:val="ru-RU"/>
        </w:rPr>
      </w:pPr>
    </w:p>
    <w:p w:rsidR="001C327D" w:rsidRDefault="00BC3B30">
      <w:pPr>
        <w:pStyle w:val="Web111111"/>
        <w:spacing w:before="0" w:beforeAutospacing="0" w:after="0" w:afterAutospacing="0"/>
        <w:jc w:val="center"/>
        <w:rPr>
          <w:rFonts w:ascii="FreeSerif" w:hAnsi="FreeSerif" w:cs="FreeSerif"/>
        </w:rPr>
      </w:pPr>
      <w:r>
        <w:rPr>
          <w:rFonts w:ascii="FreeSerif" w:hAnsi="FreeSerif" w:cs="FreeSerif"/>
          <w:sz w:val="28"/>
          <w:szCs w:val="28"/>
        </w:rPr>
        <w:t>Нежилые помещения:</w:t>
      </w:r>
    </w:p>
    <w:p w:rsidR="001C327D" w:rsidRDefault="001C327D">
      <w:pPr>
        <w:pStyle w:val="Web111111"/>
        <w:spacing w:before="0" w:beforeAutospacing="0" w:after="0" w:afterAutospacing="0"/>
        <w:jc w:val="center"/>
        <w:rPr>
          <w:sz w:val="28"/>
          <w:szCs w:val="28"/>
        </w:rPr>
      </w:pPr>
    </w:p>
    <w:tbl>
      <w:tblPr>
        <w:tblW w:w="993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86"/>
        <w:gridCol w:w="612"/>
        <w:gridCol w:w="852"/>
        <w:gridCol w:w="4276"/>
        <w:gridCol w:w="1843"/>
        <w:gridCol w:w="1561"/>
      </w:tblGrid>
      <w:tr w:rsidR="001C327D">
        <w:trPr>
          <w:trHeight w:val="1104"/>
        </w:trPr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№ п/п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Литер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Этаж</w:t>
            </w:r>
          </w:p>
        </w:tc>
        <w:tc>
          <w:tcPr>
            <w:tcW w:w="4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№ помещения по тех. Паспорту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Наименование по экспликации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Площадь (кв.м.)</w:t>
            </w:r>
          </w:p>
          <w:p w:rsidR="001C327D" w:rsidRDefault="001C327D">
            <w:pPr>
              <w:jc w:val="center"/>
              <w:rPr>
                <w:rFonts w:ascii="FreeSerif" w:hAnsi="FreeSerif" w:cs="FreeSerif"/>
              </w:rPr>
            </w:pPr>
          </w:p>
        </w:tc>
      </w:tr>
      <w:tr w:rsidR="001C327D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1C327D">
            <w:pPr>
              <w:pStyle w:val="13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4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17,18,19,20, 21,22,23,24,25,26,27, 28,29,30,31,32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столовая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165,2 кв.м</w:t>
            </w:r>
          </w:p>
        </w:tc>
      </w:tr>
    </w:tbl>
    <w:p w:rsidR="001C327D" w:rsidRDefault="001C327D">
      <w:pPr>
        <w:pStyle w:val="Web111111"/>
        <w:spacing w:before="0" w:beforeAutospacing="0" w:after="0" w:afterAutospacing="0"/>
        <w:jc w:val="center"/>
        <w:rPr>
          <w:rFonts w:ascii="FreeSerif" w:hAnsi="FreeSerif" w:cs="FreeSerif"/>
        </w:rPr>
      </w:pPr>
    </w:p>
    <w:p w:rsidR="001C327D" w:rsidRDefault="00BC3B30">
      <w:pPr>
        <w:pStyle w:val="Web111111"/>
        <w:spacing w:before="0" w:beforeAutospacing="0" w:after="0" w:afterAutospacing="0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Технологическое и иное оборудование:</w:t>
      </w:r>
    </w:p>
    <w:p w:rsidR="001C327D" w:rsidRDefault="001C327D">
      <w:pPr>
        <w:pStyle w:val="Web111111"/>
        <w:spacing w:before="0" w:beforeAutospacing="0" w:after="0" w:afterAutospacing="0"/>
        <w:jc w:val="center"/>
      </w:pPr>
    </w:p>
    <w:tbl>
      <w:tblPr>
        <w:tblW w:w="5166" w:type="pct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53"/>
        <w:gridCol w:w="2652"/>
        <w:gridCol w:w="4780"/>
        <w:gridCol w:w="1604"/>
      </w:tblGrid>
      <w:tr w:rsidR="001C327D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27D" w:rsidRDefault="00BC3B30">
            <w:pPr>
              <w:pStyle w:val="Web111111"/>
              <w:widowControl w:val="0"/>
              <w:spacing w:before="0" w:beforeAutospacing="0" w:after="0" w:afterAutospacing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№ п/п</w:t>
            </w:r>
          </w:p>
        </w:tc>
        <w:tc>
          <w:tcPr>
            <w:tcW w:w="1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27D" w:rsidRDefault="00BC3B30">
            <w:pPr>
              <w:pStyle w:val="Web111111"/>
              <w:widowControl w:val="0"/>
              <w:spacing w:before="0" w:beforeAutospacing="0" w:after="0" w:afterAutospacing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Инвентарный номер</w:t>
            </w:r>
          </w:p>
        </w:tc>
        <w:tc>
          <w:tcPr>
            <w:tcW w:w="2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27D" w:rsidRDefault="00BC3B30">
            <w:pPr>
              <w:pStyle w:val="Web111111"/>
              <w:widowControl w:val="0"/>
              <w:spacing w:before="0" w:beforeAutospacing="0" w:after="0" w:afterAutospacing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Наименование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27D" w:rsidRDefault="00BC3B30">
            <w:pPr>
              <w:pStyle w:val="Web111111"/>
              <w:widowControl w:val="0"/>
              <w:spacing w:before="0" w:beforeAutospacing="0" w:after="0" w:afterAutospacing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Количество</w:t>
            </w:r>
          </w:p>
        </w:tc>
      </w:tr>
      <w:tr w:rsidR="001C327D">
        <w:trPr>
          <w:trHeight w:val="435"/>
        </w:trPr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1</w:t>
            </w:r>
          </w:p>
        </w:tc>
        <w:tc>
          <w:tcPr>
            <w:tcW w:w="1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21060000019</w:t>
            </w:r>
          </w:p>
        </w:tc>
        <w:tc>
          <w:tcPr>
            <w:tcW w:w="2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пароконвектомат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1</w:t>
            </w:r>
          </w:p>
        </w:tc>
      </w:tr>
      <w:tr w:rsidR="001C327D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2</w:t>
            </w:r>
          </w:p>
        </w:tc>
        <w:tc>
          <w:tcPr>
            <w:tcW w:w="1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21013605254</w:t>
            </w:r>
          </w:p>
        </w:tc>
        <w:tc>
          <w:tcPr>
            <w:tcW w:w="2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Стол кондитерский 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 xml:space="preserve">          1</w:t>
            </w:r>
          </w:p>
        </w:tc>
      </w:tr>
      <w:tr w:rsidR="001C327D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3</w:t>
            </w:r>
          </w:p>
        </w:tc>
        <w:tc>
          <w:tcPr>
            <w:tcW w:w="1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(1)104352003</w:t>
            </w:r>
          </w:p>
        </w:tc>
        <w:tc>
          <w:tcPr>
            <w:tcW w:w="2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ванна моечная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1</w:t>
            </w:r>
          </w:p>
        </w:tc>
      </w:tr>
      <w:tr w:rsidR="001C327D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4</w:t>
            </w:r>
          </w:p>
        </w:tc>
        <w:tc>
          <w:tcPr>
            <w:tcW w:w="1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(1)106222255</w:t>
            </w:r>
          </w:p>
        </w:tc>
        <w:tc>
          <w:tcPr>
            <w:tcW w:w="2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стеллаж металлический для посуды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1</w:t>
            </w:r>
          </w:p>
        </w:tc>
      </w:tr>
      <w:tr w:rsidR="001C327D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5</w:t>
            </w:r>
          </w:p>
        </w:tc>
        <w:tc>
          <w:tcPr>
            <w:tcW w:w="1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(1)106222256</w:t>
            </w:r>
          </w:p>
        </w:tc>
        <w:tc>
          <w:tcPr>
            <w:tcW w:w="2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стеллаж металлический для посуды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1</w:t>
            </w:r>
          </w:p>
        </w:tc>
      </w:tr>
      <w:tr w:rsidR="001C327D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6</w:t>
            </w:r>
          </w:p>
        </w:tc>
        <w:tc>
          <w:tcPr>
            <w:tcW w:w="1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(1)106222257</w:t>
            </w:r>
          </w:p>
        </w:tc>
        <w:tc>
          <w:tcPr>
            <w:tcW w:w="2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стеллаж  металлический для посуды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1</w:t>
            </w:r>
          </w:p>
        </w:tc>
      </w:tr>
      <w:tr w:rsidR="001C327D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7</w:t>
            </w:r>
          </w:p>
        </w:tc>
        <w:tc>
          <w:tcPr>
            <w:tcW w:w="1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(1)106222258</w:t>
            </w:r>
          </w:p>
        </w:tc>
        <w:tc>
          <w:tcPr>
            <w:tcW w:w="2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C327D" w:rsidRDefault="00BC3B30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стеллаж металлический для посуды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1</w:t>
            </w:r>
          </w:p>
        </w:tc>
      </w:tr>
      <w:tr w:rsidR="001C327D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8</w:t>
            </w:r>
          </w:p>
        </w:tc>
        <w:tc>
          <w:tcPr>
            <w:tcW w:w="1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(1)206000006</w:t>
            </w:r>
          </w:p>
        </w:tc>
        <w:tc>
          <w:tcPr>
            <w:tcW w:w="2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C327D" w:rsidRDefault="00BC3B30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плита электр. ПЭ-0,48 М(4х конфорт. С жар.шкафом) 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1</w:t>
            </w:r>
          </w:p>
        </w:tc>
      </w:tr>
      <w:tr w:rsidR="001C327D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9</w:t>
            </w:r>
          </w:p>
        </w:tc>
        <w:tc>
          <w:tcPr>
            <w:tcW w:w="1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(1)206000007</w:t>
            </w:r>
          </w:p>
        </w:tc>
        <w:tc>
          <w:tcPr>
            <w:tcW w:w="2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C327D" w:rsidRDefault="00BC3B30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плита электр. ПЭ-0,48 М(4х конфорт. С жар.шкафом)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1</w:t>
            </w:r>
          </w:p>
        </w:tc>
      </w:tr>
      <w:tr w:rsidR="001C327D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10</w:t>
            </w:r>
          </w:p>
        </w:tc>
        <w:tc>
          <w:tcPr>
            <w:tcW w:w="1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(1)206630015</w:t>
            </w:r>
          </w:p>
        </w:tc>
        <w:tc>
          <w:tcPr>
            <w:tcW w:w="2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C327D" w:rsidRDefault="00BC3B30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стол разделочный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1</w:t>
            </w:r>
          </w:p>
        </w:tc>
      </w:tr>
      <w:tr w:rsidR="001C327D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11</w:t>
            </w:r>
          </w:p>
        </w:tc>
        <w:tc>
          <w:tcPr>
            <w:tcW w:w="1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(1)206630016</w:t>
            </w:r>
          </w:p>
        </w:tc>
        <w:tc>
          <w:tcPr>
            <w:tcW w:w="2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jc w:val="both"/>
              <w:outlineLvl w:val="4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стол разделочный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1</w:t>
            </w:r>
          </w:p>
        </w:tc>
      </w:tr>
      <w:tr w:rsidR="001C327D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12</w:t>
            </w:r>
          </w:p>
        </w:tc>
        <w:tc>
          <w:tcPr>
            <w:tcW w:w="1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(1)206630017</w:t>
            </w:r>
          </w:p>
        </w:tc>
        <w:tc>
          <w:tcPr>
            <w:tcW w:w="2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C327D" w:rsidRDefault="00BC3B30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стол разделочный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1</w:t>
            </w:r>
          </w:p>
        </w:tc>
      </w:tr>
      <w:tr w:rsidR="001C327D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13</w:t>
            </w:r>
          </w:p>
        </w:tc>
        <w:tc>
          <w:tcPr>
            <w:tcW w:w="1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(1)206630018</w:t>
            </w:r>
          </w:p>
        </w:tc>
        <w:tc>
          <w:tcPr>
            <w:tcW w:w="2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C327D" w:rsidRDefault="00BC3B30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стол разделочный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1</w:t>
            </w:r>
          </w:p>
        </w:tc>
      </w:tr>
      <w:tr w:rsidR="001C327D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14</w:t>
            </w:r>
          </w:p>
        </w:tc>
        <w:tc>
          <w:tcPr>
            <w:tcW w:w="1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(1)206630019</w:t>
            </w:r>
          </w:p>
        </w:tc>
        <w:tc>
          <w:tcPr>
            <w:tcW w:w="2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C327D" w:rsidRDefault="00BC3B30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стол разделочный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1</w:t>
            </w:r>
          </w:p>
        </w:tc>
      </w:tr>
      <w:tr w:rsidR="001C327D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15</w:t>
            </w:r>
          </w:p>
        </w:tc>
        <w:tc>
          <w:tcPr>
            <w:tcW w:w="1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(1)206630020</w:t>
            </w:r>
          </w:p>
        </w:tc>
        <w:tc>
          <w:tcPr>
            <w:tcW w:w="2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C327D" w:rsidRDefault="00BC3B30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стол разделочный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1</w:t>
            </w:r>
          </w:p>
        </w:tc>
      </w:tr>
      <w:tr w:rsidR="001C327D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16</w:t>
            </w:r>
          </w:p>
        </w:tc>
        <w:tc>
          <w:tcPr>
            <w:tcW w:w="1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104000001</w:t>
            </w:r>
          </w:p>
        </w:tc>
        <w:tc>
          <w:tcPr>
            <w:tcW w:w="2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C327D" w:rsidRDefault="00BC3B30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шкаф морозильный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1</w:t>
            </w:r>
          </w:p>
        </w:tc>
      </w:tr>
      <w:tr w:rsidR="001C327D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17</w:t>
            </w:r>
          </w:p>
        </w:tc>
        <w:tc>
          <w:tcPr>
            <w:tcW w:w="1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(2)104000002</w:t>
            </w:r>
          </w:p>
        </w:tc>
        <w:tc>
          <w:tcPr>
            <w:tcW w:w="2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C327D" w:rsidRDefault="00BC3B30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сплит система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1</w:t>
            </w:r>
          </w:p>
        </w:tc>
      </w:tr>
      <w:tr w:rsidR="001C327D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18</w:t>
            </w:r>
          </w:p>
        </w:tc>
        <w:tc>
          <w:tcPr>
            <w:tcW w:w="1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104000003</w:t>
            </w:r>
          </w:p>
        </w:tc>
        <w:tc>
          <w:tcPr>
            <w:tcW w:w="2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C327D" w:rsidRDefault="00BC3B30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сплит система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1</w:t>
            </w:r>
          </w:p>
        </w:tc>
      </w:tr>
      <w:tr w:rsidR="001C327D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19</w:t>
            </w:r>
          </w:p>
        </w:tc>
        <w:tc>
          <w:tcPr>
            <w:tcW w:w="1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(2)304000008</w:t>
            </w:r>
          </w:p>
        </w:tc>
        <w:tc>
          <w:tcPr>
            <w:tcW w:w="2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C327D" w:rsidRDefault="00BC3B30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сплит система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1</w:t>
            </w:r>
          </w:p>
        </w:tc>
      </w:tr>
      <w:tr w:rsidR="001C327D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20</w:t>
            </w:r>
          </w:p>
        </w:tc>
        <w:tc>
          <w:tcPr>
            <w:tcW w:w="1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104000004</w:t>
            </w:r>
          </w:p>
        </w:tc>
        <w:tc>
          <w:tcPr>
            <w:tcW w:w="2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C327D" w:rsidRDefault="00BC3B30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машина кухонная универсальная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1</w:t>
            </w:r>
          </w:p>
        </w:tc>
      </w:tr>
      <w:tr w:rsidR="001C327D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22</w:t>
            </w:r>
          </w:p>
        </w:tc>
        <w:tc>
          <w:tcPr>
            <w:tcW w:w="1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1106000012/1</w:t>
            </w:r>
          </w:p>
        </w:tc>
        <w:tc>
          <w:tcPr>
            <w:tcW w:w="2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C327D" w:rsidRDefault="00BC3B30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холодильник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1</w:t>
            </w:r>
          </w:p>
        </w:tc>
      </w:tr>
      <w:tr w:rsidR="001C327D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23</w:t>
            </w:r>
          </w:p>
        </w:tc>
        <w:tc>
          <w:tcPr>
            <w:tcW w:w="1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106380894</w:t>
            </w:r>
          </w:p>
        </w:tc>
        <w:tc>
          <w:tcPr>
            <w:tcW w:w="2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C327D" w:rsidRDefault="00BC3B30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холодильник 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1</w:t>
            </w:r>
          </w:p>
        </w:tc>
      </w:tr>
      <w:tr w:rsidR="001C327D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lastRenderedPageBreak/>
              <w:t>24</w:t>
            </w:r>
          </w:p>
        </w:tc>
        <w:tc>
          <w:tcPr>
            <w:tcW w:w="1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(2)21060000014</w:t>
            </w:r>
          </w:p>
        </w:tc>
        <w:tc>
          <w:tcPr>
            <w:tcW w:w="2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C327D" w:rsidRDefault="00BC3B30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ларь морозильный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1</w:t>
            </w:r>
          </w:p>
        </w:tc>
      </w:tr>
      <w:tr w:rsidR="001C327D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25</w:t>
            </w:r>
          </w:p>
        </w:tc>
        <w:tc>
          <w:tcPr>
            <w:tcW w:w="1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(3)21060000014</w:t>
            </w:r>
          </w:p>
        </w:tc>
        <w:tc>
          <w:tcPr>
            <w:tcW w:w="2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C327D" w:rsidRDefault="00BC3B30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водонагреватель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1</w:t>
            </w:r>
          </w:p>
        </w:tc>
      </w:tr>
      <w:tr w:rsidR="001C327D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26</w:t>
            </w:r>
          </w:p>
        </w:tc>
        <w:tc>
          <w:tcPr>
            <w:tcW w:w="1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21013402001</w:t>
            </w:r>
          </w:p>
        </w:tc>
        <w:tc>
          <w:tcPr>
            <w:tcW w:w="2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C327D" w:rsidRDefault="00BC3B30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мясорубка настольная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1</w:t>
            </w:r>
          </w:p>
        </w:tc>
      </w:tr>
      <w:tr w:rsidR="001C327D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27</w:t>
            </w:r>
          </w:p>
        </w:tc>
        <w:tc>
          <w:tcPr>
            <w:tcW w:w="1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(1)21060000018</w:t>
            </w:r>
          </w:p>
        </w:tc>
        <w:tc>
          <w:tcPr>
            <w:tcW w:w="2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C327D" w:rsidRDefault="00BC3B30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весы порционные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1</w:t>
            </w:r>
          </w:p>
        </w:tc>
      </w:tr>
      <w:tr w:rsidR="001C327D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28</w:t>
            </w:r>
          </w:p>
        </w:tc>
        <w:tc>
          <w:tcPr>
            <w:tcW w:w="1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2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C327D" w:rsidRDefault="00BC3B30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стол кухонный (мет.)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1</w:t>
            </w:r>
          </w:p>
        </w:tc>
      </w:tr>
      <w:tr w:rsidR="001C327D">
        <w:trPr>
          <w:trHeight w:val="302"/>
        </w:trPr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29</w:t>
            </w:r>
          </w:p>
        </w:tc>
        <w:tc>
          <w:tcPr>
            <w:tcW w:w="1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2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C327D" w:rsidRDefault="00BC3B30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мойка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1</w:t>
            </w:r>
          </w:p>
        </w:tc>
      </w:tr>
      <w:tr w:rsidR="001C327D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30</w:t>
            </w:r>
          </w:p>
        </w:tc>
        <w:tc>
          <w:tcPr>
            <w:tcW w:w="1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2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C327D" w:rsidRDefault="00BC3B30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ванна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1</w:t>
            </w:r>
          </w:p>
        </w:tc>
      </w:tr>
      <w:tr w:rsidR="001C327D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31</w:t>
            </w:r>
          </w:p>
        </w:tc>
        <w:tc>
          <w:tcPr>
            <w:tcW w:w="1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2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C327D" w:rsidRDefault="00BC3B30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стол д/раздачи 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1</w:t>
            </w:r>
          </w:p>
        </w:tc>
      </w:tr>
      <w:tr w:rsidR="001C327D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32</w:t>
            </w:r>
          </w:p>
        </w:tc>
        <w:tc>
          <w:tcPr>
            <w:tcW w:w="1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2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C327D" w:rsidRDefault="00BC3B30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стол раздел.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1</w:t>
            </w:r>
          </w:p>
        </w:tc>
      </w:tr>
      <w:tr w:rsidR="001C327D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34</w:t>
            </w:r>
          </w:p>
        </w:tc>
        <w:tc>
          <w:tcPr>
            <w:tcW w:w="1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2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C327D" w:rsidRDefault="00BC3B30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весы напольные 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1</w:t>
            </w:r>
          </w:p>
        </w:tc>
      </w:tr>
      <w:tr w:rsidR="001C327D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35</w:t>
            </w:r>
          </w:p>
        </w:tc>
        <w:tc>
          <w:tcPr>
            <w:tcW w:w="1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2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C327D" w:rsidRDefault="00BC3B30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весы до 3-х килограмм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1</w:t>
            </w:r>
          </w:p>
        </w:tc>
      </w:tr>
      <w:tr w:rsidR="001C327D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37</w:t>
            </w:r>
          </w:p>
        </w:tc>
        <w:tc>
          <w:tcPr>
            <w:tcW w:w="1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2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C327D" w:rsidRDefault="00BC3B30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эл.сковорода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1</w:t>
            </w:r>
          </w:p>
        </w:tc>
      </w:tr>
      <w:tr w:rsidR="001C327D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38</w:t>
            </w:r>
          </w:p>
        </w:tc>
        <w:tc>
          <w:tcPr>
            <w:tcW w:w="1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2101340585</w:t>
            </w:r>
          </w:p>
        </w:tc>
        <w:tc>
          <w:tcPr>
            <w:tcW w:w="2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C327D" w:rsidRDefault="00BC3B30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Машина кухонная универсальная УКМ-06-01П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1</w:t>
            </w:r>
          </w:p>
        </w:tc>
      </w:tr>
      <w:tr w:rsidR="001C327D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39</w:t>
            </w:r>
          </w:p>
        </w:tc>
        <w:tc>
          <w:tcPr>
            <w:tcW w:w="1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2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C327D" w:rsidRDefault="00BC3B30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Облучатель- рециркулятор </w:t>
            </w:r>
            <w:r>
              <w:rPr>
                <w:rFonts w:ascii="FreeSerif" w:eastAsia="FreeSerif" w:hAnsi="FreeSerif" w:cs="FreeSerif"/>
                <w:lang w:val="en-US"/>
              </w:rPr>
              <w:t>Cleaner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7D" w:rsidRDefault="00BC3B30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ru-RU"/>
              </w:rPr>
              <w:t>2</w:t>
            </w:r>
          </w:p>
        </w:tc>
      </w:tr>
    </w:tbl>
    <w:p w:rsidR="001C327D" w:rsidRDefault="001C327D">
      <w:pPr>
        <w:jc w:val="both"/>
      </w:pPr>
    </w:p>
    <w:p w:rsidR="001C327D" w:rsidRDefault="001C327D">
      <w:pPr>
        <w:jc w:val="both"/>
        <w:rPr>
          <w:lang w:val="en-US"/>
        </w:rPr>
      </w:pPr>
    </w:p>
    <w:p w:rsidR="001C327D" w:rsidRDefault="00BC3B30">
      <w:pPr>
        <w:tabs>
          <w:tab w:val="left" w:pos="6765"/>
        </w:tabs>
        <w:ind w:hanging="425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Начальник отдела</w:t>
      </w:r>
    </w:p>
    <w:p w:rsidR="001C327D" w:rsidRDefault="00BC3B30">
      <w:pPr>
        <w:tabs>
          <w:tab w:val="left" w:pos="6765"/>
        </w:tabs>
        <w:ind w:hanging="425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имущественных отношений </w:t>
      </w:r>
    </w:p>
    <w:p w:rsidR="001C327D" w:rsidRDefault="00BC3B30">
      <w:pPr>
        <w:pStyle w:val="a4"/>
        <w:ind w:hanging="425"/>
        <w:rPr>
          <w:rFonts w:ascii="FreeSerif" w:eastAsia="FreeSerif" w:hAnsi="FreeSerif" w:cs="FreeSerif"/>
          <w:sz w:val="28"/>
          <w:szCs w:val="28"/>
        </w:rPr>
      </w:pPr>
      <w:r>
        <w:rPr>
          <w:rStyle w:val="a5"/>
          <w:rFonts w:ascii="FreeSerif" w:eastAsia="FreeSerif" w:hAnsi="FreeSerif" w:cs="FreeSerif"/>
          <w:sz w:val="28"/>
          <w:szCs w:val="28"/>
        </w:rPr>
        <w:t xml:space="preserve">администрации муниципального образования </w:t>
      </w:r>
    </w:p>
    <w:p w:rsidR="001C327D" w:rsidRDefault="00BC3B30" w:rsidP="009D0D27">
      <w:pPr>
        <w:tabs>
          <w:tab w:val="left" w:pos="6765"/>
        </w:tabs>
        <w:ind w:hanging="425"/>
        <w:jc w:val="both"/>
      </w:pPr>
      <w:r>
        <w:rPr>
          <w:rFonts w:ascii="FreeSerif" w:eastAsia="FreeSerif" w:hAnsi="FreeSerif" w:cs="FreeSerif"/>
          <w:sz w:val="28"/>
          <w:szCs w:val="28"/>
        </w:rPr>
        <w:t xml:space="preserve">Ленинградский район                               </w:t>
      </w:r>
      <w:r w:rsidR="009D0D27">
        <w:rPr>
          <w:rFonts w:ascii="FreeSerif" w:eastAsia="FreeSerif" w:hAnsi="FreeSerif" w:cs="FreeSerif"/>
          <w:sz w:val="28"/>
          <w:szCs w:val="28"/>
        </w:rPr>
        <w:t xml:space="preserve">                                                   Р.Г. Тоцкая</w:t>
      </w:r>
    </w:p>
    <w:sectPr w:rsidR="001C327D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B30" w:rsidRDefault="00BC3B30">
      <w:r>
        <w:separator/>
      </w:r>
    </w:p>
  </w:endnote>
  <w:endnote w:type="continuationSeparator" w:id="0">
    <w:p w:rsidR="00BC3B30" w:rsidRDefault="00BC3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B30" w:rsidRDefault="00BC3B30">
      <w:r>
        <w:separator/>
      </w:r>
    </w:p>
  </w:footnote>
  <w:footnote w:type="continuationSeparator" w:id="0">
    <w:p w:rsidR="00BC3B30" w:rsidRDefault="00BC3B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1E3F05"/>
    <w:multiLevelType w:val="multilevel"/>
    <w:tmpl w:val="4B489F98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1" w15:restartNumberingAfterBreak="0">
    <w:nsid w:val="501756BB"/>
    <w:multiLevelType w:val="hybridMultilevel"/>
    <w:tmpl w:val="28664950"/>
    <w:lvl w:ilvl="0" w:tplc="E94A4A8A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7B85D5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3D2A62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2FE021A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6781E78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F4A2C8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230BAD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7F42668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77C97B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327D"/>
    <w:rsid w:val="001C327D"/>
    <w:rsid w:val="009D0D27"/>
    <w:rsid w:val="00BC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08E598-E4FF-4999-9CC2-2AB5FA4A2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link w:val="a5"/>
    <w:qFormat/>
    <w:rPr>
      <w:sz w:val="24"/>
      <w:szCs w:val="22"/>
      <w:lang w:eastAsia="en-US"/>
    </w:rPr>
  </w:style>
  <w:style w:type="paragraph" w:styleId="a6">
    <w:name w:val="Title"/>
    <w:basedOn w:val="a"/>
    <w:next w:val="a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link w:val="a6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 w:after="200"/>
    </w:p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ad">
    <w:name w:val="Верхний колонтитул Знак"/>
    <w:link w:val="ac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0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f">
    <w:name w:val="Нижний колонтитул Знак"/>
    <w:link w:val="ae"/>
    <w:uiPriority w:val="99"/>
  </w:style>
  <w:style w:type="table" w:styleId="af1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uiPriority w:val="99"/>
    <w:unhideWhenUsed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next w:val="a"/>
    <w:uiPriority w:val="99"/>
    <w:unhideWhenUsed/>
  </w:style>
  <w:style w:type="paragraph" w:customStyle="1" w:styleId="Web111111">
    <w:name w:val="Обычный (веб);Обычный (Web);Обычный (веб) Знак Знак Знак1;Знак Знак Знак Знак Знак;Знак Знак1 Знак;Обычный (веб) Знак Знак Знак Знак;Знак Знак Знак1 Знак Знак1;Знак Знак Знак;Знак Знак Знак1 Знак Знак Знак Знак Знак;Знак Знак Знак1"/>
    <w:basedOn w:val="a"/>
    <w:link w:val="Web11111"/>
    <w:uiPriority w:val="99"/>
    <w:qFormat/>
    <w:pPr>
      <w:spacing w:before="100" w:beforeAutospacing="1" w:after="100" w:afterAutospacing="1"/>
    </w:pPr>
    <w:rPr>
      <w:lang w:val="en-US"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 w:cs="Courier New"/>
      <w:lang w:eastAsia="ar-SA"/>
    </w:rPr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c">
    <w:name w:val="Body Text"/>
    <w:basedOn w:val="a"/>
    <w:link w:val="afd"/>
    <w:pPr>
      <w:jc w:val="both"/>
    </w:pPr>
    <w:rPr>
      <w:sz w:val="28"/>
      <w:lang w:val="en-US" w:eastAsia="en-US"/>
    </w:rPr>
  </w:style>
  <w:style w:type="character" w:customStyle="1" w:styleId="afd">
    <w:name w:val="Основной текст Знак"/>
    <w:link w:val="afc"/>
    <w:rPr>
      <w:sz w:val="28"/>
      <w:szCs w:val="24"/>
    </w:rPr>
  </w:style>
  <w:style w:type="character" w:customStyle="1" w:styleId="a5">
    <w:name w:val="Без интервала Знак"/>
    <w:link w:val="a4"/>
    <w:rPr>
      <w:sz w:val="24"/>
      <w:szCs w:val="22"/>
      <w:lang w:eastAsia="en-US" w:bidi="ar-SA"/>
    </w:rPr>
  </w:style>
  <w:style w:type="character" w:customStyle="1" w:styleId="Web11111">
    <w:name w:val="Обычный (веб) Знак;Обычный (Web) Знак;Обычный (веб) Знак Знак Знак1 Знак;Знак Знак Знак Знак Знак Знак;Знак Знак1 Знак Знак;Обычный (веб) Знак Знак Знак Знак Знак;Знак Знак Знак1 Знак Знак1 Знак;Знак Знак Знак Знак;Знак Знак Знак1 Знак"/>
    <w:link w:val="Web111111"/>
    <w:uiPriority w:val="99"/>
    <w:rPr>
      <w:sz w:val="24"/>
      <w:szCs w:val="24"/>
    </w:rPr>
  </w:style>
  <w:style w:type="paragraph" w:customStyle="1" w:styleId="13">
    <w:name w:val="Абзац списка1"/>
    <w:basedOn w:val="a"/>
    <w:uiPriority w:val="99"/>
    <w:pPr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</Company>
  <LinksUpToDate>false</LinksUpToDate>
  <CharactersWithSpaces>2218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lastModifiedBy>Матюха</cp:lastModifiedBy>
  <cp:revision>42</cp:revision>
  <cp:lastPrinted>2024-12-16T10:33:00Z</cp:lastPrinted>
  <dcterms:created xsi:type="dcterms:W3CDTF">2019-01-10T18:09:00Z</dcterms:created>
  <dcterms:modified xsi:type="dcterms:W3CDTF">2024-12-16T10:33:00Z</dcterms:modified>
  <cp:version>917504</cp:version>
</cp:coreProperties>
</file>