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117" w:rsidRDefault="00644117">
      <w:pPr>
        <w:contextualSpacing/>
        <w:jc w:val="right"/>
      </w:pPr>
    </w:p>
    <w:p w:rsidR="00644117" w:rsidRDefault="00E6563C" w:rsidP="00144344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27</w:t>
      </w:r>
    </w:p>
    <w:p w:rsidR="00644117" w:rsidRDefault="00E6563C" w:rsidP="00144344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644117" w:rsidRDefault="00E6563C" w:rsidP="00144344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644117" w:rsidRDefault="00E6563C" w:rsidP="00144344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144344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644117" w:rsidRDefault="00E6563C" w:rsidP="00144344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644117" w:rsidRDefault="00144344" w:rsidP="00144344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r w:rsidR="00E6563C">
        <w:rPr>
          <w:rFonts w:ascii="FreeSerif" w:eastAsia="FreeSerif" w:hAnsi="FreeSerif" w:cs="FreeSerif"/>
          <w:sz w:val="28"/>
          <w:szCs w:val="28"/>
        </w:rPr>
        <w:t xml:space="preserve"> №</w:t>
      </w:r>
      <w:r>
        <w:rPr>
          <w:rFonts w:ascii="FreeSerif" w:eastAsia="FreeSerif" w:hAnsi="FreeSerif" w:cs="FreeSerif"/>
          <w:sz w:val="28"/>
          <w:szCs w:val="28"/>
        </w:rPr>
        <w:t xml:space="preserve"> 113</w:t>
      </w:r>
      <w:bookmarkStart w:id="0" w:name="_GoBack"/>
      <w:bookmarkEnd w:id="0"/>
    </w:p>
    <w:p w:rsidR="00644117" w:rsidRDefault="00644117">
      <w:pPr>
        <w:contextualSpacing/>
        <w:jc w:val="right"/>
      </w:pPr>
    </w:p>
    <w:p w:rsidR="00144344" w:rsidRDefault="00144344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</w:p>
    <w:p w:rsidR="00144344" w:rsidRDefault="00144344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</w:p>
    <w:p w:rsidR="00144344" w:rsidRDefault="00E6563C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 праве оперативного управления за МБДОУ</w:t>
      </w:r>
      <w:r>
        <w:rPr>
          <w:rFonts w:ascii="FreeSerif" w:eastAsia="FreeSerif" w:hAnsi="FreeSerif" w:cs="FreeSerif"/>
          <w:sz w:val="28"/>
          <w:szCs w:val="28"/>
        </w:rPr>
        <w:t xml:space="preserve"> детский сад</w:t>
      </w:r>
      <w:r>
        <w:rPr>
          <w:rFonts w:ascii="FreeSerif" w:eastAsia="FreeSerif" w:hAnsi="FreeSerif" w:cs="FreeSerif"/>
          <w:sz w:val="28"/>
          <w:szCs w:val="28"/>
        </w:rPr>
        <w:t xml:space="preserve"> общеразвивающего вида № 8 станицы </w:t>
      </w:r>
    </w:p>
    <w:p w:rsidR="00144344" w:rsidRDefault="00E6563C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Ленинградской муниципального образования Ленинградский район и </w:t>
      </w:r>
    </w:p>
    <w:p w:rsidR="00644117" w:rsidRDefault="00E6563C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подлежащего передаче на праве безвозмездного пользования </w:t>
      </w:r>
    </w:p>
    <w:p w:rsidR="00644117" w:rsidRDefault="00644117">
      <w:pPr>
        <w:pStyle w:val="Web111111"/>
        <w:spacing w:before="0" w:beforeAutospacing="0" w:after="0" w:afterAutospacing="0"/>
        <w:jc w:val="center"/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8"/>
        <w:gridCol w:w="930"/>
        <w:gridCol w:w="882"/>
        <w:gridCol w:w="1698"/>
        <w:gridCol w:w="1898"/>
        <w:gridCol w:w="1228"/>
        <w:gridCol w:w="2097"/>
      </w:tblGrid>
      <w:tr w:rsidR="00644117">
        <w:trPr>
          <w:trHeight w:val="40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</w:t>
            </w:r>
          </w:p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Литер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Этаж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помещения</w:t>
            </w:r>
          </w:p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 техпаспорту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</w:t>
            </w:r>
          </w:p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 экспликации</w:t>
            </w:r>
          </w:p>
        </w:tc>
        <w:tc>
          <w:tcPr>
            <w:tcW w:w="3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</w:t>
            </w:r>
          </w:p>
        </w:tc>
      </w:tr>
      <w:tr w:rsidR="00644117">
        <w:trPr>
          <w:trHeight w:val="390"/>
        </w:trPr>
        <w:tc>
          <w:tcPr>
            <w:tcW w:w="619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117" w:rsidRDefault="00644117">
            <w:pPr>
              <w:rPr>
                <w:lang w:eastAsia="en-US"/>
              </w:rPr>
            </w:pPr>
          </w:p>
        </w:tc>
        <w:tc>
          <w:tcPr>
            <w:tcW w:w="931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117" w:rsidRDefault="00644117">
            <w:pPr>
              <w:rPr>
                <w:lang w:eastAsia="en-US"/>
              </w:rPr>
            </w:pPr>
          </w:p>
        </w:tc>
        <w:tc>
          <w:tcPr>
            <w:tcW w:w="884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117" w:rsidRDefault="00644117">
            <w:pPr>
              <w:rPr>
                <w:lang w:eastAsia="en-US"/>
              </w:rPr>
            </w:pPr>
          </w:p>
        </w:tc>
        <w:tc>
          <w:tcPr>
            <w:tcW w:w="1701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117" w:rsidRDefault="00644117">
            <w:pPr>
              <w:rPr>
                <w:lang w:eastAsia="en-US"/>
              </w:rPr>
            </w:pPr>
          </w:p>
        </w:tc>
        <w:tc>
          <w:tcPr>
            <w:tcW w:w="190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117" w:rsidRDefault="00644117">
            <w:pPr>
              <w:rPr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основная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вспомогательная</w:t>
            </w:r>
          </w:p>
        </w:tc>
      </w:tr>
      <w:tr w:rsidR="0064411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Тамбур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2,3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64411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Кладовая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5,0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64411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Кладовая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4,7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64411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Коридор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4,0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64411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Холодная камера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6,3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64411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Кухня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35,9</w:t>
            </w:r>
          </w:p>
        </w:tc>
      </w:tr>
      <w:tr w:rsidR="00644117">
        <w:tc>
          <w:tcPr>
            <w:tcW w:w="6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644117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22,3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35,9</w:t>
            </w:r>
          </w:p>
        </w:tc>
      </w:tr>
      <w:tr w:rsidR="00644117"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b/>
                <w:sz w:val="26"/>
                <w:szCs w:val="26"/>
              </w:rPr>
              <w:t>ИТОГО:                                                                                                      58,2</w:t>
            </w:r>
          </w:p>
        </w:tc>
      </w:tr>
    </w:tbl>
    <w:p w:rsidR="00644117" w:rsidRDefault="00644117">
      <w:pPr>
        <w:pStyle w:val="Web111111"/>
        <w:spacing w:before="0" w:beforeAutospacing="0" w:after="0" w:afterAutospacing="0"/>
        <w:jc w:val="center"/>
        <w:rPr>
          <w:sz w:val="28"/>
          <w:szCs w:val="28"/>
        </w:rPr>
      </w:pPr>
    </w:p>
    <w:p w:rsidR="00644117" w:rsidRDefault="00E6563C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644117" w:rsidRDefault="00644117">
      <w:pPr>
        <w:pStyle w:val="Web111111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22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4965"/>
        <w:gridCol w:w="1820"/>
        <w:gridCol w:w="1848"/>
      </w:tblGrid>
      <w:tr w:rsidR="00644117">
        <w:trPr>
          <w:trHeight w:val="88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965" w:type="dxa"/>
            <w:vAlign w:val="center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1696" w:type="dxa"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848" w:type="dxa"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Холодильная камера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101245487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104352001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холодильная система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1012425488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206630024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морозильная камера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206630025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настольные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210600002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197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жарочный электрический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21012605001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эл.мясорубка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104000001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ларь морозильный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104000002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106000001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Облучатель рециркулятор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Сплит система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210134059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напольные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1106000008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14</w:t>
            </w:r>
          </w:p>
        </w:tc>
        <w:tc>
          <w:tcPr>
            <w:tcW w:w="4965" w:type="dxa"/>
            <w:noWrap/>
            <w:vAlign w:val="bottom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пропорцион.</w:t>
            </w:r>
          </w:p>
        </w:tc>
        <w:tc>
          <w:tcPr>
            <w:tcW w:w="1696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1106000018</w:t>
            </w:r>
          </w:p>
        </w:tc>
        <w:tc>
          <w:tcPr>
            <w:tcW w:w="1848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4965" w:type="dxa"/>
            <w:noWrap/>
            <w:vAlign w:val="bottom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Сковорода электрическая</w:t>
            </w:r>
          </w:p>
        </w:tc>
        <w:tc>
          <w:tcPr>
            <w:tcW w:w="1696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  <w:vAlign w:val="bottom"/>
          </w:tcPr>
          <w:p w:rsidR="00644117" w:rsidRDefault="00644117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4965" w:type="dxa"/>
            <w:noWrap/>
            <w:vAlign w:val="bottom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 бортом</w:t>
            </w:r>
          </w:p>
        </w:tc>
        <w:tc>
          <w:tcPr>
            <w:tcW w:w="1696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(1)1062512016</w:t>
            </w:r>
          </w:p>
        </w:tc>
        <w:tc>
          <w:tcPr>
            <w:tcW w:w="1848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тумба д/хлеба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емкость д/хранения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д/продуктов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холод."снеж".128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табуретки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раздаточный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Плитка электрическая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210134058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холодильный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рабочий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644117">
        <w:trPr>
          <w:trHeight w:val="70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электрическая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доски разделочные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</w:tr>
      <w:tr w:rsidR="00644117">
        <w:trPr>
          <w:trHeight w:val="225"/>
        </w:trPr>
        <w:tc>
          <w:tcPr>
            <w:tcW w:w="720" w:type="dxa"/>
            <w:noWrap/>
            <w:vAlign w:val="bottom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4965" w:type="dxa"/>
          </w:tcPr>
          <w:p w:rsidR="00644117" w:rsidRDefault="00E6563C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мойки</w:t>
            </w:r>
          </w:p>
        </w:tc>
        <w:tc>
          <w:tcPr>
            <w:tcW w:w="1696" w:type="dxa"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848" w:type="dxa"/>
            <w:noWrap/>
          </w:tcPr>
          <w:p w:rsidR="00644117" w:rsidRDefault="00E6563C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</w:tr>
    </w:tbl>
    <w:p w:rsidR="00644117" w:rsidRDefault="00644117">
      <w:pPr>
        <w:jc w:val="right"/>
      </w:pPr>
    </w:p>
    <w:p w:rsidR="00644117" w:rsidRDefault="00E6563C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644117" w:rsidRDefault="00E6563C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644117" w:rsidRDefault="00E6563C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644117" w:rsidRDefault="00E6563C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</w:t>
      </w:r>
      <w:r w:rsidR="00144344">
        <w:rPr>
          <w:rFonts w:ascii="FreeSerif" w:eastAsia="FreeSerif" w:hAnsi="FreeSerif" w:cs="FreeSerif"/>
          <w:sz w:val="28"/>
          <w:szCs w:val="28"/>
        </w:rPr>
        <w:t xml:space="preserve">   </w:t>
      </w:r>
      <w:r>
        <w:rPr>
          <w:rFonts w:ascii="FreeSerif" w:eastAsia="FreeSerif" w:hAnsi="FreeSerif" w:cs="FreeSerif"/>
          <w:sz w:val="28"/>
          <w:szCs w:val="28"/>
        </w:rPr>
        <w:t xml:space="preserve">     </w:t>
      </w:r>
      <w:r w:rsidR="00144344">
        <w:rPr>
          <w:rFonts w:ascii="FreeSerif" w:eastAsia="FreeSerif" w:hAnsi="FreeSerif" w:cs="FreeSerif"/>
          <w:sz w:val="28"/>
          <w:szCs w:val="28"/>
        </w:rPr>
        <w:t xml:space="preserve">           </w:t>
      </w:r>
      <w:r>
        <w:rPr>
          <w:rFonts w:ascii="FreeSerif" w:eastAsia="FreeSerif" w:hAnsi="FreeSerif" w:cs="FreeSerif"/>
          <w:sz w:val="28"/>
          <w:szCs w:val="28"/>
        </w:rPr>
        <w:t xml:space="preserve">    Р.Г. Тоцкая</w:t>
      </w:r>
    </w:p>
    <w:p w:rsidR="00644117" w:rsidRDefault="00644117"/>
    <w:p w:rsidR="00644117" w:rsidRDefault="00644117"/>
    <w:sectPr w:rsidR="00644117" w:rsidSect="00144344">
      <w:pgSz w:w="11906" w:h="16838"/>
      <w:pgMar w:top="1134" w:right="624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63C" w:rsidRDefault="00E6563C">
      <w:r>
        <w:separator/>
      </w:r>
    </w:p>
  </w:endnote>
  <w:endnote w:type="continuationSeparator" w:id="0">
    <w:p w:rsidR="00E6563C" w:rsidRDefault="00E6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63C" w:rsidRDefault="00E6563C">
      <w:r>
        <w:separator/>
      </w:r>
    </w:p>
  </w:footnote>
  <w:footnote w:type="continuationSeparator" w:id="0">
    <w:p w:rsidR="00E6563C" w:rsidRDefault="00E6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15A85"/>
    <w:multiLevelType w:val="hybridMultilevel"/>
    <w:tmpl w:val="DE02708A"/>
    <w:lvl w:ilvl="0" w:tplc="EFB6E08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40A5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2227E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CEA2B3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383A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38A7F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8207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D4CB9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5CF06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540B72"/>
    <w:multiLevelType w:val="multilevel"/>
    <w:tmpl w:val="2834D23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17"/>
    <w:rsid w:val="00144344"/>
    <w:rsid w:val="00644117"/>
    <w:rsid w:val="00E6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3B191-5F60-4763-8716-E04291CA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Интернет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/>
    </w:rPr>
  </w:style>
  <w:style w:type="character" w:customStyle="1" w:styleId="Web11111">
    <w:name w:val="Обычный (Интернет) Знак;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29</cp:revision>
  <cp:lastPrinted>2024-12-16T11:06:00Z</cp:lastPrinted>
  <dcterms:created xsi:type="dcterms:W3CDTF">2019-01-10T18:09:00Z</dcterms:created>
  <dcterms:modified xsi:type="dcterms:W3CDTF">2024-12-16T11:06:00Z</dcterms:modified>
  <cp:version>917504</cp:version>
</cp:coreProperties>
</file>