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84" w:rsidRDefault="007C43D1">
      <w:pPr>
        <w:ind w:left="3540" w:firstLine="708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95611737" r:id="rId8"/>
        </w:object>
      </w:r>
      <w:r>
        <w:rPr>
          <w:sz w:val="20"/>
          <w:szCs w:val="20"/>
        </w:rPr>
        <w:t xml:space="preserve">     </w:t>
      </w:r>
    </w:p>
    <w:p w:rsidR="003072A5" w:rsidRDefault="007C43D1">
      <w:pPr>
        <w:ind w:left="3540" w:firstLine="708"/>
        <w:rPr>
          <w:rFonts w:ascii="FreeSerif" w:hAnsi="FreeSerif" w:cs="FreeSerif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</w:t>
      </w:r>
      <w:r>
        <w:rPr>
          <w:sz w:val="22"/>
          <w:szCs w:val="22"/>
        </w:rPr>
        <w:t xml:space="preserve">          </w:t>
      </w:r>
    </w:p>
    <w:p w:rsidR="003072A5" w:rsidRDefault="007C43D1">
      <w:pPr>
        <w:ind w:right="-8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СОВЕТ МУНИЦИПАЛЬНОГО ОБРАЗОВАНИЯ </w:t>
      </w:r>
    </w:p>
    <w:p w:rsidR="00FC7384" w:rsidRDefault="007C43D1">
      <w:pPr>
        <w:ind w:right="-82"/>
        <w:jc w:val="center"/>
        <w:rPr>
          <w:rFonts w:ascii="FreeSerif" w:eastAsia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ЛЕНИНГРАДСКИЙ МУНИЦИПАЛЬНЫЙ ОКРУГ </w:t>
      </w:r>
    </w:p>
    <w:p w:rsidR="003072A5" w:rsidRDefault="007C43D1">
      <w:pPr>
        <w:ind w:right="-82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КРАСНОДАРСКОГО КРАЯ</w:t>
      </w:r>
    </w:p>
    <w:p w:rsidR="003072A5" w:rsidRPr="00FC7384" w:rsidRDefault="007C43D1">
      <w:pPr>
        <w:ind w:right="-82"/>
        <w:jc w:val="center"/>
        <w:rPr>
          <w:rFonts w:ascii="FreeSerif" w:hAnsi="FreeSerif" w:cs="FreeSerif"/>
          <w:b/>
          <w:bCs/>
        </w:rPr>
      </w:pPr>
      <w:r w:rsidRPr="00FC7384">
        <w:rPr>
          <w:rFonts w:ascii="FreeSerif" w:eastAsia="FreeSerif" w:hAnsi="FreeSerif" w:cs="FreeSerif"/>
          <w:b/>
        </w:rPr>
        <w:t>ПЕРВОГО СОЗЫВА</w:t>
      </w:r>
    </w:p>
    <w:p w:rsidR="003072A5" w:rsidRDefault="003072A5">
      <w:pPr>
        <w:jc w:val="center"/>
        <w:rPr>
          <w:rFonts w:ascii="FreeSerif" w:hAnsi="FreeSerif" w:cs="FreeSerif"/>
          <w:b/>
          <w:bCs/>
          <w:sz w:val="28"/>
          <w:szCs w:val="28"/>
        </w:rPr>
      </w:pPr>
    </w:p>
    <w:p w:rsidR="003072A5" w:rsidRDefault="007C43D1"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РЕШЕНИЕ</w:t>
      </w:r>
    </w:p>
    <w:p w:rsidR="003072A5" w:rsidRDefault="007C43D1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 </w:t>
      </w:r>
    </w:p>
    <w:p w:rsidR="003072A5" w:rsidRDefault="003072A5">
      <w:pPr>
        <w:jc w:val="center"/>
        <w:rPr>
          <w:rFonts w:ascii="FreeSerif" w:hAnsi="FreeSerif" w:cs="FreeSerif"/>
          <w:sz w:val="28"/>
          <w:szCs w:val="28"/>
        </w:rPr>
      </w:pPr>
    </w:p>
    <w:p w:rsidR="00E01EA8" w:rsidRDefault="00FC7384" w:rsidP="00E01EA8">
      <w:pPr>
        <w:tabs>
          <w:tab w:val="left" w:pos="7800"/>
        </w:tabs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E01EA8">
        <w:rPr>
          <w:rFonts w:ascii="FreeSerif" w:eastAsia="FreeSerif" w:hAnsi="FreeSerif" w:cs="FreeSerif"/>
          <w:sz w:val="28"/>
          <w:szCs w:val="28"/>
        </w:rPr>
        <w:t xml:space="preserve">12.12.2024 г.            </w:t>
      </w:r>
      <w:bookmarkStart w:id="0" w:name="_GoBack"/>
      <w:bookmarkEnd w:id="0"/>
      <w:r w:rsidR="00E01EA8"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                  </w:t>
      </w:r>
      <w:r>
        <w:rPr>
          <w:rFonts w:ascii="FreeSerif" w:eastAsia="FreeSerif" w:hAnsi="FreeSerif" w:cs="FreeSerif"/>
          <w:sz w:val="28"/>
          <w:szCs w:val="28"/>
        </w:rPr>
        <w:t>№</w:t>
      </w:r>
      <w:r w:rsidR="00E01EA8">
        <w:rPr>
          <w:rFonts w:ascii="FreeSerif" w:eastAsia="FreeSerif" w:hAnsi="FreeSerif" w:cs="FreeSerif"/>
          <w:sz w:val="28"/>
          <w:szCs w:val="28"/>
        </w:rPr>
        <w:t xml:space="preserve"> 113</w:t>
      </w:r>
    </w:p>
    <w:p w:rsidR="003072A5" w:rsidRDefault="007C43D1" w:rsidP="00E01EA8">
      <w:pPr>
        <w:tabs>
          <w:tab w:val="left" w:pos="7800"/>
        </w:tabs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3072A5" w:rsidRDefault="003072A5">
      <w:pPr>
        <w:rPr>
          <w:sz w:val="28"/>
          <w:szCs w:val="28"/>
        </w:rPr>
      </w:pPr>
    </w:p>
    <w:p w:rsidR="003072A5" w:rsidRDefault="003072A5">
      <w:pPr>
        <w:rPr>
          <w:sz w:val="28"/>
          <w:szCs w:val="28"/>
        </w:rPr>
      </w:pPr>
    </w:p>
    <w:p w:rsidR="003072A5" w:rsidRDefault="007C43D1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О даче согласия на передачу муниципального имущества </w:t>
      </w:r>
    </w:p>
    <w:p w:rsidR="003072A5" w:rsidRDefault="007C43D1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муниципальными образовательными учреждениями</w:t>
      </w:r>
    </w:p>
    <w:p w:rsidR="003072A5" w:rsidRDefault="007C43D1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 муниципального образования Ленинградский район</w:t>
      </w:r>
    </w:p>
    <w:p w:rsidR="003072A5" w:rsidRDefault="007C43D1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 в безвозмездное пользование</w:t>
      </w:r>
    </w:p>
    <w:p w:rsidR="003072A5" w:rsidRDefault="003072A5">
      <w:pPr>
        <w:rPr>
          <w:rFonts w:ascii="FreeSerif" w:hAnsi="FreeSerif" w:cs="FreeSerif"/>
          <w:b/>
        </w:rPr>
      </w:pPr>
    </w:p>
    <w:p w:rsidR="00FC7384" w:rsidRDefault="00FC7384">
      <w:pPr>
        <w:rPr>
          <w:rFonts w:ascii="FreeSerif" w:hAnsi="FreeSerif" w:cs="FreeSerif"/>
          <w:b/>
        </w:rPr>
      </w:pPr>
    </w:p>
    <w:p w:rsidR="003072A5" w:rsidRDefault="007C43D1"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Рассмотрев и обсудив заявление </w:t>
      </w:r>
      <w:r>
        <w:rPr>
          <w:rFonts w:ascii="FreeSerif" w:eastAsia="FreeSerif" w:hAnsi="FreeSerif" w:cs="FreeSerif"/>
          <w:sz w:val="28"/>
          <w:szCs w:val="28"/>
        </w:rPr>
        <w:t>Управления образования администрации муниципального образования Ленинградский район от 22 ноября 2024 г. № 942  о передаче нежилых помещений, технологического и иного оборудования в безвозмездное пользование, в соответствии с пунктом 10 части 1 статьи 17.1</w:t>
      </w:r>
      <w:r>
        <w:rPr>
          <w:rFonts w:ascii="FreeSerif" w:eastAsia="FreeSerif" w:hAnsi="FreeSerif" w:cs="FreeSerif"/>
          <w:sz w:val="28"/>
          <w:szCs w:val="28"/>
        </w:rPr>
        <w:t>Федерального закона от 26 июля 2006 г. № 135 – ФЗ «О защите конкуренции»,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нужд», Федеральным зако</w:t>
      </w:r>
      <w:r>
        <w:rPr>
          <w:rFonts w:ascii="FreeSerif" w:eastAsia="FreeSerif" w:hAnsi="FreeSerif" w:cs="FreeSerif"/>
          <w:sz w:val="28"/>
          <w:szCs w:val="28"/>
        </w:rPr>
        <w:t xml:space="preserve">ном от 18 июля 2011 г. № 223-ФЗ «О закупках товаров, работ, услуг отдельными видами юридических лиц», Положением о порядке управления и распоряжения муниципальной собственностью муниципального образования Ленинградский район, утвержденного решением Совета </w:t>
      </w:r>
      <w:r>
        <w:rPr>
          <w:rFonts w:ascii="FreeSerif" w:eastAsia="FreeSerif" w:hAnsi="FreeSerif" w:cs="FreeSerif"/>
          <w:sz w:val="28"/>
          <w:szCs w:val="28"/>
        </w:rPr>
        <w:t>муниципального образования Ленинградский район от 3 сентября 2013 г. № 55, в целях организации сбалансированного рационального питания детей в муниципальных образовательных учреждениях на территории Ленинградского муниципального округа, Совет муниципальног</w:t>
      </w:r>
      <w:r>
        <w:rPr>
          <w:rFonts w:ascii="FreeSerif" w:eastAsia="FreeSerif" w:hAnsi="FreeSerif" w:cs="FreeSerif"/>
          <w:sz w:val="28"/>
          <w:szCs w:val="28"/>
        </w:rPr>
        <w:t xml:space="preserve">о образования Ленинградский </w:t>
      </w:r>
      <w:r w:rsidR="00E01EA8">
        <w:rPr>
          <w:rFonts w:ascii="FreeSerif" w:eastAsia="FreeSerif" w:hAnsi="FreeSerif" w:cs="FreeSerif"/>
          <w:sz w:val="28"/>
          <w:szCs w:val="28"/>
        </w:rPr>
        <w:t>муниципальный округ Краснодарского края</w:t>
      </w:r>
      <w:r>
        <w:rPr>
          <w:rFonts w:ascii="FreeSerif" w:eastAsia="FreeSerif" w:hAnsi="FreeSerif" w:cs="FreeSerif"/>
          <w:sz w:val="28"/>
          <w:szCs w:val="28"/>
        </w:rPr>
        <w:t xml:space="preserve"> р е ш и л:</w:t>
      </w:r>
    </w:p>
    <w:p w:rsidR="003072A5" w:rsidRDefault="007C43D1">
      <w:pPr>
        <w:pStyle w:val="aff"/>
        <w:ind w:firstLine="709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1. Дать согласие на передачу муниципального имущества лицу, с которым заключены или будут заключены муниципальные контракты (договоры) по результатам конкурсов (аукционов), </w:t>
      </w:r>
      <w:r>
        <w:rPr>
          <w:rFonts w:ascii="FreeSerif" w:eastAsia="FreeSerif" w:hAnsi="FreeSerif" w:cs="FreeSerif"/>
          <w:color w:val="000000"/>
          <w:sz w:val="28"/>
          <w:szCs w:val="28"/>
        </w:rPr>
        <w:t xml:space="preserve">проведенных в соответствии с </w:t>
      </w:r>
      <w:hyperlink r:id="rId9" w:anchor="/document/70353464/entry/0" w:tooltip="http://mobileonline.garant.ru/#/document/70353464/entry/0" w:history="1">
        <w:r>
          <w:rPr>
            <w:rStyle w:val="afe"/>
            <w:rFonts w:ascii="FreeSerif" w:eastAsia="FreeSerif" w:hAnsi="FreeSerif" w:cs="FreeSerif"/>
            <w:color w:val="000000" w:themeColor="text1"/>
            <w:sz w:val="28"/>
            <w:szCs w:val="28"/>
            <w:u w:val="none"/>
          </w:rPr>
          <w:t>Федеральным законом</w:t>
        </w:r>
      </w:hyperlink>
      <w:r>
        <w:rPr>
          <w:rFonts w:ascii="FreeSerif" w:eastAsia="FreeSerif" w:hAnsi="FreeSerif" w:cs="FreeSerif"/>
          <w:color w:val="000000" w:themeColor="text1"/>
          <w:sz w:val="28"/>
          <w:szCs w:val="28"/>
        </w:rPr>
        <w:t xml:space="preserve"> от 5 апреля 2013 г. № 44-ФЗ «О контрактной системе в сфере закупок товаров, работ, услуг для обеспечен</w:t>
      </w:r>
      <w:r>
        <w:rPr>
          <w:rFonts w:ascii="FreeSerif" w:eastAsia="FreeSerif" w:hAnsi="FreeSerif" w:cs="FreeSerif"/>
          <w:color w:val="000000" w:themeColor="text1"/>
          <w:sz w:val="28"/>
          <w:szCs w:val="28"/>
        </w:rPr>
        <w:t xml:space="preserve">ия государственных и муниципальных нужд», </w:t>
      </w:r>
      <w:hyperlink r:id="rId10" w:anchor="/document/12188083/entry/0" w:tooltip="http://mobileonline.garant.ru/#/document/12188083/entry/0" w:history="1">
        <w:r>
          <w:rPr>
            <w:rStyle w:val="afe"/>
            <w:rFonts w:ascii="FreeSerif" w:eastAsia="FreeSerif" w:hAnsi="FreeSerif" w:cs="FreeSerif"/>
            <w:color w:val="000000" w:themeColor="text1"/>
            <w:sz w:val="28"/>
            <w:szCs w:val="28"/>
            <w:u w:val="none"/>
          </w:rPr>
          <w:t>Федеральным законом</w:t>
        </w:r>
      </w:hyperlink>
      <w:r>
        <w:rPr>
          <w:rFonts w:ascii="FreeSerif" w:eastAsia="FreeSerif" w:hAnsi="FreeSerif" w:cs="FreeSerif"/>
          <w:color w:val="000000" w:themeColor="text1"/>
          <w:sz w:val="28"/>
          <w:szCs w:val="28"/>
        </w:rPr>
        <w:t xml:space="preserve"> от 18 июля 2011 г. № 223-ФЗ «О закупках товаров, раб</w:t>
      </w:r>
      <w:r>
        <w:rPr>
          <w:rFonts w:ascii="FreeSerif" w:eastAsia="FreeSerif" w:hAnsi="FreeSerif" w:cs="FreeSerif"/>
          <w:color w:val="000000" w:themeColor="text1"/>
          <w:sz w:val="28"/>
          <w:szCs w:val="28"/>
        </w:rPr>
        <w:t>от, услуг отдельными видами юридических лиц» в целях оказания услуг по организации горячего питания, а именно:</w:t>
      </w:r>
    </w:p>
    <w:p w:rsidR="00E01EA8" w:rsidRDefault="00E01EA8">
      <w:pPr>
        <w:pStyle w:val="af7"/>
        <w:ind w:firstLine="902"/>
        <w:rPr>
          <w:rFonts w:ascii="FreeSerif" w:eastAsia="FreeSerif" w:hAnsi="FreeSerif" w:cs="FreeSerif"/>
          <w:color w:val="000000" w:themeColor="text1"/>
          <w:szCs w:val="28"/>
        </w:rPr>
      </w:pPr>
    </w:p>
    <w:p w:rsidR="00E01EA8" w:rsidRDefault="00E01EA8">
      <w:pPr>
        <w:pStyle w:val="af7"/>
        <w:ind w:firstLine="902"/>
        <w:rPr>
          <w:rFonts w:ascii="FreeSerif" w:eastAsia="FreeSerif" w:hAnsi="FreeSerif" w:cs="FreeSerif"/>
          <w:color w:val="000000" w:themeColor="text1"/>
          <w:szCs w:val="28"/>
        </w:rPr>
      </w:pPr>
    </w:p>
    <w:p w:rsidR="00E01EA8" w:rsidRDefault="00E01EA8">
      <w:pPr>
        <w:pStyle w:val="af7"/>
        <w:ind w:firstLine="902"/>
        <w:rPr>
          <w:rFonts w:ascii="FreeSerif" w:eastAsia="FreeSerif" w:hAnsi="FreeSerif" w:cs="FreeSerif"/>
          <w:color w:val="000000" w:themeColor="text1"/>
          <w:szCs w:val="28"/>
        </w:rPr>
      </w:pP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color w:val="000000" w:themeColor="text1"/>
          <w:szCs w:val="28"/>
        </w:rPr>
        <w:t>1) администрации муниципального образо</w:t>
      </w:r>
      <w:r>
        <w:rPr>
          <w:rFonts w:ascii="FreeSerif" w:eastAsia="FreeSerif" w:hAnsi="FreeSerif" w:cs="FreeSerif"/>
          <w:szCs w:val="28"/>
        </w:rPr>
        <w:t>вания Ленинградский район и муниципальному автономному общеобразовательному учреждению средней общеобразова</w:t>
      </w:r>
      <w:r>
        <w:rPr>
          <w:rFonts w:ascii="FreeSerif" w:eastAsia="FreeSerif" w:hAnsi="FreeSerif" w:cs="FreeSerif"/>
          <w:szCs w:val="28"/>
        </w:rPr>
        <w:t>тельной школе № 1 имени З.Я. Лавровского станицы Ленинградской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1);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2) администрации муниципального образования Л</w:t>
      </w:r>
      <w:r>
        <w:rPr>
          <w:rFonts w:ascii="FreeSerif" w:eastAsia="FreeSerif" w:hAnsi="FreeSerif" w:cs="FreeSerif"/>
          <w:szCs w:val="28"/>
        </w:rPr>
        <w:t xml:space="preserve">енинградский район и муниципальному автономному общеобразовательному учреждению средней общеобразовательной школе № 2 имени А.Д. </w:t>
      </w:r>
      <w:proofErr w:type="spellStart"/>
      <w:r>
        <w:rPr>
          <w:rFonts w:ascii="FreeSerif" w:eastAsia="FreeSerif" w:hAnsi="FreeSerif" w:cs="FreeSerif"/>
          <w:szCs w:val="28"/>
        </w:rPr>
        <w:t>Кардаша</w:t>
      </w:r>
      <w:proofErr w:type="spellEnd"/>
      <w:r>
        <w:rPr>
          <w:rFonts w:ascii="FreeSerif" w:eastAsia="FreeSerif" w:hAnsi="FreeSerif" w:cs="FreeSerif"/>
          <w:szCs w:val="28"/>
        </w:rPr>
        <w:t xml:space="preserve"> станицы Ленинградской муниципального образования Ленинградский район на передачу муниципального имущества, закрепленног</w:t>
      </w:r>
      <w:r>
        <w:rPr>
          <w:rFonts w:ascii="FreeSerif" w:eastAsia="FreeSerif" w:hAnsi="FreeSerif" w:cs="FreeSerif"/>
          <w:szCs w:val="28"/>
        </w:rPr>
        <w:t>о на праве оперативного управления (приложение 2);</w:t>
      </w:r>
    </w:p>
    <w:p w:rsidR="00FC7384" w:rsidRDefault="007C43D1" w:rsidP="00FC7384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3) администрации муниципального образования Ленинградский район и муниципальному бюджетному общеобразовательному учреждению средней общеобразовательной школе № 3 имени П.А. Любченко 12 станицы Крыловской м</w:t>
      </w:r>
      <w:r>
        <w:rPr>
          <w:rFonts w:ascii="FreeSerif" w:eastAsia="FreeSerif" w:hAnsi="FreeSerif" w:cs="FreeSerif"/>
          <w:szCs w:val="28"/>
        </w:rPr>
        <w:t>униципального образования Ленинградский район на передачу муниципального имущества, закрепленного на праве оперативного управления (</w:t>
      </w:r>
      <w:proofErr w:type="gramStart"/>
      <w:r>
        <w:rPr>
          <w:rFonts w:ascii="FreeSerif" w:eastAsia="FreeSerif" w:hAnsi="FreeSerif" w:cs="FreeSerif"/>
          <w:szCs w:val="28"/>
        </w:rPr>
        <w:t>приложение  4</w:t>
      </w:r>
      <w:proofErr w:type="gramEnd"/>
      <w:r>
        <w:rPr>
          <w:rFonts w:ascii="FreeSerif" w:eastAsia="FreeSerif" w:hAnsi="FreeSerif" w:cs="FreeSerif"/>
          <w:szCs w:val="28"/>
        </w:rPr>
        <w:t>);</w:t>
      </w:r>
    </w:p>
    <w:p w:rsidR="003072A5" w:rsidRDefault="007C43D1" w:rsidP="00FC7384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4) администрации муниципального образования Ленинградский район и муниципальному бюджетному общеобразователь</w:t>
      </w:r>
      <w:r>
        <w:rPr>
          <w:rFonts w:ascii="FreeSerif" w:eastAsia="FreeSerif" w:hAnsi="FreeSerif" w:cs="FreeSerif"/>
          <w:szCs w:val="28"/>
        </w:rPr>
        <w:t>ному учреждению средней общеобразовательной школе № 4 имени Г.Н. Дуба станицы Крыловской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4);</w:t>
      </w:r>
    </w:p>
    <w:p w:rsidR="003072A5" w:rsidRDefault="007C43D1">
      <w:pPr>
        <w:pStyle w:val="af7"/>
        <w:ind w:firstLine="902"/>
        <w:rPr>
          <w:rFonts w:ascii="FreeSerif" w:eastAsia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5) администрации муниципального образования Ленинградский район и муниципальному автономному общеобразовательному учреждению средней общеобразовательной школе № 5 имени В.И. Данильченко поселка Октябрьского муниципального образования Ленинградский район на</w:t>
      </w:r>
      <w:r>
        <w:rPr>
          <w:rFonts w:ascii="FreeSerif" w:eastAsia="FreeSerif" w:hAnsi="FreeSerif" w:cs="FreeSerif"/>
          <w:szCs w:val="28"/>
        </w:rPr>
        <w:t xml:space="preserve"> передачу муниципального имущества, закрепленного на праве оперативного управления (приложение 5);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6) администрации муниципального образования Ленинградский район и </w:t>
      </w:r>
      <w:r>
        <w:rPr>
          <w:rFonts w:ascii="FreeSerif" w:eastAsia="FreeSerif" w:hAnsi="FreeSerif" w:cs="FreeSerif"/>
          <w:szCs w:val="28"/>
        </w:rPr>
        <w:t xml:space="preserve">муниципальному бюджетному общеобразовательному учреждению средней общеобразовательной школе № 7 имени И.П. </w:t>
      </w:r>
      <w:proofErr w:type="gramStart"/>
      <w:r>
        <w:rPr>
          <w:rFonts w:ascii="FreeSerif" w:eastAsia="FreeSerif" w:hAnsi="FreeSerif" w:cs="FreeSerif"/>
          <w:szCs w:val="28"/>
        </w:rPr>
        <w:t>Шевчука  поселка</w:t>
      </w:r>
      <w:proofErr w:type="gramEnd"/>
      <w:r>
        <w:rPr>
          <w:rFonts w:ascii="FreeSerif" w:eastAsia="FreeSerif" w:hAnsi="FreeSerif" w:cs="FreeSerif"/>
          <w:szCs w:val="28"/>
        </w:rPr>
        <w:t xml:space="preserve"> Первомайского муниципального образования Ленинградский район на передачу муниципального имущества, закрепленного на праве оперативно</w:t>
      </w:r>
      <w:r>
        <w:rPr>
          <w:rFonts w:ascii="FreeSerif" w:eastAsia="FreeSerif" w:hAnsi="FreeSerif" w:cs="FreeSerif"/>
          <w:szCs w:val="28"/>
        </w:rPr>
        <w:t>го управления (приложение 6);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7) администрации муниципального образования Ленинградский район и муниципальному бюджетному общеобразовательному учреждению средней общеобразовательной школе № 8 имени А.Н. Докучая поселка Бичевого муниципального образования Л</w:t>
      </w:r>
      <w:r>
        <w:rPr>
          <w:rFonts w:ascii="FreeSerif" w:eastAsia="FreeSerif" w:hAnsi="FreeSerif" w:cs="FreeSerif"/>
          <w:szCs w:val="28"/>
        </w:rPr>
        <w:t>енинградский район на передачу муниципального имущества, закрепленного на праве оперативного управления (приложение 7);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8) администрации муниципального образования Ленинградский район и муниципальному бюджетному общеобразовательному учреждению средней обще</w:t>
      </w:r>
      <w:r>
        <w:rPr>
          <w:rFonts w:ascii="FreeSerif" w:eastAsia="FreeSerif" w:hAnsi="FreeSerif" w:cs="FreeSerif"/>
          <w:szCs w:val="28"/>
        </w:rPr>
        <w:t xml:space="preserve">образовательной школе № 9 имени А.А. </w:t>
      </w:r>
      <w:proofErr w:type="spellStart"/>
      <w:r>
        <w:rPr>
          <w:rFonts w:ascii="FreeSerif" w:eastAsia="FreeSerif" w:hAnsi="FreeSerif" w:cs="FreeSerif"/>
          <w:szCs w:val="28"/>
        </w:rPr>
        <w:t>Каевича</w:t>
      </w:r>
      <w:proofErr w:type="spellEnd"/>
      <w:r>
        <w:rPr>
          <w:rFonts w:ascii="FreeSerif" w:eastAsia="FreeSerif" w:hAnsi="FreeSerif" w:cs="FreeSerif"/>
          <w:szCs w:val="28"/>
        </w:rPr>
        <w:t xml:space="preserve"> поселка Образцового муниципального образования Ленинградский район на передачу муниципального имущества, закрепленного на праве оперативного управления (приложение 8);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lastRenderedPageBreak/>
        <w:t>9) администрации муниципального образования</w:t>
      </w:r>
      <w:r>
        <w:rPr>
          <w:rFonts w:ascii="FreeSerif" w:eastAsia="FreeSerif" w:hAnsi="FreeSerif" w:cs="FreeSerif"/>
          <w:szCs w:val="28"/>
        </w:rPr>
        <w:t xml:space="preserve"> Ленинградский район и муниципальному бюджетному общеобразовательному учреждению средней общеобразовательной школе № 10 имени П.П. </w:t>
      </w:r>
      <w:proofErr w:type="spellStart"/>
      <w:proofErr w:type="gramStart"/>
      <w:r>
        <w:rPr>
          <w:rFonts w:ascii="FreeSerif" w:eastAsia="FreeSerif" w:hAnsi="FreeSerif" w:cs="FreeSerif"/>
          <w:szCs w:val="28"/>
        </w:rPr>
        <w:t>Грибачева</w:t>
      </w:r>
      <w:proofErr w:type="spellEnd"/>
      <w:r>
        <w:rPr>
          <w:rFonts w:ascii="FreeSerif" w:eastAsia="FreeSerif" w:hAnsi="FreeSerif" w:cs="FreeSerif"/>
          <w:szCs w:val="28"/>
        </w:rPr>
        <w:t xml:space="preserve">  хутора</w:t>
      </w:r>
      <w:proofErr w:type="gramEnd"/>
      <w:r>
        <w:rPr>
          <w:rFonts w:ascii="FreeSerif" w:eastAsia="FreeSerif" w:hAnsi="FreeSerif" w:cs="FreeSerif"/>
          <w:szCs w:val="28"/>
        </w:rPr>
        <w:t xml:space="preserve"> Куликовского муниципального образования Ленинградский район на передачу муниципального имущества, закреплен</w:t>
      </w:r>
      <w:r>
        <w:rPr>
          <w:rFonts w:ascii="FreeSerif" w:eastAsia="FreeSerif" w:hAnsi="FreeSerif" w:cs="FreeSerif"/>
          <w:szCs w:val="28"/>
        </w:rPr>
        <w:t>ного на праве оперативного управления (приложение 9);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10) администрации муниципального образования Ленинградский район и муниципальному автономному общеобразовательному учреждению средней общеобразовательной школе № 11 имени С.П. Медведева станицы </w:t>
      </w:r>
      <w:proofErr w:type="spellStart"/>
      <w:r>
        <w:rPr>
          <w:rFonts w:ascii="FreeSerif" w:eastAsia="FreeSerif" w:hAnsi="FreeSerif" w:cs="FreeSerif"/>
          <w:szCs w:val="28"/>
        </w:rPr>
        <w:t>Новоплат</w:t>
      </w:r>
      <w:r>
        <w:rPr>
          <w:rFonts w:ascii="FreeSerif" w:eastAsia="FreeSerif" w:hAnsi="FreeSerif" w:cs="FreeSerif"/>
          <w:szCs w:val="28"/>
        </w:rPr>
        <w:t>нировской</w:t>
      </w:r>
      <w:proofErr w:type="spellEnd"/>
      <w:r>
        <w:rPr>
          <w:rFonts w:ascii="FreeSerif" w:eastAsia="FreeSerif" w:hAnsi="FreeSerif" w:cs="FreeSerif"/>
          <w:szCs w:val="28"/>
        </w:rPr>
        <w:t xml:space="preserve"> муниципального образования Ленинградский район на передачу муниципального имущества, закрепленного на праве оперативного управления (приложение 10);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11) администрации муниципального образования Ленинградский район и муниципальному бюджетному обще</w:t>
      </w:r>
      <w:r>
        <w:rPr>
          <w:rFonts w:ascii="FreeSerif" w:eastAsia="FreeSerif" w:hAnsi="FreeSerif" w:cs="FreeSerif"/>
          <w:szCs w:val="28"/>
        </w:rPr>
        <w:t>образовательному учреждению средней общеобразовательной школе № 12 имени С.Н. Кравцова станицы Ленинградской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11)</w:t>
      </w:r>
      <w:r>
        <w:rPr>
          <w:rFonts w:ascii="FreeSerif" w:eastAsia="FreeSerif" w:hAnsi="FreeSerif" w:cs="FreeSerif"/>
          <w:szCs w:val="28"/>
        </w:rPr>
        <w:t>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12) администрации муниципального образования Ленинградский район и муниципальному бюджетному общеобразовательному учреждению средней общеобразовательной школе № 13 имени Д.К. </w:t>
      </w:r>
      <w:proofErr w:type="spellStart"/>
      <w:r>
        <w:rPr>
          <w:rFonts w:ascii="FreeSerif" w:eastAsia="FreeSerif" w:hAnsi="FreeSerif" w:cs="FreeSerif"/>
          <w:szCs w:val="28"/>
        </w:rPr>
        <w:t>Павлоградского</w:t>
      </w:r>
      <w:proofErr w:type="spellEnd"/>
      <w:r>
        <w:rPr>
          <w:rFonts w:ascii="FreeSerif" w:eastAsia="FreeSerif" w:hAnsi="FreeSerif" w:cs="FreeSerif"/>
          <w:szCs w:val="28"/>
        </w:rPr>
        <w:t xml:space="preserve"> станицы Ленинградской муниципального образования Ленинградский р</w:t>
      </w:r>
      <w:r>
        <w:rPr>
          <w:rFonts w:ascii="FreeSerif" w:eastAsia="FreeSerif" w:hAnsi="FreeSerif" w:cs="FreeSerif"/>
          <w:szCs w:val="28"/>
        </w:rPr>
        <w:t>айон на передачу муниципального имущества, закрепленного на праве оперативного управления (приложение 12);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13) администрации муниципального образования Ленинградский район и муниципальному бюджетному общеобразовательному учреждению основная общеобразовател</w:t>
      </w:r>
      <w:r>
        <w:rPr>
          <w:rFonts w:ascii="FreeSerif" w:eastAsia="FreeSerif" w:hAnsi="FreeSerif" w:cs="FreeSerif"/>
          <w:szCs w:val="28"/>
        </w:rPr>
        <w:t xml:space="preserve">ьная школа № 14 имени К.П. </w:t>
      </w:r>
      <w:proofErr w:type="spellStart"/>
      <w:r>
        <w:rPr>
          <w:rFonts w:ascii="FreeSerif" w:eastAsia="FreeSerif" w:hAnsi="FreeSerif" w:cs="FreeSerif"/>
          <w:szCs w:val="28"/>
        </w:rPr>
        <w:t>Спусканюка</w:t>
      </w:r>
      <w:proofErr w:type="spellEnd"/>
      <w:r>
        <w:rPr>
          <w:rFonts w:ascii="FreeSerif" w:eastAsia="FreeSerif" w:hAnsi="FreeSerif" w:cs="FreeSerif"/>
          <w:szCs w:val="28"/>
        </w:rPr>
        <w:t xml:space="preserve"> </w:t>
      </w:r>
      <w:proofErr w:type="spellStart"/>
      <w:r>
        <w:rPr>
          <w:rFonts w:ascii="FreeSerif" w:eastAsia="FreeSerif" w:hAnsi="FreeSerif" w:cs="FreeSerif"/>
          <w:szCs w:val="28"/>
        </w:rPr>
        <w:t>пос.Уманского</w:t>
      </w:r>
      <w:proofErr w:type="spellEnd"/>
      <w:r>
        <w:rPr>
          <w:rFonts w:ascii="FreeSerif" w:eastAsia="FreeSerif" w:hAnsi="FreeSerif" w:cs="FreeSerif"/>
          <w:szCs w:val="28"/>
        </w:rPr>
        <w:t xml:space="preserve"> муниципального образования Ленинградский район на передачу муниципального имущества, закрепленного на праве оперативного управления (приложение 13);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14) администрации муниципального образования Ленинградс</w:t>
      </w:r>
      <w:r>
        <w:rPr>
          <w:rFonts w:ascii="FreeSerif" w:eastAsia="FreeSerif" w:hAnsi="FreeSerif" w:cs="FreeSerif"/>
          <w:szCs w:val="28"/>
        </w:rPr>
        <w:t>кий район и муниципальному бюджетному общеобразовательному учреждению средней общеобразовательной школе № 16 имени Л.С. Грома хутора Белого муниципального образования Ленинградский район на передачу муниципального имущества, закрепленного на праве оператив</w:t>
      </w:r>
      <w:r>
        <w:rPr>
          <w:rFonts w:ascii="FreeSerif" w:eastAsia="FreeSerif" w:hAnsi="FreeSerif" w:cs="FreeSerif"/>
          <w:szCs w:val="28"/>
        </w:rPr>
        <w:t>ного управления (приложение 14);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15) администрации муниципального образования Ленинградский район и муниципальному бюджетному общеобразовательному учреждению средней общеобразовательной школе № 17 имени Д.И. Гонтаря хутора Коржи муниципального образования </w:t>
      </w:r>
      <w:r>
        <w:rPr>
          <w:rFonts w:ascii="FreeSerif" w:eastAsia="FreeSerif" w:hAnsi="FreeSerif" w:cs="FreeSerif"/>
          <w:szCs w:val="28"/>
        </w:rPr>
        <w:t>Ленинградский район на передачу муниципального имущества, закрепленного на праве оперативного управления (приложение 15);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16) администрации муниципального образования Ленинградский район и муниципальному бюджетному общеобразовательному учреждению основной </w:t>
      </w:r>
      <w:r>
        <w:rPr>
          <w:rFonts w:ascii="FreeSerif" w:eastAsia="FreeSerif" w:hAnsi="FreeSerif" w:cs="FreeSerif"/>
          <w:szCs w:val="28"/>
        </w:rPr>
        <w:t>общеобразовательной школе № 21 имени А.П. Сальникова поселка Звезда муниципального образования Ленинградский район на передачу муниципального имущества, закрепленного на праве оперативного управления (приложение 16);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lastRenderedPageBreak/>
        <w:t>17) администрации муниципального образо</w:t>
      </w:r>
      <w:r>
        <w:rPr>
          <w:rFonts w:ascii="FreeSerif" w:eastAsia="FreeSerif" w:hAnsi="FreeSerif" w:cs="FreeSerif"/>
          <w:szCs w:val="28"/>
        </w:rPr>
        <w:t>вания Ленинградский район и муниципальному бюджетному общеобразовательному учреждению основной общеобразовательной школе № 22 имени А.С. Мельника хутора Восточного муниципального образования Ленинградский район на передачу муниципального имущества, закрепл</w:t>
      </w:r>
      <w:r>
        <w:rPr>
          <w:rFonts w:ascii="FreeSerif" w:eastAsia="FreeSerif" w:hAnsi="FreeSerif" w:cs="FreeSerif"/>
          <w:szCs w:val="28"/>
        </w:rPr>
        <w:t>енного на праве оперативного управления (приложение 17);</w:t>
      </w:r>
    </w:p>
    <w:p w:rsidR="003072A5" w:rsidRDefault="007C43D1">
      <w:pPr>
        <w:pStyle w:val="af7"/>
        <w:ind w:firstLine="709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18) администрации муниципального образования Ленинградский район и муниципальному бюджетному общеобразовательному учреждению основной общеобразовательной школе № 27 им. М.С. Рогова хутора Западного м</w:t>
      </w:r>
      <w:r>
        <w:rPr>
          <w:rFonts w:ascii="FreeSerif" w:eastAsia="FreeSerif" w:hAnsi="FreeSerif" w:cs="FreeSerif"/>
          <w:szCs w:val="28"/>
        </w:rPr>
        <w:t>униципального образования Ленинградский район на передачу муниципального имущества, закрепленного на праве оперативного управления (приложение 18);</w:t>
      </w:r>
    </w:p>
    <w:p w:rsidR="003072A5" w:rsidRDefault="007C43D1">
      <w:pPr>
        <w:pStyle w:val="af7"/>
        <w:ind w:firstLine="709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19) администрации муниципального образования Ленинградский район и муниципальному бюджетному общеобразовател</w:t>
      </w:r>
      <w:r>
        <w:rPr>
          <w:rFonts w:ascii="FreeSerif" w:eastAsia="FreeSerif" w:hAnsi="FreeSerif" w:cs="FreeSerif"/>
          <w:szCs w:val="28"/>
        </w:rPr>
        <w:t xml:space="preserve">ьному учреждению гимназии им. В.П. </w:t>
      </w:r>
      <w:proofErr w:type="spellStart"/>
      <w:r>
        <w:rPr>
          <w:rFonts w:ascii="FreeSerif" w:eastAsia="FreeSerif" w:hAnsi="FreeSerif" w:cs="FreeSerif"/>
          <w:szCs w:val="28"/>
        </w:rPr>
        <w:t>Сергейко</w:t>
      </w:r>
      <w:proofErr w:type="spellEnd"/>
      <w:r>
        <w:rPr>
          <w:rFonts w:ascii="FreeSerif" w:eastAsia="FreeSerif" w:hAnsi="FreeSerif" w:cs="FreeSerif"/>
          <w:szCs w:val="28"/>
        </w:rPr>
        <w:t xml:space="preserve"> станицы Ленинградской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19);</w:t>
      </w:r>
    </w:p>
    <w:p w:rsidR="003072A5" w:rsidRDefault="007C43D1">
      <w:pPr>
        <w:pStyle w:val="af7"/>
        <w:ind w:firstLine="709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20) администрации муниципального образова</w:t>
      </w:r>
      <w:r>
        <w:rPr>
          <w:rFonts w:ascii="FreeSerif" w:eastAsia="FreeSerif" w:hAnsi="FreeSerif" w:cs="FreeSerif"/>
          <w:szCs w:val="28"/>
        </w:rPr>
        <w:t>ния Ленинградский район и муниципальному автономному дошкольному образовательному учреждению детский сад комбинированного вида № 1 станицы Ленинградской муниципального образования Ленинградский район на передачу муниципального имущества, закрепленного на п</w:t>
      </w:r>
      <w:r>
        <w:rPr>
          <w:rFonts w:ascii="FreeSerif" w:eastAsia="FreeSerif" w:hAnsi="FreeSerif" w:cs="FreeSerif"/>
          <w:szCs w:val="28"/>
        </w:rPr>
        <w:t>раве оперативного управления (приложение 20);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21) администрации муниципального образования Ленинградский район и муниципальному бюджетному дошкольному образовательному учреждению детский сад общеразвивающего вида № 2 станицы Ленинградской муниципального об</w:t>
      </w:r>
      <w:r>
        <w:rPr>
          <w:rFonts w:ascii="FreeSerif" w:eastAsia="FreeSerif" w:hAnsi="FreeSerif" w:cs="FreeSerif"/>
          <w:szCs w:val="28"/>
        </w:rPr>
        <w:t>разования Ленинградский район на передачу муниципального имущества, закрепленного на праве оперативного управления (</w:t>
      </w:r>
      <w:proofErr w:type="gramStart"/>
      <w:r>
        <w:rPr>
          <w:rFonts w:ascii="FreeSerif" w:eastAsia="FreeSerif" w:hAnsi="FreeSerif" w:cs="FreeSerif"/>
          <w:szCs w:val="28"/>
        </w:rPr>
        <w:t>приложение  21</w:t>
      </w:r>
      <w:proofErr w:type="gramEnd"/>
      <w:r>
        <w:rPr>
          <w:rFonts w:ascii="FreeSerif" w:eastAsia="FreeSerif" w:hAnsi="FreeSerif" w:cs="FreeSerif"/>
          <w:szCs w:val="28"/>
        </w:rPr>
        <w:t>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22) администрации муниципального образования Ленинградский район и муниципальному бюджетному дошкольному образовательному у</w:t>
      </w:r>
      <w:r>
        <w:rPr>
          <w:rFonts w:ascii="FreeSerif" w:eastAsia="FreeSerif" w:hAnsi="FreeSerif" w:cs="FreeSerif"/>
          <w:szCs w:val="28"/>
        </w:rPr>
        <w:t>чреждению детский сад общеразвивающего вида № 3 станицы Ленинградской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22);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  <w:highlight w:val="white"/>
        </w:rPr>
      </w:pPr>
      <w:r>
        <w:rPr>
          <w:rFonts w:ascii="FreeSerif" w:eastAsia="FreeSerif" w:hAnsi="FreeSerif" w:cs="FreeSerif"/>
          <w:szCs w:val="28"/>
        </w:rPr>
        <w:t>23) администрации муниципального обра</w:t>
      </w:r>
      <w:r>
        <w:rPr>
          <w:rFonts w:ascii="FreeSerif" w:eastAsia="FreeSerif" w:hAnsi="FreeSerif" w:cs="FreeSerif"/>
          <w:szCs w:val="28"/>
        </w:rPr>
        <w:t>зования Ленинградский район и муниципальному бюджетному дошкольному образовательному учреждению детский сад комбинированного вида № 4 станицы Ленинградской муниципального образования Ленинградский район на передачу муниципального им</w:t>
      </w:r>
      <w:r>
        <w:rPr>
          <w:rFonts w:ascii="FreeSerif" w:eastAsia="FreeSerif" w:hAnsi="FreeSerif" w:cs="FreeSerif"/>
          <w:szCs w:val="28"/>
          <w:highlight w:val="white"/>
        </w:rPr>
        <w:t>ущества, закрепленного н</w:t>
      </w:r>
      <w:r>
        <w:rPr>
          <w:rFonts w:ascii="FreeSerif" w:eastAsia="FreeSerif" w:hAnsi="FreeSerif" w:cs="FreeSerif"/>
          <w:szCs w:val="28"/>
          <w:highlight w:val="white"/>
        </w:rPr>
        <w:t>а праве оперативного управления (приложение 23);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  <w:highlight w:val="white"/>
        </w:rPr>
      </w:pPr>
      <w:r>
        <w:rPr>
          <w:rFonts w:ascii="FreeSerif" w:eastAsia="FreeSerif" w:hAnsi="FreeSerif" w:cs="FreeSerif"/>
          <w:szCs w:val="28"/>
          <w:highlight w:val="white"/>
        </w:rPr>
        <w:t>24) администрации муниципального образования Ленинградский район и муниципальному автономному дошкольному образовательному учреждению комбинированного вида детский сад № 5 станицы Ленинградской муниципальног</w:t>
      </w:r>
      <w:r>
        <w:rPr>
          <w:rFonts w:ascii="FreeSerif" w:eastAsia="FreeSerif" w:hAnsi="FreeSerif" w:cs="FreeSerif"/>
          <w:szCs w:val="28"/>
          <w:highlight w:val="white"/>
        </w:rPr>
        <w:t xml:space="preserve">о образования Ленинградский район на передачу муниципального имущества, закрепленного на праве оперативного управления, расположенному по адресу </w:t>
      </w:r>
      <w:r>
        <w:rPr>
          <w:rFonts w:ascii="FreeSerif" w:eastAsia="FreeSerif" w:hAnsi="FreeSerif" w:cs="FreeSerif"/>
          <w:szCs w:val="28"/>
          <w:highlight w:val="white"/>
        </w:rPr>
        <w:t xml:space="preserve">Ленинградский район хутор </w:t>
      </w:r>
      <w:proofErr w:type="spellStart"/>
      <w:r>
        <w:rPr>
          <w:rFonts w:ascii="FreeSerif" w:eastAsia="FreeSerif" w:hAnsi="FreeSerif" w:cs="FreeSerif"/>
          <w:szCs w:val="28"/>
          <w:highlight w:val="white"/>
        </w:rPr>
        <w:t>Краснострелецкий</w:t>
      </w:r>
      <w:proofErr w:type="spellEnd"/>
      <w:r>
        <w:rPr>
          <w:rFonts w:ascii="FreeSerif" w:eastAsia="FreeSerif" w:hAnsi="FreeSerif" w:cs="FreeSerif"/>
          <w:szCs w:val="28"/>
          <w:highlight w:val="white"/>
        </w:rPr>
        <w:t>, ул. Образцовая,16</w:t>
      </w:r>
      <w:r>
        <w:rPr>
          <w:rFonts w:ascii="FreeSerif" w:eastAsia="FreeSerif" w:hAnsi="FreeSerif" w:cs="FreeSerif"/>
          <w:szCs w:val="28"/>
          <w:highlight w:val="white"/>
        </w:rPr>
        <w:t xml:space="preserve"> (приложение 24);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cs="FreeSerif"/>
          <w:szCs w:val="28"/>
          <w:highlight w:val="white"/>
        </w:rPr>
        <w:t>25)</w:t>
      </w:r>
      <w:r>
        <w:rPr>
          <w:rFonts w:ascii="FreeSerif" w:eastAsia="FreeSerif" w:hAnsi="FreeSerif" w:cs="FreeSerif"/>
          <w:szCs w:val="28"/>
          <w:highlight w:val="white"/>
        </w:rPr>
        <w:t xml:space="preserve"> администрации муниципального</w:t>
      </w:r>
      <w:r>
        <w:rPr>
          <w:rFonts w:ascii="FreeSerif" w:eastAsia="FreeSerif" w:hAnsi="FreeSerif" w:cs="FreeSerif"/>
          <w:szCs w:val="28"/>
          <w:highlight w:val="white"/>
        </w:rPr>
        <w:t xml:space="preserve"> образования Ленинградский район и муниципальному автономному дошкольному образовательному учреждению </w:t>
      </w:r>
      <w:r>
        <w:rPr>
          <w:rFonts w:ascii="FreeSerif" w:eastAsia="FreeSerif" w:hAnsi="FreeSerif" w:cs="FreeSerif"/>
          <w:szCs w:val="28"/>
          <w:highlight w:val="white"/>
        </w:rPr>
        <w:lastRenderedPageBreak/>
        <w:t>комбинированного вида детский сад № 5 станицы Ленинградской муниципального образования Ленинградский район на передачу муниципального имущества, закреплен</w:t>
      </w:r>
      <w:r>
        <w:rPr>
          <w:rFonts w:ascii="FreeSerif" w:eastAsia="FreeSerif" w:hAnsi="FreeSerif" w:cs="FreeSerif"/>
          <w:szCs w:val="28"/>
          <w:highlight w:val="white"/>
        </w:rPr>
        <w:t xml:space="preserve">ного на праве оперативного управления, расположенному по адресу, </w:t>
      </w:r>
      <w:r>
        <w:rPr>
          <w:rFonts w:ascii="FreeSerif" w:eastAsia="FreeSerif" w:hAnsi="FreeSerif" w:cs="FreeSerif"/>
          <w:szCs w:val="28"/>
          <w:highlight w:val="white"/>
        </w:rPr>
        <w:t xml:space="preserve">Ленинградский район, ст. </w:t>
      </w:r>
      <w:proofErr w:type="gramStart"/>
      <w:r>
        <w:rPr>
          <w:rFonts w:ascii="FreeSerif" w:eastAsia="FreeSerif" w:hAnsi="FreeSerif" w:cs="FreeSerif"/>
          <w:szCs w:val="28"/>
          <w:highlight w:val="white"/>
        </w:rPr>
        <w:t>Ленинградская ,</w:t>
      </w:r>
      <w:proofErr w:type="gramEnd"/>
      <w:r>
        <w:rPr>
          <w:rFonts w:ascii="FreeSerif" w:eastAsia="FreeSerif" w:hAnsi="FreeSerif" w:cs="FreeSerif"/>
          <w:szCs w:val="28"/>
          <w:highlight w:val="white"/>
        </w:rPr>
        <w:t xml:space="preserve"> ул. им 302 Дивизии,34</w:t>
      </w:r>
      <w:r>
        <w:rPr>
          <w:rFonts w:ascii="FreeSerif" w:eastAsia="FreeSerif" w:hAnsi="FreeSerif" w:cs="FreeSerif"/>
          <w:szCs w:val="28"/>
          <w:highlight w:val="white"/>
        </w:rPr>
        <w:t xml:space="preserve">  (приложение 25)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  <w:highlight w:val="white"/>
        </w:rPr>
        <w:t>26) администрации муниципального образовани</w:t>
      </w:r>
      <w:r>
        <w:rPr>
          <w:rFonts w:ascii="FreeSerif" w:eastAsia="FreeSerif" w:hAnsi="FreeSerif" w:cs="FreeSerif"/>
          <w:szCs w:val="28"/>
        </w:rPr>
        <w:t>я Ленинградский район и муниципальному бюджетному дошкольному образо</w:t>
      </w:r>
      <w:r>
        <w:rPr>
          <w:rFonts w:ascii="FreeSerif" w:eastAsia="FreeSerif" w:hAnsi="FreeSerif" w:cs="FreeSerif"/>
          <w:szCs w:val="28"/>
        </w:rPr>
        <w:t>вательному учреждению детский сад № 7 хутора Западного муниципального образования Ленинградский район на передачу муниципального имущества, закрепленного на праве оперативного управления (приложение 26);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27) администрации муниципального образования Ленингр</w:t>
      </w:r>
      <w:r>
        <w:rPr>
          <w:rFonts w:ascii="FreeSerif" w:eastAsia="FreeSerif" w:hAnsi="FreeSerif" w:cs="FreeSerif"/>
          <w:szCs w:val="28"/>
        </w:rPr>
        <w:t>адский район и муниципальному бюджетному дошкольному образовательному учреждению детский сад общеразвивающего вида № 8 станицы Ленинградской муниципального образования Ленинградский район на передачу муниципального имущества, закрепленного на праве операти</w:t>
      </w:r>
      <w:r>
        <w:rPr>
          <w:rFonts w:ascii="FreeSerif" w:eastAsia="FreeSerif" w:hAnsi="FreeSerif" w:cs="FreeSerif"/>
          <w:szCs w:val="28"/>
        </w:rPr>
        <w:t>вного управления (приложение 27);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28) администрации муниципального образования Ленинградский район и муниципальному автономному дошкольному образовательному учреждению детский сад общеразвивающего вида № 12 станицы Ленинградской муниципального образования </w:t>
      </w:r>
      <w:r>
        <w:rPr>
          <w:rFonts w:ascii="FreeSerif" w:eastAsia="FreeSerif" w:hAnsi="FreeSerif" w:cs="FreeSerif"/>
          <w:szCs w:val="28"/>
        </w:rPr>
        <w:t>Ленинградский район на передачу муниципального имущества, закрепленного на праве оперативного управления (приложение 28).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29) администрации муниципального образования Ленинградский район и муниципальному бюджетному дошкольному образовательному учреждению д</w:t>
      </w:r>
      <w:r>
        <w:rPr>
          <w:rFonts w:ascii="FreeSerif" w:eastAsia="FreeSerif" w:hAnsi="FreeSerif" w:cs="FreeSerif"/>
          <w:szCs w:val="28"/>
        </w:rPr>
        <w:t>етский сад № 15 поселка Бичевого муниципального образования Ленинградский район на передачу муниципального имущества, закрепленного на праве оперативного управления (приложение 29);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30) администрации муниципального образования Ленинградский район и муницип</w:t>
      </w:r>
      <w:r>
        <w:rPr>
          <w:rFonts w:ascii="FreeSerif" w:eastAsia="FreeSerif" w:hAnsi="FreeSerif" w:cs="FreeSerif"/>
          <w:szCs w:val="28"/>
        </w:rPr>
        <w:t>альному бюджетному дошкольному образовательному учреждению детский сад № 16 поселка Образцового муниципального образования Ленинградский район на передачу муниципального имущества, закрепленного на праве оперативного управления (приложение 30);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31) админис</w:t>
      </w:r>
      <w:r>
        <w:rPr>
          <w:rFonts w:ascii="FreeSerif" w:eastAsia="FreeSerif" w:hAnsi="FreeSerif" w:cs="FreeSerif"/>
          <w:szCs w:val="28"/>
        </w:rPr>
        <w:t>трации муниципального образования Ленинградский район и муниципальному бюджетному дошкольному образовательному учреждению детский сад № 18 хутора Белого муниципального образования Ленинградский район на передачу муниципального имущества, закрепленного на п</w:t>
      </w:r>
      <w:r>
        <w:rPr>
          <w:rFonts w:ascii="FreeSerif" w:eastAsia="FreeSerif" w:hAnsi="FreeSerif" w:cs="FreeSerif"/>
          <w:szCs w:val="28"/>
        </w:rPr>
        <w:t>раве оперативного управления (приложение 31);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32) администрации муниципального образования Ленинградский район и муниципальному бюджетному дошкольному образовательному учреждению </w:t>
      </w:r>
      <w:r>
        <w:rPr>
          <w:rFonts w:ascii="FreeSerif" w:eastAsia="FreeSerif" w:hAnsi="FreeSerif" w:cs="FreeSerif"/>
          <w:szCs w:val="28"/>
        </w:rPr>
        <w:t>детский сад № 19 хутора Куликовского муниципального образования Ленинградский район на передачу муниципального имущества, закрепленного на праве оперативного управления (приложение 32);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33) администрации муниципального образования Ленинградский район и мун</w:t>
      </w:r>
      <w:r>
        <w:rPr>
          <w:rFonts w:ascii="FreeSerif" w:eastAsia="FreeSerif" w:hAnsi="FreeSerif" w:cs="FreeSerif"/>
          <w:szCs w:val="28"/>
        </w:rPr>
        <w:t>иципальному бюджетному дошкольному образовательному учреждению детский сад № 20 поселка Уманского муниципального образования Ленинградский район на передачу муниципального имущества, закрепленного на праве оперативного управления (приложение 33);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lastRenderedPageBreak/>
        <w:t>34) админ</w:t>
      </w:r>
      <w:r>
        <w:rPr>
          <w:rFonts w:ascii="FreeSerif" w:eastAsia="FreeSerif" w:hAnsi="FreeSerif" w:cs="FreeSerif"/>
          <w:szCs w:val="28"/>
        </w:rPr>
        <w:t>истрации муниципального образования Ленинградский район и муниципальному бюджетному дошкольному образовательному учреждению детский сад комбинированного вида № 21 поселка Октябрьского муниципального образования Ленинградский район на передачу муниципальног</w:t>
      </w:r>
      <w:r>
        <w:rPr>
          <w:rFonts w:ascii="FreeSerif" w:eastAsia="FreeSerif" w:hAnsi="FreeSerif" w:cs="FreeSerif"/>
          <w:szCs w:val="28"/>
        </w:rPr>
        <w:t>о имущества, закрепленного на праве оперативного управления (приложение 34);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35) администрации муниципального образования Ленинградский район и муниципальному бюджетному дошкольному образовательному учреждению детский сад № 22 станицы Ленинградской муницип</w:t>
      </w:r>
      <w:r>
        <w:rPr>
          <w:rFonts w:ascii="FreeSerif" w:eastAsia="FreeSerif" w:hAnsi="FreeSerif" w:cs="FreeSerif"/>
          <w:szCs w:val="28"/>
        </w:rPr>
        <w:t>ального образования Ленинградский район на передачу муниципального имущества, закрепленного на праве оперативного управления (приложение 35);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36) администрации муниципального образования Ленинградский район и муниципальному бюджетному дошкольному образоват</w:t>
      </w:r>
      <w:r>
        <w:rPr>
          <w:rFonts w:ascii="FreeSerif" w:eastAsia="FreeSerif" w:hAnsi="FreeSerif" w:cs="FreeSerif"/>
          <w:szCs w:val="28"/>
        </w:rPr>
        <w:t>ельному учреждению детский сад № 23 поселка Первомайского муниципального образования Ленинградский район на передачу муниципального имущества, закрепленного на праве оперативного управления (приложение 36);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37) администрации муниципального образования Лени</w:t>
      </w:r>
      <w:r>
        <w:rPr>
          <w:rFonts w:ascii="FreeSerif" w:eastAsia="FreeSerif" w:hAnsi="FreeSerif" w:cs="FreeSerif"/>
          <w:szCs w:val="28"/>
        </w:rPr>
        <w:t>нградский район и муниципальному бюджетному дошкольному образовательному учреждению детский сад комбинированного вида № 25 станицы Крыловской муниципального образования Ленинградский район на передачу муниципального имущества, закрепленного на праве операт</w:t>
      </w:r>
      <w:r>
        <w:rPr>
          <w:rFonts w:ascii="FreeSerif" w:eastAsia="FreeSerif" w:hAnsi="FreeSerif" w:cs="FreeSerif"/>
          <w:szCs w:val="28"/>
        </w:rPr>
        <w:t>ивного управления (приложение 37);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38) администрации муниципального образования Ленинградский район и муниципальному бюджетному дошкольному образовательному учреждению детский сад № 27 станицы Крыловской муниципального образования Ленинградский район</w:t>
      </w:r>
      <w:r>
        <w:rPr>
          <w:rFonts w:ascii="FreeSerif" w:eastAsia="FreeSerif" w:hAnsi="FreeSerif" w:cs="FreeSerif"/>
          <w:szCs w:val="28"/>
        </w:rPr>
        <w:t xml:space="preserve"> на передачу муниципального имущества, закрепленного на праве оперативного управления (приложение 38);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39) администрации муниципального образования Ленинградский район и муниципальному бюджетному дошкольному образовательному учреждению детский сад общеразв</w:t>
      </w:r>
      <w:r>
        <w:rPr>
          <w:rFonts w:ascii="FreeSerif" w:eastAsia="FreeSerif" w:hAnsi="FreeSerif" w:cs="FreeSerif"/>
          <w:szCs w:val="28"/>
        </w:rPr>
        <w:t>ивающего вида № 28 станицы Ленинградской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39);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40) администрации муниципального образования Ленинградский район и</w:t>
      </w:r>
      <w:r>
        <w:rPr>
          <w:rFonts w:ascii="FreeSerif" w:eastAsia="FreeSerif" w:hAnsi="FreeSerif" w:cs="FreeSerif"/>
          <w:szCs w:val="28"/>
        </w:rPr>
        <w:t xml:space="preserve"> муниципальному бюджетному дошкольному образовательному учреждению детский сад № 29 хутора Коржи муниципального образования Ленинградский район на передачу муниципального имущества, закрепленного на праве оперативного управления (</w:t>
      </w:r>
      <w:proofErr w:type="gramStart"/>
      <w:r>
        <w:rPr>
          <w:rFonts w:ascii="FreeSerif" w:eastAsia="FreeSerif" w:hAnsi="FreeSerif" w:cs="FreeSerif"/>
          <w:szCs w:val="28"/>
        </w:rPr>
        <w:t>приложение  40</w:t>
      </w:r>
      <w:proofErr w:type="gramEnd"/>
      <w:r>
        <w:rPr>
          <w:rFonts w:ascii="FreeSerif" w:eastAsia="FreeSerif" w:hAnsi="FreeSerif" w:cs="FreeSerif"/>
          <w:szCs w:val="28"/>
        </w:rPr>
        <w:t>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41) админ</w:t>
      </w:r>
      <w:r>
        <w:rPr>
          <w:rFonts w:ascii="FreeSerif" w:eastAsia="FreeSerif" w:hAnsi="FreeSerif" w:cs="FreeSerif"/>
          <w:szCs w:val="28"/>
        </w:rPr>
        <w:t>истрации муниципального образования Ленинградский район и муниципальному бюджетному дошкольному образовательному учреждению детский сад комбинированного вида № 30 станицы Ленинградской муниципального образования Ленинградский район на передачу муниципально</w:t>
      </w:r>
      <w:r>
        <w:rPr>
          <w:rFonts w:ascii="FreeSerif" w:eastAsia="FreeSerif" w:hAnsi="FreeSerif" w:cs="FreeSerif"/>
          <w:szCs w:val="28"/>
        </w:rPr>
        <w:t>го имущества, закрепленного на праве оперативного управления (приложение 41);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42) администрации муниципального образования Ленинградский район и муниципальному автономному дошкольному образовательному учреждению центр развития ребенка- детский сад № 31 ста</w:t>
      </w:r>
      <w:r>
        <w:rPr>
          <w:rFonts w:ascii="FreeSerif" w:eastAsia="FreeSerif" w:hAnsi="FreeSerif" w:cs="FreeSerif"/>
          <w:szCs w:val="28"/>
        </w:rPr>
        <w:t>ницы Ленинградской муниципального образования Ленинградский район на передачу муниципального имущества, закрепленного на праве оперативного управления (приложение 42);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lastRenderedPageBreak/>
        <w:t>43) администрации муниципального образования Ленинградский район и муниципальному бюджет</w:t>
      </w:r>
      <w:r>
        <w:rPr>
          <w:rFonts w:ascii="FreeSerif" w:eastAsia="FreeSerif" w:hAnsi="FreeSerif" w:cs="FreeSerif"/>
          <w:szCs w:val="28"/>
        </w:rPr>
        <w:t xml:space="preserve">ному дошкольному образовательному учреждению детский сад общеразвивающего вида № 33 станицы </w:t>
      </w:r>
      <w:proofErr w:type="spellStart"/>
      <w:r>
        <w:rPr>
          <w:rFonts w:ascii="FreeSerif" w:eastAsia="FreeSerif" w:hAnsi="FreeSerif" w:cs="FreeSerif"/>
          <w:szCs w:val="28"/>
        </w:rPr>
        <w:t>Новоплатнировской</w:t>
      </w:r>
      <w:proofErr w:type="spellEnd"/>
      <w:r>
        <w:rPr>
          <w:rFonts w:ascii="FreeSerif" w:eastAsia="FreeSerif" w:hAnsi="FreeSerif" w:cs="FreeSerif"/>
          <w:szCs w:val="28"/>
        </w:rPr>
        <w:t xml:space="preserve"> муниципального образования Ленинградский район на передачу муниципального имущества, закрепленного на праве оперативного управления (приложение 43</w:t>
      </w:r>
      <w:r>
        <w:rPr>
          <w:rFonts w:ascii="FreeSerif" w:eastAsia="FreeSerif" w:hAnsi="FreeSerif" w:cs="FreeSerif"/>
          <w:szCs w:val="28"/>
        </w:rPr>
        <w:t>);</w:t>
      </w:r>
    </w:p>
    <w:p w:rsidR="003072A5" w:rsidRDefault="007C43D1">
      <w:pPr>
        <w:pStyle w:val="af7"/>
        <w:ind w:firstLine="70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44) администрации муниципального образования Ленинградский район и муниципальному автономному дошкольному образовательному учреждению детский сад компенсирующего вида № 34 станицы Ленинградской муниципального образования Ленинградский район на передачу </w:t>
      </w:r>
      <w:r>
        <w:rPr>
          <w:rFonts w:ascii="FreeSerif" w:eastAsia="FreeSerif" w:hAnsi="FreeSerif" w:cs="FreeSerif"/>
          <w:szCs w:val="28"/>
        </w:rPr>
        <w:t>муниципального имущества, закрепленного на праве оперативного управления (приложение 44).</w:t>
      </w:r>
    </w:p>
    <w:p w:rsidR="003072A5" w:rsidRDefault="007C43D1">
      <w:pPr>
        <w:pStyle w:val="aff"/>
        <w:ind w:firstLine="851"/>
        <w:jc w:val="both"/>
        <w:rPr>
          <w:rFonts w:ascii="FreeSerif" w:hAnsi="FreeSerif" w:cs="FreeSerif"/>
          <w:color w:val="22272F"/>
          <w:sz w:val="28"/>
          <w:szCs w:val="28"/>
          <w:shd w:val="clear" w:color="auto" w:fill="FFFFFF"/>
        </w:rPr>
      </w:pPr>
      <w:r>
        <w:rPr>
          <w:rFonts w:ascii="FreeSerif" w:eastAsia="FreeSerif" w:hAnsi="FreeSerif" w:cs="FreeSerif"/>
          <w:sz w:val="28"/>
          <w:szCs w:val="28"/>
        </w:rPr>
        <w:t>2. Дать согласие администрации муниципального образования Ленинградский район и муниципальным общеобразовательным и дошкольным образовательным учреждениям на передачу</w:t>
      </w:r>
      <w:r>
        <w:rPr>
          <w:rFonts w:ascii="FreeSerif" w:eastAsia="FreeSerif" w:hAnsi="FreeSerif" w:cs="FreeSerif"/>
          <w:sz w:val="28"/>
          <w:szCs w:val="28"/>
        </w:rPr>
        <w:t xml:space="preserve"> муниципального имущества, указанного в приложениях 1-44 к данному решению, в случае заключения договора безвозмездного пользования муниципальным имуществом данных учреждений с </w:t>
      </w:r>
      <w:r>
        <w:rPr>
          <w:rFonts w:ascii="FreeSerif" w:eastAsia="FreeSerif" w:hAnsi="FreeSerif" w:cs="FreeSerif"/>
          <w:color w:val="22272F"/>
          <w:sz w:val="28"/>
          <w:szCs w:val="28"/>
          <w:shd w:val="clear" w:color="auto" w:fill="FFFFFF"/>
        </w:rPr>
        <w:t>организациями общественного питания для создания необходимых условий для органи</w:t>
      </w:r>
      <w:r>
        <w:rPr>
          <w:rFonts w:ascii="FreeSerif" w:eastAsia="FreeSerif" w:hAnsi="FreeSerif" w:cs="FreeSerif"/>
          <w:color w:val="22272F"/>
          <w:sz w:val="28"/>
          <w:szCs w:val="28"/>
          <w:shd w:val="clear" w:color="auto" w:fill="FFFFFF"/>
        </w:rPr>
        <w:t>зации питания обучающихся и работников организаций, осуществляющих образовательную деятельность.</w:t>
      </w:r>
    </w:p>
    <w:p w:rsidR="003072A5" w:rsidRDefault="007C43D1">
      <w:pPr>
        <w:pStyle w:val="aff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3. Установить, что цель предоставления имущества – организация сбалансированного рационального питания обучающихся в муниципальных образовательных учреждениях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Ленинградский район. Срок предоставления указанных прав на муниципальное имущество –до 31 декабря 2025 года. 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4. </w:t>
      </w:r>
      <w:r>
        <w:rPr>
          <w:rFonts w:ascii="FreeSerif" w:eastAsia="FreeSerif" w:hAnsi="FreeSerif" w:cs="FreeSerif"/>
          <w:szCs w:val="28"/>
          <w:highlight w:val="white"/>
        </w:rPr>
        <w:t>Контроль за выполнением настоящего решения возложить на комиссию Совета муниципального образования Ленинградский мун</w:t>
      </w:r>
      <w:r>
        <w:rPr>
          <w:rFonts w:ascii="FreeSerif" w:eastAsia="FreeSerif" w:hAnsi="FreeSerif" w:cs="FreeSerif"/>
          <w:szCs w:val="28"/>
          <w:highlight w:val="white"/>
        </w:rPr>
        <w:t>иципальный округ Краснодарского края по вопросам экономики, бюджета, налогам и имущественных отношений (Бауэр Г.В.).</w:t>
      </w:r>
    </w:p>
    <w:p w:rsidR="003072A5" w:rsidRDefault="007C43D1">
      <w:pPr>
        <w:pStyle w:val="af7"/>
        <w:ind w:firstLine="902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5. Настоящее решение вступает в силу со дня его подписания.</w:t>
      </w:r>
    </w:p>
    <w:p w:rsidR="003072A5" w:rsidRDefault="003072A5">
      <w:pPr>
        <w:pStyle w:val="af7"/>
        <w:ind w:right="98"/>
        <w:rPr>
          <w:rFonts w:ascii="FreeSerif" w:hAnsi="FreeSerif" w:cs="FreeSerif"/>
          <w:szCs w:val="28"/>
        </w:rPr>
      </w:pPr>
    </w:p>
    <w:p w:rsidR="00E01EA8" w:rsidRDefault="00E01EA8">
      <w:pPr>
        <w:pStyle w:val="af7"/>
        <w:ind w:right="98"/>
        <w:rPr>
          <w:rFonts w:ascii="FreeSerif" w:hAnsi="FreeSerif" w:cs="FreeSerif"/>
          <w:szCs w:val="28"/>
        </w:rPr>
      </w:pPr>
    </w:p>
    <w:p w:rsidR="00FC7384" w:rsidRDefault="007C43D1">
      <w:pPr>
        <w:pStyle w:val="af7"/>
        <w:ind w:right="98"/>
        <w:rPr>
          <w:rFonts w:ascii="FreeSerif" w:eastAsia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Председатель Совета</w:t>
      </w:r>
      <w:r w:rsidR="00FC7384" w:rsidRPr="00FC7384">
        <w:rPr>
          <w:rFonts w:ascii="FreeSerif" w:eastAsia="FreeSerif" w:hAnsi="FreeSerif" w:cs="FreeSerif"/>
          <w:szCs w:val="28"/>
        </w:rPr>
        <w:t xml:space="preserve"> </w:t>
      </w:r>
    </w:p>
    <w:p w:rsidR="003072A5" w:rsidRDefault="00FC7384" w:rsidP="00FC7384">
      <w:pPr>
        <w:pStyle w:val="af7"/>
        <w:ind w:right="9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Ленинградск</w:t>
      </w:r>
      <w:r>
        <w:rPr>
          <w:rFonts w:ascii="FreeSerif" w:eastAsia="FreeSerif" w:hAnsi="FreeSerif" w:cs="FreeSerif"/>
          <w:szCs w:val="28"/>
        </w:rPr>
        <w:t xml:space="preserve">ого </w:t>
      </w:r>
      <w:r w:rsidR="007C43D1">
        <w:rPr>
          <w:rFonts w:ascii="FreeSerif" w:eastAsia="FreeSerif" w:hAnsi="FreeSerif" w:cs="FreeSerif"/>
          <w:szCs w:val="28"/>
        </w:rPr>
        <w:t xml:space="preserve">муниципального </w:t>
      </w:r>
      <w:r>
        <w:rPr>
          <w:rFonts w:ascii="FreeSerif" w:eastAsia="FreeSerif" w:hAnsi="FreeSerif" w:cs="FreeSerif"/>
          <w:szCs w:val="28"/>
        </w:rPr>
        <w:t xml:space="preserve">округа     </w:t>
      </w:r>
      <w:r w:rsidR="007C43D1">
        <w:rPr>
          <w:rFonts w:ascii="FreeSerif" w:eastAsia="FreeSerif" w:hAnsi="FreeSerif" w:cs="FreeSerif"/>
          <w:szCs w:val="28"/>
        </w:rPr>
        <w:t xml:space="preserve">                                    И.А. </w:t>
      </w:r>
      <w:proofErr w:type="spellStart"/>
      <w:r w:rsidR="007C43D1">
        <w:rPr>
          <w:rFonts w:ascii="FreeSerif" w:eastAsia="FreeSerif" w:hAnsi="FreeSerif" w:cs="FreeSerif"/>
          <w:szCs w:val="28"/>
        </w:rPr>
        <w:t>Горелко</w:t>
      </w:r>
      <w:proofErr w:type="spellEnd"/>
    </w:p>
    <w:p w:rsidR="003072A5" w:rsidRDefault="003072A5">
      <w:pPr>
        <w:jc w:val="center"/>
        <w:rPr>
          <w:rFonts w:ascii="FreeSerif" w:hAnsi="FreeSerif" w:cs="FreeSerif"/>
          <w:b/>
          <w:sz w:val="28"/>
          <w:szCs w:val="28"/>
        </w:rPr>
      </w:pPr>
    </w:p>
    <w:sectPr w:rsidR="003072A5" w:rsidSect="00E01EA8">
      <w:headerReference w:type="even" r:id="rId11"/>
      <w:headerReference w:type="default" r:id="rId12"/>
      <w:pgSz w:w="11906" w:h="16838"/>
      <w:pgMar w:top="397" w:right="624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3D1" w:rsidRDefault="007C43D1">
      <w:r>
        <w:separator/>
      </w:r>
    </w:p>
  </w:endnote>
  <w:endnote w:type="continuationSeparator" w:id="0">
    <w:p w:rsidR="007C43D1" w:rsidRDefault="007C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3D1" w:rsidRDefault="007C43D1">
      <w:r>
        <w:separator/>
      </w:r>
    </w:p>
  </w:footnote>
  <w:footnote w:type="continuationSeparator" w:id="0">
    <w:p w:rsidR="007C43D1" w:rsidRDefault="007C4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2A5" w:rsidRDefault="007C43D1">
    <w:pPr>
      <w:pStyle w:val="af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072A5" w:rsidRDefault="003072A5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0902753"/>
      <w:docPartObj>
        <w:docPartGallery w:val="Page Numbers (Top of Page)"/>
        <w:docPartUnique/>
      </w:docPartObj>
    </w:sdtPr>
    <w:sdtEndPr/>
    <w:sdtContent>
      <w:p w:rsidR="003072A5" w:rsidRDefault="007C43D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EA8">
          <w:rPr>
            <w:noProof/>
          </w:rPr>
          <w:t>7</w:t>
        </w:r>
        <w:r>
          <w:fldChar w:fldCharType="end"/>
        </w:r>
      </w:p>
    </w:sdtContent>
  </w:sdt>
  <w:p w:rsidR="003072A5" w:rsidRDefault="003072A5">
    <w:pPr>
      <w:pStyle w:val="af4"/>
      <w:tabs>
        <w:tab w:val="clear" w:pos="9355"/>
        <w:tab w:val="left" w:pos="27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A5"/>
    <w:rsid w:val="003072A5"/>
    <w:rsid w:val="007C43D1"/>
    <w:rsid w:val="00E01EA8"/>
    <w:rsid w:val="00FC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B751984-30B5-4319-9566-BC1B4EC2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link w:val="1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link w:val="af8"/>
    <w:pPr>
      <w:jc w:val="both"/>
    </w:pPr>
    <w:rPr>
      <w:sz w:val="28"/>
    </w:rPr>
  </w:style>
  <w:style w:type="paragraph" w:styleId="af9">
    <w:name w:val="Body Text Indent"/>
    <w:basedOn w:val="a"/>
    <w:pPr>
      <w:ind w:firstLine="900"/>
      <w:jc w:val="both"/>
    </w:pPr>
    <w:rPr>
      <w:sz w:val="28"/>
      <w:szCs w:val="28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Верхний колонтитул Знак"/>
    <w:basedOn w:val="a0"/>
    <w:link w:val="af4"/>
    <w:uiPriority w:val="99"/>
    <w:rPr>
      <w:sz w:val="24"/>
      <w:szCs w:val="24"/>
    </w:rPr>
  </w:style>
  <w:style w:type="character" w:styleId="afe">
    <w:name w:val="Hyperlink"/>
    <w:basedOn w:val="a0"/>
    <w:uiPriority w:val="99"/>
    <w:unhideWhenUsed/>
    <w:rPr>
      <w:color w:val="0000FF"/>
      <w:u w:val="single"/>
    </w:rPr>
  </w:style>
  <w:style w:type="paragraph" w:styleId="aff">
    <w:name w:val="No Spacing"/>
    <w:uiPriority w:val="1"/>
    <w:qFormat/>
    <w:rPr>
      <w:sz w:val="24"/>
      <w:szCs w:val="24"/>
    </w:rPr>
  </w:style>
  <w:style w:type="character" w:customStyle="1" w:styleId="afb">
    <w:name w:val="Нижний колонтитул Знак"/>
    <w:basedOn w:val="a0"/>
    <w:link w:val="afa"/>
    <w:uiPriority w:val="99"/>
    <w:rPr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character" w:customStyle="1" w:styleId="af8">
    <w:name w:val="Основной текст Знак"/>
    <w:basedOn w:val="a0"/>
    <w:link w:val="af7"/>
    <w:rPr>
      <w:sz w:val="28"/>
      <w:szCs w:val="24"/>
    </w:rPr>
  </w:style>
  <w:style w:type="paragraph" w:customStyle="1" w:styleId="12">
    <w:name w:val="Основной текст1"/>
    <w:link w:val="ListTable4-Accent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A294F-D137-4A24-9D2A-748CE6B7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2817</Words>
  <Characters>16061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18841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lastModifiedBy>Матюха</cp:lastModifiedBy>
  <cp:revision>24</cp:revision>
  <cp:lastPrinted>2024-12-13T13:15:00Z</cp:lastPrinted>
  <dcterms:created xsi:type="dcterms:W3CDTF">2023-01-30T05:14:00Z</dcterms:created>
  <dcterms:modified xsi:type="dcterms:W3CDTF">2024-12-13T13:16:00Z</dcterms:modified>
</cp:coreProperties>
</file>