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before="0" w:after="0"/>
        <w:ind w:left="0" w:right="0" w:hanging="0"/>
        <w:rPr>
          <w:sz w:val="48"/>
        </w:rPr>
      </w:pPr>
      <w:r>
        <w:rPr>
          <w:sz w:val="48"/>
        </w:rPr>
        <mc:AlternateContent>
          <mc:Choice Requires="wpg">
            <w:drawing>
              <wp:anchor behindDoc="0" distT="0" distB="0" distL="0" distR="0" simplePos="0" locked="0" layoutInCell="0" allowOverlap="1" relativeHeight="6">
                <wp:simplePos x="0" y="0"/>
                <wp:positionH relativeFrom="page">
                  <wp:posOffset>12700</wp:posOffset>
                </wp:positionH>
                <wp:positionV relativeFrom="page">
                  <wp:posOffset>127000</wp:posOffset>
                </wp:positionV>
                <wp:extent cx="7479030" cy="2379345"/>
                <wp:effectExtent l="0" t="0" r="0" b="0"/>
                <wp:wrapNone/>
                <wp:docPr id="1" name="Group 1"/>
                <a:graphic xmlns:a="http://schemas.openxmlformats.org/drawingml/2006/main">
                  <a:graphicData uri="http://schemas.microsoft.com/office/word/2010/wordprocessingGroup">
                    <wpg:wgp>
                      <wpg:cNvGrpSpPr/>
                      <wpg:grpSpPr>
                        <a:xfrm>
                          <a:off x="0" y="0"/>
                          <a:ext cx="7479000" cy="2379240"/>
                          <a:chOff x="0" y="0"/>
                          <a:chExt cx="7479000" cy="2379240"/>
                        </a:xfrm>
                      </wpg:grpSpPr>
                      <pic:pic xmlns:pic="http://schemas.openxmlformats.org/drawingml/2006/picture">
                        <pic:nvPicPr>
                          <pic:cNvPr id="0" name="Image 2" descr=""/>
                          <pic:cNvPicPr/>
                        </pic:nvPicPr>
                        <pic:blipFill>
                          <a:blip r:embed="rId2"/>
                          <a:stretch/>
                        </pic:blipFill>
                        <pic:spPr>
                          <a:xfrm>
                            <a:off x="0" y="0"/>
                            <a:ext cx="7479000" cy="2379240"/>
                          </a:xfrm>
                          <a:prstGeom prst="rect">
                            <a:avLst/>
                          </a:prstGeom>
                          <a:ln w="0">
                            <a:noFill/>
                          </a:ln>
                        </pic:spPr>
                      </pic:pic>
                      <pic:pic xmlns:pic="http://schemas.openxmlformats.org/drawingml/2006/picture">
                        <pic:nvPicPr>
                          <pic:cNvPr id="1" name="Image 3" descr=""/>
                          <pic:cNvPicPr/>
                        </pic:nvPicPr>
                        <pic:blipFill>
                          <a:blip r:embed="rId3"/>
                          <a:stretch/>
                        </pic:blipFill>
                        <pic:spPr>
                          <a:xfrm>
                            <a:off x="0" y="0"/>
                            <a:ext cx="3160440" cy="1835280"/>
                          </a:xfrm>
                          <a:prstGeom prst="rect">
                            <a:avLst/>
                          </a:prstGeom>
                          <a:ln w="0">
                            <a:noFill/>
                          </a:ln>
                        </pic:spPr>
                      </pic:pic>
                    </wpg:wgp>
                  </a:graphicData>
                </a:graphic>
              </wp:anchor>
            </w:drawing>
          </mc:Choice>
          <mc:Fallback>
            <w:pict>
              <v:group id="shape_0" alt="Group 1" style="position:absolute;margin-left:1pt;margin-top:10pt;width:588.9pt;height:187.35pt" coordorigin="20,200" coordsize="11778,3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 stroked="f" o:allowincell="f" style="position:absolute;left:20;top:200;width:11777;height:3746;mso-wrap-style:none;v-text-anchor:middle;mso-position-horizontal-relative:page;mso-position-vertical-relative:page" type="_x0000_t75">
                  <v:imagedata r:id="rId4" o:detectmouseclick="t"/>
                  <v:stroke color="#3465a4" joinstyle="round" endcap="flat"/>
                  <w10:wrap type="none"/>
                </v:shape>
                <v:shape id="shape_0" ID="Image 3" stroked="f" o:allowincell="f" style="position:absolute;left:20;top:200;width:4976;height:2889;mso-wrap-style:none;v-text-anchor:middle;mso-position-horizontal-relative:page;mso-position-vertical-relative:page" type="_x0000_t75">
                  <v:imagedata r:id="rId5" o:detectmouseclick="t"/>
                  <v:stroke color="#3465a4" joinstyle="round" endcap="flat"/>
                  <w10:wrap type="none"/>
                </v:shape>
              </v:group>
            </w:pict>
          </mc:Fallback>
        </mc:AlternateContent>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530" w:after="0"/>
        <w:ind w:left="0" w:right="0" w:hanging="0"/>
        <w:rPr>
          <w:sz w:val="48"/>
        </w:rPr>
      </w:pPr>
      <w:r>
        <w:rPr>
          <w:sz w:val="48"/>
        </w:rPr>
      </w:r>
    </w:p>
    <w:p>
      <w:pPr>
        <w:pStyle w:val="Style18"/>
        <w:rPr/>
      </w:pPr>
      <w:r>
        <w:rPr/>
        <w:t>ОБЪЯВЛЕНИЕ</w:t>
      </w:r>
      <w:r>
        <w:rPr>
          <w:spacing w:val="-6"/>
        </w:rPr>
        <w:t xml:space="preserve"> </w:t>
      </w:r>
      <w:r>
        <w:rPr/>
        <w:t>ОБ</w:t>
      </w:r>
      <w:r>
        <w:rPr>
          <w:spacing w:val="-6"/>
        </w:rPr>
        <w:t xml:space="preserve"> </w:t>
      </w:r>
      <w:r>
        <w:rPr>
          <w:spacing w:val="-2"/>
        </w:rPr>
        <w:t>ОТБОРЕ</w:t>
      </w:r>
    </w:p>
    <w:p>
      <w:pPr>
        <w:pStyle w:val="Normal"/>
        <w:spacing w:before="471" w:after="0"/>
        <w:ind w:left="0" w:right="0" w:hanging="0"/>
        <w:jc w:val="center"/>
        <w:rPr>
          <w:b/>
          <w:b/>
          <w:sz w:val="36"/>
        </w:rPr>
      </w:pPr>
      <w:r>
        <w:rPr>
          <w:b/>
          <w:sz w:val="36"/>
        </w:rPr>
        <w:t>Шифр: 26-902-6091А-2-</w:t>
      </w:r>
      <w:r>
        <w:rPr>
          <w:b/>
          <w:spacing w:val="-4"/>
          <w:sz w:val="36"/>
        </w:rPr>
        <w:t>1140</w:t>
      </w:r>
    </w:p>
    <w:p>
      <w:pPr>
        <w:pStyle w:val="Style14"/>
        <w:spacing w:before="13" w:after="0"/>
        <w:ind w:left="0" w:right="0" w:hanging="0"/>
        <w:rPr>
          <w:b/>
          <w:b/>
          <w:sz w:val="36"/>
        </w:rPr>
      </w:pPr>
      <w:r>
        <w:rPr>
          <w:b/>
          <w:sz w:val="36"/>
        </w:rPr>
      </w:r>
    </w:p>
    <w:p>
      <w:pPr>
        <w:pStyle w:val="1"/>
        <w:spacing w:lineRule="auto" w:line="312" w:before="0" w:after="0"/>
        <w:ind w:left="195" w:right="195" w:hanging="0"/>
        <w:jc w:val="center"/>
        <w:rPr/>
      </w:pPr>
      <w:r>
        <w:rPr/>
        <w:t>Предоставление</w:t>
      </w:r>
      <w:r>
        <w:rPr>
          <w:spacing w:val="-6"/>
        </w:rPr>
        <w:t xml:space="preserve"> </w:t>
      </w:r>
      <w:r>
        <w:rPr/>
        <w:t>субсидии</w:t>
      </w:r>
      <w:r>
        <w:rPr>
          <w:spacing w:val="-6"/>
        </w:rPr>
        <w:t xml:space="preserve"> </w:t>
      </w:r>
      <w:r>
        <w:rPr/>
        <w:t>на</w:t>
      </w:r>
      <w:r>
        <w:rPr>
          <w:spacing w:val="-5"/>
        </w:rPr>
        <w:t xml:space="preserve"> </w:t>
      </w:r>
      <w:r>
        <w:rPr/>
        <w:t>возмещение</w:t>
      </w:r>
      <w:r>
        <w:rPr>
          <w:spacing w:val="-6"/>
        </w:rPr>
        <w:t xml:space="preserve"> </w:t>
      </w:r>
      <w:r>
        <w:rPr/>
        <w:t>части</w:t>
      </w:r>
      <w:r>
        <w:rPr>
          <w:spacing w:val="-6"/>
        </w:rPr>
        <w:t xml:space="preserve"> </w:t>
      </w:r>
      <w:r>
        <w:rPr/>
        <w:t>затрат</w:t>
      </w:r>
      <w:r>
        <w:rPr>
          <w:spacing w:val="-6"/>
        </w:rPr>
        <w:t xml:space="preserve"> </w:t>
      </w:r>
      <w:r>
        <w:rPr/>
        <w:t>граждан,</w:t>
      </w:r>
      <w:r>
        <w:rPr>
          <w:spacing w:val="-5"/>
        </w:rPr>
        <w:t xml:space="preserve"> </w:t>
      </w:r>
      <w:r>
        <w:rPr/>
        <w:t>ведущих</w:t>
      </w:r>
      <w:r>
        <w:rPr>
          <w:spacing w:val="-5"/>
        </w:rPr>
        <w:t xml:space="preserve"> </w:t>
      </w:r>
      <w:r>
        <w:rPr/>
        <w:t>личные</w:t>
      </w:r>
      <w:r>
        <w:rPr>
          <w:spacing w:val="-6"/>
        </w:rPr>
        <w:t xml:space="preserve"> </w:t>
      </w:r>
      <w:r>
        <w:rPr/>
        <w:t xml:space="preserve">подсобные хозяйства, на строительство теплиц для выращивания овощей и (или) ягод в защищенном </w:t>
      </w:r>
      <w:r>
        <w:rPr>
          <w:spacing w:val="-2"/>
        </w:rPr>
        <w:t>грунте</w:t>
      </w:r>
    </w:p>
    <w:p>
      <w:pPr>
        <w:pStyle w:val="Normal"/>
        <w:spacing w:before="256" w:after="0"/>
        <w:ind w:left="12" w:right="0" w:hanging="0"/>
        <w:jc w:val="left"/>
        <w:rPr>
          <w:b/>
          <w:b/>
          <w:sz w:val="24"/>
        </w:rPr>
      </w:pPr>
      <w:r>
        <w:rPr>
          <w:b/>
          <w:sz w:val="24"/>
        </w:rPr>
        <w:t>Основная</w:t>
      </w:r>
      <w:r>
        <w:rPr>
          <w:b/>
          <w:spacing w:val="22"/>
          <w:sz w:val="24"/>
        </w:rPr>
        <w:t xml:space="preserve"> </w:t>
      </w:r>
      <w:r>
        <w:rPr>
          <w:b/>
          <w:spacing w:val="-2"/>
          <w:sz w:val="24"/>
        </w:rPr>
        <w:t>информация</w:t>
      </w:r>
    </w:p>
    <w:p>
      <w:pPr>
        <w:pStyle w:val="Style14"/>
        <w:spacing w:before="85" w:after="0"/>
        <w:ind w:left="0" w:right="0" w:hanging="0"/>
        <w:rPr>
          <w:b/>
          <w:b/>
          <w:sz w:val="24"/>
        </w:rPr>
      </w:pPr>
      <w:r>
        <w:rPr>
          <w:b/>
          <w:sz w:val="24"/>
        </w:rPr>
      </w:r>
    </w:p>
    <w:p>
      <w:pPr>
        <w:pStyle w:val="2"/>
        <w:numPr>
          <w:ilvl w:val="0"/>
          <w:numId w:val="6"/>
        </w:numPr>
        <w:tabs>
          <w:tab w:val="clear" w:pos="720"/>
          <w:tab w:val="left" w:pos="222" w:leader="none"/>
        </w:tabs>
        <w:spacing w:lineRule="auto" w:line="240" w:before="0" w:after="0"/>
        <w:ind w:left="222" w:right="0" w:hanging="210"/>
        <w:jc w:val="left"/>
        <w:rPr/>
      </w:pPr>
      <w:r>
        <w:rPr/>
        <w:t>Шифр</w:t>
      </w:r>
      <w:r>
        <w:rPr>
          <w:spacing w:val="-4"/>
        </w:rPr>
        <w:t xml:space="preserve"> </w:t>
      </w:r>
      <w:r>
        <w:rPr>
          <w:spacing w:val="-2"/>
        </w:rPr>
        <w:t>отбора</w:t>
      </w:r>
    </w:p>
    <w:p>
      <w:pPr>
        <w:pStyle w:val="Style14"/>
        <w:spacing w:before="103" w:after="0"/>
        <w:ind w:left="12" w:right="0" w:hanging="0"/>
        <w:rPr/>
      </w:pPr>
      <w:r>
        <w:rPr/>
        <w:t>26-902-6091А-2-</w:t>
      </w:r>
      <w:r>
        <w:rPr>
          <w:spacing w:val="-4"/>
        </w:rPr>
        <w:t>1140</w:t>
      </w:r>
    </w:p>
    <w:p>
      <w:pPr>
        <w:pStyle w:val="Style14"/>
        <w:spacing w:before="112"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Краткое</w:t>
      </w:r>
      <w:r>
        <w:rPr>
          <w:spacing w:val="-10"/>
        </w:rPr>
        <w:t xml:space="preserve"> </w:t>
      </w:r>
      <w:r>
        <w:rPr/>
        <w:t>наименование</w:t>
      </w:r>
      <w:r>
        <w:rPr>
          <w:spacing w:val="-9"/>
        </w:rPr>
        <w:t xml:space="preserve"> </w:t>
      </w:r>
      <w:r>
        <w:rPr>
          <w:spacing w:val="-2"/>
        </w:rPr>
        <w:t>отбора</w:t>
      </w:r>
    </w:p>
    <w:p>
      <w:pPr>
        <w:pStyle w:val="Style14"/>
        <w:spacing w:lineRule="auto" w:line="312" w:before="103" w:after="0"/>
        <w:ind w:left="12" w:right="123" w:hanging="0"/>
        <w:rPr/>
      </w:pPr>
      <w:r>
        <w:rPr/>
        <w:t>Субсидия</w:t>
      </w:r>
      <w:r>
        <w:rPr>
          <w:spacing w:val="-5"/>
        </w:rPr>
        <w:t xml:space="preserve"> </w:t>
      </w:r>
      <w:r>
        <w:rPr/>
        <w:t>для</w:t>
      </w:r>
      <w:r>
        <w:rPr>
          <w:spacing w:val="-5"/>
        </w:rPr>
        <w:t xml:space="preserve"> </w:t>
      </w:r>
      <w:r>
        <w:rPr/>
        <w:t>граждан,</w:t>
      </w:r>
      <w:r>
        <w:rPr>
          <w:spacing w:val="-4"/>
        </w:rPr>
        <w:t xml:space="preserve"> </w:t>
      </w:r>
      <w:r>
        <w:rPr/>
        <w:t>ведущих</w:t>
      </w:r>
      <w:r>
        <w:rPr>
          <w:spacing w:val="-4"/>
        </w:rPr>
        <w:t xml:space="preserve"> </w:t>
      </w:r>
      <w:r>
        <w:rPr/>
        <w:t>личные</w:t>
      </w:r>
      <w:r>
        <w:rPr>
          <w:spacing w:val="-5"/>
        </w:rPr>
        <w:t xml:space="preserve"> </w:t>
      </w:r>
      <w:r>
        <w:rPr/>
        <w:t>подсобные</w:t>
      </w:r>
      <w:r>
        <w:rPr>
          <w:spacing w:val="-5"/>
        </w:rPr>
        <w:t xml:space="preserve"> </w:t>
      </w:r>
      <w:r>
        <w:rPr/>
        <w:t>хозяйства,</w:t>
      </w:r>
      <w:r>
        <w:rPr>
          <w:spacing w:val="-4"/>
        </w:rPr>
        <w:t xml:space="preserve"> </w:t>
      </w:r>
      <w:r>
        <w:rPr/>
        <w:t>на</w:t>
      </w:r>
      <w:r>
        <w:rPr>
          <w:spacing w:val="-5"/>
        </w:rPr>
        <w:t xml:space="preserve"> </w:t>
      </w:r>
      <w:r>
        <w:rPr/>
        <w:t>возмещение</w:t>
      </w:r>
      <w:r>
        <w:rPr>
          <w:spacing w:val="-5"/>
        </w:rPr>
        <w:t xml:space="preserve"> </w:t>
      </w:r>
      <w:r>
        <w:rPr/>
        <w:t>части</w:t>
      </w:r>
      <w:r>
        <w:rPr>
          <w:spacing w:val="-5"/>
        </w:rPr>
        <w:t xml:space="preserve"> </w:t>
      </w:r>
      <w:r>
        <w:rPr/>
        <w:t>затрат</w:t>
      </w:r>
      <w:r>
        <w:rPr>
          <w:spacing w:val="-4"/>
        </w:rPr>
        <w:t xml:space="preserve"> </w:t>
      </w:r>
      <w:r>
        <w:rPr/>
        <w:t>на</w:t>
      </w:r>
      <w:r>
        <w:rPr>
          <w:spacing w:val="-5"/>
        </w:rPr>
        <w:t xml:space="preserve"> </w:t>
      </w:r>
      <w:r>
        <w:rPr/>
        <w:t>строительство теплиц для выращивания овощей и (или) ягод в защищенном грунте</w:t>
      </w:r>
    </w:p>
    <w:p>
      <w:pPr>
        <w:pStyle w:val="Style14"/>
        <w:spacing w:before="40"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Полное</w:t>
      </w:r>
      <w:r>
        <w:rPr>
          <w:spacing w:val="-9"/>
        </w:rPr>
        <w:t xml:space="preserve"> </w:t>
      </w:r>
      <w:r>
        <w:rPr/>
        <w:t>наименование</w:t>
      </w:r>
      <w:r>
        <w:rPr>
          <w:spacing w:val="-9"/>
        </w:rPr>
        <w:t xml:space="preserve"> </w:t>
      </w:r>
      <w:r>
        <w:rPr>
          <w:spacing w:val="-2"/>
        </w:rPr>
        <w:t>отбора</w:t>
      </w:r>
    </w:p>
    <w:p>
      <w:pPr>
        <w:pStyle w:val="Style14"/>
        <w:spacing w:lineRule="auto" w:line="312" w:before="104" w:after="0"/>
        <w:ind w:left="12" w:right="0" w:hanging="0"/>
        <w:rPr/>
      </w:pPr>
      <w:r>
        <w:rPr/>
        <w:t>Предоставление</w:t>
      </w:r>
      <w:r>
        <w:rPr>
          <w:spacing w:val="-5"/>
        </w:rPr>
        <w:t xml:space="preserve"> </w:t>
      </w:r>
      <w:r>
        <w:rPr/>
        <w:t>субсидии</w:t>
      </w:r>
      <w:r>
        <w:rPr>
          <w:spacing w:val="-5"/>
        </w:rPr>
        <w:t xml:space="preserve"> </w:t>
      </w:r>
      <w:r>
        <w:rPr/>
        <w:t>на</w:t>
      </w:r>
      <w:r>
        <w:rPr>
          <w:spacing w:val="-5"/>
        </w:rPr>
        <w:t xml:space="preserve"> </w:t>
      </w:r>
      <w:r>
        <w:rPr/>
        <w:t>возмещение</w:t>
      </w:r>
      <w:r>
        <w:rPr>
          <w:spacing w:val="-5"/>
        </w:rPr>
        <w:t xml:space="preserve"> </w:t>
      </w:r>
      <w:r>
        <w:rPr/>
        <w:t>части</w:t>
      </w:r>
      <w:r>
        <w:rPr>
          <w:spacing w:val="-5"/>
        </w:rPr>
        <w:t xml:space="preserve"> </w:t>
      </w:r>
      <w:r>
        <w:rPr/>
        <w:t>затрат</w:t>
      </w:r>
      <w:r>
        <w:rPr>
          <w:spacing w:val="-4"/>
        </w:rPr>
        <w:t xml:space="preserve"> </w:t>
      </w:r>
      <w:r>
        <w:rPr/>
        <w:t>граждан,</w:t>
      </w:r>
      <w:r>
        <w:rPr>
          <w:spacing w:val="-4"/>
        </w:rPr>
        <w:t xml:space="preserve"> </w:t>
      </w:r>
      <w:r>
        <w:rPr/>
        <w:t>ведущих</w:t>
      </w:r>
      <w:r>
        <w:rPr>
          <w:spacing w:val="-4"/>
        </w:rPr>
        <w:t xml:space="preserve"> </w:t>
      </w:r>
      <w:r>
        <w:rPr/>
        <w:t>личные</w:t>
      </w:r>
      <w:r>
        <w:rPr>
          <w:spacing w:val="-5"/>
        </w:rPr>
        <w:t xml:space="preserve"> </w:t>
      </w:r>
      <w:r>
        <w:rPr/>
        <w:t>подсобные</w:t>
      </w:r>
      <w:r>
        <w:rPr>
          <w:spacing w:val="-5"/>
        </w:rPr>
        <w:t xml:space="preserve"> </w:t>
      </w:r>
      <w:r>
        <w:rPr/>
        <w:t>хозяйства,</w:t>
      </w:r>
      <w:r>
        <w:rPr>
          <w:spacing w:val="-4"/>
        </w:rPr>
        <w:t xml:space="preserve"> </w:t>
      </w:r>
      <w:r>
        <w:rPr/>
        <w:t>на строительство теплиц для выращивания овощей и (или) ягод в защищенном грунте</w:t>
      </w:r>
    </w:p>
    <w:p>
      <w:pPr>
        <w:pStyle w:val="Style14"/>
        <w:spacing w:before="40"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 xml:space="preserve">Способ проведения </w:t>
      </w:r>
      <w:r>
        <w:rPr>
          <w:spacing w:val="-2"/>
        </w:rPr>
        <w:t>отбора</w:t>
      </w:r>
    </w:p>
    <w:p>
      <w:pPr>
        <w:pStyle w:val="Style14"/>
        <w:spacing w:before="103" w:after="0"/>
        <w:ind w:left="12" w:right="0" w:hanging="0"/>
        <w:rPr/>
      </w:pPr>
      <w:r>
        <w:rPr/>
        <w:t>запрос</w:t>
      </w:r>
      <w:r>
        <w:rPr>
          <w:spacing w:val="-6"/>
        </w:rPr>
        <w:t xml:space="preserve"> </w:t>
      </w:r>
      <w:r>
        <w:rPr>
          <w:spacing w:val="-2"/>
        </w:rPr>
        <w:t>предложений</w:t>
      </w:r>
    </w:p>
    <w:p>
      <w:pPr>
        <w:pStyle w:val="Style14"/>
        <w:spacing w:before="111" w:after="0"/>
        <w:ind w:left="0" w:right="0" w:hanging="0"/>
        <w:rPr/>
      </w:pPr>
      <w:r>
        <w:rPr/>
      </w:r>
    </w:p>
    <w:p>
      <w:pPr>
        <w:pStyle w:val="2"/>
        <w:numPr>
          <w:ilvl w:val="0"/>
          <w:numId w:val="6"/>
        </w:numPr>
        <w:tabs>
          <w:tab w:val="clear" w:pos="720"/>
          <w:tab w:val="left" w:pos="222" w:leader="none"/>
        </w:tabs>
        <w:spacing w:lineRule="auto" w:line="240" w:before="1" w:after="0"/>
        <w:ind w:left="222" w:right="0" w:hanging="210"/>
        <w:jc w:val="left"/>
        <w:rPr/>
      </w:pPr>
      <w:r>
        <w:rPr/>
        <w:t>Краткое</w:t>
      </w:r>
      <w:r>
        <w:rPr>
          <w:spacing w:val="-8"/>
        </w:rPr>
        <w:t xml:space="preserve"> </w:t>
      </w:r>
      <w:r>
        <w:rPr/>
        <w:t>описание</w:t>
      </w:r>
      <w:r>
        <w:rPr>
          <w:spacing w:val="-7"/>
        </w:rPr>
        <w:t xml:space="preserve"> </w:t>
      </w:r>
      <w:r>
        <w:rPr>
          <w:spacing w:val="-2"/>
        </w:rPr>
        <w:t>отбора</w:t>
      </w:r>
    </w:p>
    <w:p>
      <w:pPr>
        <w:pStyle w:val="Style14"/>
        <w:spacing w:lineRule="auto" w:line="312" w:before="103" w:after="0"/>
        <w:ind w:left="12" w:right="0" w:hanging="0"/>
        <w:rPr/>
      </w:pPr>
      <w:r>
        <w:rPr/>
        <w:t>Субсидия</w:t>
      </w:r>
      <w:r>
        <w:rPr>
          <w:spacing w:val="-4"/>
        </w:rPr>
        <w:t xml:space="preserve"> </w:t>
      </w:r>
      <w:r>
        <w:rPr/>
        <w:t>для</w:t>
      </w:r>
      <w:r>
        <w:rPr>
          <w:spacing w:val="-4"/>
        </w:rPr>
        <w:t xml:space="preserve"> </w:t>
      </w:r>
      <w:r>
        <w:rPr/>
        <w:t>граждан,</w:t>
      </w:r>
      <w:r>
        <w:rPr>
          <w:spacing w:val="-3"/>
        </w:rPr>
        <w:t xml:space="preserve"> </w:t>
      </w:r>
      <w:r>
        <w:rPr/>
        <w:t>ведущих</w:t>
      </w:r>
      <w:r>
        <w:rPr>
          <w:spacing w:val="-3"/>
        </w:rPr>
        <w:t xml:space="preserve"> </w:t>
      </w:r>
      <w:r>
        <w:rPr/>
        <w:t>ЛПХ,</w:t>
      </w:r>
      <w:r>
        <w:rPr>
          <w:spacing w:val="-3"/>
        </w:rPr>
        <w:t xml:space="preserve"> </w:t>
      </w:r>
      <w:r>
        <w:rPr/>
        <w:t>на</w:t>
      </w:r>
      <w:r>
        <w:rPr>
          <w:spacing w:val="-4"/>
        </w:rPr>
        <w:t xml:space="preserve"> </w:t>
      </w:r>
      <w:r>
        <w:rPr/>
        <w:t>возмещение</w:t>
      </w:r>
      <w:r>
        <w:rPr>
          <w:spacing w:val="-4"/>
        </w:rPr>
        <w:t xml:space="preserve"> </w:t>
      </w:r>
      <w:r>
        <w:rPr/>
        <w:t>части</w:t>
      </w:r>
      <w:r>
        <w:rPr>
          <w:spacing w:val="-4"/>
        </w:rPr>
        <w:t xml:space="preserve"> </w:t>
      </w:r>
      <w:r>
        <w:rPr/>
        <w:t>затрат</w:t>
      </w:r>
      <w:r>
        <w:rPr>
          <w:spacing w:val="-3"/>
        </w:rPr>
        <w:t xml:space="preserve"> </w:t>
      </w:r>
      <w:r>
        <w:rPr/>
        <w:t>на</w:t>
      </w:r>
      <w:r>
        <w:rPr>
          <w:spacing w:val="-4"/>
        </w:rPr>
        <w:t xml:space="preserve"> </w:t>
      </w:r>
      <w:r>
        <w:rPr/>
        <w:t>строительство</w:t>
      </w:r>
      <w:r>
        <w:rPr>
          <w:spacing w:val="-3"/>
        </w:rPr>
        <w:t xml:space="preserve"> </w:t>
      </w:r>
      <w:r>
        <w:rPr/>
        <w:t>теплиц</w:t>
      </w:r>
      <w:r>
        <w:rPr>
          <w:spacing w:val="-4"/>
        </w:rPr>
        <w:t xml:space="preserve"> </w:t>
      </w:r>
      <w:r>
        <w:rPr/>
        <w:t>для</w:t>
      </w:r>
      <w:r>
        <w:rPr>
          <w:spacing w:val="-4"/>
        </w:rPr>
        <w:t xml:space="preserve"> </w:t>
      </w:r>
      <w:r>
        <w:rPr/>
        <w:t>выращивания овощей и (или) ягод в защищенном грунте</w:t>
      </w:r>
    </w:p>
    <w:p>
      <w:pPr>
        <w:pStyle w:val="Style14"/>
        <w:spacing w:before="40"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Полное</w:t>
      </w:r>
      <w:r>
        <w:rPr>
          <w:spacing w:val="-7"/>
        </w:rPr>
        <w:t xml:space="preserve"> </w:t>
      </w:r>
      <w:r>
        <w:rPr/>
        <w:t>описание</w:t>
      </w:r>
      <w:r>
        <w:rPr>
          <w:spacing w:val="-7"/>
        </w:rPr>
        <w:t xml:space="preserve"> </w:t>
      </w:r>
      <w:r>
        <w:rPr>
          <w:spacing w:val="-2"/>
        </w:rPr>
        <w:t>отбора</w:t>
      </w:r>
    </w:p>
    <w:p>
      <w:pPr>
        <w:pStyle w:val="Style14"/>
        <w:spacing w:lineRule="auto" w:line="312" w:before="104" w:after="0"/>
        <w:ind w:left="12" w:right="123" w:hanging="0"/>
        <w:rPr/>
      </w:pPr>
      <w:r>
        <w:rPr/>
        <w:t>Предоставление субсидии на возмещение части затрат граждан, ведущих личные подсобные хозяйства, на строительство</w:t>
      </w:r>
      <w:r>
        <w:rPr>
          <w:spacing w:val="-3"/>
        </w:rPr>
        <w:t xml:space="preserve"> </w:t>
      </w:r>
      <w:r>
        <w:rPr/>
        <w:t>теплиц</w:t>
      </w:r>
      <w:r>
        <w:rPr>
          <w:spacing w:val="-4"/>
        </w:rPr>
        <w:t xml:space="preserve"> </w:t>
      </w:r>
      <w:r>
        <w:rPr/>
        <w:t>для</w:t>
      </w:r>
      <w:r>
        <w:rPr>
          <w:spacing w:val="-4"/>
        </w:rPr>
        <w:t xml:space="preserve"> </w:t>
      </w:r>
      <w:r>
        <w:rPr/>
        <w:t>выращивания</w:t>
      </w:r>
      <w:r>
        <w:rPr>
          <w:spacing w:val="-4"/>
        </w:rPr>
        <w:t xml:space="preserve"> </w:t>
      </w:r>
      <w:r>
        <w:rPr/>
        <w:t>овощей</w:t>
      </w:r>
      <w:r>
        <w:rPr>
          <w:spacing w:val="-4"/>
        </w:rPr>
        <w:t xml:space="preserve"> </w:t>
      </w:r>
      <w:r>
        <w:rPr/>
        <w:t>и</w:t>
      </w:r>
      <w:r>
        <w:rPr>
          <w:spacing w:val="-4"/>
        </w:rPr>
        <w:t xml:space="preserve"> </w:t>
      </w:r>
      <w:r>
        <w:rPr/>
        <w:t>(или)</w:t>
      </w:r>
      <w:r>
        <w:rPr>
          <w:spacing w:val="-3"/>
        </w:rPr>
        <w:t xml:space="preserve"> </w:t>
      </w:r>
      <w:r>
        <w:rPr/>
        <w:t>ягод</w:t>
      </w:r>
      <w:r>
        <w:rPr>
          <w:spacing w:val="-4"/>
        </w:rPr>
        <w:t xml:space="preserve"> </w:t>
      </w:r>
      <w:r>
        <w:rPr/>
        <w:t>в</w:t>
      </w:r>
      <w:r>
        <w:rPr>
          <w:spacing w:val="-4"/>
        </w:rPr>
        <w:t xml:space="preserve"> </w:t>
      </w:r>
      <w:r>
        <w:rPr/>
        <w:t>защищенном</w:t>
      </w:r>
      <w:r>
        <w:rPr>
          <w:spacing w:val="-4"/>
        </w:rPr>
        <w:t xml:space="preserve"> </w:t>
      </w:r>
      <w:r>
        <w:rPr/>
        <w:t>грунте</w:t>
      </w:r>
      <w:r>
        <w:rPr>
          <w:spacing w:val="-4"/>
        </w:rPr>
        <w:t xml:space="preserve"> </w:t>
      </w:r>
      <w:r>
        <w:rPr/>
        <w:t>по</w:t>
      </w:r>
      <w:r>
        <w:rPr>
          <w:spacing w:val="-3"/>
        </w:rPr>
        <w:t xml:space="preserve"> </w:t>
      </w:r>
      <w:r>
        <w:rPr/>
        <w:t>ставке</w:t>
      </w:r>
      <w:r>
        <w:rPr>
          <w:spacing w:val="-4"/>
        </w:rPr>
        <w:t xml:space="preserve"> </w:t>
      </w:r>
      <w:r>
        <w:rPr/>
        <w:t>95%</w:t>
      </w:r>
      <w:r>
        <w:rPr>
          <w:spacing w:val="-3"/>
        </w:rPr>
        <w:t xml:space="preserve"> </w:t>
      </w:r>
      <w:r>
        <w:rPr/>
        <w:t>от</w:t>
      </w:r>
      <w:r>
        <w:rPr>
          <w:spacing w:val="-3"/>
        </w:rPr>
        <w:t xml:space="preserve"> </w:t>
      </w:r>
      <w:r>
        <w:rPr/>
        <w:t>заявленных</w:t>
      </w:r>
      <w:r>
        <w:rPr>
          <w:spacing w:val="-3"/>
        </w:rPr>
        <w:t xml:space="preserve"> </w:t>
      </w:r>
      <w:r>
        <w:rPr/>
        <w:t>к субсидированию и подтвержденных затрат, но не более 700 рублей за 1 кв. м и не более чем за 0,01 га в финансовом году (на металлическом и стеклопластиковом каркасе не менее 50 кв. м каждая) и (или) не более 300</w:t>
      </w:r>
    </w:p>
    <w:p>
      <w:pPr>
        <w:sectPr>
          <w:type w:val="nextPage"/>
          <w:pgSz w:w="11906" w:h="16838"/>
          <w:pgMar w:left="708" w:right="708" w:gutter="0" w:header="0" w:top="200" w:footer="0" w:bottom="280"/>
          <w:pgNumType w:fmt="decimal"/>
          <w:formProt w:val="false"/>
          <w:textDirection w:val="lrTb"/>
        </w:sectPr>
      </w:pPr>
    </w:p>
    <w:p>
      <w:pPr>
        <w:pStyle w:val="Style14"/>
        <w:spacing w:lineRule="auto" w:line="312" w:before="72" w:after="0"/>
        <w:ind w:left="12" w:right="0" w:hanging="0"/>
        <w:rPr/>
      </w:pPr>
      <w:r>
        <w:rPr/>
        <w:t>рублей</w:t>
      </w:r>
      <w:r>
        <w:rPr>
          <w:spacing w:val="-3"/>
        </w:rPr>
        <w:t xml:space="preserve"> </w:t>
      </w:r>
      <w:r>
        <w:rPr/>
        <w:t>за</w:t>
      </w:r>
      <w:r>
        <w:rPr>
          <w:spacing w:val="-3"/>
        </w:rPr>
        <w:t xml:space="preserve"> </w:t>
      </w:r>
      <w:r>
        <w:rPr/>
        <w:t>1</w:t>
      </w:r>
      <w:r>
        <w:rPr>
          <w:spacing w:val="-2"/>
        </w:rPr>
        <w:t xml:space="preserve"> </w:t>
      </w:r>
      <w:r>
        <w:rPr/>
        <w:t>кв.</w:t>
      </w:r>
      <w:r>
        <w:rPr>
          <w:spacing w:val="-2"/>
        </w:rPr>
        <w:t xml:space="preserve"> </w:t>
      </w:r>
      <w:r>
        <w:rPr/>
        <w:t>м</w:t>
      </w:r>
      <w:r>
        <w:rPr>
          <w:spacing w:val="-3"/>
        </w:rPr>
        <w:t xml:space="preserve"> </w:t>
      </w:r>
      <w:r>
        <w:rPr/>
        <w:t>и</w:t>
      </w:r>
      <w:r>
        <w:rPr>
          <w:spacing w:val="-3"/>
        </w:rPr>
        <w:t xml:space="preserve"> </w:t>
      </w:r>
      <w:r>
        <w:rPr/>
        <w:t>не</w:t>
      </w:r>
      <w:r>
        <w:rPr>
          <w:spacing w:val="-3"/>
        </w:rPr>
        <w:t xml:space="preserve"> </w:t>
      </w:r>
      <w:r>
        <w:rPr/>
        <w:t>более</w:t>
      </w:r>
      <w:r>
        <w:rPr>
          <w:spacing w:val="-3"/>
        </w:rPr>
        <w:t xml:space="preserve"> </w:t>
      </w:r>
      <w:r>
        <w:rPr/>
        <w:t>чем</w:t>
      </w:r>
      <w:r>
        <w:rPr>
          <w:spacing w:val="-3"/>
        </w:rPr>
        <w:t xml:space="preserve"> </w:t>
      </w:r>
      <w:r>
        <w:rPr/>
        <w:t>за</w:t>
      </w:r>
      <w:r>
        <w:rPr>
          <w:spacing w:val="-3"/>
        </w:rPr>
        <w:t xml:space="preserve"> </w:t>
      </w:r>
      <w:r>
        <w:rPr/>
        <w:t>0,01</w:t>
      </w:r>
      <w:r>
        <w:rPr>
          <w:spacing w:val="-2"/>
        </w:rPr>
        <w:t xml:space="preserve"> </w:t>
      </w:r>
      <w:r>
        <w:rPr/>
        <w:t>га</w:t>
      </w:r>
      <w:r>
        <w:rPr>
          <w:spacing w:val="-3"/>
        </w:rPr>
        <w:t xml:space="preserve"> </w:t>
      </w:r>
      <w:r>
        <w:rPr/>
        <w:t>в</w:t>
      </w:r>
      <w:r>
        <w:rPr>
          <w:spacing w:val="-3"/>
        </w:rPr>
        <w:t xml:space="preserve"> </w:t>
      </w:r>
      <w:r>
        <w:rPr/>
        <w:t>финансовом</w:t>
      </w:r>
      <w:r>
        <w:rPr>
          <w:spacing w:val="-3"/>
        </w:rPr>
        <w:t xml:space="preserve"> </w:t>
      </w:r>
      <w:r>
        <w:rPr/>
        <w:t>году</w:t>
      </w:r>
      <w:r>
        <w:rPr>
          <w:spacing w:val="-2"/>
        </w:rPr>
        <w:t xml:space="preserve"> </w:t>
      </w:r>
      <w:r>
        <w:rPr/>
        <w:t>(на</w:t>
      </w:r>
      <w:r>
        <w:rPr>
          <w:spacing w:val="-3"/>
        </w:rPr>
        <w:t xml:space="preserve"> </w:t>
      </w:r>
      <w:r>
        <w:rPr/>
        <w:t>деревянном</w:t>
      </w:r>
      <w:r>
        <w:rPr>
          <w:spacing w:val="-3"/>
        </w:rPr>
        <w:t xml:space="preserve"> </w:t>
      </w:r>
      <w:r>
        <w:rPr/>
        <w:t>и</w:t>
      </w:r>
      <w:r>
        <w:rPr>
          <w:spacing w:val="-3"/>
        </w:rPr>
        <w:t xml:space="preserve"> </w:t>
      </w:r>
      <w:r>
        <w:rPr/>
        <w:t>комбинированном</w:t>
      </w:r>
      <w:r>
        <w:rPr>
          <w:spacing w:val="-3"/>
        </w:rPr>
        <w:t xml:space="preserve"> </w:t>
      </w:r>
      <w:r>
        <w:rPr/>
        <w:t>каркасе</w:t>
      </w:r>
      <w:r>
        <w:rPr>
          <w:spacing w:val="-3"/>
        </w:rPr>
        <w:t xml:space="preserve"> </w:t>
      </w:r>
      <w:r>
        <w:rPr/>
        <w:t>не</w:t>
      </w:r>
      <w:r>
        <w:rPr>
          <w:spacing w:val="-3"/>
        </w:rPr>
        <w:t xml:space="preserve"> </w:t>
      </w:r>
      <w:r>
        <w:rPr/>
        <w:t>менее 50 кв. м каждая).</w:t>
      </w:r>
    </w:p>
    <w:p>
      <w:pPr>
        <w:pStyle w:val="Style14"/>
        <w:spacing w:lineRule="auto" w:line="312"/>
        <w:ind w:left="12" w:right="123" w:hanging="0"/>
        <w:rPr/>
      </w:pPr>
      <w:r>
        <w:rPr/>
        <w:t>Заявители</w:t>
      </w:r>
      <w:r>
        <w:rPr>
          <w:spacing w:val="-4"/>
        </w:rPr>
        <w:t xml:space="preserve"> </w:t>
      </w:r>
      <w:r>
        <w:rPr/>
        <w:t>вправе</w:t>
      </w:r>
      <w:r>
        <w:rPr>
          <w:spacing w:val="-5"/>
        </w:rPr>
        <w:t xml:space="preserve"> </w:t>
      </w:r>
      <w:r>
        <w:rPr/>
        <w:t>обращаться</w:t>
      </w:r>
      <w:r>
        <w:rPr>
          <w:spacing w:val="-4"/>
        </w:rPr>
        <w:t xml:space="preserve"> </w:t>
      </w:r>
      <w:r>
        <w:rPr/>
        <w:t>за</w:t>
      </w:r>
      <w:r>
        <w:rPr>
          <w:spacing w:val="-5"/>
        </w:rPr>
        <w:t xml:space="preserve"> </w:t>
      </w:r>
      <w:r>
        <w:rPr/>
        <w:t>возмещением</w:t>
      </w:r>
      <w:r>
        <w:rPr>
          <w:spacing w:val="-4"/>
        </w:rPr>
        <w:t xml:space="preserve"> </w:t>
      </w:r>
      <w:r>
        <w:rPr/>
        <w:t>части</w:t>
      </w:r>
      <w:r>
        <w:rPr>
          <w:spacing w:val="-5"/>
        </w:rPr>
        <w:t xml:space="preserve"> </w:t>
      </w:r>
      <w:r>
        <w:rPr/>
        <w:t>затрат,</w:t>
      </w:r>
      <w:r>
        <w:rPr>
          <w:spacing w:val="-4"/>
        </w:rPr>
        <w:t xml:space="preserve"> </w:t>
      </w:r>
      <w:r>
        <w:rPr/>
        <w:t>понесенных</w:t>
      </w:r>
      <w:r>
        <w:rPr>
          <w:spacing w:val="-4"/>
        </w:rPr>
        <w:t xml:space="preserve"> </w:t>
      </w:r>
      <w:r>
        <w:rPr/>
        <w:t>ими</w:t>
      </w:r>
      <w:r>
        <w:rPr>
          <w:spacing w:val="-4"/>
        </w:rPr>
        <w:t xml:space="preserve"> </w:t>
      </w:r>
      <w:r>
        <w:rPr/>
        <w:t>во</w:t>
      </w:r>
      <w:r>
        <w:rPr>
          <w:spacing w:val="-4"/>
        </w:rPr>
        <w:t xml:space="preserve"> </w:t>
      </w:r>
      <w:r>
        <w:rPr/>
        <w:t>втором</w:t>
      </w:r>
      <w:r>
        <w:rPr>
          <w:spacing w:val="-4"/>
        </w:rPr>
        <w:t xml:space="preserve"> </w:t>
      </w:r>
      <w:r>
        <w:rPr/>
        <w:t>полугодии</w:t>
      </w:r>
      <w:r>
        <w:rPr>
          <w:spacing w:val="-5"/>
        </w:rPr>
        <w:t xml:space="preserve"> </w:t>
      </w:r>
      <w:r>
        <w:rPr/>
        <w:t>предыдущего года и (или) в текущем финансовом году.</w:t>
      </w:r>
    </w:p>
    <w:p>
      <w:pPr>
        <w:pStyle w:val="Style14"/>
        <w:spacing w:before="40"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Организатор</w:t>
      </w:r>
      <w:r>
        <w:rPr>
          <w:spacing w:val="-11"/>
        </w:rPr>
        <w:t xml:space="preserve"> </w:t>
      </w:r>
      <w:r>
        <w:rPr>
          <w:spacing w:val="-2"/>
        </w:rPr>
        <w:t>отбора</w:t>
      </w:r>
    </w:p>
    <w:p>
      <w:pPr>
        <w:pStyle w:val="Style14"/>
        <w:spacing w:lineRule="auto" w:line="312" w:before="104" w:after="0"/>
        <w:ind w:left="12" w:right="0" w:hanging="0"/>
        <w:rPr/>
      </w:pPr>
      <w:r>
        <w:rPr/>
        <w:t>АДМИНИСТРАЦИЯ</w:t>
      </w:r>
      <w:r>
        <w:rPr>
          <w:spacing w:val="-9"/>
        </w:rPr>
        <w:t xml:space="preserve"> </w:t>
      </w:r>
      <w:r>
        <w:rPr/>
        <w:t>МУНИЦИПАЛЬНОГО</w:t>
      </w:r>
      <w:r>
        <w:rPr>
          <w:spacing w:val="-9"/>
        </w:rPr>
        <w:t xml:space="preserve"> </w:t>
      </w:r>
      <w:r>
        <w:rPr/>
        <w:t>ОБРАЗОВАНИЯ</w:t>
      </w:r>
      <w:r>
        <w:rPr>
          <w:spacing w:val="-9"/>
        </w:rPr>
        <w:t xml:space="preserve"> </w:t>
      </w:r>
      <w:r>
        <w:rPr/>
        <w:t>ЛЕНИНГРАДСКИЙ</w:t>
      </w:r>
      <w:r>
        <w:rPr>
          <w:spacing w:val="-9"/>
        </w:rPr>
        <w:t xml:space="preserve"> </w:t>
      </w:r>
      <w:r>
        <w:rPr/>
        <w:t>МУНИЦИПАЛЬНЫЙ</w:t>
      </w:r>
      <w:r>
        <w:rPr>
          <w:spacing w:val="-9"/>
        </w:rPr>
        <w:t xml:space="preserve"> </w:t>
      </w:r>
      <w:r>
        <w:rPr/>
        <w:t>ОКРУГ КРАСНОДАРСКОГО КРАЯ</w:t>
      </w:r>
    </w:p>
    <w:p>
      <w:pPr>
        <w:pStyle w:val="Style14"/>
        <w:ind w:left="12" w:right="0" w:hanging="0"/>
        <w:rPr/>
      </w:pPr>
      <w:r>
        <w:rPr/>
        <w:t>Почтовый</w:t>
      </w:r>
      <w:r>
        <w:rPr>
          <w:spacing w:val="-4"/>
        </w:rPr>
        <w:t xml:space="preserve"> </w:t>
      </w:r>
      <w:r>
        <w:rPr/>
        <w:t>адрес:</w:t>
      </w:r>
      <w:r>
        <w:rPr>
          <w:spacing w:val="-4"/>
        </w:rPr>
        <w:t xml:space="preserve"> </w:t>
      </w:r>
      <w:r>
        <w:rPr/>
        <w:t>353740,</w:t>
      </w:r>
      <w:r>
        <w:rPr>
          <w:spacing w:val="-3"/>
        </w:rPr>
        <w:t xml:space="preserve"> </w:t>
      </w:r>
      <w:r>
        <w:rPr/>
        <w:t>КРАСНОДАРСКИЙ</w:t>
      </w:r>
      <w:r>
        <w:rPr>
          <w:spacing w:val="-4"/>
        </w:rPr>
        <w:t xml:space="preserve"> </w:t>
      </w:r>
      <w:r>
        <w:rPr/>
        <w:t>КРАЙ,</w:t>
      </w:r>
      <w:r>
        <w:rPr>
          <w:spacing w:val="-2"/>
        </w:rPr>
        <w:t xml:space="preserve"> </w:t>
      </w:r>
      <w:r>
        <w:rPr/>
        <w:t>ЛЕНИНГРАДСКАЯ,</w:t>
      </w:r>
      <w:r>
        <w:rPr>
          <w:spacing w:val="-3"/>
        </w:rPr>
        <w:t xml:space="preserve"> </w:t>
      </w:r>
      <w:r>
        <w:rPr/>
        <w:t>УЛ</w:t>
      </w:r>
      <w:r>
        <w:rPr>
          <w:spacing w:val="-4"/>
        </w:rPr>
        <w:t xml:space="preserve"> </w:t>
      </w:r>
      <w:r>
        <w:rPr/>
        <w:t>ЧЕРНЫШЕВСКОГО,</w:t>
      </w:r>
      <w:r>
        <w:rPr>
          <w:spacing w:val="-3"/>
        </w:rPr>
        <w:t xml:space="preserve"> </w:t>
      </w:r>
      <w:r>
        <w:rPr/>
        <w:t>Д.</w:t>
      </w:r>
      <w:r>
        <w:rPr>
          <w:spacing w:val="-2"/>
        </w:rPr>
        <w:t xml:space="preserve"> </w:t>
      </w:r>
      <w:r>
        <w:rPr>
          <w:spacing w:val="-5"/>
        </w:rPr>
        <w:t>179</w:t>
      </w:r>
    </w:p>
    <w:p>
      <w:pPr>
        <w:pStyle w:val="Style14"/>
        <w:spacing w:before="73" w:after="0"/>
        <w:ind w:left="12" w:right="0" w:hanging="0"/>
        <w:rPr/>
      </w:pPr>
      <w:r>
        <w:rPr/>
        <w:t>Адрес</w:t>
      </w:r>
      <w:r>
        <w:rPr>
          <w:spacing w:val="-8"/>
        </w:rPr>
        <w:t xml:space="preserve"> </w:t>
      </w:r>
      <w:r>
        <w:rPr/>
        <w:t>электронной</w:t>
      </w:r>
      <w:r>
        <w:rPr>
          <w:spacing w:val="-7"/>
        </w:rPr>
        <w:t xml:space="preserve"> </w:t>
      </w:r>
      <w:r>
        <w:rPr/>
        <w:t>почты:</w:t>
      </w:r>
      <w:r>
        <w:rPr>
          <w:spacing w:val="-6"/>
        </w:rPr>
        <w:t xml:space="preserve"> </w:t>
      </w:r>
      <w:hyperlink r:id="rId6">
        <w:r>
          <w:rPr>
            <w:spacing w:val="-2"/>
          </w:rPr>
          <w:t>adminlenkub@mail.ru</w:t>
        </w:r>
      </w:hyperlink>
    </w:p>
    <w:p>
      <w:pPr>
        <w:pStyle w:val="Style14"/>
        <w:spacing w:lineRule="auto" w:line="312" w:before="74" w:after="0"/>
        <w:ind w:left="12" w:right="0" w:hanging="0"/>
        <w:rPr/>
      </w:pPr>
      <w:r>
        <w:rPr/>
        <w:t>Контактный</w:t>
      </w:r>
      <w:r>
        <w:rPr>
          <w:spacing w:val="-6"/>
        </w:rPr>
        <w:t xml:space="preserve"> </w:t>
      </w:r>
      <w:r>
        <w:rPr/>
        <w:t>телефон:</w:t>
      </w:r>
      <w:r>
        <w:rPr>
          <w:spacing w:val="-6"/>
        </w:rPr>
        <w:t xml:space="preserve"> </w:t>
      </w:r>
      <w:r>
        <w:rPr/>
        <w:t>Управление</w:t>
      </w:r>
      <w:r>
        <w:rPr>
          <w:spacing w:val="-6"/>
        </w:rPr>
        <w:t xml:space="preserve"> </w:t>
      </w:r>
      <w:r>
        <w:rPr/>
        <w:t>сельского</w:t>
      </w:r>
      <w:r>
        <w:rPr>
          <w:spacing w:val="-5"/>
        </w:rPr>
        <w:t xml:space="preserve"> </w:t>
      </w:r>
      <w:r>
        <w:rPr/>
        <w:t>хозяйства</w:t>
      </w:r>
      <w:r>
        <w:rPr>
          <w:spacing w:val="-6"/>
        </w:rPr>
        <w:t xml:space="preserve"> </w:t>
      </w:r>
      <w:r>
        <w:rPr/>
        <w:t>администрации</w:t>
      </w:r>
      <w:r>
        <w:rPr>
          <w:spacing w:val="-6"/>
        </w:rPr>
        <w:t xml:space="preserve"> </w:t>
      </w:r>
      <w:r>
        <w:rPr/>
        <w:t>Ленинградского</w:t>
      </w:r>
      <w:r>
        <w:rPr>
          <w:spacing w:val="-5"/>
        </w:rPr>
        <w:t xml:space="preserve"> </w:t>
      </w:r>
      <w:r>
        <w:rPr/>
        <w:t>муниципального</w:t>
      </w:r>
      <w:r>
        <w:rPr>
          <w:spacing w:val="-5"/>
        </w:rPr>
        <w:t xml:space="preserve"> </w:t>
      </w:r>
      <w:r>
        <w:rPr/>
        <w:t>округа</w:t>
      </w:r>
      <w:r>
        <w:rPr>
          <w:spacing w:val="-6"/>
        </w:rPr>
        <w:t xml:space="preserve">      </w:t>
      </w:r>
      <w:r>
        <w:rPr/>
        <w:t>8 861 4539965</w:t>
      </w:r>
    </w:p>
    <w:p>
      <w:pPr>
        <w:pStyle w:val="Style14"/>
        <w:spacing w:before="40" w:after="0"/>
        <w:ind w:left="0" w:right="0" w:hanging="0"/>
        <w:rPr/>
      </w:pPr>
      <w:r>
        <w:rPr/>
      </w:r>
    </w:p>
    <w:p>
      <w:pPr>
        <w:pStyle w:val="2"/>
        <w:numPr>
          <w:ilvl w:val="0"/>
          <w:numId w:val="6"/>
        </w:numPr>
        <w:tabs>
          <w:tab w:val="clear" w:pos="720"/>
          <w:tab w:val="left" w:pos="222" w:leader="none"/>
        </w:tabs>
        <w:spacing w:lineRule="auto" w:line="240" w:before="0" w:after="0"/>
        <w:ind w:left="222" w:right="0" w:hanging="210"/>
        <w:jc w:val="left"/>
        <w:rPr/>
      </w:pPr>
      <w:r>
        <w:rPr/>
        <w:t>Регулирующий</w:t>
      </w:r>
      <w:r>
        <w:rPr>
          <w:spacing w:val="-12"/>
        </w:rPr>
        <w:t xml:space="preserve"> </w:t>
      </w:r>
      <w:r>
        <w:rPr>
          <w:spacing w:val="-2"/>
        </w:rPr>
        <w:t>документ</w:t>
      </w:r>
    </w:p>
    <w:p>
      <w:pPr>
        <w:pStyle w:val="Style14"/>
        <w:spacing w:lineRule="auto" w:line="312" w:before="103" w:after="0"/>
        <w:ind w:left="12" w:right="123" w:hanging="0"/>
        <w:rPr/>
      </w:pPr>
      <w:hyperlink r:id="rId7">
        <w:r>
          <w:rPr>
            <w:color w:val="0000FF"/>
            <w:u w:val="single" w:color="0000FF"/>
          </w:rPr>
          <w:t>Постановление</w:t>
        </w:r>
        <w:r>
          <w:rPr>
            <w:color w:val="0000FF"/>
            <w:spacing w:val="-6"/>
            <w:u w:val="single" w:color="0000FF"/>
          </w:rPr>
          <w:t xml:space="preserve"> </w:t>
        </w:r>
        <w:r>
          <w:rPr>
            <w:color w:val="0000FF"/>
            <w:u w:val="single" w:color="0000FF"/>
          </w:rPr>
          <w:t>администрации</w:t>
        </w:r>
        <w:r>
          <w:rPr>
            <w:color w:val="0000FF"/>
            <w:spacing w:val="-6"/>
            <w:u w:val="single" w:color="0000FF"/>
          </w:rPr>
          <w:t xml:space="preserve"> </w:t>
        </w:r>
        <w:r>
          <w:rPr>
            <w:color w:val="0000FF"/>
            <w:u w:val="single" w:color="0000FF"/>
          </w:rPr>
          <w:t>муниципального</w:t>
        </w:r>
        <w:r>
          <w:rPr>
            <w:color w:val="0000FF"/>
            <w:spacing w:val="-5"/>
            <w:u w:val="single" w:color="0000FF"/>
          </w:rPr>
          <w:t xml:space="preserve"> </w:t>
        </w:r>
        <w:r>
          <w:rPr>
            <w:color w:val="0000FF"/>
            <w:u w:val="single" w:color="0000FF"/>
          </w:rPr>
          <w:t>образования</w:t>
        </w:r>
        <w:r>
          <w:rPr>
            <w:color w:val="0000FF"/>
            <w:spacing w:val="-6"/>
            <w:u w:val="single" w:color="0000FF"/>
          </w:rPr>
          <w:t xml:space="preserve"> </w:t>
        </w:r>
        <w:r>
          <w:rPr>
            <w:color w:val="0000FF"/>
            <w:u w:val="single" w:color="0000FF"/>
          </w:rPr>
          <w:t>Ленинградский</w:t>
        </w:r>
        <w:r>
          <w:rPr>
            <w:color w:val="0000FF"/>
            <w:spacing w:val="-6"/>
            <w:u w:val="single" w:color="0000FF"/>
          </w:rPr>
          <w:t xml:space="preserve"> </w:t>
        </w:r>
        <w:r>
          <w:rPr>
            <w:color w:val="0000FF"/>
            <w:u w:val="single" w:color="0000FF"/>
          </w:rPr>
          <w:t>муниципальный</w:t>
        </w:r>
        <w:r>
          <w:rPr>
            <w:color w:val="0000FF"/>
            <w:spacing w:val="-6"/>
            <w:u w:val="single" w:color="0000FF"/>
          </w:rPr>
          <w:t xml:space="preserve"> </w:t>
        </w:r>
        <w:r>
          <w:rPr>
            <w:color w:val="0000FF"/>
            <w:u w:val="single" w:color="0000FF"/>
          </w:rPr>
          <w:t>округ</w:t>
        </w:r>
        <w:r>
          <w:rPr>
            <w:color w:val="0000FF"/>
            <w:spacing w:val="-6"/>
            <w:u w:val="single" w:color="0000FF"/>
          </w:rPr>
          <w:t xml:space="preserve"> </w:t>
        </w:r>
        <w:r>
          <w:rPr>
            <w:color w:val="0000FF"/>
            <w:u w:val="single" w:color="0000FF"/>
          </w:rPr>
          <w:t>от</w:t>
        </w:r>
        <w:r>
          <w:rPr>
            <w:color w:val="0000FF"/>
            <w:spacing w:val="-5"/>
            <w:u w:val="single" w:color="0000FF"/>
          </w:rPr>
          <w:t xml:space="preserve"> </w:t>
        </w:r>
        <w:r>
          <w:rPr>
            <w:color w:val="0000FF"/>
            <w:u w:val="single" w:color="0000FF"/>
          </w:rPr>
          <w:t>01</w:t>
        </w:r>
        <w:r>
          <w:rPr>
            <w:color w:val="0000FF"/>
            <w:spacing w:val="-5"/>
            <w:u w:val="single" w:color="0000FF"/>
          </w:rPr>
          <w:t xml:space="preserve"> </w:t>
        </w:r>
        <w:r>
          <w:rPr>
            <w:color w:val="0000FF"/>
            <w:u w:val="single" w:color="0000FF"/>
          </w:rPr>
          <w:t>июля</w:t>
        </w:r>
      </w:hyperlink>
      <w:r>
        <w:rPr>
          <w:color w:val="0000FF"/>
        </w:rPr>
        <w:t xml:space="preserve"> </w:t>
      </w:r>
      <w:hyperlink r:id="rId8">
        <w:r>
          <w:rPr>
            <w:color w:val="0000FF"/>
            <w:u w:val="single" w:color="0000FF"/>
          </w:rPr>
          <w:t>2026 г. № 930</w:t>
        </w:r>
      </w:hyperlink>
    </w:p>
    <w:p>
      <w:pPr>
        <w:pStyle w:val="Style14"/>
        <w:spacing w:before="40" w:after="0"/>
        <w:ind w:left="0" w:right="0" w:hanging="0"/>
        <w:rPr/>
      </w:pPr>
      <w:r>
        <w:rPr/>
      </w:r>
    </w:p>
    <w:p>
      <w:pPr>
        <w:pStyle w:val="ListParagraph"/>
        <w:numPr>
          <w:ilvl w:val="0"/>
          <w:numId w:val="6"/>
        </w:numPr>
        <w:tabs>
          <w:tab w:val="clear" w:pos="720"/>
          <w:tab w:val="left" w:pos="222" w:leader="none"/>
        </w:tabs>
        <w:spacing w:lineRule="auto" w:line="319" w:before="0" w:after="0"/>
        <w:ind w:left="12" w:right="111" w:hanging="0"/>
        <w:jc w:val="left"/>
        <w:rPr>
          <w:sz w:val="21"/>
        </w:rPr>
      </w:pPr>
      <w:r>
        <w:rPr>
          <w:b/>
          <w:sz w:val="21"/>
        </w:rPr>
        <w:t xml:space="preserve">Порядок предоставления участникам отбора разъяснений положений объявления о проведении отбора </w:t>
      </w:r>
      <w:r>
        <w:rPr>
          <w:sz w:val="21"/>
        </w:rPr>
        <w:t>Любой</w:t>
      </w:r>
      <w:r>
        <w:rPr>
          <w:spacing w:val="-4"/>
          <w:sz w:val="21"/>
        </w:rPr>
        <w:t xml:space="preserve"> </w:t>
      </w:r>
      <w:r>
        <w:rPr>
          <w:sz w:val="21"/>
        </w:rPr>
        <w:t>заявитель</w:t>
      </w:r>
      <w:r>
        <w:rPr>
          <w:spacing w:val="-4"/>
          <w:sz w:val="21"/>
        </w:rPr>
        <w:t xml:space="preserve"> </w:t>
      </w:r>
      <w:r>
        <w:rPr>
          <w:sz w:val="21"/>
        </w:rPr>
        <w:t>со</w:t>
      </w:r>
      <w:r>
        <w:rPr>
          <w:spacing w:val="-3"/>
          <w:sz w:val="21"/>
        </w:rPr>
        <w:t xml:space="preserve"> </w:t>
      </w:r>
      <w:r>
        <w:rPr>
          <w:sz w:val="21"/>
        </w:rPr>
        <w:t>дня</w:t>
      </w:r>
      <w:r>
        <w:rPr>
          <w:spacing w:val="-4"/>
          <w:sz w:val="21"/>
        </w:rPr>
        <w:t xml:space="preserve"> </w:t>
      </w:r>
      <w:r>
        <w:rPr>
          <w:sz w:val="21"/>
        </w:rPr>
        <w:t>размещения</w:t>
      </w:r>
      <w:r>
        <w:rPr>
          <w:spacing w:val="-4"/>
          <w:sz w:val="21"/>
        </w:rPr>
        <w:t xml:space="preserve"> </w:t>
      </w:r>
      <w:r>
        <w:rPr>
          <w:sz w:val="21"/>
        </w:rPr>
        <w:t>объявления</w:t>
      </w:r>
      <w:r>
        <w:rPr>
          <w:spacing w:val="-4"/>
          <w:sz w:val="21"/>
        </w:rPr>
        <w:t xml:space="preserve"> </w:t>
      </w:r>
      <w:r>
        <w:rPr>
          <w:sz w:val="21"/>
        </w:rPr>
        <w:t>о</w:t>
      </w:r>
      <w:r>
        <w:rPr>
          <w:spacing w:val="-3"/>
          <w:sz w:val="21"/>
        </w:rPr>
        <w:t xml:space="preserve"> </w:t>
      </w:r>
      <w:r>
        <w:rPr>
          <w:sz w:val="21"/>
        </w:rPr>
        <w:t>проведении</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субсидий</w:t>
      </w:r>
      <w:r>
        <w:rPr>
          <w:spacing w:val="-4"/>
          <w:sz w:val="21"/>
        </w:rPr>
        <w:t xml:space="preserve"> </w:t>
      </w:r>
      <w:r>
        <w:rPr>
          <w:sz w:val="21"/>
        </w:rPr>
        <w:t>на</w:t>
      </w:r>
      <w:r>
        <w:rPr>
          <w:spacing w:val="-4"/>
          <w:sz w:val="21"/>
        </w:rPr>
        <w:t xml:space="preserve"> </w:t>
      </w:r>
      <w:r>
        <w:rPr>
          <w:sz w:val="21"/>
        </w:rPr>
        <w:t>едином</w:t>
      </w:r>
      <w:r>
        <w:rPr>
          <w:spacing w:val="-4"/>
          <w:sz w:val="21"/>
        </w:rPr>
        <w:t xml:space="preserve"> </w:t>
      </w:r>
      <w:r>
        <w:rPr>
          <w:sz w:val="21"/>
        </w:rPr>
        <w:t>портале</w:t>
      </w:r>
      <w:r>
        <w:rPr>
          <w:spacing w:val="-4"/>
          <w:sz w:val="21"/>
        </w:rPr>
        <w:t xml:space="preserve"> </w:t>
      </w:r>
      <w:r>
        <w:rPr>
          <w:sz w:val="21"/>
        </w:rPr>
        <w:t>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pPr>
        <w:pStyle w:val="Style14"/>
        <w:spacing w:lineRule="auto" w:line="312" w:before="0" w:after="0"/>
        <w:ind w:left="12" w:right="123" w:hanging="0"/>
        <w:rPr/>
      </w:pPr>
      <w:r>
        <w:rPr/>
        <w:t>Уполномоченный орган в ответ 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w:t>
      </w:r>
      <w:r>
        <w:rPr>
          <w:spacing w:val="-5"/>
        </w:rPr>
        <w:t xml:space="preserve"> </w:t>
      </w:r>
      <w:r>
        <w:rPr/>
        <w:t>но</w:t>
      </w:r>
      <w:r>
        <w:rPr>
          <w:spacing w:val="-3"/>
        </w:rPr>
        <w:t xml:space="preserve"> </w:t>
      </w:r>
      <w:r>
        <w:rPr/>
        <w:t>не</w:t>
      </w:r>
      <w:r>
        <w:rPr>
          <w:spacing w:val="-4"/>
        </w:rPr>
        <w:t xml:space="preserve"> </w:t>
      </w:r>
      <w:r>
        <w:rPr/>
        <w:t>позднее</w:t>
      </w:r>
      <w:r>
        <w:rPr>
          <w:spacing w:val="-3"/>
        </w:rPr>
        <w:t xml:space="preserve"> </w:t>
      </w:r>
      <w:r>
        <w:rPr/>
        <w:t>одного</w:t>
      </w:r>
      <w:r>
        <w:rPr>
          <w:spacing w:val="-3"/>
        </w:rPr>
        <w:t xml:space="preserve"> </w:t>
      </w:r>
      <w:r>
        <w:rPr/>
        <w:t>рабочего</w:t>
      </w:r>
      <w:r>
        <w:rPr>
          <w:spacing w:val="-3"/>
        </w:rPr>
        <w:t xml:space="preserve"> </w:t>
      </w:r>
      <w:r>
        <w:rPr/>
        <w:t>дня</w:t>
      </w:r>
      <w:r>
        <w:rPr>
          <w:spacing w:val="-3"/>
        </w:rPr>
        <w:t xml:space="preserve"> </w:t>
      </w:r>
      <w:r>
        <w:rPr/>
        <w:t>до</w:t>
      </w:r>
      <w:r>
        <w:rPr>
          <w:spacing w:val="-3"/>
        </w:rPr>
        <w:t xml:space="preserve"> </w:t>
      </w:r>
      <w:r>
        <w:rPr/>
        <w:t>дня</w:t>
      </w:r>
      <w:r>
        <w:rPr>
          <w:spacing w:val="-4"/>
        </w:rPr>
        <w:t xml:space="preserve"> </w:t>
      </w:r>
      <w:r>
        <w:rPr/>
        <w:t>завершения</w:t>
      </w:r>
      <w:r>
        <w:rPr>
          <w:spacing w:val="-3"/>
        </w:rPr>
        <w:t xml:space="preserve"> </w:t>
      </w:r>
      <w:r>
        <w:rPr/>
        <w:t>подачи</w:t>
      </w:r>
      <w:r>
        <w:rPr>
          <w:spacing w:val="-4"/>
        </w:rPr>
        <w:t xml:space="preserve"> </w:t>
      </w:r>
      <w:r>
        <w:rPr/>
        <w:t>заявок,</w:t>
      </w:r>
      <w:r>
        <w:rPr>
          <w:spacing w:val="-3"/>
        </w:rPr>
        <w:t xml:space="preserve"> </w:t>
      </w:r>
      <w:r>
        <w:rPr/>
        <w:t>путем</w:t>
      </w:r>
      <w:r>
        <w:rPr>
          <w:spacing w:val="-3"/>
        </w:rPr>
        <w:t xml:space="preserve"> </w:t>
      </w:r>
      <w:r>
        <w:rPr/>
        <w:t>формирования</w:t>
      </w:r>
      <w:r>
        <w:rPr>
          <w:spacing w:val="-4"/>
        </w:rPr>
        <w:t xml:space="preserve"> </w:t>
      </w:r>
      <w:r>
        <w:rPr/>
        <w:t>в</w:t>
      </w:r>
      <w:r>
        <w:rPr>
          <w:spacing w:val="-3"/>
        </w:rPr>
        <w:t xml:space="preserve"> </w:t>
      </w:r>
      <w:r>
        <w:rPr>
          <w:spacing w:val="-4"/>
        </w:rPr>
        <w:t>ГИИС</w:t>
      </w:r>
    </w:p>
    <w:p>
      <w:pPr>
        <w:pStyle w:val="Style14"/>
        <w:spacing w:lineRule="auto" w:line="312" w:before="0" w:after="0"/>
        <w:ind w:left="12" w:right="0" w:hanging="0"/>
        <w:rPr/>
      </w:pPr>
      <w:r>
        <w:rPr/>
        <w:t>«Электронный</w:t>
      </w:r>
      <w:r>
        <w:rPr>
          <w:spacing w:val="-7"/>
        </w:rPr>
        <w:t xml:space="preserve"> </w:t>
      </w:r>
      <w:r>
        <w:rPr/>
        <w:t>бюджет»</w:t>
      </w:r>
      <w:r>
        <w:rPr>
          <w:spacing w:val="-7"/>
        </w:rPr>
        <w:t xml:space="preserve"> </w:t>
      </w:r>
      <w:r>
        <w:rPr/>
        <w:t>соответствующего</w:t>
      </w:r>
      <w:r>
        <w:rPr>
          <w:spacing w:val="-7"/>
        </w:rPr>
        <w:t xml:space="preserve"> </w:t>
      </w:r>
      <w:r>
        <w:rPr/>
        <w:t>разъяснения.</w:t>
      </w:r>
      <w:r>
        <w:rPr>
          <w:spacing w:val="-7"/>
        </w:rPr>
        <w:t xml:space="preserve"> </w:t>
      </w:r>
      <w:r>
        <w:rPr/>
        <w:t>Представленное</w:t>
      </w:r>
      <w:r>
        <w:rPr>
          <w:spacing w:val="-7"/>
        </w:rPr>
        <w:t xml:space="preserve"> </w:t>
      </w:r>
      <w:r>
        <w:rPr/>
        <w:t>уполномоченным</w:t>
      </w:r>
      <w:r>
        <w:rPr>
          <w:spacing w:val="-7"/>
        </w:rPr>
        <w:t xml:space="preserve"> </w:t>
      </w:r>
      <w:r>
        <w:rPr/>
        <w:t>органом</w:t>
      </w:r>
      <w:r>
        <w:rPr>
          <w:spacing w:val="-7"/>
        </w:rPr>
        <w:t xml:space="preserve"> </w:t>
      </w:r>
      <w:r>
        <w:rPr/>
        <w:t>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pPr>
        <w:pStyle w:val="Style14"/>
        <w:spacing w:before="32" w:after="0"/>
        <w:ind w:left="0" w:right="0" w:hanging="0"/>
        <w:rPr/>
      </w:pPr>
      <w:r>
        <w:rPr/>
      </w:r>
    </w:p>
    <w:p>
      <w:pPr>
        <w:pStyle w:val="2"/>
        <w:numPr>
          <w:ilvl w:val="0"/>
          <w:numId w:val="6"/>
        </w:numPr>
        <w:tabs>
          <w:tab w:val="clear" w:pos="720"/>
          <w:tab w:val="left" w:pos="327" w:leader="none"/>
        </w:tabs>
        <w:spacing w:lineRule="auto" w:line="240" w:before="0" w:after="0"/>
        <w:ind w:left="327" w:right="0" w:hanging="315"/>
        <w:jc w:val="left"/>
        <w:rPr/>
      </w:pPr>
      <w:r>
        <w:rPr/>
        <w:t>Перечень</w:t>
      </w:r>
      <w:r>
        <w:rPr>
          <w:spacing w:val="-3"/>
        </w:rPr>
        <w:t xml:space="preserve"> </w:t>
      </w:r>
      <w:r>
        <w:rPr/>
        <w:t>документов,</w:t>
      </w:r>
      <w:r>
        <w:rPr>
          <w:spacing w:val="-1"/>
        </w:rPr>
        <w:t xml:space="preserve"> </w:t>
      </w:r>
      <w:r>
        <w:rPr/>
        <w:t>предоставляемых</w:t>
      </w:r>
      <w:r>
        <w:rPr>
          <w:spacing w:val="-1"/>
        </w:rPr>
        <w:t xml:space="preserve"> </w:t>
      </w:r>
      <w:r>
        <w:rPr/>
        <w:t>для</w:t>
      </w:r>
      <w:r>
        <w:rPr>
          <w:spacing w:val="-1"/>
        </w:rPr>
        <w:t xml:space="preserve"> </w:t>
      </w:r>
      <w:r>
        <w:rPr/>
        <w:t>подтверждения</w:t>
      </w:r>
      <w:r>
        <w:rPr>
          <w:spacing w:val="-1"/>
        </w:rPr>
        <w:t xml:space="preserve"> </w:t>
      </w:r>
      <w:r>
        <w:rPr/>
        <w:t>соответствия</w:t>
      </w:r>
      <w:r>
        <w:rPr>
          <w:spacing w:val="-1"/>
        </w:rPr>
        <w:t xml:space="preserve"> </w:t>
      </w:r>
      <w:r>
        <w:rPr>
          <w:spacing w:val="-2"/>
        </w:rPr>
        <w:t>требованиям</w:t>
      </w:r>
    </w:p>
    <w:p>
      <w:pPr>
        <w:pStyle w:val="Style14"/>
        <w:spacing w:lineRule="auto" w:line="312" w:before="103" w:after="0"/>
        <w:ind w:left="12" w:right="0" w:hanging="0"/>
        <w:rPr/>
      </w:pPr>
      <w:r>
        <w:rPr/>
        <w:t>Для получения субсидий на возмещение части затрат на строительство теплиц для выращивания овощей и (или) ягод</w:t>
      </w:r>
      <w:r>
        <w:rPr>
          <w:spacing w:val="-5"/>
        </w:rPr>
        <w:t xml:space="preserve"> </w:t>
      </w:r>
      <w:r>
        <w:rPr/>
        <w:t>в</w:t>
      </w:r>
      <w:r>
        <w:rPr>
          <w:spacing w:val="-5"/>
        </w:rPr>
        <w:t xml:space="preserve"> </w:t>
      </w:r>
      <w:r>
        <w:rPr/>
        <w:t>защищенном</w:t>
      </w:r>
      <w:r>
        <w:rPr>
          <w:spacing w:val="-5"/>
        </w:rPr>
        <w:t xml:space="preserve"> </w:t>
      </w:r>
      <w:r>
        <w:rPr/>
        <w:t>грунте</w:t>
      </w:r>
      <w:r>
        <w:rPr>
          <w:spacing w:val="-5"/>
        </w:rPr>
        <w:t xml:space="preserve"> </w:t>
      </w:r>
      <w:r>
        <w:rPr/>
        <w:t>представляются</w:t>
      </w:r>
      <w:r>
        <w:rPr>
          <w:spacing w:val="-5"/>
        </w:rPr>
        <w:t xml:space="preserve"> </w:t>
      </w:r>
      <w:r>
        <w:rPr/>
        <w:t>следующие</w:t>
      </w:r>
      <w:r>
        <w:rPr>
          <w:spacing w:val="-5"/>
        </w:rPr>
        <w:t xml:space="preserve"> </w:t>
      </w:r>
      <w:r>
        <w:rPr/>
        <w:t>документы</w:t>
      </w:r>
      <w:r>
        <w:rPr>
          <w:spacing w:val="-5"/>
        </w:rPr>
        <w:t xml:space="preserve"> </w:t>
      </w:r>
      <w:r>
        <w:rPr/>
        <w:t>(электронные</w:t>
      </w:r>
      <w:r>
        <w:rPr>
          <w:spacing w:val="-5"/>
        </w:rPr>
        <w:t xml:space="preserve"> </w:t>
      </w:r>
      <w:r>
        <w:rPr/>
        <w:t>копии</w:t>
      </w:r>
      <w:r>
        <w:rPr>
          <w:spacing w:val="-5"/>
        </w:rPr>
        <w:t xml:space="preserve"> </w:t>
      </w:r>
      <w:r>
        <w:rPr/>
        <w:t>документов</w:t>
      </w:r>
      <w:r>
        <w:rPr>
          <w:spacing w:val="-5"/>
        </w:rPr>
        <w:t xml:space="preserve"> </w:t>
      </w:r>
      <w:r>
        <w:rPr/>
        <w:t>на</w:t>
      </w:r>
      <w:r>
        <w:rPr>
          <w:spacing w:val="-5"/>
        </w:rPr>
        <w:t xml:space="preserve"> </w:t>
      </w:r>
      <w:r>
        <w:rPr/>
        <w:t>бумажном носителе, преобразованные в электронную форму путем сканирования):</w:t>
      </w:r>
    </w:p>
    <w:p>
      <w:pPr>
        <w:pStyle w:val="ListParagraph"/>
        <w:numPr>
          <w:ilvl w:val="1"/>
          <w:numId w:val="6"/>
        </w:numPr>
        <w:tabs>
          <w:tab w:val="clear" w:pos="720"/>
          <w:tab w:val="left" w:pos="611" w:leader="none"/>
        </w:tabs>
        <w:spacing w:lineRule="auto" w:line="240" w:before="213" w:after="0"/>
        <w:ind w:left="611" w:right="0" w:hanging="228"/>
        <w:jc w:val="left"/>
        <w:rPr>
          <w:sz w:val="21"/>
        </w:rPr>
      </w:pPr>
      <w:r>
        <w:rPr>
          <w:sz w:val="21"/>
        </w:rPr>
        <w:t>1)</w:t>
      </w:r>
      <w:r>
        <w:rPr>
          <w:spacing w:val="-6"/>
          <w:sz w:val="21"/>
        </w:rPr>
        <w:t xml:space="preserve"> </w:t>
      </w:r>
      <w:r>
        <w:rPr>
          <w:sz w:val="21"/>
        </w:rPr>
        <w:t>справка-расчет</w:t>
      </w:r>
      <w:r>
        <w:rPr>
          <w:spacing w:val="-3"/>
          <w:sz w:val="21"/>
        </w:rPr>
        <w:t xml:space="preserve"> </w:t>
      </w:r>
      <w:r>
        <w:rPr>
          <w:sz w:val="21"/>
        </w:rPr>
        <w:t>причитающихся</w:t>
      </w:r>
      <w:r>
        <w:rPr>
          <w:spacing w:val="-4"/>
          <w:sz w:val="21"/>
        </w:rPr>
        <w:t xml:space="preserve"> </w:t>
      </w:r>
      <w:r>
        <w:rPr>
          <w:sz w:val="21"/>
        </w:rPr>
        <w:t>сумм</w:t>
      </w:r>
      <w:r>
        <w:rPr>
          <w:spacing w:val="-4"/>
          <w:sz w:val="21"/>
        </w:rPr>
        <w:t xml:space="preserve"> </w:t>
      </w:r>
      <w:r>
        <w:rPr>
          <w:sz w:val="21"/>
        </w:rPr>
        <w:t>субсидии</w:t>
      </w:r>
      <w:r>
        <w:rPr>
          <w:spacing w:val="-4"/>
          <w:sz w:val="21"/>
        </w:rPr>
        <w:t xml:space="preserve"> </w:t>
      </w:r>
      <w:r>
        <w:rPr>
          <w:sz w:val="21"/>
        </w:rPr>
        <w:t>по</w:t>
      </w:r>
      <w:r>
        <w:rPr>
          <w:spacing w:val="-4"/>
          <w:sz w:val="21"/>
        </w:rPr>
        <w:t xml:space="preserve"> </w:t>
      </w:r>
      <w:r>
        <w:rPr>
          <w:sz w:val="21"/>
        </w:rPr>
        <w:t>форме</w:t>
      </w:r>
      <w:r>
        <w:rPr>
          <w:spacing w:val="-4"/>
          <w:sz w:val="21"/>
        </w:rPr>
        <w:t xml:space="preserve"> </w:t>
      </w:r>
      <w:r>
        <w:rPr>
          <w:sz w:val="21"/>
        </w:rPr>
        <w:t>согласно</w:t>
      </w:r>
      <w:r>
        <w:rPr>
          <w:spacing w:val="-3"/>
          <w:sz w:val="21"/>
        </w:rPr>
        <w:t xml:space="preserve"> </w:t>
      </w:r>
      <w:r>
        <w:rPr>
          <w:sz w:val="21"/>
        </w:rPr>
        <w:t>приложению</w:t>
      </w:r>
      <w:r>
        <w:rPr>
          <w:spacing w:val="-4"/>
          <w:sz w:val="21"/>
        </w:rPr>
        <w:t xml:space="preserve"> </w:t>
      </w:r>
      <w:r>
        <w:rPr>
          <w:sz w:val="21"/>
        </w:rPr>
        <w:t>16</w:t>
      </w:r>
      <w:r>
        <w:rPr>
          <w:spacing w:val="-3"/>
          <w:sz w:val="21"/>
        </w:rPr>
        <w:t xml:space="preserve"> </w:t>
      </w:r>
      <w:r>
        <w:rPr>
          <w:sz w:val="21"/>
        </w:rPr>
        <w:t>настоящего</w:t>
      </w:r>
      <w:r>
        <w:rPr>
          <w:spacing w:val="-3"/>
          <w:sz w:val="21"/>
        </w:rPr>
        <w:t xml:space="preserve"> </w:t>
      </w:r>
      <w:r>
        <w:rPr>
          <w:spacing w:val="-2"/>
          <w:sz w:val="21"/>
        </w:rPr>
        <w:t>Порядка;</w:t>
      </w:r>
    </w:p>
    <w:p>
      <w:pPr>
        <w:pStyle w:val="ListParagraph"/>
        <w:numPr>
          <w:ilvl w:val="1"/>
          <w:numId w:val="6"/>
        </w:numPr>
        <w:tabs>
          <w:tab w:val="clear" w:pos="720"/>
          <w:tab w:val="left" w:pos="612" w:leader="none"/>
        </w:tabs>
        <w:spacing w:lineRule="auto" w:line="312" w:before="74" w:after="0"/>
        <w:ind w:left="612" w:right="277" w:hanging="229"/>
        <w:jc w:val="left"/>
        <w:rPr>
          <w:sz w:val="21"/>
        </w:rPr>
      </w:pPr>
      <w:r>
        <w:rPr>
          <w:sz w:val="21"/>
        </w:rPr>
        <w:t>2)</w:t>
      </w:r>
      <w:r>
        <w:rPr>
          <w:spacing w:val="-3"/>
          <w:sz w:val="21"/>
        </w:rPr>
        <w:t xml:space="preserve"> </w:t>
      </w:r>
      <w:r>
        <w:rPr>
          <w:sz w:val="21"/>
        </w:rPr>
        <w:t>согласие</w:t>
      </w:r>
      <w:r>
        <w:rPr>
          <w:spacing w:val="-4"/>
          <w:sz w:val="21"/>
        </w:rPr>
        <w:t xml:space="preserve"> </w:t>
      </w:r>
      <w:r>
        <w:rPr>
          <w:sz w:val="21"/>
        </w:rPr>
        <w:t>на</w:t>
      </w:r>
      <w:r>
        <w:rPr>
          <w:spacing w:val="-4"/>
          <w:sz w:val="21"/>
        </w:rPr>
        <w:t xml:space="preserve"> </w:t>
      </w:r>
      <w:r>
        <w:rPr>
          <w:sz w:val="21"/>
        </w:rPr>
        <w:t>обработку</w:t>
      </w:r>
      <w:r>
        <w:rPr>
          <w:spacing w:val="-3"/>
          <w:sz w:val="21"/>
        </w:rPr>
        <w:t xml:space="preserve"> </w:t>
      </w:r>
      <w:r>
        <w:rPr>
          <w:sz w:val="21"/>
        </w:rPr>
        <w:t>и</w:t>
      </w:r>
      <w:r>
        <w:rPr>
          <w:spacing w:val="-4"/>
          <w:sz w:val="21"/>
        </w:rPr>
        <w:t xml:space="preserve"> </w:t>
      </w:r>
      <w:r>
        <w:rPr>
          <w:sz w:val="21"/>
        </w:rPr>
        <w:t>передачу</w:t>
      </w:r>
      <w:r>
        <w:rPr>
          <w:spacing w:val="-3"/>
          <w:sz w:val="21"/>
        </w:rPr>
        <w:t xml:space="preserve"> </w:t>
      </w:r>
      <w:r>
        <w:rPr>
          <w:sz w:val="21"/>
        </w:rPr>
        <w:t>оператором</w:t>
      </w:r>
      <w:r>
        <w:rPr>
          <w:spacing w:val="-4"/>
          <w:sz w:val="21"/>
        </w:rPr>
        <w:t xml:space="preserve"> </w:t>
      </w:r>
      <w:r>
        <w:rPr>
          <w:sz w:val="21"/>
        </w:rPr>
        <w:t>персональных</w:t>
      </w:r>
      <w:r>
        <w:rPr>
          <w:spacing w:val="-3"/>
          <w:sz w:val="21"/>
        </w:rPr>
        <w:t xml:space="preserve"> </w:t>
      </w:r>
      <w:r>
        <w:rPr>
          <w:sz w:val="21"/>
        </w:rPr>
        <w:t>данных</w:t>
      </w:r>
      <w:r>
        <w:rPr>
          <w:spacing w:val="-3"/>
          <w:sz w:val="21"/>
        </w:rPr>
        <w:t xml:space="preserve"> </w:t>
      </w:r>
      <w:r>
        <w:rPr>
          <w:sz w:val="21"/>
        </w:rPr>
        <w:t>третьим</w:t>
      </w:r>
      <w:r>
        <w:rPr>
          <w:spacing w:val="-4"/>
          <w:sz w:val="21"/>
        </w:rPr>
        <w:t xml:space="preserve"> </w:t>
      </w:r>
      <w:r>
        <w:rPr>
          <w:sz w:val="21"/>
        </w:rPr>
        <w:t>лицам</w:t>
      </w:r>
      <w:r>
        <w:rPr>
          <w:spacing w:val="-4"/>
          <w:sz w:val="21"/>
        </w:rPr>
        <w:t xml:space="preserve"> </w:t>
      </w:r>
      <w:r>
        <w:rPr>
          <w:sz w:val="21"/>
        </w:rPr>
        <w:t>по</w:t>
      </w:r>
      <w:r>
        <w:rPr>
          <w:spacing w:val="-3"/>
          <w:sz w:val="21"/>
        </w:rPr>
        <w:t xml:space="preserve"> </w:t>
      </w:r>
      <w:r>
        <w:rPr>
          <w:sz w:val="21"/>
        </w:rPr>
        <w:t>форме,</w:t>
      </w:r>
      <w:r>
        <w:rPr>
          <w:spacing w:val="-3"/>
          <w:sz w:val="21"/>
        </w:rPr>
        <w:t xml:space="preserve"> </w:t>
      </w:r>
      <w:r>
        <w:rPr>
          <w:sz w:val="21"/>
        </w:rPr>
        <w:t>согласно приложению 21 к заявке на участие в отборе на предоставление субсидии;</w:t>
      </w:r>
    </w:p>
    <w:p>
      <w:pPr>
        <w:pStyle w:val="ListParagraph"/>
        <w:numPr>
          <w:ilvl w:val="1"/>
          <w:numId w:val="6"/>
        </w:numPr>
        <w:tabs>
          <w:tab w:val="clear" w:pos="720"/>
          <w:tab w:val="left" w:pos="612" w:leader="none"/>
        </w:tabs>
        <w:spacing w:lineRule="auto" w:line="312" w:before="2" w:after="0"/>
        <w:ind w:left="612" w:right="867" w:hanging="229"/>
        <w:jc w:val="left"/>
        <w:rPr>
          <w:sz w:val="21"/>
        </w:rPr>
      </w:pPr>
      <w:r>
        <w:rPr>
          <w:sz w:val="21"/>
        </w:rPr>
        <w:t>3)</w:t>
      </w:r>
      <w:r>
        <w:rPr>
          <w:spacing w:val="-5"/>
          <w:sz w:val="21"/>
        </w:rPr>
        <w:t xml:space="preserve"> </w:t>
      </w:r>
      <w:r>
        <w:rPr>
          <w:sz w:val="21"/>
        </w:rPr>
        <w:t>документ,</w:t>
      </w:r>
      <w:r>
        <w:rPr>
          <w:spacing w:val="-5"/>
          <w:sz w:val="21"/>
        </w:rPr>
        <w:t xml:space="preserve"> </w:t>
      </w:r>
      <w:r>
        <w:rPr>
          <w:sz w:val="21"/>
        </w:rPr>
        <w:t>удостоверяющего</w:t>
      </w:r>
      <w:r>
        <w:rPr>
          <w:spacing w:val="-5"/>
          <w:sz w:val="21"/>
        </w:rPr>
        <w:t xml:space="preserve"> </w:t>
      </w:r>
      <w:r>
        <w:rPr>
          <w:sz w:val="21"/>
        </w:rPr>
        <w:t>личность</w:t>
      </w:r>
      <w:r>
        <w:rPr>
          <w:spacing w:val="-6"/>
          <w:sz w:val="21"/>
        </w:rPr>
        <w:t xml:space="preserve"> </w:t>
      </w:r>
      <w:r>
        <w:rPr>
          <w:sz w:val="21"/>
        </w:rPr>
        <w:t>заявителя</w:t>
      </w:r>
      <w:r>
        <w:rPr>
          <w:spacing w:val="-6"/>
          <w:sz w:val="21"/>
        </w:rPr>
        <w:t xml:space="preserve"> </w:t>
      </w:r>
      <w:r>
        <w:rPr>
          <w:sz w:val="21"/>
        </w:rPr>
        <w:t>(паспорт</w:t>
      </w:r>
      <w:r>
        <w:rPr>
          <w:spacing w:val="-5"/>
          <w:sz w:val="21"/>
        </w:rPr>
        <w:t xml:space="preserve"> </w:t>
      </w:r>
      <w:r>
        <w:rPr>
          <w:sz w:val="21"/>
        </w:rPr>
        <w:t>гражданина</w:t>
      </w:r>
      <w:r>
        <w:rPr>
          <w:spacing w:val="-6"/>
          <w:sz w:val="21"/>
        </w:rPr>
        <w:t xml:space="preserve"> </w:t>
      </w:r>
      <w:r>
        <w:rPr>
          <w:sz w:val="21"/>
        </w:rPr>
        <w:t>Российской</w:t>
      </w:r>
      <w:r>
        <w:rPr>
          <w:spacing w:val="-6"/>
          <w:sz w:val="21"/>
        </w:rPr>
        <w:t xml:space="preserve"> </w:t>
      </w:r>
      <w:r>
        <w:rPr>
          <w:sz w:val="21"/>
        </w:rPr>
        <w:t>Федерации</w:t>
      </w:r>
      <w:r>
        <w:rPr>
          <w:spacing w:val="-6"/>
          <w:sz w:val="21"/>
        </w:rPr>
        <w:t xml:space="preserve"> </w:t>
      </w:r>
      <w:r>
        <w:rPr>
          <w:sz w:val="21"/>
        </w:rPr>
        <w:t>1-2 страница и страница с адресом регистрации на дату подачи заявки);</w:t>
      </w:r>
    </w:p>
    <w:p>
      <w:pPr>
        <w:pStyle w:val="ListParagraph"/>
        <w:numPr>
          <w:ilvl w:val="1"/>
          <w:numId w:val="6"/>
        </w:numPr>
        <w:tabs>
          <w:tab w:val="clear" w:pos="720"/>
          <w:tab w:val="left" w:pos="612" w:leader="none"/>
        </w:tabs>
        <w:spacing w:lineRule="auto" w:line="312" w:before="2" w:after="0"/>
        <w:ind w:left="612" w:right="585" w:hanging="229"/>
        <w:jc w:val="left"/>
        <w:rPr>
          <w:sz w:val="21"/>
        </w:rPr>
      </w:pPr>
      <w:r>
        <w:rPr>
          <w:sz w:val="21"/>
        </w:rPr>
        <w:t>4)</w:t>
      </w:r>
      <w:r>
        <w:rPr>
          <w:spacing w:val="-3"/>
          <w:sz w:val="21"/>
        </w:rPr>
        <w:t xml:space="preserve"> </w:t>
      </w:r>
      <w:r>
        <w:rPr>
          <w:sz w:val="21"/>
        </w:rPr>
        <w:t>документ</w:t>
      </w:r>
      <w:r>
        <w:rPr>
          <w:spacing w:val="-3"/>
          <w:sz w:val="21"/>
        </w:rPr>
        <w:t xml:space="preserve"> </w:t>
      </w:r>
      <w:r>
        <w:rPr>
          <w:sz w:val="21"/>
        </w:rPr>
        <w:t>с</w:t>
      </w:r>
      <w:r>
        <w:rPr>
          <w:spacing w:val="-4"/>
          <w:sz w:val="21"/>
        </w:rPr>
        <w:t xml:space="preserve"> </w:t>
      </w:r>
      <w:r>
        <w:rPr>
          <w:sz w:val="21"/>
        </w:rPr>
        <w:t>указанием</w:t>
      </w:r>
      <w:r>
        <w:rPr>
          <w:spacing w:val="-4"/>
          <w:sz w:val="21"/>
        </w:rPr>
        <w:t xml:space="preserve"> </w:t>
      </w:r>
      <w:r>
        <w:rPr>
          <w:sz w:val="21"/>
        </w:rPr>
        <w:t>банковских</w:t>
      </w:r>
      <w:r>
        <w:rPr>
          <w:spacing w:val="-3"/>
          <w:sz w:val="21"/>
        </w:rPr>
        <w:t xml:space="preserve"> </w:t>
      </w:r>
      <w:r>
        <w:rPr>
          <w:sz w:val="21"/>
        </w:rPr>
        <w:t>реквизитов</w:t>
      </w:r>
      <w:r>
        <w:rPr>
          <w:spacing w:val="-4"/>
          <w:sz w:val="21"/>
        </w:rPr>
        <w:t xml:space="preserve"> </w:t>
      </w:r>
      <w:r>
        <w:rPr>
          <w:sz w:val="21"/>
        </w:rPr>
        <w:t>и</w:t>
      </w:r>
      <w:r>
        <w:rPr>
          <w:spacing w:val="-4"/>
          <w:sz w:val="21"/>
        </w:rPr>
        <w:t xml:space="preserve"> </w:t>
      </w:r>
      <w:r>
        <w:rPr>
          <w:sz w:val="21"/>
        </w:rPr>
        <w:t>номера</w:t>
      </w:r>
      <w:r>
        <w:rPr>
          <w:spacing w:val="-4"/>
          <w:sz w:val="21"/>
        </w:rPr>
        <w:t xml:space="preserve"> </w:t>
      </w:r>
      <w:r>
        <w:rPr>
          <w:sz w:val="21"/>
        </w:rPr>
        <w:t>счета</w:t>
      </w:r>
      <w:r>
        <w:rPr>
          <w:spacing w:val="-4"/>
          <w:sz w:val="21"/>
        </w:rPr>
        <w:t xml:space="preserve"> </w:t>
      </w:r>
      <w:r>
        <w:rPr>
          <w:sz w:val="21"/>
        </w:rPr>
        <w:t>заявителя</w:t>
      </w:r>
      <w:r>
        <w:rPr>
          <w:spacing w:val="-4"/>
          <w:sz w:val="21"/>
        </w:rPr>
        <w:t xml:space="preserve"> </w:t>
      </w:r>
      <w:r>
        <w:rPr>
          <w:sz w:val="21"/>
        </w:rPr>
        <w:t>для</w:t>
      </w:r>
      <w:r>
        <w:rPr>
          <w:spacing w:val="-4"/>
          <w:sz w:val="21"/>
        </w:rPr>
        <w:t xml:space="preserve"> </w:t>
      </w:r>
      <w:r>
        <w:rPr>
          <w:sz w:val="21"/>
        </w:rPr>
        <w:t>перечисления</w:t>
      </w:r>
      <w:r>
        <w:rPr>
          <w:spacing w:val="-4"/>
          <w:sz w:val="21"/>
        </w:rPr>
        <w:t xml:space="preserve"> </w:t>
      </w:r>
      <w:r>
        <w:rPr>
          <w:sz w:val="21"/>
        </w:rPr>
        <w:t>средств</w:t>
      </w:r>
      <w:r>
        <w:rPr>
          <w:spacing w:val="-4"/>
          <w:sz w:val="21"/>
        </w:rPr>
        <w:t xml:space="preserve"> </w:t>
      </w:r>
      <w:r>
        <w:rPr>
          <w:sz w:val="21"/>
        </w:rPr>
        <w:t>на возмещение части затрат;</w:t>
      </w:r>
    </w:p>
    <w:p>
      <w:pPr>
        <w:pStyle w:val="ListParagraph"/>
        <w:numPr>
          <w:ilvl w:val="1"/>
          <w:numId w:val="6"/>
        </w:numPr>
        <w:tabs>
          <w:tab w:val="clear" w:pos="720"/>
          <w:tab w:val="left" w:pos="612" w:leader="none"/>
        </w:tabs>
        <w:spacing w:lineRule="auto" w:line="312" w:before="2" w:after="0"/>
        <w:ind w:left="612" w:right="100" w:hanging="229"/>
        <w:jc w:val="left"/>
        <w:rPr>
          <w:sz w:val="21"/>
        </w:rPr>
      </w:pPr>
      <w:r>
        <w:rPr>
          <w:sz w:val="21"/>
        </w:rPr>
        <w:t>5)</w:t>
      </w:r>
      <w:r>
        <w:rPr>
          <w:spacing w:val="-4"/>
          <w:sz w:val="21"/>
        </w:rPr>
        <w:t xml:space="preserve"> </w:t>
      </w:r>
      <w:r>
        <w:rPr>
          <w:sz w:val="21"/>
        </w:rPr>
        <w:t>выписка</w:t>
      </w:r>
      <w:r>
        <w:rPr>
          <w:spacing w:val="-5"/>
          <w:sz w:val="21"/>
        </w:rPr>
        <w:t xml:space="preserve"> </w:t>
      </w:r>
      <w:r>
        <w:rPr>
          <w:sz w:val="21"/>
        </w:rPr>
        <w:t>из</w:t>
      </w:r>
      <w:r>
        <w:rPr>
          <w:spacing w:val="-4"/>
          <w:sz w:val="21"/>
        </w:rPr>
        <w:t xml:space="preserve"> </w:t>
      </w:r>
      <w:r>
        <w:rPr>
          <w:sz w:val="21"/>
        </w:rPr>
        <w:t>похозяйственной</w:t>
      </w:r>
      <w:r>
        <w:rPr>
          <w:spacing w:val="-5"/>
          <w:sz w:val="21"/>
        </w:rPr>
        <w:t xml:space="preserve"> </w:t>
      </w:r>
      <w:r>
        <w:rPr>
          <w:sz w:val="21"/>
        </w:rPr>
        <w:t>книги</w:t>
      </w:r>
      <w:r>
        <w:rPr>
          <w:spacing w:val="-5"/>
          <w:sz w:val="21"/>
        </w:rPr>
        <w:t xml:space="preserve"> </w:t>
      </w:r>
      <w:r>
        <w:rPr>
          <w:sz w:val="21"/>
        </w:rPr>
        <w:t>по</w:t>
      </w:r>
      <w:r>
        <w:rPr>
          <w:spacing w:val="-4"/>
          <w:sz w:val="21"/>
        </w:rPr>
        <w:t xml:space="preserve"> </w:t>
      </w:r>
      <w:r>
        <w:rPr>
          <w:sz w:val="21"/>
        </w:rPr>
        <w:t>форме,</w:t>
      </w:r>
      <w:r>
        <w:rPr>
          <w:spacing w:val="-4"/>
          <w:sz w:val="21"/>
        </w:rPr>
        <w:t xml:space="preserve"> </w:t>
      </w:r>
      <w:r>
        <w:rPr>
          <w:sz w:val="21"/>
        </w:rPr>
        <w:t>утвержденной</w:t>
      </w:r>
      <w:r>
        <w:rPr>
          <w:spacing w:val="-5"/>
          <w:sz w:val="21"/>
        </w:rPr>
        <w:t xml:space="preserve"> </w:t>
      </w:r>
      <w:r>
        <w:rPr>
          <w:sz w:val="21"/>
        </w:rPr>
        <w:t>приказом</w:t>
      </w:r>
      <w:r>
        <w:rPr>
          <w:spacing w:val="-5"/>
          <w:sz w:val="21"/>
        </w:rPr>
        <w:t xml:space="preserve"> </w:t>
      </w:r>
      <w:r>
        <w:rPr>
          <w:sz w:val="21"/>
        </w:rPr>
        <w:t>Министерства</w:t>
      </w:r>
      <w:r>
        <w:rPr>
          <w:spacing w:val="-5"/>
          <w:sz w:val="21"/>
        </w:rPr>
        <w:t xml:space="preserve"> </w:t>
      </w:r>
      <w:r>
        <w:rPr>
          <w:sz w:val="21"/>
        </w:rPr>
        <w:t>сельского</w:t>
      </w:r>
      <w:r>
        <w:rPr>
          <w:spacing w:val="-4"/>
          <w:sz w:val="21"/>
        </w:rPr>
        <w:t xml:space="preserve"> </w:t>
      </w:r>
      <w:r>
        <w:rPr>
          <w:sz w:val="21"/>
        </w:rPr>
        <w:t>хозяйства РФ</w:t>
      </w:r>
      <w:r>
        <w:rPr>
          <w:spacing w:val="-1"/>
          <w:sz w:val="21"/>
        </w:rPr>
        <w:t xml:space="preserve"> </w:t>
      </w:r>
      <w:r>
        <w:rPr>
          <w:sz w:val="21"/>
        </w:rPr>
        <w:t>от</w:t>
      </w:r>
      <w:r>
        <w:rPr>
          <w:spacing w:val="-1"/>
          <w:sz w:val="21"/>
        </w:rPr>
        <w:t xml:space="preserve"> </w:t>
      </w:r>
      <w:r>
        <w:rPr>
          <w:sz w:val="21"/>
        </w:rPr>
        <w:t>27</w:t>
      </w:r>
      <w:r>
        <w:rPr>
          <w:spacing w:val="-1"/>
          <w:sz w:val="21"/>
        </w:rPr>
        <w:t xml:space="preserve"> </w:t>
      </w:r>
      <w:r>
        <w:rPr>
          <w:sz w:val="21"/>
        </w:rPr>
        <w:t>сентября</w:t>
      </w:r>
      <w:r>
        <w:rPr>
          <w:spacing w:val="-2"/>
          <w:sz w:val="21"/>
        </w:rPr>
        <w:t xml:space="preserve"> </w:t>
      </w:r>
      <w:r>
        <w:rPr>
          <w:sz w:val="21"/>
        </w:rPr>
        <w:t>2022</w:t>
      </w:r>
      <w:r>
        <w:rPr>
          <w:spacing w:val="-1"/>
          <w:sz w:val="21"/>
        </w:rPr>
        <w:t xml:space="preserve"> </w:t>
      </w:r>
      <w:r>
        <w:rPr>
          <w:sz w:val="21"/>
        </w:rPr>
        <w:t>г.</w:t>
      </w:r>
      <w:r>
        <w:rPr>
          <w:spacing w:val="-1"/>
          <w:sz w:val="21"/>
        </w:rPr>
        <w:t xml:space="preserve"> </w:t>
      </w:r>
      <w:r>
        <w:rPr>
          <w:sz w:val="21"/>
        </w:rPr>
        <w:t>№</w:t>
      </w:r>
      <w:r>
        <w:rPr>
          <w:spacing w:val="-2"/>
          <w:sz w:val="21"/>
        </w:rPr>
        <w:t xml:space="preserve"> </w:t>
      </w:r>
      <w:r>
        <w:rPr>
          <w:sz w:val="21"/>
        </w:rPr>
        <w:t>629</w:t>
      </w:r>
      <w:r>
        <w:rPr>
          <w:spacing w:val="-1"/>
          <w:sz w:val="21"/>
        </w:rPr>
        <w:t xml:space="preserve"> </w:t>
      </w:r>
      <w:r>
        <w:rPr>
          <w:sz w:val="21"/>
        </w:rPr>
        <w:t>«Об</w:t>
      </w:r>
      <w:r>
        <w:rPr>
          <w:spacing w:val="-2"/>
          <w:sz w:val="21"/>
        </w:rPr>
        <w:t xml:space="preserve"> </w:t>
      </w:r>
      <w:r>
        <w:rPr>
          <w:sz w:val="21"/>
        </w:rPr>
        <w:t>утверждении</w:t>
      </w:r>
      <w:r>
        <w:rPr>
          <w:spacing w:val="-2"/>
          <w:sz w:val="21"/>
        </w:rPr>
        <w:t xml:space="preserve"> </w:t>
      </w:r>
      <w:r>
        <w:rPr>
          <w:sz w:val="21"/>
        </w:rPr>
        <w:t>формы</w:t>
      </w:r>
      <w:r>
        <w:rPr>
          <w:spacing w:val="-2"/>
          <w:sz w:val="21"/>
        </w:rPr>
        <w:t xml:space="preserve"> </w:t>
      </w:r>
      <w:r>
        <w:rPr>
          <w:sz w:val="21"/>
        </w:rPr>
        <w:t>и</w:t>
      </w:r>
      <w:r>
        <w:rPr>
          <w:spacing w:val="-2"/>
          <w:sz w:val="21"/>
        </w:rPr>
        <w:t xml:space="preserve"> </w:t>
      </w:r>
      <w:r>
        <w:rPr>
          <w:sz w:val="21"/>
        </w:rPr>
        <w:t>порядка</w:t>
      </w:r>
      <w:r>
        <w:rPr>
          <w:spacing w:val="-2"/>
          <w:sz w:val="21"/>
        </w:rPr>
        <w:t xml:space="preserve"> </w:t>
      </w:r>
      <w:r>
        <w:rPr>
          <w:sz w:val="21"/>
        </w:rPr>
        <w:t>ведения</w:t>
      </w:r>
      <w:r>
        <w:rPr>
          <w:spacing w:val="-2"/>
          <w:sz w:val="21"/>
        </w:rPr>
        <w:t xml:space="preserve"> </w:t>
      </w:r>
      <w:r>
        <w:rPr>
          <w:sz w:val="21"/>
        </w:rPr>
        <w:t>похозяйственных</w:t>
      </w:r>
      <w:r>
        <w:rPr>
          <w:spacing w:val="-1"/>
          <w:sz w:val="21"/>
        </w:rPr>
        <w:t xml:space="preserve"> </w:t>
      </w:r>
      <w:r>
        <w:rPr>
          <w:sz w:val="21"/>
        </w:rPr>
        <w:t>книг»</w:t>
      </w:r>
      <w:r>
        <w:rPr>
          <w:spacing w:val="-1"/>
          <w:sz w:val="21"/>
        </w:rPr>
        <w:t xml:space="preserve"> </w:t>
      </w:r>
      <w:r>
        <w:rPr>
          <w:sz w:val="21"/>
        </w:rPr>
        <w:t>(далее</w:t>
      </w:r>
    </w:p>
    <w:p>
      <w:pPr>
        <w:pStyle w:val="Style14"/>
        <w:spacing w:lineRule="auto" w:line="312" w:before="3" w:after="0"/>
        <w:rPr/>
      </w:pPr>
      <w:r>
        <w:rPr/>
        <w:t>- выписка из похозяйственной книги) в форме электронного документа или на бумажном носителе (подразделы</w:t>
      </w:r>
      <w:r>
        <w:rPr>
          <w:spacing w:val="-4"/>
        </w:rPr>
        <w:t xml:space="preserve"> </w:t>
      </w:r>
      <w:r>
        <w:rPr/>
        <w:t>I,II,IV</w:t>
      </w:r>
      <w:r>
        <w:rPr>
          <w:spacing w:val="-4"/>
        </w:rPr>
        <w:t xml:space="preserve"> </w:t>
      </w:r>
      <w:r>
        <w:rPr/>
        <w:t>раздела</w:t>
      </w:r>
      <w:r>
        <w:rPr>
          <w:spacing w:val="-4"/>
        </w:rPr>
        <w:t xml:space="preserve"> </w:t>
      </w:r>
      <w:r>
        <w:rPr/>
        <w:t>I</w:t>
      </w:r>
      <w:r>
        <w:rPr>
          <w:spacing w:val="-5"/>
        </w:rPr>
        <w:t xml:space="preserve"> </w:t>
      </w:r>
      <w:r>
        <w:rPr/>
        <w:t>выписки</w:t>
      </w:r>
      <w:r>
        <w:rPr>
          <w:spacing w:val="-5"/>
        </w:rPr>
        <w:t xml:space="preserve"> </w:t>
      </w:r>
      <w:r>
        <w:rPr/>
        <w:t>из</w:t>
      </w:r>
      <w:r>
        <w:rPr>
          <w:spacing w:val="-4"/>
        </w:rPr>
        <w:t xml:space="preserve"> </w:t>
      </w:r>
      <w:r>
        <w:rPr/>
        <w:t>похозяйственной</w:t>
      </w:r>
      <w:r>
        <w:rPr>
          <w:spacing w:val="-5"/>
        </w:rPr>
        <w:t xml:space="preserve"> </w:t>
      </w:r>
      <w:r>
        <w:rPr/>
        <w:t>книги).</w:t>
      </w:r>
      <w:r>
        <w:rPr>
          <w:spacing w:val="-4"/>
        </w:rPr>
        <w:t xml:space="preserve"> </w:t>
      </w:r>
      <w:r>
        <w:rPr/>
        <w:t>Сведения</w:t>
      </w:r>
      <w:r>
        <w:rPr>
          <w:spacing w:val="-5"/>
        </w:rPr>
        <w:t xml:space="preserve"> </w:t>
      </w:r>
      <w:r>
        <w:rPr/>
        <w:t>выписки</w:t>
      </w:r>
      <w:r>
        <w:rPr>
          <w:spacing w:val="-5"/>
        </w:rPr>
        <w:t xml:space="preserve"> </w:t>
      </w:r>
      <w:r>
        <w:rPr/>
        <w:t>из</w:t>
      </w:r>
      <w:r>
        <w:rPr>
          <w:spacing w:val="-4"/>
        </w:rPr>
        <w:t xml:space="preserve"> </w:t>
      </w:r>
      <w:r>
        <w:rPr/>
        <w:t>похозяйственной книги действительны в течении 30 календарных дней после ее формирования;</w:t>
      </w:r>
    </w:p>
    <w:p>
      <w:pPr>
        <w:sectPr>
          <w:footerReference w:type="default" r:id="rId9"/>
          <w:type w:val="nextPage"/>
          <w:pgSz w:w="11906" w:h="16838"/>
          <w:pgMar w:left="708" w:right="708" w:gutter="0" w:header="0" w:top="680" w:footer="443" w:bottom="640"/>
          <w:pgNumType w:start="2" w:fmt="decimal"/>
          <w:formProt w:val="false"/>
          <w:textDirection w:val="lrTb"/>
          <w:docGrid w:type="default" w:linePitch="100" w:charSpace="4096"/>
        </w:sectPr>
        <w:pStyle w:val="ListParagraph"/>
        <w:numPr>
          <w:ilvl w:val="1"/>
          <w:numId w:val="6"/>
        </w:numPr>
        <w:tabs>
          <w:tab w:val="clear" w:pos="720"/>
          <w:tab w:val="left" w:pos="612" w:leader="none"/>
        </w:tabs>
        <w:spacing w:lineRule="auto" w:line="312" w:before="3" w:after="0"/>
        <w:ind w:left="612" w:right="162" w:hanging="229"/>
        <w:jc w:val="left"/>
        <w:rPr>
          <w:sz w:val="21"/>
        </w:rPr>
      </w:pPr>
      <w:r>
        <w:rPr>
          <w:sz w:val="21"/>
        </w:rPr>
        <w:t>6)</w:t>
      </w:r>
      <w:r>
        <w:rPr>
          <w:spacing w:val="-4"/>
          <w:sz w:val="21"/>
        </w:rPr>
        <w:t xml:space="preserve"> </w:t>
      </w:r>
      <w:r>
        <w:rPr>
          <w:sz w:val="21"/>
        </w:rPr>
        <w:t>документ,</w:t>
      </w:r>
      <w:r>
        <w:rPr>
          <w:spacing w:val="-4"/>
          <w:sz w:val="21"/>
        </w:rPr>
        <w:t xml:space="preserve"> </w:t>
      </w:r>
      <w:r>
        <w:rPr>
          <w:sz w:val="21"/>
        </w:rPr>
        <w:t>подтверждающий</w:t>
      </w:r>
      <w:r>
        <w:rPr>
          <w:spacing w:val="-5"/>
          <w:sz w:val="21"/>
        </w:rPr>
        <w:t xml:space="preserve"> </w:t>
      </w:r>
      <w:r>
        <w:rPr>
          <w:sz w:val="21"/>
        </w:rPr>
        <w:t>наличие</w:t>
      </w:r>
      <w:r>
        <w:rPr>
          <w:spacing w:val="-5"/>
          <w:sz w:val="21"/>
        </w:rPr>
        <w:t xml:space="preserve"> </w:t>
      </w:r>
      <w:r>
        <w:rPr>
          <w:sz w:val="21"/>
        </w:rPr>
        <w:t>земельного</w:t>
      </w:r>
      <w:r>
        <w:rPr>
          <w:spacing w:val="-4"/>
          <w:sz w:val="21"/>
        </w:rPr>
        <w:t xml:space="preserve"> </w:t>
      </w:r>
      <w:r>
        <w:rPr>
          <w:sz w:val="21"/>
        </w:rPr>
        <w:t>участка,</w:t>
      </w:r>
      <w:r>
        <w:rPr>
          <w:spacing w:val="-4"/>
          <w:sz w:val="21"/>
        </w:rPr>
        <w:t xml:space="preserve"> </w:t>
      </w:r>
      <w:r>
        <w:rPr>
          <w:sz w:val="21"/>
        </w:rPr>
        <w:t>на</w:t>
      </w:r>
      <w:r>
        <w:rPr>
          <w:spacing w:val="-5"/>
          <w:sz w:val="21"/>
        </w:rPr>
        <w:t xml:space="preserve"> </w:t>
      </w:r>
      <w:r>
        <w:rPr>
          <w:sz w:val="21"/>
        </w:rPr>
        <w:t>котором</w:t>
      </w:r>
      <w:r>
        <w:rPr>
          <w:spacing w:val="-5"/>
          <w:sz w:val="21"/>
        </w:rPr>
        <w:t xml:space="preserve"> </w:t>
      </w:r>
      <w:r>
        <w:rPr>
          <w:sz w:val="21"/>
        </w:rPr>
        <w:t>гражданин</w:t>
      </w:r>
      <w:r>
        <w:rPr>
          <w:spacing w:val="-5"/>
          <w:sz w:val="21"/>
        </w:rPr>
        <w:t xml:space="preserve"> </w:t>
      </w:r>
      <w:r>
        <w:rPr>
          <w:sz w:val="21"/>
        </w:rPr>
        <w:t>ведет</w:t>
      </w:r>
      <w:r>
        <w:rPr>
          <w:spacing w:val="-4"/>
          <w:sz w:val="21"/>
        </w:rPr>
        <w:t xml:space="preserve"> </w:t>
      </w:r>
      <w:r>
        <w:rPr>
          <w:sz w:val="21"/>
        </w:rPr>
        <w:t>личное</w:t>
      </w:r>
      <w:r>
        <w:rPr>
          <w:spacing w:val="-5"/>
          <w:sz w:val="21"/>
        </w:rPr>
        <w:t xml:space="preserve"> </w:t>
      </w:r>
      <w:r>
        <w:rPr>
          <w:sz w:val="21"/>
        </w:rPr>
        <w:t xml:space="preserve">подсобное </w:t>
      </w:r>
      <w:r>
        <w:rPr>
          <w:spacing w:val="-2"/>
          <w:sz w:val="21"/>
        </w:rPr>
        <w:t>хозяйство;</w:t>
      </w:r>
    </w:p>
    <w:p>
      <w:pPr>
        <w:pStyle w:val="ListParagraph"/>
        <w:numPr>
          <w:ilvl w:val="1"/>
          <w:numId w:val="6"/>
        </w:numPr>
        <w:tabs>
          <w:tab w:val="clear" w:pos="720"/>
          <w:tab w:val="left" w:pos="612" w:leader="none"/>
        </w:tabs>
        <w:spacing w:lineRule="auto" w:line="312" w:before="62" w:after="0"/>
        <w:ind w:left="612" w:right="762" w:hanging="229"/>
        <w:jc w:val="left"/>
        <w:rPr>
          <w:sz w:val="21"/>
        </w:rPr>
      </w:pPr>
      <w:r>
        <w:rPr>
          <w:sz w:val="21"/>
        </w:rPr>
        <w:t>7)</w:t>
      </w:r>
      <w:r>
        <w:rPr>
          <w:spacing w:val="-4"/>
          <w:sz w:val="21"/>
        </w:rPr>
        <w:t xml:space="preserve"> </w:t>
      </w:r>
      <w:r>
        <w:rPr>
          <w:sz w:val="21"/>
        </w:rPr>
        <w:t>смета</w:t>
      </w:r>
      <w:r>
        <w:rPr>
          <w:spacing w:val="-5"/>
          <w:sz w:val="21"/>
        </w:rPr>
        <w:t xml:space="preserve"> </w:t>
      </w:r>
      <w:r>
        <w:rPr>
          <w:sz w:val="21"/>
        </w:rPr>
        <w:t>(сводка)</w:t>
      </w:r>
      <w:r>
        <w:rPr>
          <w:spacing w:val="-4"/>
          <w:sz w:val="21"/>
        </w:rPr>
        <w:t xml:space="preserve"> </w:t>
      </w:r>
      <w:r>
        <w:rPr>
          <w:sz w:val="21"/>
        </w:rPr>
        <w:t>фактических</w:t>
      </w:r>
      <w:r>
        <w:rPr>
          <w:spacing w:val="-4"/>
          <w:sz w:val="21"/>
        </w:rPr>
        <w:t xml:space="preserve"> </w:t>
      </w:r>
      <w:r>
        <w:rPr>
          <w:sz w:val="21"/>
        </w:rPr>
        <w:t>затрат</w:t>
      </w:r>
      <w:r>
        <w:rPr>
          <w:spacing w:val="-4"/>
          <w:sz w:val="21"/>
        </w:rPr>
        <w:t xml:space="preserve"> </w:t>
      </w:r>
      <w:r>
        <w:rPr>
          <w:sz w:val="21"/>
        </w:rPr>
        <w:t>при</w:t>
      </w:r>
      <w:r>
        <w:rPr>
          <w:spacing w:val="-5"/>
          <w:sz w:val="21"/>
        </w:rPr>
        <w:t xml:space="preserve"> </w:t>
      </w:r>
      <w:r>
        <w:rPr>
          <w:sz w:val="21"/>
        </w:rPr>
        <w:t>строительстве</w:t>
      </w:r>
      <w:r>
        <w:rPr>
          <w:spacing w:val="-5"/>
          <w:sz w:val="21"/>
        </w:rPr>
        <w:t xml:space="preserve"> </w:t>
      </w:r>
      <w:r>
        <w:rPr>
          <w:sz w:val="21"/>
        </w:rPr>
        <w:t>хозяйственным</w:t>
      </w:r>
      <w:r>
        <w:rPr>
          <w:spacing w:val="-5"/>
          <w:sz w:val="21"/>
        </w:rPr>
        <w:t xml:space="preserve"> </w:t>
      </w:r>
      <w:r>
        <w:rPr>
          <w:sz w:val="21"/>
        </w:rPr>
        <w:t>способом</w:t>
      </w:r>
      <w:r>
        <w:rPr>
          <w:spacing w:val="-5"/>
          <w:sz w:val="21"/>
        </w:rPr>
        <w:t xml:space="preserve"> </w:t>
      </w:r>
      <w:r>
        <w:rPr>
          <w:sz w:val="21"/>
        </w:rPr>
        <w:t>по</w:t>
      </w:r>
      <w:r>
        <w:rPr>
          <w:spacing w:val="-4"/>
          <w:sz w:val="21"/>
        </w:rPr>
        <w:t xml:space="preserve"> </w:t>
      </w:r>
      <w:r>
        <w:rPr>
          <w:sz w:val="21"/>
        </w:rPr>
        <w:t>форме</w:t>
      </w:r>
      <w:r>
        <w:rPr>
          <w:spacing w:val="-5"/>
          <w:sz w:val="21"/>
        </w:rPr>
        <w:t xml:space="preserve"> </w:t>
      </w:r>
      <w:r>
        <w:rPr>
          <w:sz w:val="21"/>
        </w:rPr>
        <w:t>согласно приложению 27 к настоящему Порядку;</w:t>
      </w:r>
    </w:p>
    <w:p>
      <w:pPr>
        <w:pStyle w:val="ListParagraph"/>
        <w:numPr>
          <w:ilvl w:val="1"/>
          <w:numId w:val="6"/>
        </w:numPr>
        <w:tabs>
          <w:tab w:val="clear" w:pos="720"/>
          <w:tab w:val="left" w:pos="612" w:leader="none"/>
        </w:tabs>
        <w:spacing w:lineRule="auto" w:line="312" w:before="2" w:after="0"/>
        <w:ind w:left="612" w:right="235" w:hanging="229"/>
        <w:jc w:val="left"/>
        <w:rPr>
          <w:sz w:val="21"/>
        </w:rPr>
      </w:pPr>
      <w:r>
        <w:rPr>
          <w:sz w:val="21"/>
        </w:rPr>
        <w:t>8) документы, подтверждающие затраты на строительство теплиц (платежное поручение или чек контрольно-кассовой машины; товарная накладная и (или) товарно-транспортная накладная или универсальный</w:t>
      </w:r>
      <w:r>
        <w:rPr>
          <w:spacing w:val="-5"/>
          <w:sz w:val="21"/>
        </w:rPr>
        <w:t xml:space="preserve"> </w:t>
      </w:r>
      <w:r>
        <w:rPr>
          <w:sz w:val="21"/>
        </w:rPr>
        <w:t>передаточный</w:t>
      </w:r>
      <w:r>
        <w:rPr>
          <w:spacing w:val="-5"/>
          <w:sz w:val="21"/>
        </w:rPr>
        <w:t xml:space="preserve"> </w:t>
      </w:r>
      <w:r>
        <w:rPr>
          <w:sz w:val="21"/>
        </w:rPr>
        <w:t>документ,</w:t>
      </w:r>
      <w:r>
        <w:rPr>
          <w:spacing w:val="-4"/>
          <w:sz w:val="21"/>
        </w:rPr>
        <w:t xml:space="preserve"> </w:t>
      </w:r>
      <w:r>
        <w:rPr>
          <w:sz w:val="21"/>
        </w:rPr>
        <w:t>или</w:t>
      </w:r>
      <w:r>
        <w:rPr>
          <w:spacing w:val="-5"/>
          <w:sz w:val="21"/>
        </w:rPr>
        <w:t xml:space="preserve"> </w:t>
      </w:r>
      <w:r>
        <w:rPr>
          <w:sz w:val="21"/>
        </w:rPr>
        <w:t>товарный</w:t>
      </w:r>
      <w:r>
        <w:rPr>
          <w:spacing w:val="-5"/>
          <w:sz w:val="21"/>
        </w:rPr>
        <w:t xml:space="preserve"> </w:t>
      </w:r>
      <w:r>
        <w:rPr>
          <w:sz w:val="21"/>
        </w:rPr>
        <w:t>чек)</w:t>
      </w:r>
      <w:r>
        <w:rPr>
          <w:spacing w:val="-4"/>
          <w:sz w:val="21"/>
        </w:rPr>
        <w:t xml:space="preserve"> </w:t>
      </w:r>
      <w:r>
        <w:rPr>
          <w:sz w:val="21"/>
        </w:rPr>
        <w:t>согласно</w:t>
      </w:r>
      <w:r>
        <w:rPr>
          <w:spacing w:val="-4"/>
          <w:sz w:val="21"/>
        </w:rPr>
        <w:t xml:space="preserve"> </w:t>
      </w:r>
      <w:r>
        <w:rPr>
          <w:sz w:val="21"/>
        </w:rPr>
        <w:t>смете</w:t>
      </w:r>
      <w:r>
        <w:rPr>
          <w:spacing w:val="-5"/>
          <w:sz w:val="21"/>
        </w:rPr>
        <w:t xml:space="preserve"> </w:t>
      </w:r>
      <w:r>
        <w:rPr>
          <w:sz w:val="21"/>
        </w:rPr>
        <w:t>(сводке)</w:t>
      </w:r>
      <w:r>
        <w:rPr>
          <w:spacing w:val="-4"/>
          <w:sz w:val="21"/>
        </w:rPr>
        <w:t xml:space="preserve"> </w:t>
      </w:r>
      <w:r>
        <w:rPr>
          <w:sz w:val="21"/>
        </w:rPr>
        <w:t>фактических</w:t>
      </w:r>
      <w:r>
        <w:rPr>
          <w:spacing w:val="-4"/>
          <w:sz w:val="21"/>
        </w:rPr>
        <w:t xml:space="preserve"> </w:t>
      </w:r>
      <w:r>
        <w:rPr>
          <w:sz w:val="21"/>
        </w:rPr>
        <w:t>затрат</w:t>
      </w:r>
      <w:r>
        <w:rPr>
          <w:spacing w:val="-4"/>
          <w:sz w:val="21"/>
        </w:rPr>
        <w:t xml:space="preserve"> </w:t>
      </w:r>
      <w:r>
        <w:rPr>
          <w:sz w:val="21"/>
        </w:rPr>
        <w:t>на строительство хозяйственным способом;</w:t>
      </w:r>
    </w:p>
    <w:p>
      <w:pPr>
        <w:pStyle w:val="ListParagraph"/>
        <w:numPr>
          <w:ilvl w:val="1"/>
          <w:numId w:val="6"/>
        </w:numPr>
        <w:tabs>
          <w:tab w:val="clear" w:pos="720"/>
          <w:tab w:val="left" w:pos="611" w:leader="none"/>
        </w:tabs>
        <w:spacing w:lineRule="auto" w:line="240" w:before="5" w:after="0"/>
        <w:ind w:left="611" w:right="0" w:hanging="228"/>
        <w:jc w:val="left"/>
        <w:rPr>
          <w:sz w:val="21"/>
        </w:rPr>
      </w:pPr>
      <w:r>
        <w:rPr>
          <w:sz w:val="21"/>
        </w:rPr>
        <w:t>9)</w:t>
      </w:r>
      <w:r>
        <w:rPr>
          <w:spacing w:val="-7"/>
          <w:sz w:val="21"/>
        </w:rPr>
        <w:t xml:space="preserve"> </w:t>
      </w:r>
      <w:r>
        <w:rPr>
          <w:sz w:val="21"/>
        </w:rPr>
        <w:t>договор</w:t>
      </w:r>
      <w:r>
        <w:rPr>
          <w:spacing w:val="-4"/>
          <w:sz w:val="21"/>
        </w:rPr>
        <w:t xml:space="preserve"> </w:t>
      </w:r>
      <w:r>
        <w:rPr>
          <w:sz w:val="21"/>
        </w:rPr>
        <w:t>на</w:t>
      </w:r>
      <w:r>
        <w:rPr>
          <w:spacing w:val="-5"/>
          <w:sz w:val="21"/>
        </w:rPr>
        <w:t xml:space="preserve"> </w:t>
      </w:r>
      <w:r>
        <w:rPr>
          <w:sz w:val="21"/>
        </w:rPr>
        <w:t>строительство</w:t>
      </w:r>
      <w:r>
        <w:rPr>
          <w:spacing w:val="-4"/>
          <w:sz w:val="21"/>
        </w:rPr>
        <w:t xml:space="preserve"> </w:t>
      </w:r>
      <w:r>
        <w:rPr>
          <w:sz w:val="21"/>
        </w:rPr>
        <w:t>теплицы</w:t>
      </w:r>
      <w:r>
        <w:rPr>
          <w:spacing w:val="-5"/>
          <w:sz w:val="21"/>
        </w:rPr>
        <w:t xml:space="preserve"> </w:t>
      </w:r>
      <w:r>
        <w:rPr>
          <w:sz w:val="21"/>
        </w:rPr>
        <w:t>(при</w:t>
      </w:r>
      <w:r>
        <w:rPr>
          <w:spacing w:val="-5"/>
          <w:sz w:val="21"/>
        </w:rPr>
        <w:t xml:space="preserve"> </w:t>
      </w:r>
      <w:r>
        <w:rPr>
          <w:sz w:val="21"/>
        </w:rPr>
        <w:t>строительстве</w:t>
      </w:r>
      <w:r>
        <w:rPr>
          <w:spacing w:val="-5"/>
          <w:sz w:val="21"/>
        </w:rPr>
        <w:t xml:space="preserve"> </w:t>
      </w:r>
      <w:r>
        <w:rPr>
          <w:sz w:val="21"/>
        </w:rPr>
        <w:t>теплицы</w:t>
      </w:r>
      <w:r>
        <w:rPr>
          <w:spacing w:val="-5"/>
          <w:sz w:val="21"/>
        </w:rPr>
        <w:t xml:space="preserve"> </w:t>
      </w:r>
      <w:r>
        <w:rPr>
          <w:sz w:val="21"/>
        </w:rPr>
        <w:t>подрядным</w:t>
      </w:r>
      <w:r>
        <w:rPr>
          <w:spacing w:val="-4"/>
          <w:sz w:val="21"/>
        </w:rPr>
        <w:t xml:space="preserve"> </w:t>
      </w:r>
      <w:r>
        <w:rPr>
          <w:spacing w:val="-2"/>
          <w:sz w:val="21"/>
        </w:rPr>
        <w:t>способом);</w:t>
      </w:r>
    </w:p>
    <w:p>
      <w:pPr>
        <w:pStyle w:val="ListParagraph"/>
        <w:numPr>
          <w:ilvl w:val="1"/>
          <w:numId w:val="6"/>
        </w:numPr>
        <w:tabs>
          <w:tab w:val="clear" w:pos="720"/>
          <w:tab w:val="left" w:pos="612" w:leader="none"/>
        </w:tabs>
        <w:spacing w:lineRule="auto" w:line="312" w:before="73" w:after="0"/>
        <w:ind w:left="612" w:right="837" w:hanging="229"/>
        <w:jc w:val="both"/>
        <w:rPr>
          <w:sz w:val="21"/>
        </w:rPr>
      </w:pPr>
      <w:r>
        <w:rPr>
          <w:sz w:val="21"/>
        </w:rPr>
        <w:t>10)</w:t>
      </w:r>
      <w:r>
        <w:rPr>
          <w:spacing w:val="-3"/>
          <w:sz w:val="21"/>
        </w:rPr>
        <w:t xml:space="preserve"> </w:t>
      </w:r>
      <w:r>
        <w:rPr>
          <w:sz w:val="21"/>
        </w:rPr>
        <w:t>локальный</w:t>
      </w:r>
      <w:r>
        <w:rPr>
          <w:spacing w:val="-4"/>
          <w:sz w:val="21"/>
        </w:rPr>
        <w:t xml:space="preserve"> </w:t>
      </w:r>
      <w:r>
        <w:rPr>
          <w:sz w:val="21"/>
        </w:rPr>
        <w:t>сметный</w:t>
      </w:r>
      <w:r>
        <w:rPr>
          <w:spacing w:val="-4"/>
          <w:sz w:val="21"/>
        </w:rPr>
        <w:t xml:space="preserve"> </w:t>
      </w:r>
      <w:r>
        <w:rPr>
          <w:sz w:val="21"/>
        </w:rPr>
        <w:t>расчет</w:t>
      </w:r>
      <w:r>
        <w:rPr>
          <w:spacing w:val="-3"/>
          <w:sz w:val="21"/>
        </w:rPr>
        <w:t xml:space="preserve"> </w:t>
      </w:r>
      <w:r>
        <w:rPr>
          <w:sz w:val="21"/>
        </w:rPr>
        <w:t>выполненный</w:t>
      </w:r>
      <w:r>
        <w:rPr>
          <w:spacing w:val="-4"/>
          <w:sz w:val="21"/>
        </w:rPr>
        <w:t xml:space="preserve"> </w:t>
      </w:r>
      <w:r>
        <w:rPr>
          <w:sz w:val="21"/>
        </w:rPr>
        <w:t>ресурсным</w:t>
      </w:r>
      <w:r>
        <w:rPr>
          <w:spacing w:val="-4"/>
          <w:sz w:val="21"/>
        </w:rPr>
        <w:t xml:space="preserve"> </w:t>
      </w:r>
      <w:r>
        <w:rPr>
          <w:sz w:val="21"/>
        </w:rPr>
        <w:t>методом</w:t>
      </w:r>
      <w:r>
        <w:rPr>
          <w:spacing w:val="-4"/>
          <w:sz w:val="21"/>
        </w:rPr>
        <w:t xml:space="preserve"> </w:t>
      </w:r>
      <w:r>
        <w:rPr>
          <w:sz w:val="21"/>
        </w:rPr>
        <w:t>(смета)</w:t>
      </w:r>
      <w:r>
        <w:rPr>
          <w:spacing w:val="-3"/>
          <w:sz w:val="21"/>
        </w:rPr>
        <w:t xml:space="preserve"> </w:t>
      </w:r>
      <w:r>
        <w:rPr>
          <w:sz w:val="21"/>
        </w:rPr>
        <w:t>на</w:t>
      </w:r>
      <w:r>
        <w:rPr>
          <w:spacing w:val="-4"/>
          <w:sz w:val="21"/>
        </w:rPr>
        <w:t xml:space="preserve"> </w:t>
      </w:r>
      <w:r>
        <w:rPr>
          <w:sz w:val="21"/>
        </w:rPr>
        <w:t>строительство</w:t>
      </w:r>
      <w:r>
        <w:rPr>
          <w:spacing w:val="-3"/>
          <w:sz w:val="21"/>
        </w:rPr>
        <w:t xml:space="preserve"> </w:t>
      </w:r>
      <w:r>
        <w:rPr>
          <w:sz w:val="21"/>
        </w:rPr>
        <w:t>теплицы (подрядным</w:t>
      </w:r>
      <w:r>
        <w:rPr>
          <w:spacing w:val="-5"/>
          <w:sz w:val="21"/>
        </w:rPr>
        <w:t xml:space="preserve"> </w:t>
      </w:r>
      <w:r>
        <w:rPr>
          <w:sz w:val="21"/>
        </w:rPr>
        <w:t>способом)</w:t>
      </w:r>
      <w:r>
        <w:rPr>
          <w:spacing w:val="-4"/>
          <w:sz w:val="21"/>
        </w:rPr>
        <w:t xml:space="preserve"> </w:t>
      </w:r>
      <w:r>
        <w:rPr>
          <w:sz w:val="21"/>
        </w:rPr>
        <w:t>для</w:t>
      </w:r>
      <w:r>
        <w:rPr>
          <w:spacing w:val="-5"/>
          <w:sz w:val="21"/>
        </w:rPr>
        <w:t xml:space="preserve"> </w:t>
      </w:r>
      <w:r>
        <w:rPr>
          <w:sz w:val="21"/>
        </w:rPr>
        <w:t>выращивания</w:t>
      </w:r>
      <w:r>
        <w:rPr>
          <w:spacing w:val="-5"/>
          <w:sz w:val="21"/>
        </w:rPr>
        <w:t xml:space="preserve"> </w:t>
      </w:r>
      <w:r>
        <w:rPr>
          <w:sz w:val="21"/>
        </w:rPr>
        <w:t>овощей</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ягод</w:t>
      </w:r>
      <w:r>
        <w:rPr>
          <w:spacing w:val="-5"/>
          <w:sz w:val="21"/>
        </w:rPr>
        <w:t xml:space="preserve"> </w:t>
      </w:r>
      <w:r>
        <w:rPr>
          <w:sz w:val="21"/>
        </w:rPr>
        <w:t>в</w:t>
      </w:r>
      <w:r>
        <w:rPr>
          <w:spacing w:val="-5"/>
          <w:sz w:val="21"/>
        </w:rPr>
        <w:t xml:space="preserve"> </w:t>
      </w:r>
      <w:r>
        <w:rPr>
          <w:sz w:val="21"/>
        </w:rPr>
        <w:t>защищённом</w:t>
      </w:r>
      <w:r>
        <w:rPr>
          <w:spacing w:val="-5"/>
          <w:sz w:val="21"/>
        </w:rPr>
        <w:t xml:space="preserve"> </w:t>
      </w:r>
      <w:r>
        <w:rPr>
          <w:sz w:val="21"/>
        </w:rPr>
        <w:t>грунте</w:t>
      </w:r>
      <w:r>
        <w:rPr>
          <w:spacing w:val="-5"/>
          <w:sz w:val="21"/>
        </w:rPr>
        <w:t xml:space="preserve"> </w:t>
      </w:r>
      <w:r>
        <w:rPr>
          <w:sz w:val="21"/>
        </w:rPr>
        <w:t>составленный</w:t>
      </w:r>
      <w:r>
        <w:rPr>
          <w:spacing w:val="-5"/>
          <w:sz w:val="21"/>
        </w:rPr>
        <w:t xml:space="preserve"> </w:t>
      </w:r>
      <w:r>
        <w:rPr>
          <w:sz w:val="21"/>
        </w:rPr>
        <w:t>в федеральных единичных расценках;</w:t>
      </w:r>
    </w:p>
    <w:p>
      <w:pPr>
        <w:pStyle w:val="ListParagraph"/>
        <w:numPr>
          <w:ilvl w:val="1"/>
          <w:numId w:val="6"/>
        </w:numPr>
        <w:tabs>
          <w:tab w:val="clear" w:pos="720"/>
          <w:tab w:val="left" w:pos="612" w:leader="none"/>
        </w:tabs>
        <w:spacing w:lineRule="auto" w:line="312" w:before="3" w:after="0"/>
        <w:ind w:left="612" w:right="775" w:hanging="229"/>
        <w:jc w:val="both"/>
        <w:rPr>
          <w:sz w:val="21"/>
        </w:rPr>
      </w:pPr>
      <w:r>
        <w:rPr>
          <w:sz w:val="21"/>
        </w:rPr>
        <w:t>11)</w:t>
      </w:r>
      <w:r>
        <w:rPr>
          <w:spacing w:val="-4"/>
          <w:sz w:val="21"/>
        </w:rPr>
        <w:t xml:space="preserve"> </w:t>
      </w:r>
      <w:r>
        <w:rPr>
          <w:sz w:val="21"/>
        </w:rPr>
        <w:t>акты</w:t>
      </w:r>
      <w:r>
        <w:rPr>
          <w:spacing w:val="-5"/>
          <w:sz w:val="21"/>
        </w:rPr>
        <w:t xml:space="preserve"> </w:t>
      </w:r>
      <w:r>
        <w:rPr>
          <w:sz w:val="21"/>
        </w:rPr>
        <w:t>выполненных</w:t>
      </w:r>
      <w:r>
        <w:rPr>
          <w:spacing w:val="-4"/>
          <w:sz w:val="21"/>
        </w:rPr>
        <w:t xml:space="preserve"> </w:t>
      </w:r>
      <w:r>
        <w:rPr>
          <w:sz w:val="21"/>
        </w:rPr>
        <w:t>работ</w:t>
      </w:r>
      <w:r>
        <w:rPr>
          <w:spacing w:val="-4"/>
          <w:sz w:val="21"/>
        </w:rPr>
        <w:t xml:space="preserve"> </w:t>
      </w:r>
      <w:r>
        <w:rPr>
          <w:sz w:val="21"/>
        </w:rPr>
        <w:t>и</w:t>
      </w:r>
      <w:r>
        <w:rPr>
          <w:spacing w:val="-5"/>
          <w:sz w:val="21"/>
        </w:rPr>
        <w:t xml:space="preserve"> </w:t>
      </w:r>
      <w:r>
        <w:rPr>
          <w:sz w:val="21"/>
        </w:rPr>
        <w:t>документы,</w:t>
      </w:r>
      <w:r>
        <w:rPr>
          <w:spacing w:val="-4"/>
          <w:sz w:val="21"/>
        </w:rPr>
        <w:t xml:space="preserve"> </w:t>
      </w:r>
      <w:r>
        <w:rPr>
          <w:sz w:val="21"/>
        </w:rPr>
        <w:t>подтверждающих</w:t>
      </w:r>
      <w:r>
        <w:rPr>
          <w:spacing w:val="-4"/>
          <w:sz w:val="21"/>
        </w:rPr>
        <w:t xml:space="preserve"> </w:t>
      </w:r>
      <w:r>
        <w:rPr>
          <w:sz w:val="21"/>
        </w:rPr>
        <w:t>оплату</w:t>
      </w:r>
      <w:r>
        <w:rPr>
          <w:spacing w:val="-4"/>
          <w:sz w:val="21"/>
        </w:rPr>
        <w:t xml:space="preserve"> </w:t>
      </w:r>
      <w:r>
        <w:rPr>
          <w:sz w:val="21"/>
        </w:rPr>
        <w:t>выполненных</w:t>
      </w:r>
      <w:r>
        <w:rPr>
          <w:spacing w:val="-4"/>
          <w:sz w:val="21"/>
        </w:rPr>
        <w:t xml:space="preserve"> </w:t>
      </w:r>
      <w:r>
        <w:rPr>
          <w:sz w:val="21"/>
        </w:rPr>
        <w:t>работ</w:t>
      </w:r>
      <w:r>
        <w:rPr>
          <w:spacing w:val="-4"/>
          <w:sz w:val="21"/>
        </w:rPr>
        <w:t xml:space="preserve"> </w:t>
      </w:r>
      <w:r>
        <w:rPr>
          <w:sz w:val="21"/>
        </w:rPr>
        <w:t>(платежное поручение или чек контрольно-кассовой машины) при строительстве подрядным способом;</w:t>
      </w:r>
    </w:p>
    <w:p>
      <w:pPr>
        <w:pStyle w:val="ListParagraph"/>
        <w:numPr>
          <w:ilvl w:val="1"/>
          <w:numId w:val="6"/>
        </w:numPr>
        <w:tabs>
          <w:tab w:val="clear" w:pos="720"/>
          <w:tab w:val="left" w:pos="612" w:leader="none"/>
        </w:tabs>
        <w:spacing w:lineRule="auto" w:line="312" w:before="2" w:after="0"/>
        <w:ind w:left="612" w:right="22" w:hanging="229"/>
        <w:jc w:val="left"/>
        <w:rPr>
          <w:sz w:val="21"/>
        </w:rPr>
      </w:pPr>
      <w:r>
        <w:rPr>
          <w:sz w:val="21"/>
        </w:rPr>
        <w:t>12) акт обследования теплицы комиссией территориального органа администрации Ленинградского муниципального округа, на территории которого расположен земельный участок, заверенный начальником территориального</w:t>
      </w:r>
      <w:r>
        <w:rPr>
          <w:spacing w:val="-5"/>
          <w:sz w:val="21"/>
        </w:rPr>
        <w:t xml:space="preserve"> </w:t>
      </w:r>
      <w:r>
        <w:rPr>
          <w:sz w:val="21"/>
        </w:rPr>
        <w:t>органа</w:t>
      </w:r>
      <w:r>
        <w:rPr>
          <w:spacing w:val="-6"/>
          <w:sz w:val="21"/>
        </w:rPr>
        <w:t xml:space="preserve"> </w:t>
      </w:r>
      <w:r>
        <w:rPr>
          <w:sz w:val="21"/>
        </w:rPr>
        <w:t>администрации</w:t>
      </w:r>
      <w:r>
        <w:rPr>
          <w:spacing w:val="-6"/>
          <w:sz w:val="21"/>
        </w:rPr>
        <w:t xml:space="preserve"> </w:t>
      </w:r>
      <w:r>
        <w:rPr>
          <w:sz w:val="21"/>
        </w:rPr>
        <w:t>Ленинградского</w:t>
      </w:r>
      <w:r>
        <w:rPr>
          <w:spacing w:val="-5"/>
          <w:sz w:val="21"/>
        </w:rPr>
        <w:t xml:space="preserve"> </w:t>
      </w:r>
      <w:r>
        <w:rPr>
          <w:sz w:val="21"/>
        </w:rPr>
        <w:t>муниципального</w:t>
      </w:r>
      <w:r>
        <w:rPr>
          <w:spacing w:val="-5"/>
          <w:sz w:val="21"/>
        </w:rPr>
        <w:t xml:space="preserve"> </w:t>
      </w:r>
      <w:r>
        <w:rPr>
          <w:sz w:val="21"/>
        </w:rPr>
        <w:t>округа</w:t>
      </w:r>
      <w:r>
        <w:rPr>
          <w:spacing w:val="-6"/>
          <w:sz w:val="21"/>
        </w:rPr>
        <w:t xml:space="preserve"> </w:t>
      </w:r>
      <w:r>
        <w:rPr>
          <w:sz w:val="21"/>
        </w:rPr>
        <w:t>(акт</w:t>
      </w:r>
      <w:r>
        <w:rPr>
          <w:spacing w:val="-5"/>
          <w:sz w:val="21"/>
        </w:rPr>
        <w:t xml:space="preserve"> </w:t>
      </w:r>
      <w:r>
        <w:rPr>
          <w:sz w:val="21"/>
        </w:rPr>
        <w:t>является</w:t>
      </w:r>
      <w:r>
        <w:rPr>
          <w:spacing w:val="-6"/>
          <w:sz w:val="21"/>
        </w:rPr>
        <w:t xml:space="preserve"> </w:t>
      </w:r>
      <w:r>
        <w:rPr>
          <w:sz w:val="21"/>
        </w:rPr>
        <w:t>документом, подтверждающим факт завершения монтажа теплицы и эксплуатации теплицы заявителем по целевому назначению) по состоянию на дату не ранее тридцати дней до даты регистрации заявки о предоставлении субсидии, по форме согласно приложению 28 к настоящему Порядку.</w:t>
      </w:r>
    </w:p>
    <w:p>
      <w:pPr>
        <w:pStyle w:val="Style14"/>
        <w:spacing w:before="44" w:after="0"/>
        <w:ind w:left="0" w:right="0" w:hanging="229"/>
        <w:rPr/>
      </w:pPr>
      <w:r>
        <w:rPr/>
      </w:r>
    </w:p>
    <w:p>
      <w:pPr>
        <w:pStyle w:val="2"/>
        <w:numPr>
          <w:ilvl w:val="0"/>
          <w:numId w:val="6"/>
        </w:numPr>
        <w:tabs>
          <w:tab w:val="clear" w:pos="720"/>
          <w:tab w:val="left" w:pos="327" w:leader="none"/>
        </w:tabs>
        <w:spacing w:lineRule="auto" w:line="240" w:before="1" w:after="0"/>
        <w:ind w:left="327" w:right="0" w:hanging="315"/>
        <w:jc w:val="left"/>
        <w:rPr/>
      </w:pPr>
      <w:r>
        <w:rPr/>
        <w:t>Срок</w:t>
      </w:r>
      <w:r>
        <w:rPr>
          <w:spacing w:val="-6"/>
        </w:rPr>
        <w:t xml:space="preserve"> </w:t>
      </w:r>
      <w:r>
        <w:rPr/>
        <w:t>объявления</w:t>
      </w:r>
      <w:r>
        <w:rPr>
          <w:spacing w:val="-4"/>
        </w:rPr>
        <w:t xml:space="preserve"> </w:t>
      </w:r>
      <w:r>
        <w:rPr/>
        <w:t>победителей</w:t>
      </w:r>
      <w:r>
        <w:rPr>
          <w:spacing w:val="-5"/>
        </w:rPr>
        <w:t xml:space="preserve"> </w:t>
      </w:r>
      <w:r>
        <w:rPr>
          <w:spacing w:val="-2"/>
        </w:rPr>
        <w:t>отбора</w:t>
      </w:r>
    </w:p>
    <w:p>
      <w:pPr>
        <w:pStyle w:val="Style14"/>
        <w:widowControl w:val="false"/>
        <w:bidi w:val="0"/>
        <w:spacing w:lineRule="auto" w:line="240" w:before="103" w:after="0"/>
        <w:ind w:left="0" w:right="0" w:hanging="0"/>
        <w:jc w:val="left"/>
        <w:rPr/>
      </w:pPr>
      <w:r>
        <w:rPr/>
        <w:t xml:space="preserve">До </w:t>
      </w:r>
      <w:r>
        <w:rPr>
          <w:spacing w:val="-2"/>
        </w:rPr>
        <w:t>12.10.2026</w:t>
      </w:r>
    </w:p>
    <w:p>
      <w:pPr>
        <w:pStyle w:val="Style14"/>
        <w:spacing w:before="111" w:after="0"/>
        <w:ind w:left="0" w:right="0" w:hanging="229"/>
        <w:rPr/>
      </w:pPr>
      <w:r>
        <w:rPr/>
      </w:r>
    </w:p>
    <w:p>
      <w:pPr>
        <w:pStyle w:val="2"/>
        <w:numPr>
          <w:ilvl w:val="0"/>
          <w:numId w:val="6"/>
        </w:numPr>
        <w:tabs>
          <w:tab w:val="clear" w:pos="720"/>
          <w:tab w:val="left" w:pos="327" w:leader="none"/>
        </w:tabs>
        <w:spacing w:lineRule="auto" w:line="240" w:before="1" w:after="0"/>
        <w:ind w:left="327" w:right="0" w:hanging="315"/>
        <w:jc w:val="left"/>
        <w:rPr/>
      </w:pPr>
      <w:r>
        <w:rPr/>
        <w:t>Заключение</w:t>
      </w:r>
      <w:r>
        <w:rPr>
          <w:spacing w:val="-10"/>
        </w:rPr>
        <w:t xml:space="preserve"> </w:t>
      </w:r>
      <w:r>
        <w:rPr>
          <w:spacing w:val="-2"/>
        </w:rPr>
        <w:t>соглашений</w:t>
      </w:r>
    </w:p>
    <w:p>
      <w:pPr>
        <w:pStyle w:val="Style14"/>
        <w:widowControl w:val="false"/>
        <w:bidi w:val="0"/>
        <w:spacing w:lineRule="auto" w:line="240" w:before="103" w:after="0"/>
        <w:ind w:left="0" w:right="0" w:hanging="0"/>
        <w:jc w:val="left"/>
        <w:rPr/>
      </w:pPr>
      <w:r>
        <w:rPr/>
        <w:t>В</w:t>
      </w:r>
      <w:r>
        <w:rPr>
          <w:spacing w:val="-5"/>
        </w:rPr>
        <w:t xml:space="preserve"> </w:t>
      </w:r>
      <w:r>
        <w:rPr/>
        <w:t>течение</w:t>
      </w:r>
      <w:r>
        <w:rPr>
          <w:spacing w:val="-5"/>
        </w:rPr>
        <w:t xml:space="preserve"> </w:t>
      </w:r>
      <w:r>
        <w:rPr/>
        <w:t>10</w:t>
      </w:r>
      <w:r>
        <w:rPr>
          <w:spacing w:val="-4"/>
        </w:rPr>
        <w:t xml:space="preserve"> </w:t>
      </w:r>
      <w:r>
        <w:rPr/>
        <w:t>дней</w:t>
      </w:r>
      <w:r>
        <w:rPr>
          <w:spacing w:val="-4"/>
        </w:rPr>
        <w:t xml:space="preserve"> </w:t>
      </w:r>
      <w:r>
        <w:rPr/>
        <w:t>со</w:t>
      </w:r>
      <w:r>
        <w:rPr>
          <w:spacing w:val="-4"/>
        </w:rPr>
        <w:t xml:space="preserve"> </w:t>
      </w:r>
      <w:r>
        <w:rPr/>
        <w:t>дня</w:t>
      </w:r>
      <w:r>
        <w:rPr>
          <w:spacing w:val="-5"/>
        </w:rPr>
        <w:t xml:space="preserve"> </w:t>
      </w:r>
      <w:r>
        <w:rPr/>
        <w:t>размещения</w:t>
      </w:r>
      <w:r>
        <w:rPr>
          <w:spacing w:val="-5"/>
        </w:rPr>
        <w:t xml:space="preserve"> </w:t>
      </w:r>
      <w:r>
        <w:rPr/>
        <w:t>результатов</w:t>
      </w:r>
      <w:r>
        <w:rPr>
          <w:spacing w:val="-4"/>
        </w:rPr>
        <w:t xml:space="preserve"> </w:t>
      </w:r>
      <w:r>
        <w:rPr>
          <w:spacing w:val="-2"/>
        </w:rPr>
        <w:t>отбора.</w:t>
      </w:r>
    </w:p>
    <w:p>
      <w:pPr>
        <w:pStyle w:val="Style14"/>
        <w:spacing w:before="111" w:after="0"/>
        <w:ind w:left="0" w:right="0" w:hanging="229"/>
        <w:rPr/>
      </w:pPr>
      <w:r>
        <w:rPr/>
      </w:r>
    </w:p>
    <w:p>
      <w:pPr>
        <w:pStyle w:val="2"/>
        <w:numPr>
          <w:ilvl w:val="0"/>
          <w:numId w:val="6"/>
        </w:numPr>
        <w:tabs>
          <w:tab w:val="clear" w:pos="720"/>
          <w:tab w:val="left" w:pos="327" w:leader="none"/>
        </w:tabs>
        <w:spacing w:lineRule="auto" w:line="240" w:before="0" w:after="0"/>
        <w:ind w:left="327" w:right="0" w:hanging="315"/>
        <w:jc w:val="left"/>
        <w:rPr/>
      </w:pPr>
      <w:r>
        <w:rPr/>
        <w:t>Условия</w:t>
      </w:r>
      <w:r>
        <w:rPr>
          <w:spacing w:val="-1"/>
        </w:rPr>
        <w:t xml:space="preserve"> </w:t>
      </w:r>
      <w:r>
        <w:rPr/>
        <w:t>признания победителя отбора уклонившимся от</w:t>
      </w:r>
      <w:r>
        <w:rPr>
          <w:spacing w:val="-1"/>
        </w:rPr>
        <w:t xml:space="preserve"> </w:t>
      </w:r>
      <w:r>
        <w:rPr/>
        <w:t xml:space="preserve">заключения </w:t>
      </w:r>
      <w:r>
        <w:rPr>
          <w:spacing w:val="-2"/>
        </w:rPr>
        <w:t>соглашения</w:t>
      </w:r>
    </w:p>
    <w:p>
      <w:pPr>
        <w:pStyle w:val="Style14"/>
        <w:widowControl w:val="false"/>
        <w:bidi w:val="0"/>
        <w:spacing w:lineRule="auto" w:line="312" w:before="104" w:after="0"/>
        <w:ind w:left="0" w:right="0" w:hanging="0"/>
        <w:jc w:val="left"/>
        <w:rPr/>
      </w:pPr>
      <w:r>
        <w:rPr/>
        <w:t>Победитель</w:t>
      </w:r>
      <w:r>
        <w:rPr>
          <w:spacing w:val="-4"/>
        </w:rPr>
        <w:t xml:space="preserve"> </w:t>
      </w:r>
      <w:r>
        <w:rPr/>
        <w:t>отбора</w:t>
      </w:r>
      <w:r>
        <w:rPr>
          <w:spacing w:val="-4"/>
        </w:rPr>
        <w:t xml:space="preserve"> </w:t>
      </w:r>
      <w:r>
        <w:rPr/>
        <w:t>не</w:t>
      </w:r>
      <w:r>
        <w:rPr>
          <w:spacing w:val="-4"/>
        </w:rPr>
        <w:t xml:space="preserve"> </w:t>
      </w:r>
      <w:r>
        <w:rPr/>
        <w:t>подписал</w:t>
      </w:r>
      <w:r>
        <w:rPr>
          <w:spacing w:val="-3"/>
        </w:rPr>
        <w:t xml:space="preserve"> </w:t>
      </w:r>
      <w:r>
        <w:rPr/>
        <w:t>соглашение</w:t>
      </w:r>
      <w:r>
        <w:rPr>
          <w:spacing w:val="-4"/>
        </w:rPr>
        <w:t xml:space="preserve"> </w:t>
      </w:r>
      <w:r>
        <w:rPr/>
        <w:t>о</w:t>
      </w:r>
      <w:r>
        <w:rPr>
          <w:spacing w:val="-3"/>
        </w:rPr>
        <w:t xml:space="preserve"> </w:t>
      </w:r>
      <w:r>
        <w:rPr/>
        <w:t>предоставлении</w:t>
      </w:r>
      <w:r>
        <w:rPr>
          <w:spacing w:val="-4"/>
        </w:rPr>
        <w:t xml:space="preserve"> </w:t>
      </w:r>
      <w:r>
        <w:rPr/>
        <w:t>субсидии</w:t>
      </w:r>
      <w:r>
        <w:rPr>
          <w:spacing w:val="-4"/>
        </w:rPr>
        <w:t xml:space="preserve"> </w:t>
      </w:r>
      <w:r>
        <w:rPr/>
        <w:t>и</w:t>
      </w:r>
      <w:r>
        <w:rPr>
          <w:spacing w:val="-4"/>
        </w:rPr>
        <w:t xml:space="preserve"> </w:t>
      </w:r>
      <w:r>
        <w:rPr/>
        <w:t>не</w:t>
      </w:r>
      <w:r>
        <w:rPr>
          <w:spacing w:val="-4"/>
        </w:rPr>
        <w:t xml:space="preserve"> </w:t>
      </w:r>
      <w:r>
        <w:rPr/>
        <w:t>направил</w:t>
      </w:r>
      <w:r>
        <w:rPr>
          <w:spacing w:val="-3"/>
        </w:rPr>
        <w:t xml:space="preserve"> </w:t>
      </w:r>
      <w:r>
        <w:rPr/>
        <w:t>возражения</w:t>
      </w:r>
      <w:r>
        <w:rPr>
          <w:spacing w:val="-4"/>
        </w:rPr>
        <w:t xml:space="preserve"> </w:t>
      </w:r>
      <w:r>
        <w:rPr/>
        <w:t>в</w:t>
      </w:r>
      <w:r>
        <w:rPr>
          <w:spacing w:val="-4"/>
        </w:rPr>
        <w:t xml:space="preserve"> </w:t>
      </w:r>
      <w:r>
        <w:rPr/>
        <w:t>течение</w:t>
      </w:r>
      <w:r>
        <w:rPr>
          <w:spacing w:val="-4"/>
        </w:rPr>
        <w:t xml:space="preserve"> </w:t>
      </w:r>
      <w:r>
        <w:rPr/>
        <w:t>2 рабочих дней</w:t>
      </w:r>
    </w:p>
    <w:p>
      <w:pPr>
        <w:pStyle w:val="Style14"/>
        <w:widowControl w:val="false"/>
        <w:bidi w:val="0"/>
        <w:spacing w:lineRule="auto" w:line="312" w:before="2" w:after="0"/>
        <w:ind w:left="0" w:right="113" w:hanging="0"/>
        <w:jc w:val="left"/>
        <w:rPr/>
      </w:pPr>
      <w:r>
        <w:rPr/>
        <w:t>Заявитель, прошедший отбор, признается уклонившимся от заключения Соглашения в случае: поступления в уполномоченный</w:t>
      </w:r>
      <w:r>
        <w:rPr>
          <w:spacing w:val="-6"/>
        </w:rPr>
        <w:t xml:space="preserve"> </w:t>
      </w:r>
      <w:r>
        <w:rPr/>
        <w:t>орган</w:t>
      </w:r>
      <w:r>
        <w:rPr>
          <w:spacing w:val="-6"/>
        </w:rPr>
        <w:t xml:space="preserve"> </w:t>
      </w:r>
      <w:r>
        <w:rPr/>
        <w:t>письменного</w:t>
      </w:r>
      <w:r>
        <w:rPr>
          <w:spacing w:val="-5"/>
        </w:rPr>
        <w:t xml:space="preserve"> </w:t>
      </w:r>
      <w:r>
        <w:rPr/>
        <w:t>заявления</w:t>
      </w:r>
      <w:r>
        <w:rPr>
          <w:spacing w:val="-6"/>
        </w:rPr>
        <w:t xml:space="preserve"> </w:t>
      </w:r>
      <w:r>
        <w:rPr/>
        <w:t>заявителя</w:t>
      </w:r>
      <w:r>
        <w:rPr>
          <w:spacing w:val="-6"/>
        </w:rPr>
        <w:t xml:space="preserve"> </w:t>
      </w:r>
      <w:r>
        <w:rPr/>
        <w:t>об</w:t>
      </w:r>
      <w:r>
        <w:rPr>
          <w:spacing w:val="-6"/>
        </w:rPr>
        <w:t xml:space="preserve"> </w:t>
      </w:r>
      <w:r>
        <w:rPr/>
        <w:t>отказе</w:t>
      </w:r>
      <w:r>
        <w:rPr>
          <w:spacing w:val="-6"/>
        </w:rPr>
        <w:t xml:space="preserve"> </w:t>
      </w:r>
      <w:r>
        <w:rPr/>
        <w:t>от</w:t>
      </w:r>
      <w:r>
        <w:rPr>
          <w:spacing w:val="-5"/>
        </w:rPr>
        <w:t xml:space="preserve"> </w:t>
      </w:r>
      <w:r>
        <w:rPr/>
        <w:t>подписания</w:t>
      </w:r>
      <w:r>
        <w:rPr>
          <w:spacing w:val="-6"/>
        </w:rPr>
        <w:t xml:space="preserve"> </w:t>
      </w:r>
      <w:r>
        <w:rPr/>
        <w:t>Соглашения;</w:t>
      </w:r>
      <w:r>
        <w:rPr>
          <w:spacing w:val="-6"/>
        </w:rPr>
        <w:t xml:space="preserve"> </w:t>
      </w:r>
      <w:r>
        <w:rPr/>
        <w:t xml:space="preserve">неподписания заявителем Соглашения в течение двух рабочих дней, следующих за днем получения Соглашения. Уклонение участника отбора получателей субсидий в подписании Соглашения является основанием для отказа в предоставлении субсидий и Уполномоченный орган вносит изменение в постановление о предоставлении </w:t>
      </w:r>
      <w:r>
        <w:rPr>
          <w:spacing w:val="-2"/>
        </w:rPr>
        <w:t>субсидий.</w:t>
      </w:r>
    </w:p>
    <w:p>
      <w:pPr>
        <w:pStyle w:val="Style14"/>
        <w:spacing w:before="44" w:after="0"/>
        <w:ind w:left="0" w:right="0" w:hanging="229"/>
        <w:rPr/>
      </w:pPr>
      <w:r>
        <w:rPr/>
      </w:r>
    </w:p>
    <w:p>
      <w:pPr>
        <w:pStyle w:val="2"/>
        <w:numPr>
          <w:ilvl w:val="0"/>
          <w:numId w:val="6"/>
        </w:numPr>
        <w:tabs>
          <w:tab w:val="clear" w:pos="720"/>
          <w:tab w:val="left" w:pos="327" w:leader="none"/>
        </w:tabs>
        <w:spacing w:lineRule="auto" w:line="240" w:before="0" w:after="0"/>
        <w:ind w:left="327" w:right="0" w:hanging="315"/>
        <w:jc w:val="left"/>
        <w:rPr/>
      </w:pPr>
      <w:r>
        <w:rPr/>
        <w:t>Необходимо</w:t>
      </w:r>
      <w:r>
        <w:rPr>
          <w:spacing w:val="-6"/>
        </w:rPr>
        <w:t xml:space="preserve"> </w:t>
      </w:r>
      <w:r>
        <w:rPr/>
        <w:t>привлечение</w:t>
      </w:r>
      <w:r>
        <w:rPr>
          <w:spacing w:val="-5"/>
        </w:rPr>
        <w:t xml:space="preserve"> </w:t>
      </w:r>
      <w:r>
        <w:rPr>
          <w:spacing w:val="-2"/>
        </w:rPr>
        <w:t>софинансирования</w:t>
      </w:r>
    </w:p>
    <w:p>
      <w:pPr>
        <w:pStyle w:val="Style14"/>
        <w:widowControl w:val="false"/>
        <w:bidi w:val="0"/>
        <w:spacing w:lineRule="auto" w:line="240" w:before="104" w:after="0"/>
        <w:ind w:left="0" w:right="0" w:hanging="0"/>
        <w:jc w:val="left"/>
        <w:rPr/>
      </w:pPr>
      <w:r>
        <w:rPr/>
        <w:t>не</w:t>
      </w:r>
      <w:r>
        <w:rPr>
          <w:spacing w:val="-2"/>
        </w:rPr>
        <w:t xml:space="preserve"> требуется</w:t>
      </w:r>
    </w:p>
    <w:p>
      <w:pPr>
        <w:pStyle w:val="Style14"/>
        <w:spacing w:before="111" w:after="0"/>
        <w:ind w:left="0" w:right="0" w:hanging="229"/>
        <w:rPr/>
      </w:pPr>
      <w:r>
        <w:rPr/>
      </w:r>
    </w:p>
    <w:p>
      <w:pPr>
        <w:pStyle w:val="2"/>
        <w:numPr>
          <w:ilvl w:val="0"/>
          <w:numId w:val="6"/>
        </w:numPr>
        <w:tabs>
          <w:tab w:val="clear" w:pos="720"/>
          <w:tab w:val="left" w:pos="327" w:leader="none"/>
        </w:tabs>
        <w:spacing w:lineRule="auto" w:line="240" w:before="0" w:after="0"/>
        <w:ind w:left="327" w:right="0" w:hanging="315"/>
        <w:jc w:val="left"/>
        <w:rPr/>
      </w:pPr>
      <w:r>
        <w:rPr/>
        <w:t>Результаты</w:t>
      </w:r>
      <w:r>
        <w:rPr>
          <w:spacing w:val="-6"/>
        </w:rPr>
        <w:t xml:space="preserve"> </w:t>
      </w:r>
      <w:r>
        <w:rPr/>
        <w:t>предоставления</w:t>
      </w:r>
      <w:r>
        <w:rPr>
          <w:spacing w:val="-4"/>
        </w:rPr>
        <w:t xml:space="preserve"> </w:t>
      </w:r>
      <w:r>
        <w:rPr>
          <w:spacing w:val="-2"/>
        </w:rPr>
        <w:t>субсидии</w:t>
      </w:r>
    </w:p>
    <w:p>
      <w:pPr>
        <w:pStyle w:val="Style14"/>
        <w:ind w:left="0" w:right="0" w:hanging="229"/>
        <w:rPr>
          <w:b/>
          <w:b/>
          <w:sz w:val="6"/>
        </w:rPr>
      </w:pPr>
      <w:r>
        <w:rPr>
          <w:b/>
          <w:sz w:val="6"/>
        </w:rPr>
      </w:r>
    </w:p>
    <w:tbl>
      <w:tblPr>
        <w:tblW w:w="10442" w:type="dxa"/>
        <w:jc w:val="left"/>
        <w:tblInd w:w="27" w:type="dxa"/>
        <w:tblLayout w:type="fixed"/>
        <w:tblCellMar>
          <w:top w:w="0" w:type="dxa"/>
          <w:left w:w="7" w:type="dxa"/>
          <w:bottom w:w="0" w:type="dxa"/>
          <w:right w:w="7" w:type="dxa"/>
        </w:tblCellMar>
        <w:tblLook w:val="01e0"/>
      </w:tblPr>
      <w:tblGrid>
        <w:gridCol w:w="522"/>
        <w:gridCol w:w="2480"/>
        <w:gridCol w:w="2480"/>
        <w:gridCol w:w="2480"/>
        <w:gridCol w:w="2480"/>
      </w:tblGrid>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496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b/>
                <w:b/>
                <w:sz w:val="21"/>
              </w:rPr>
            </w:pPr>
            <w:r>
              <w:rPr>
                <w:b/>
                <w:sz w:val="21"/>
              </w:rPr>
              <w:t xml:space="preserve">Единица измерения по </w:t>
            </w:r>
            <w:r>
              <w:rPr>
                <w:b/>
                <w:spacing w:val="-4"/>
                <w:sz w:val="21"/>
              </w:rPr>
              <w:t>ОКЕИ</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10"/>
                <w:sz w:val="21"/>
              </w:rPr>
              <w:t>№</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312" w:before="92" w:after="0"/>
              <w:ind w:left="57" w:right="0" w:hanging="0"/>
              <w:jc w:val="left"/>
              <w:rPr>
                <w:b/>
                <w:b/>
                <w:sz w:val="21"/>
              </w:rPr>
            </w:pPr>
            <w:r>
              <w:rPr>
                <w:b/>
                <w:spacing w:val="-2"/>
                <w:sz w:val="21"/>
              </w:rPr>
              <w:t>Наименование результата</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2"/>
                <w:sz w:val="21"/>
              </w:rPr>
              <w:t>Наименование</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pacing w:val="-5"/>
                <w:sz w:val="21"/>
              </w:rPr>
              <w:t>Код</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bidi w:val="0"/>
              <w:spacing w:lineRule="auto" w:line="240" w:before="0" w:after="0"/>
              <w:ind w:left="57" w:right="0" w:hanging="0"/>
              <w:jc w:val="left"/>
              <w:rPr>
                <w:b/>
                <w:b/>
                <w:sz w:val="21"/>
              </w:rPr>
            </w:pPr>
            <w:r>
              <w:rPr>
                <w:b/>
                <w:sz w:val="21"/>
              </w:rPr>
              <w:t>Срок</w:t>
            </w:r>
            <w:r>
              <w:rPr>
                <w:b/>
                <w:spacing w:val="-4"/>
                <w:sz w:val="21"/>
              </w:rPr>
              <w:t xml:space="preserve"> </w:t>
            </w:r>
            <w:r>
              <w:rPr>
                <w:b/>
                <w:spacing w:val="-2"/>
                <w:sz w:val="21"/>
              </w:rPr>
              <w:t>достижения</w:t>
            </w:r>
          </w:p>
        </w:tc>
      </w:tr>
      <w:tr>
        <w:trPr>
          <w:trHeight w:val="138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spacing w:before="81" w:after="0"/>
              <w:rPr>
                <w:b/>
                <w:b/>
                <w:sz w:val="21"/>
              </w:rPr>
            </w:pPr>
            <w:r>
              <w:rPr>
                <w:b/>
                <w:sz w:val="21"/>
              </w:rPr>
            </w:r>
          </w:p>
          <w:p>
            <w:pPr>
              <w:pStyle w:val="TableParagraph"/>
              <w:widowControl w:val="false"/>
              <w:spacing w:before="1" w:after="0"/>
              <w:ind w:left="67" w:right="0" w:hanging="229"/>
              <w:rPr>
                <w:sz w:val="21"/>
              </w:rPr>
            </w:pPr>
            <w:r>
              <w:rPr>
                <w:spacing w:val="-10"/>
                <w:sz w:val="21"/>
              </w:rPr>
              <w:t>1</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312" w:before="92" w:after="0"/>
              <w:ind w:left="57" w:right="0" w:hanging="0"/>
              <w:jc w:val="left"/>
              <w:rPr>
                <w:sz w:val="21"/>
              </w:rPr>
            </w:pPr>
            <w:r>
              <w:rPr>
                <w:sz w:val="21"/>
              </w:rPr>
              <w:t>Возмещение</w:t>
            </w:r>
            <w:r>
              <w:rPr>
                <w:spacing w:val="-6"/>
                <w:sz w:val="21"/>
              </w:rPr>
              <w:t xml:space="preserve"> </w:t>
            </w:r>
            <w:r>
              <w:rPr>
                <w:sz w:val="21"/>
              </w:rPr>
              <w:t>части</w:t>
            </w:r>
            <w:r>
              <w:rPr>
                <w:spacing w:val="-6"/>
                <w:sz w:val="21"/>
              </w:rPr>
              <w:t xml:space="preserve"> </w:t>
            </w:r>
            <w:r>
              <w:rPr>
                <w:sz w:val="21"/>
              </w:rPr>
              <w:t>затрат на строительство теплиц для</w:t>
            </w:r>
            <w:r>
              <w:rPr>
                <w:spacing w:val="-14"/>
                <w:sz w:val="21"/>
              </w:rPr>
              <w:t xml:space="preserve"> </w:t>
            </w:r>
            <w:r>
              <w:rPr>
                <w:sz w:val="21"/>
              </w:rPr>
              <w:t>выращивания</w:t>
            </w:r>
            <w:r>
              <w:rPr>
                <w:spacing w:val="-13"/>
                <w:sz w:val="21"/>
              </w:rPr>
              <w:t xml:space="preserve"> </w:t>
            </w:r>
            <w:r>
              <w:rPr>
                <w:sz w:val="21"/>
              </w:rPr>
              <w:t>овощей и (или) ягод в</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spacing w:before="81" w:after="0"/>
              <w:rPr>
                <w:b/>
                <w:b/>
                <w:sz w:val="21"/>
              </w:rPr>
            </w:pPr>
            <w:r>
              <w:rPr>
                <w:b/>
                <w:sz w:val="21"/>
              </w:rPr>
            </w:r>
          </w:p>
          <w:p>
            <w:pPr>
              <w:pStyle w:val="TableParagraph"/>
              <w:widowControl w:val="false"/>
              <w:bidi w:val="0"/>
              <w:spacing w:lineRule="auto" w:line="240" w:before="1" w:after="0"/>
              <w:ind w:left="57" w:right="0" w:hanging="0"/>
              <w:jc w:val="left"/>
              <w:rPr>
                <w:sz w:val="21"/>
              </w:rPr>
            </w:pPr>
            <w:r>
              <w:rPr>
                <w:sz w:val="21"/>
              </w:rPr>
              <w:t>Квадратный</w:t>
            </w:r>
            <w:r>
              <w:rPr>
                <w:spacing w:val="-10"/>
                <w:sz w:val="21"/>
              </w:rPr>
              <w:t xml:space="preserve"> </w:t>
            </w:r>
            <w:r>
              <w:rPr>
                <w:spacing w:val="-4"/>
                <w:sz w:val="21"/>
              </w:rPr>
              <w:t>метр</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spacing w:before="81" w:after="0"/>
              <w:rPr>
                <w:b/>
                <w:b/>
                <w:sz w:val="21"/>
              </w:rPr>
            </w:pPr>
            <w:r>
              <w:rPr>
                <w:b/>
                <w:sz w:val="21"/>
              </w:rPr>
            </w:r>
          </w:p>
          <w:p>
            <w:pPr>
              <w:pStyle w:val="TableParagraph"/>
              <w:widowControl w:val="false"/>
              <w:bidi w:val="0"/>
              <w:spacing w:lineRule="auto" w:line="240" w:before="1" w:after="0"/>
              <w:ind w:left="57" w:right="0" w:hanging="0"/>
              <w:jc w:val="left"/>
              <w:rPr>
                <w:sz w:val="21"/>
              </w:rPr>
            </w:pPr>
            <w:r>
              <w:rPr>
                <w:spacing w:val="-5"/>
                <w:sz w:val="21"/>
              </w:rPr>
              <w:t>055</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spacing w:before="81" w:after="0"/>
              <w:rPr>
                <w:b/>
                <w:b/>
                <w:sz w:val="21"/>
              </w:rPr>
            </w:pPr>
            <w:r>
              <w:rPr>
                <w:b/>
                <w:sz w:val="21"/>
              </w:rPr>
            </w:r>
          </w:p>
          <w:p>
            <w:pPr>
              <w:pStyle w:val="TableParagraph"/>
              <w:widowControl w:val="false"/>
              <w:bidi w:val="0"/>
              <w:spacing w:lineRule="auto" w:line="240" w:before="1" w:after="0"/>
              <w:ind w:left="57" w:right="0" w:hanging="0"/>
              <w:jc w:val="left"/>
              <w:rPr>
                <w:sz w:val="21"/>
              </w:rPr>
            </w:pPr>
            <w:r>
              <w:rPr>
                <w:spacing w:val="-2"/>
                <w:sz w:val="21"/>
              </w:rPr>
              <w:t>31.12.2026</w:t>
            </w:r>
          </w:p>
        </w:tc>
      </w:tr>
    </w:tbl>
    <w:p>
      <w:pPr>
        <w:sectPr>
          <w:footerReference w:type="default" r:id="rId10"/>
          <w:type w:val="nextPage"/>
          <w:pgSz w:w="11906" w:h="16838"/>
          <w:pgMar w:left="708" w:right="708" w:gutter="0" w:header="0" w:top="900" w:footer="443" w:bottom="812"/>
          <w:pgNumType w:fmt="decimal"/>
          <w:formProt w:val="false"/>
          <w:textDirection w:val="lrTb"/>
          <w:docGrid w:type="default" w:linePitch="100" w:charSpace="4096"/>
        </w:sectPr>
      </w:pPr>
    </w:p>
    <w:tbl>
      <w:tblPr>
        <w:tblW w:w="10442" w:type="dxa"/>
        <w:jc w:val="left"/>
        <w:tblInd w:w="27" w:type="dxa"/>
        <w:tblLayout w:type="fixed"/>
        <w:tblCellMar>
          <w:top w:w="0" w:type="dxa"/>
          <w:left w:w="7" w:type="dxa"/>
          <w:bottom w:w="0" w:type="dxa"/>
          <w:right w:w="7" w:type="dxa"/>
        </w:tblCellMar>
        <w:tblLook w:val="01e0"/>
      </w:tblPr>
      <w:tblGrid>
        <w:gridCol w:w="522"/>
        <w:gridCol w:w="2480"/>
        <w:gridCol w:w="2480"/>
        <w:gridCol w:w="2480"/>
        <w:gridCol w:w="2480"/>
      </w:tblGrid>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496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8" w:right="0" w:hanging="0"/>
              <w:rPr>
                <w:b/>
                <w:b/>
                <w:sz w:val="21"/>
              </w:rPr>
            </w:pPr>
            <w:r>
              <w:rPr>
                <w:b/>
                <w:sz w:val="21"/>
              </w:rPr>
              <w:t xml:space="preserve">Единица измерения по </w:t>
            </w:r>
            <w:r>
              <w:rPr>
                <w:b/>
                <w:spacing w:val="-4"/>
                <w:sz w:val="21"/>
              </w:rPr>
              <w:t>ОКЕИ</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7" w:right="0" w:hanging="0"/>
              <w:rPr>
                <w:b/>
                <w:b/>
                <w:sz w:val="21"/>
              </w:rPr>
            </w:pPr>
            <w:r>
              <w:rPr>
                <w:b/>
                <w:spacing w:val="-10"/>
                <w:sz w:val="21"/>
              </w:rPr>
              <w:t>№</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16" w:hanging="0"/>
              <w:rPr>
                <w:b/>
                <w:b/>
                <w:sz w:val="21"/>
              </w:rPr>
            </w:pPr>
            <w:r>
              <w:rPr>
                <w:b/>
                <w:spacing w:val="-2"/>
                <w:sz w:val="21"/>
              </w:rPr>
              <w:t>Наименование результата</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b/>
                <w:b/>
                <w:sz w:val="21"/>
              </w:rPr>
            </w:pPr>
            <w:r>
              <w:rPr>
                <w:b/>
                <w:spacing w:val="-2"/>
                <w:sz w:val="21"/>
              </w:rPr>
              <w:t>Наименование</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b/>
                <w:b/>
                <w:sz w:val="21"/>
              </w:rPr>
            </w:pPr>
            <w:r>
              <w:rPr>
                <w:b/>
                <w:spacing w:val="-5"/>
                <w:sz w:val="21"/>
              </w:rPr>
              <w:t>Код</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9" w:right="0" w:hanging="0"/>
              <w:rPr>
                <w:b/>
                <w:b/>
                <w:sz w:val="21"/>
              </w:rPr>
            </w:pPr>
            <w:r>
              <w:rPr>
                <w:b/>
                <w:sz w:val="21"/>
              </w:rPr>
              <w:t>Срок</w:t>
            </w:r>
            <w:r>
              <w:rPr>
                <w:b/>
                <w:spacing w:val="-4"/>
                <w:sz w:val="21"/>
              </w:rPr>
              <w:t xml:space="preserve"> </w:t>
            </w:r>
            <w:r>
              <w:rPr>
                <w:b/>
                <w:spacing w:val="-2"/>
                <w:sz w:val="21"/>
              </w:rPr>
              <w:t>достижения</w:t>
            </w:r>
          </w:p>
        </w:tc>
      </w:tr>
      <w:tr>
        <w:trPr>
          <w:trHeight w:val="138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118" w:hanging="0"/>
              <w:rPr>
                <w:sz w:val="21"/>
              </w:rPr>
            </w:pPr>
            <w:r>
              <w:rPr>
                <w:sz w:val="21"/>
              </w:rPr>
              <w:t>защищенном</w:t>
            </w:r>
            <w:r>
              <w:rPr>
                <w:spacing w:val="-14"/>
                <w:sz w:val="21"/>
              </w:rPr>
              <w:t xml:space="preserve"> </w:t>
            </w:r>
            <w:r>
              <w:rPr>
                <w:sz w:val="21"/>
              </w:rPr>
              <w:t>грунте</w:t>
            </w:r>
            <w:r>
              <w:rPr>
                <w:spacing w:val="-13"/>
                <w:sz w:val="21"/>
              </w:rPr>
              <w:t xml:space="preserve"> </w:t>
            </w:r>
            <w:r>
              <w:rPr>
                <w:sz w:val="21"/>
              </w:rPr>
              <w:t xml:space="preserve">для граждан, ведущих личные подсобные </w:t>
            </w:r>
            <w:r>
              <w:rPr>
                <w:spacing w:val="-2"/>
                <w:sz w:val="21"/>
              </w:rPr>
              <w:t>хозяйства</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7" w:right="0" w:hanging="0"/>
              <w:rPr>
                <w:sz w:val="21"/>
              </w:rPr>
            </w:pPr>
            <w:r>
              <w:rPr>
                <w:spacing w:val="-2"/>
                <w:sz w:val="21"/>
              </w:rPr>
              <w:t>Показатели:</w:t>
            </w:r>
          </w:p>
        </w:tc>
        <w:tc>
          <w:tcPr>
            <w:tcW w:w="7440" w:type="dxa"/>
            <w:gridSpan w:val="3"/>
            <w:tcBorders>
              <w:top w:val="single" w:sz="6" w:space="0" w:color="000000"/>
              <w:left w:val="single" w:sz="6" w:space="0" w:color="000000"/>
              <w:bottom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306" w:hanging="0"/>
              <w:rPr>
                <w:sz w:val="21"/>
              </w:rPr>
            </w:pPr>
            <w:r>
              <w:rPr>
                <w:sz w:val="21"/>
              </w:rPr>
              <w:t>Приобретение</w:t>
            </w:r>
            <w:r>
              <w:rPr>
                <w:spacing w:val="-14"/>
                <w:sz w:val="21"/>
              </w:rPr>
              <w:t xml:space="preserve"> </w:t>
            </w:r>
            <w:r>
              <w:rPr>
                <w:sz w:val="21"/>
              </w:rPr>
              <w:t>товаров, работ, услуг</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sz w:val="21"/>
              </w:rPr>
            </w:pPr>
            <w:r>
              <w:rPr>
                <w:sz w:val="21"/>
              </w:rPr>
              <w:t>Квадратный</w:t>
            </w:r>
            <w:r>
              <w:rPr>
                <w:spacing w:val="-10"/>
                <w:sz w:val="21"/>
              </w:rPr>
              <w:t xml:space="preserve"> </w:t>
            </w:r>
            <w:r>
              <w:rPr>
                <w:spacing w:val="-4"/>
                <w:sz w:val="21"/>
              </w:rPr>
              <w:t>метр</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sz w:val="21"/>
              </w:rPr>
            </w:pPr>
            <w:r>
              <w:rPr>
                <w:spacing w:val="-5"/>
                <w:sz w:val="21"/>
              </w:rPr>
              <w:t>055</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9" w:right="0" w:hanging="0"/>
              <w:rPr>
                <w:sz w:val="21"/>
              </w:rPr>
            </w:pPr>
            <w:r>
              <w:rPr>
                <w:spacing w:val="-2"/>
                <w:sz w:val="21"/>
              </w:rPr>
              <w:t>31.12.2026</w:t>
            </w:r>
          </w:p>
        </w:tc>
      </w:tr>
    </w:tbl>
    <w:p>
      <w:pPr>
        <w:pStyle w:val="Style14"/>
        <w:spacing w:before="90" w:after="0"/>
        <w:ind w:left="0" w:right="0" w:hanging="0"/>
        <w:rPr>
          <w:b/>
          <w:b/>
        </w:rPr>
      </w:pPr>
      <w:r>
        <w:rPr>
          <w:b/>
        </w:rPr>
      </w:r>
    </w:p>
    <w:p>
      <w:pPr>
        <w:pStyle w:val="2"/>
        <w:numPr>
          <w:ilvl w:val="0"/>
          <w:numId w:val="6"/>
        </w:numPr>
        <w:tabs>
          <w:tab w:val="clear" w:pos="720"/>
          <w:tab w:val="left" w:pos="327" w:leader="none"/>
        </w:tabs>
        <w:spacing w:lineRule="auto" w:line="240" w:before="0" w:after="0"/>
        <w:ind w:left="327" w:right="0" w:hanging="315"/>
        <w:jc w:val="left"/>
        <w:rPr/>
      </w:pPr>
      <w:r>
        <w:rPr/>
        <w:t>Дополнительные</w:t>
      </w:r>
      <w:r>
        <w:rPr>
          <w:spacing w:val="-8"/>
        </w:rPr>
        <w:t xml:space="preserve"> </w:t>
      </w:r>
      <w:r>
        <w:rPr/>
        <w:t>материалы</w:t>
      </w:r>
      <w:r>
        <w:rPr>
          <w:spacing w:val="-8"/>
        </w:rPr>
        <w:t xml:space="preserve"> </w:t>
      </w:r>
      <w:r>
        <w:rPr/>
        <w:t>по</w:t>
      </w:r>
      <w:r>
        <w:rPr>
          <w:spacing w:val="-7"/>
        </w:rPr>
        <w:t xml:space="preserve"> </w:t>
      </w:r>
      <w:r>
        <w:rPr>
          <w:spacing w:val="-2"/>
        </w:rPr>
        <w:t>результатам</w:t>
      </w:r>
    </w:p>
    <w:p>
      <w:pPr>
        <w:pStyle w:val="Style14"/>
        <w:spacing w:before="103" w:after="0"/>
        <w:ind w:left="12" w:right="0" w:hanging="0"/>
        <w:rPr/>
      </w:pPr>
      <w:r>
        <w:rPr/>
        <w:t xml:space="preserve">Нет добавленных </w:t>
      </w:r>
      <w:r>
        <w:rPr>
          <w:spacing w:val="-2"/>
        </w:rPr>
        <w:t>материалов</w:t>
      </w:r>
    </w:p>
    <w:p>
      <w:pPr>
        <w:pStyle w:val="Style14"/>
        <w:spacing w:before="112" w:after="0"/>
        <w:ind w:left="0" w:right="0" w:hanging="0"/>
        <w:rPr/>
      </w:pPr>
      <w:r>
        <w:rPr/>
      </w:r>
    </w:p>
    <w:p>
      <w:pPr>
        <w:pStyle w:val="2"/>
        <w:numPr>
          <w:ilvl w:val="0"/>
          <w:numId w:val="6"/>
        </w:numPr>
        <w:tabs>
          <w:tab w:val="clear" w:pos="720"/>
          <w:tab w:val="left" w:pos="327" w:leader="none"/>
        </w:tabs>
        <w:spacing w:lineRule="auto" w:line="240" w:before="0" w:after="0"/>
        <w:ind w:left="327" w:right="0" w:hanging="315"/>
        <w:jc w:val="left"/>
        <w:rPr/>
      </w:pPr>
      <w:r>
        <w:rPr/>
        <w:t xml:space="preserve">Документация по </w:t>
      </w:r>
      <w:r>
        <w:rPr>
          <w:spacing w:val="-2"/>
        </w:rPr>
        <w:t>отбору</w:t>
      </w:r>
    </w:p>
    <w:p>
      <w:pPr>
        <w:pStyle w:val="Style14"/>
        <w:spacing w:before="103" w:after="0"/>
        <w:ind w:left="12" w:right="0" w:hanging="0"/>
        <w:rPr/>
      </w:pPr>
      <w:r>
        <w:rPr/>
        <w:t xml:space="preserve">Нет добавленных </w:t>
      </w:r>
      <w:r>
        <w:rPr>
          <w:spacing w:val="-2"/>
        </w:rPr>
        <w:t>документов</w:t>
      </w:r>
    </w:p>
    <w:p>
      <w:pPr>
        <w:pStyle w:val="Style14"/>
        <w:spacing w:before="2" w:after="0"/>
        <w:rPr/>
      </w:pPr>
      <w:r>
        <w:rPr/>
      </w:r>
    </w:p>
    <w:p>
      <w:pPr>
        <w:sectPr>
          <w:type w:val="continuous"/>
          <w:pgSz w:w="11906" w:h="16838"/>
          <w:pgMar w:left="708" w:right="708" w:gutter="0" w:header="0" w:top="900" w:footer="443" w:bottom="812"/>
          <w:formProt w:val="false"/>
          <w:textDirection w:val="lrTb"/>
          <w:docGrid w:type="default" w:linePitch="100" w:charSpace="4096"/>
        </w:sectPr>
      </w:pPr>
    </w:p>
    <w:p>
      <w:pPr>
        <w:pStyle w:val="1"/>
        <w:spacing w:lineRule="auto" w:line="535"/>
        <w:ind w:left="12" w:right="7612" w:hanging="0"/>
        <w:rPr/>
      </w:pPr>
      <w:r>
        <w:rPr/>
        <w:t>Процедура отбора 1 Прием заявок</w:t>
      </w:r>
    </w:p>
    <w:p>
      <w:pPr>
        <w:pStyle w:val="2"/>
        <w:numPr>
          <w:ilvl w:val="0"/>
          <w:numId w:val="5"/>
        </w:numPr>
        <w:tabs>
          <w:tab w:val="clear" w:pos="720"/>
          <w:tab w:val="left" w:pos="222" w:leader="none"/>
        </w:tabs>
        <w:spacing w:lineRule="auto" w:line="240" w:before="21" w:after="0"/>
        <w:ind w:left="222" w:right="0" w:hanging="210"/>
        <w:jc w:val="left"/>
        <w:rPr/>
      </w:pPr>
      <w:r>
        <w:rPr/>
        <w:t>Срок</w:t>
      </w:r>
      <w:r>
        <w:rPr>
          <w:spacing w:val="-3"/>
        </w:rPr>
        <w:t xml:space="preserve"> </w:t>
      </w:r>
      <w:r>
        <w:rPr/>
        <w:t>приема</w:t>
      </w:r>
      <w:r>
        <w:rPr>
          <w:spacing w:val="-1"/>
        </w:rPr>
        <w:t xml:space="preserve"> </w:t>
      </w:r>
      <w:r>
        <w:rPr>
          <w:spacing w:val="-2"/>
        </w:rPr>
        <w:t>заявок</w:t>
      </w:r>
    </w:p>
    <w:p>
      <w:pPr>
        <w:pStyle w:val="Style14"/>
        <w:spacing w:before="104" w:after="0"/>
        <w:ind w:left="12" w:right="0" w:hanging="0"/>
        <w:rPr/>
      </w:pPr>
      <w:r>
        <w:rPr/>
        <w:t xml:space="preserve">09.09.2026 08:00 - 20.09.2026 23:59 </w:t>
      </w:r>
      <w:r>
        <w:rPr>
          <w:spacing w:val="-2"/>
        </w:rPr>
        <w:t>(МСК)</w:t>
      </w:r>
    </w:p>
    <w:p>
      <w:pPr>
        <w:pStyle w:val="Style14"/>
        <w:spacing w:before="111"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Порядок</w:t>
      </w:r>
      <w:r>
        <w:rPr>
          <w:spacing w:val="-6"/>
        </w:rPr>
        <w:t xml:space="preserve"> </w:t>
      </w:r>
      <w:r>
        <w:rPr/>
        <w:t>подачи</w:t>
      </w:r>
      <w:r>
        <w:rPr>
          <w:spacing w:val="-4"/>
        </w:rPr>
        <w:t xml:space="preserve"> </w:t>
      </w:r>
      <w:r>
        <w:rPr/>
        <w:t>заявок</w:t>
      </w:r>
      <w:r>
        <w:rPr>
          <w:spacing w:val="-4"/>
        </w:rPr>
        <w:t xml:space="preserve"> </w:t>
      </w:r>
      <w:r>
        <w:rPr/>
        <w:t>и</w:t>
      </w:r>
      <w:r>
        <w:rPr>
          <w:spacing w:val="-4"/>
        </w:rPr>
        <w:t xml:space="preserve"> </w:t>
      </w:r>
      <w:r>
        <w:rPr/>
        <w:t>требования</w:t>
      </w:r>
      <w:r>
        <w:rPr>
          <w:spacing w:val="-2"/>
        </w:rPr>
        <w:t xml:space="preserve"> </w:t>
      </w:r>
      <w:r>
        <w:rPr/>
        <w:t>к</w:t>
      </w:r>
      <w:r>
        <w:rPr>
          <w:spacing w:val="-4"/>
        </w:rPr>
        <w:t xml:space="preserve"> </w:t>
      </w:r>
      <w:r>
        <w:rPr/>
        <w:t>их</w:t>
      </w:r>
      <w:r>
        <w:rPr>
          <w:spacing w:val="-3"/>
        </w:rPr>
        <w:t xml:space="preserve"> </w:t>
      </w:r>
      <w:r>
        <w:rPr/>
        <w:t>содержанию</w:t>
      </w:r>
      <w:r>
        <w:rPr>
          <w:spacing w:val="-4"/>
        </w:rPr>
        <w:t xml:space="preserve"> </w:t>
      </w:r>
      <w:r>
        <w:rPr/>
        <w:t>и</w:t>
      </w:r>
      <w:r>
        <w:rPr>
          <w:spacing w:val="-3"/>
        </w:rPr>
        <w:t xml:space="preserve"> </w:t>
      </w:r>
      <w:r>
        <w:rPr>
          <w:spacing w:val="-2"/>
        </w:rPr>
        <w:t>форме</w:t>
      </w:r>
    </w:p>
    <w:p>
      <w:pPr>
        <w:pStyle w:val="Style14"/>
        <w:spacing w:lineRule="auto" w:line="312" w:before="103" w:after="0"/>
        <w:ind w:left="12" w:right="0" w:hanging="0"/>
        <w:rPr/>
      </w:pPr>
      <w:r>
        <w:rPr/>
        <w:t>Заявки</w:t>
      </w:r>
      <w:r>
        <w:rPr>
          <w:spacing w:val="-5"/>
        </w:rPr>
        <w:t xml:space="preserve"> </w:t>
      </w:r>
      <w:r>
        <w:rPr/>
        <w:t>подаются</w:t>
      </w:r>
      <w:r>
        <w:rPr>
          <w:spacing w:val="-5"/>
        </w:rPr>
        <w:t xml:space="preserve"> </w:t>
      </w:r>
      <w:r>
        <w:rPr/>
        <w:t>участниками</w:t>
      </w:r>
      <w:r>
        <w:rPr>
          <w:spacing w:val="-5"/>
        </w:rPr>
        <w:t xml:space="preserve"> </w:t>
      </w:r>
      <w:r>
        <w:rPr/>
        <w:t>на</w:t>
      </w:r>
      <w:r>
        <w:rPr>
          <w:spacing w:val="-5"/>
        </w:rPr>
        <w:t xml:space="preserve"> </w:t>
      </w:r>
      <w:r>
        <w:rPr/>
        <w:t>государственном</w:t>
      </w:r>
      <w:r>
        <w:rPr>
          <w:spacing w:val="-5"/>
        </w:rPr>
        <w:t xml:space="preserve"> </w:t>
      </w:r>
      <w:r>
        <w:rPr/>
        <w:t>языке</w:t>
      </w:r>
      <w:r>
        <w:rPr>
          <w:spacing w:val="-5"/>
        </w:rPr>
        <w:t xml:space="preserve"> </w:t>
      </w:r>
      <w:r>
        <w:rPr/>
        <w:t>Российской</w:t>
      </w:r>
      <w:r>
        <w:rPr>
          <w:spacing w:val="-5"/>
        </w:rPr>
        <w:t xml:space="preserve"> </w:t>
      </w:r>
      <w:r>
        <w:rPr/>
        <w:t>Федерации</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путём заполнения заявки, в том числе с приложением электронных копий документов и изображений, наглядно иллюстрирующих сведения, содержащиеся в таком предложении.</w:t>
      </w:r>
    </w:p>
    <w:p>
      <w:pPr>
        <w:pStyle w:val="Style14"/>
        <w:spacing w:before="4" w:after="0"/>
        <w:ind w:left="12" w:right="0" w:hanging="0"/>
        <w:rPr/>
      </w:pPr>
      <w:r>
        <w:rPr/>
        <w:t>Заявки</w:t>
      </w:r>
      <w:r>
        <w:rPr>
          <w:spacing w:val="-6"/>
        </w:rPr>
        <w:t xml:space="preserve"> </w:t>
      </w:r>
      <w:r>
        <w:rPr/>
        <w:t>формируются</w:t>
      </w:r>
      <w:r>
        <w:rPr>
          <w:spacing w:val="-6"/>
        </w:rPr>
        <w:t xml:space="preserve"> </w:t>
      </w:r>
      <w:r>
        <w:rPr/>
        <w:t>в</w:t>
      </w:r>
      <w:r>
        <w:rPr>
          <w:spacing w:val="-6"/>
        </w:rPr>
        <w:t xml:space="preserve"> </w:t>
      </w:r>
      <w:r>
        <w:rPr/>
        <w:t>электронной</w:t>
      </w:r>
      <w:r>
        <w:rPr>
          <w:spacing w:val="-6"/>
        </w:rPr>
        <w:t xml:space="preserve"> </w:t>
      </w:r>
      <w:r>
        <w:rPr/>
        <w:t>форме</w:t>
      </w:r>
      <w:r>
        <w:rPr>
          <w:spacing w:val="-6"/>
        </w:rPr>
        <w:t xml:space="preserve"> </w:t>
      </w:r>
      <w:r>
        <w:rPr/>
        <w:t>и</w:t>
      </w:r>
      <w:r>
        <w:rPr>
          <w:spacing w:val="-5"/>
        </w:rPr>
        <w:t xml:space="preserve"> </w:t>
      </w:r>
      <w:r>
        <w:rPr>
          <w:spacing w:val="-2"/>
        </w:rPr>
        <w:t>подписываются:</w:t>
      </w:r>
    </w:p>
    <w:p>
      <w:pPr>
        <w:pStyle w:val="Style14"/>
        <w:spacing w:before="41" w:after="0"/>
        <w:ind w:left="0" w:right="0" w:hanging="0"/>
        <w:rPr/>
      </w:pPr>
      <w:r>
        <w:rPr/>
      </w:r>
    </w:p>
    <w:p>
      <w:pPr>
        <w:pStyle w:val="ListParagraph"/>
        <w:numPr>
          <w:ilvl w:val="1"/>
          <w:numId w:val="5"/>
        </w:numPr>
        <w:tabs>
          <w:tab w:val="clear" w:pos="720"/>
          <w:tab w:val="left" w:pos="612" w:leader="none"/>
        </w:tabs>
        <w:spacing w:lineRule="auto" w:line="312" w:before="1"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5"/>
        </w:numPr>
        <w:tabs>
          <w:tab w:val="clear" w:pos="720"/>
          <w:tab w:val="left" w:pos="612" w:leader="none"/>
        </w:tabs>
        <w:spacing w:lineRule="auto" w:line="312" w:before="3"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5"/>
          <w:sz w:val="21"/>
        </w:rPr>
        <w:t xml:space="preserve"> </w:t>
      </w:r>
      <w:r>
        <w:rPr>
          <w:sz w:val="21"/>
        </w:rPr>
        <w:t>используемых</w:t>
      </w:r>
      <w:r>
        <w:rPr>
          <w:spacing w:val="-3"/>
          <w:sz w:val="21"/>
        </w:rPr>
        <w:t xml:space="preserve"> </w:t>
      </w:r>
      <w:r>
        <w:rPr>
          <w:sz w:val="21"/>
        </w:rPr>
        <w:t>для</w:t>
      </w:r>
      <w:r>
        <w:rPr>
          <w:spacing w:val="-4"/>
          <w:sz w:val="21"/>
        </w:rPr>
        <w:t xml:space="preserve"> </w:t>
      </w:r>
      <w:r>
        <w:rPr>
          <w:sz w:val="21"/>
        </w:rPr>
        <w:t>предоставления</w:t>
      </w:r>
      <w:r>
        <w:rPr>
          <w:spacing w:val="-4"/>
          <w:sz w:val="21"/>
        </w:rPr>
        <w:t xml:space="preserve"> </w:t>
      </w:r>
      <w:r>
        <w:rPr>
          <w:sz w:val="21"/>
        </w:rPr>
        <w:t>государственных</w:t>
      </w:r>
      <w:r>
        <w:rPr>
          <w:spacing w:val="-3"/>
          <w:sz w:val="21"/>
        </w:rPr>
        <w:t xml:space="preserve"> </w:t>
      </w:r>
      <w:r>
        <w:rPr>
          <w:sz w:val="21"/>
        </w:rPr>
        <w:t>и</w:t>
      </w:r>
      <w:r>
        <w:rPr>
          <w:spacing w:val="-4"/>
          <w:sz w:val="21"/>
        </w:rPr>
        <w:t xml:space="preserve"> </w:t>
      </w:r>
      <w:r>
        <w:rPr>
          <w:sz w:val="21"/>
        </w:rPr>
        <w:t>муниципальных</w:t>
      </w:r>
      <w:r>
        <w:rPr>
          <w:spacing w:val="-3"/>
          <w:sz w:val="21"/>
        </w:rPr>
        <w:t xml:space="preserve"> </w:t>
      </w:r>
      <w:r>
        <w:rPr>
          <w:sz w:val="21"/>
        </w:rPr>
        <w:t>услуг</w:t>
      </w:r>
      <w:r>
        <w:rPr>
          <w:spacing w:val="-4"/>
          <w:sz w:val="21"/>
        </w:rPr>
        <w:t xml:space="preserve"> </w:t>
      </w:r>
      <w:r>
        <w:rPr>
          <w:sz w:val="21"/>
        </w:rPr>
        <w:t>в</w:t>
      </w:r>
      <w:r>
        <w:rPr>
          <w:spacing w:val="-4"/>
          <w:sz w:val="21"/>
        </w:rPr>
        <w:t xml:space="preserve"> </w:t>
      </w:r>
      <w:r>
        <w:rPr>
          <w:sz w:val="21"/>
        </w:rPr>
        <w:t>электронной</w:t>
      </w:r>
      <w:r>
        <w:rPr>
          <w:spacing w:val="-3"/>
          <w:sz w:val="21"/>
        </w:rPr>
        <w:t xml:space="preserve"> </w:t>
      </w:r>
      <w:r>
        <w:rPr>
          <w:spacing w:val="-2"/>
          <w:sz w:val="21"/>
        </w:rPr>
        <w:t>форме».</w:t>
      </w:r>
    </w:p>
    <w:p>
      <w:pPr>
        <w:pStyle w:val="Style14"/>
        <w:spacing w:lineRule="auto" w:line="312" w:before="214" w:after="0"/>
        <w:ind w:left="12" w:right="117" w:hanging="0"/>
        <w:jc w:val="both"/>
        <w:rPr/>
      </w:pPr>
      <w:r>
        <w:rPr/>
        <w:t>Заявитель</w:t>
      </w:r>
      <w:r>
        <w:rPr>
          <w:spacing w:val="-3"/>
        </w:rPr>
        <w:t xml:space="preserve"> </w:t>
      </w:r>
      <w:r>
        <w:rPr/>
        <w:t>в</w:t>
      </w:r>
      <w:r>
        <w:rPr>
          <w:spacing w:val="-3"/>
        </w:rPr>
        <w:t xml:space="preserve"> </w:t>
      </w:r>
      <w:r>
        <w:rPr/>
        <w:t>период</w:t>
      </w:r>
      <w:r>
        <w:rPr>
          <w:spacing w:val="-3"/>
        </w:rPr>
        <w:t xml:space="preserve"> </w:t>
      </w:r>
      <w:r>
        <w:rPr/>
        <w:t>срока</w:t>
      </w:r>
      <w:r>
        <w:rPr>
          <w:spacing w:val="-3"/>
        </w:rPr>
        <w:t xml:space="preserve"> </w:t>
      </w:r>
      <w:r>
        <w:rPr/>
        <w:t>подачи</w:t>
      </w:r>
      <w:r>
        <w:rPr>
          <w:spacing w:val="-3"/>
        </w:rPr>
        <w:t xml:space="preserve"> </w:t>
      </w:r>
      <w:r>
        <w:rPr/>
        <w:t>заявок,</w:t>
      </w:r>
      <w:r>
        <w:rPr>
          <w:spacing w:val="-2"/>
        </w:rPr>
        <w:t xml:space="preserve"> </w:t>
      </w:r>
      <w:r>
        <w:rPr/>
        <w:t>определенного</w:t>
      </w:r>
      <w:r>
        <w:rPr>
          <w:spacing w:val="-2"/>
        </w:rPr>
        <w:t xml:space="preserve"> </w:t>
      </w:r>
      <w:r>
        <w:rPr/>
        <w:t>в</w:t>
      </w:r>
      <w:r>
        <w:rPr>
          <w:spacing w:val="-3"/>
        </w:rPr>
        <w:t xml:space="preserve"> </w:t>
      </w:r>
      <w:r>
        <w:rPr/>
        <w:t>объявлении</w:t>
      </w:r>
      <w:r>
        <w:rPr>
          <w:spacing w:val="-3"/>
        </w:rPr>
        <w:t xml:space="preserve"> </w:t>
      </w:r>
      <w:r>
        <w:rPr/>
        <w:t>о</w:t>
      </w:r>
      <w:r>
        <w:rPr>
          <w:spacing w:val="-2"/>
        </w:rPr>
        <w:t xml:space="preserve"> </w:t>
      </w:r>
      <w:r>
        <w:rPr/>
        <w:t>проведении</w:t>
      </w:r>
      <w:r>
        <w:rPr>
          <w:spacing w:val="-3"/>
        </w:rPr>
        <w:t xml:space="preserve"> </w:t>
      </w:r>
      <w:r>
        <w:rPr/>
        <w:t>отбора</w:t>
      </w:r>
      <w:r>
        <w:rPr>
          <w:spacing w:val="-3"/>
        </w:rPr>
        <w:t xml:space="preserve"> </w:t>
      </w:r>
      <w:r>
        <w:rPr/>
        <w:t>получателей</w:t>
      </w:r>
      <w:r>
        <w:rPr>
          <w:spacing w:val="-3"/>
        </w:rPr>
        <w:t xml:space="preserve"> </w:t>
      </w:r>
      <w:r>
        <w:rPr/>
        <w:t>субсидии, вправе</w:t>
      </w:r>
      <w:r>
        <w:rPr>
          <w:spacing w:val="-4"/>
        </w:rPr>
        <w:t xml:space="preserve"> </w:t>
      </w:r>
      <w:r>
        <w:rPr/>
        <w:t>подавать</w:t>
      </w:r>
      <w:r>
        <w:rPr>
          <w:spacing w:val="-4"/>
        </w:rPr>
        <w:t xml:space="preserve"> </w:t>
      </w:r>
      <w:r>
        <w:rPr/>
        <w:t>неограниченное</w:t>
      </w:r>
      <w:r>
        <w:rPr>
          <w:spacing w:val="-4"/>
        </w:rPr>
        <w:t xml:space="preserve"> </w:t>
      </w:r>
      <w:r>
        <w:rPr/>
        <w:t>число</w:t>
      </w:r>
      <w:r>
        <w:rPr>
          <w:spacing w:val="-3"/>
        </w:rPr>
        <w:t xml:space="preserve"> </w:t>
      </w:r>
      <w:r>
        <w:rPr/>
        <w:t>заявок</w:t>
      </w:r>
      <w:r>
        <w:rPr>
          <w:spacing w:val="-4"/>
        </w:rPr>
        <w:t xml:space="preserve"> </w:t>
      </w:r>
      <w:r>
        <w:rPr/>
        <w:t>при</w:t>
      </w:r>
      <w:r>
        <w:rPr>
          <w:spacing w:val="-4"/>
        </w:rPr>
        <w:t xml:space="preserve"> </w:t>
      </w:r>
      <w:r>
        <w:rPr/>
        <w:t>условии,</w:t>
      </w:r>
      <w:r>
        <w:rPr>
          <w:spacing w:val="-3"/>
        </w:rPr>
        <w:t xml:space="preserve"> </w:t>
      </w:r>
      <w:r>
        <w:rPr/>
        <w:t>что</w:t>
      </w:r>
      <w:r>
        <w:rPr>
          <w:spacing w:val="-3"/>
        </w:rPr>
        <w:t xml:space="preserve"> </w:t>
      </w:r>
      <w:r>
        <w:rPr/>
        <w:t>они</w:t>
      </w:r>
      <w:r>
        <w:rPr>
          <w:spacing w:val="-4"/>
        </w:rPr>
        <w:t xml:space="preserve"> </w:t>
      </w:r>
      <w:r>
        <w:rPr/>
        <w:t>предусматривают</w:t>
      </w:r>
      <w:r>
        <w:rPr>
          <w:spacing w:val="-3"/>
        </w:rPr>
        <w:t xml:space="preserve"> </w:t>
      </w:r>
      <w:r>
        <w:rPr/>
        <w:t>возмещение</w:t>
      </w:r>
      <w:r>
        <w:rPr>
          <w:spacing w:val="-4"/>
        </w:rPr>
        <w:t xml:space="preserve"> </w:t>
      </w:r>
      <w:r>
        <w:rPr/>
        <w:t>части</w:t>
      </w:r>
      <w:r>
        <w:rPr>
          <w:spacing w:val="-4"/>
        </w:rPr>
        <w:t xml:space="preserve"> </w:t>
      </w:r>
      <w:r>
        <w:rPr/>
        <w:t>затрат,</w:t>
      </w:r>
      <w:r>
        <w:rPr>
          <w:spacing w:val="-3"/>
        </w:rPr>
        <w:t xml:space="preserve"> </w:t>
      </w:r>
      <w:r>
        <w:rPr/>
        <w:t>не возмещенных ранее.</w:t>
      </w:r>
    </w:p>
    <w:p>
      <w:pPr>
        <w:pStyle w:val="Style14"/>
        <w:spacing w:lineRule="auto" w:line="312" w:before="3" w:after="0"/>
        <w:ind w:left="12" w:right="123" w:hanging="0"/>
        <w:rPr/>
      </w:pPr>
      <w:r>
        <w:rPr/>
        <w:t>Датой и временем представления участником отбора получателей субсидий заявки считаются дата и время подписания</w:t>
      </w:r>
      <w:r>
        <w:rPr>
          <w:spacing w:val="-5"/>
        </w:rPr>
        <w:t xml:space="preserve"> </w:t>
      </w:r>
      <w:r>
        <w:rPr/>
        <w:t>участником</w:t>
      </w:r>
      <w:r>
        <w:rPr>
          <w:spacing w:val="-5"/>
        </w:rPr>
        <w:t xml:space="preserve"> </w:t>
      </w:r>
      <w:r>
        <w:rPr/>
        <w:t>отбора</w:t>
      </w:r>
      <w:r>
        <w:rPr>
          <w:spacing w:val="-5"/>
        </w:rPr>
        <w:t xml:space="preserve"> </w:t>
      </w:r>
      <w:r>
        <w:rPr/>
        <w:t>получателей</w:t>
      </w:r>
      <w:r>
        <w:rPr>
          <w:spacing w:val="-5"/>
        </w:rPr>
        <w:t xml:space="preserve"> </w:t>
      </w:r>
      <w:r>
        <w:rPr/>
        <w:t>субсидий</w:t>
      </w:r>
      <w:r>
        <w:rPr>
          <w:spacing w:val="-5"/>
        </w:rPr>
        <w:t xml:space="preserve"> </w:t>
      </w:r>
      <w:r>
        <w:rPr/>
        <w:t>указанной</w:t>
      </w:r>
      <w:r>
        <w:rPr>
          <w:spacing w:val="-5"/>
        </w:rPr>
        <w:t xml:space="preserve"> </w:t>
      </w:r>
      <w:r>
        <w:rPr/>
        <w:t>заявки</w:t>
      </w:r>
      <w:r>
        <w:rPr>
          <w:spacing w:val="-5"/>
        </w:rPr>
        <w:t xml:space="preserve"> </w:t>
      </w:r>
      <w:r>
        <w:rPr/>
        <w:t>с</w:t>
      </w:r>
      <w:r>
        <w:rPr>
          <w:spacing w:val="-5"/>
        </w:rPr>
        <w:t xml:space="preserve"> </w:t>
      </w:r>
      <w:r>
        <w:rPr/>
        <w:t>присвоением</w:t>
      </w:r>
      <w:r>
        <w:rPr>
          <w:spacing w:val="-5"/>
        </w:rPr>
        <w:t xml:space="preserve"> </w:t>
      </w:r>
      <w:r>
        <w:rPr/>
        <w:t>ей</w:t>
      </w:r>
      <w:r>
        <w:rPr>
          <w:spacing w:val="-5"/>
        </w:rPr>
        <w:t xml:space="preserve"> </w:t>
      </w:r>
      <w:r>
        <w:rPr/>
        <w:t>регистрационного номера автоматически в ГИИС «Электронный бюджет».</w:t>
      </w:r>
    </w:p>
    <w:p>
      <w:pPr>
        <w:pStyle w:val="Style14"/>
        <w:spacing w:before="4" w:after="0"/>
        <w:ind w:left="12" w:right="0" w:hanging="0"/>
        <w:rPr/>
      </w:pPr>
      <w:r>
        <w:rPr/>
        <w:t>Заявка</w:t>
      </w:r>
      <w:r>
        <w:rPr>
          <w:spacing w:val="-6"/>
        </w:rPr>
        <w:t xml:space="preserve"> </w:t>
      </w:r>
      <w:r>
        <w:rPr/>
        <w:t>содержит</w:t>
      </w:r>
      <w:r>
        <w:rPr>
          <w:spacing w:val="-4"/>
        </w:rPr>
        <w:t xml:space="preserve"> </w:t>
      </w:r>
      <w:r>
        <w:rPr/>
        <w:t>следующие</w:t>
      </w:r>
      <w:r>
        <w:rPr>
          <w:spacing w:val="-5"/>
        </w:rPr>
        <w:t xml:space="preserve"> </w:t>
      </w:r>
      <w:r>
        <w:rPr/>
        <w:t>информацию</w:t>
      </w:r>
      <w:r>
        <w:rPr>
          <w:spacing w:val="-6"/>
        </w:rPr>
        <w:t xml:space="preserve"> </w:t>
      </w:r>
      <w:r>
        <w:rPr/>
        <w:t>и</w:t>
      </w:r>
      <w:r>
        <w:rPr>
          <w:spacing w:val="-5"/>
        </w:rPr>
        <w:t xml:space="preserve"> </w:t>
      </w:r>
      <w:r>
        <w:rPr/>
        <w:t>документы</w:t>
      </w:r>
      <w:r>
        <w:rPr>
          <w:spacing w:val="-5"/>
        </w:rPr>
        <w:t xml:space="preserve"> </w:t>
      </w:r>
      <w:r>
        <w:rPr/>
        <w:t>о</w:t>
      </w:r>
      <w:r>
        <w:rPr>
          <w:spacing w:val="-4"/>
        </w:rPr>
        <w:t xml:space="preserve"> </w:t>
      </w:r>
      <w:r>
        <w:rPr>
          <w:spacing w:val="-2"/>
        </w:rPr>
        <w:t>заявителе:</w:t>
      </w:r>
    </w:p>
    <w:p>
      <w:pPr>
        <w:pStyle w:val="Style14"/>
        <w:spacing w:before="41" w:after="0"/>
        <w:ind w:left="0" w:right="0" w:hanging="0"/>
        <w:rPr/>
      </w:pPr>
      <w:r>
        <w:rPr/>
      </w:r>
    </w:p>
    <w:p>
      <w:pPr>
        <w:pStyle w:val="ListParagraph"/>
        <w:numPr>
          <w:ilvl w:val="1"/>
          <w:numId w:val="5"/>
        </w:numPr>
        <w:tabs>
          <w:tab w:val="clear" w:pos="720"/>
          <w:tab w:val="left" w:pos="611" w:leader="none"/>
        </w:tabs>
        <w:spacing w:lineRule="auto" w:line="240" w:before="1" w:after="0"/>
        <w:ind w:left="611" w:right="0" w:hanging="228"/>
        <w:jc w:val="left"/>
        <w:rPr>
          <w:sz w:val="21"/>
        </w:rPr>
      </w:pPr>
      <w:r>
        <w:rPr>
          <w:sz w:val="21"/>
        </w:rPr>
        <w:t>1)</w:t>
      </w:r>
      <w:r>
        <w:rPr>
          <w:spacing w:val="-4"/>
          <w:sz w:val="21"/>
        </w:rPr>
        <w:t xml:space="preserve"> </w:t>
      </w:r>
      <w:r>
        <w:rPr>
          <w:sz w:val="21"/>
        </w:rPr>
        <w:t>общую</w:t>
      </w:r>
      <w:r>
        <w:rPr>
          <w:spacing w:val="-4"/>
          <w:sz w:val="21"/>
        </w:rPr>
        <w:t xml:space="preserve"> </w:t>
      </w:r>
      <w:r>
        <w:rPr>
          <w:sz w:val="21"/>
        </w:rPr>
        <w:t>информацию</w:t>
      </w:r>
      <w:r>
        <w:rPr>
          <w:spacing w:val="-4"/>
          <w:sz w:val="21"/>
        </w:rPr>
        <w:t xml:space="preserve"> </w:t>
      </w:r>
      <w:r>
        <w:rPr>
          <w:sz w:val="21"/>
        </w:rPr>
        <w:t>о</w:t>
      </w:r>
      <w:r>
        <w:rPr>
          <w:spacing w:val="-3"/>
          <w:sz w:val="21"/>
        </w:rPr>
        <w:t xml:space="preserve"> </w:t>
      </w:r>
      <w:r>
        <w:rPr>
          <w:spacing w:val="-2"/>
          <w:sz w:val="21"/>
        </w:rPr>
        <w:t>заявителе:</w:t>
      </w:r>
    </w:p>
    <w:p>
      <w:pPr>
        <w:pStyle w:val="Style14"/>
        <w:spacing w:before="73" w:after="0"/>
        <w:rPr/>
      </w:pPr>
      <w:r>
        <w:rPr/>
        <w:t>фамилия,</w:t>
      </w:r>
      <w:r>
        <w:rPr>
          <w:spacing w:val="-3"/>
        </w:rPr>
        <w:t xml:space="preserve"> </w:t>
      </w:r>
      <w:r>
        <w:rPr/>
        <w:t>имя,</w:t>
      </w:r>
      <w:r>
        <w:rPr>
          <w:spacing w:val="-1"/>
        </w:rPr>
        <w:t xml:space="preserve"> </w:t>
      </w:r>
      <w:r>
        <w:rPr/>
        <w:t>отчество</w:t>
      </w:r>
      <w:r>
        <w:rPr>
          <w:spacing w:val="-1"/>
        </w:rPr>
        <w:t xml:space="preserve"> </w:t>
      </w:r>
      <w:r>
        <w:rPr/>
        <w:t>(при</w:t>
      </w:r>
      <w:r>
        <w:rPr>
          <w:spacing w:val="-2"/>
        </w:rPr>
        <w:t xml:space="preserve"> </w:t>
      </w:r>
      <w:r>
        <w:rPr/>
        <w:t>наличии)</w:t>
      </w:r>
      <w:r>
        <w:rPr>
          <w:spacing w:val="-1"/>
        </w:rPr>
        <w:t xml:space="preserve"> </w:t>
      </w:r>
      <w:r>
        <w:rPr/>
        <w:t>для</w:t>
      </w:r>
      <w:r>
        <w:rPr>
          <w:spacing w:val="-2"/>
        </w:rPr>
        <w:t xml:space="preserve"> </w:t>
      </w:r>
      <w:r>
        <w:rPr/>
        <w:t>КФХ</w:t>
      </w:r>
      <w:r>
        <w:rPr>
          <w:spacing w:val="-2"/>
        </w:rPr>
        <w:t xml:space="preserve"> </w:t>
      </w:r>
      <w:r>
        <w:rPr/>
        <w:t>и</w:t>
      </w:r>
      <w:r>
        <w:rPr>
          <w:spacing w:val="-1"/>
        </w:rPr>
        <w:t xml:space="preserve"> </w:t>
      </w:r>
      <w:r>
        <w:rPr>
          <w:spacing w:val="-5"/>
        </w:rPr>
        <w:t>ИП;</w:t>
      </w:r>
    </w:p>
    <w:p>
      <w:pPr>
        <w:pStyle w:val="Style14"/>
        <w:spacing w:lineRule="auto" w:line="312" w:before="74" w:after="0"/>
        <w:rPr/>
      </w:pPr>
      <w:r>
        <w:rPr/>
        <w:t>фамилия, имя, отчество (при наличии), пол и сведения о паспорте гражданина Российской Федерации, включающие</w:t>
      </w:r>
      <w:r>
        <w:rPr>
          <w:spacing w:val="-3"/>
        </w:rPr>
        <w:t xml:space="preserve"> </w:t>
      </w:r>
      <w:r>
        <w:rPr/>
        <w:t>в</w:t>
      </w:r>
      <w:r>
        <w:rPr>
          <w:spacing w:val="-3"/>
        </w:rPr>
        <w:t xml:space="preserve"> </w:t>
      </w:r>
      <w:r>
        <w:rPr/>
        <w:t>себя</w:t>
      </w:r>
      <w:r>
        <w:rPr>
          <w:spacing w:val="-3"/>
        </w:rPr>
        <w:t xml:space="preserve"> </w:t>
      </w:r>
      <w:r>
        <w:rPr/>
        <w:t>информацию</w:t>
      </w:r>
      <w:r>
        <w:rPr>
          <w:spacing w:val="-3"/>
        </w:rPr>
        <w:t xml:space="preserve"> </w:t>
      </w:r>
      <w:r>
        <w:rPr/>
        <w:t>о</w:t>
      </w:r>
      <w:r>
        <w:rPr>
          <w:spacing w:val="-3"/>
        </w:rPr>
        <w:t xml:space="preserve"> </w:t>
      </w:r>
      <w:r>
        <w:rPr/>
        <w:t>его</w:t>
      </w:r>
      <w:r>
        <w:rPr>
          <w:spacing w:val="-3"/>
        </w:rPr>
        <w:t xml:space="preserve"> </w:t>
      </w:r>
      <w:r>
        <w:rPr/>
        <w:t>серии,</w:t>
      </w:r>
      <w:r>
        <w:rPr>
          <w:spacing w:val="-3"/>
        </w:rPr>
        <w:t xml:space="preserve"> </w:t>
      </w:r>
      <w:r>
        <w:rPr/>
        <w:t>номере</w:t>
      </w:r>
      <w:r>
        <w:rPr>
          <w:spacing w:val="-3"/>
        </w:rPr>
        <w:t xml:space="preserve"> </w:t>
      </w:r>
      <w:r>
        <w:rPr/>
        <w:t>и</w:t>
      </w:r>
      <w:r>
        <w:rPr>
          <w:spacing w:val="-3"/>
        </w:rPr>
        <w:t xml:space="preserve"> </w:t>
      </w:r>
      <w:r>
        <w:rPr/>
        <w:t>дате</w:t>
      </w:r>
      <w:r>
        <w:rPr>
          <w:spacing w:val="-3"/>
        </w:rPr>
        <w:t xml:space="preserve"> </w:t>
      </w:r>
      <w:r>
        <w:rPr/>
        <w:t>выдачи,</w:t>
      </w:r>
      <w:r>
        <w:rPr>
          <w:spacing w:val="-3"/>
        </w:rPr>
        <w:t xml:space="preserve"> </w:t>
      </w:r>
      <w:r>
        <w:rPr/>
        <w:t>а</w:t>
      </w:r>
      <w:r>
        <w:rPr>
          <w:spacing w:val="-3"/>
        </w:rPr>
        <w:t xml:space="preserve"> </w:t>
      </w:r>
      <w:r>
        <w:rPr/>
        <w:t>также</w:t>
      </w:r>
      <w:r>
        <w:rPr>
          <w:spacing w:val="-3"/>
        </w:rPr>
        <w:t xml:space="preserve"> </w:t>
      </w:r>
      <w:r>
        <w:rPr/>
        <w:t>о</w:t>
      </w:r>
      <w:r>
        <w:rPr>
          <w:spacing w:val="-3"/>
        </w:rPr>
        <w:t xml:space="preserve"> </w:t>
      </w:r>
      <w:r>
        <w:rPr/>
        <w:t>наименовании</w:t>
      </w:r>
      <w:r>
        <w:rPr>
          <w:spacing w:val="-3"/>
        </w:rPr>
        <w:t xml:space="preserve"> </w:t>
      </w:r>
      <w:r>
        <w:rPr/>
        <w:t>органа</w:t>
      </w:r>
      <w:r>
        <w:rPr>
          <w:spacing w:val="-3"/>
        </w:rPr>
        <w:t xml:space="preserve"> </w:t>
      </w:r>
      <w:r>
        <w:rPr/>
        <w:t>и</w:t>
      </w:r>
      <w:r>
        <w:rPr>
          <w:spacing w:val="-3"/>
        </w:rPr>
        <w:t xml:space="preserve"> </w:t>
      </w:r>
      <w:r>
        <w:rPr/>
        <w:t>коде подразделения органа, выдавшего документ (при наличии), дате и месте рождения (для ЛПХ);</w:t>
      </w:r>
    </w:p>
    <w:p>
      <w:pPr>
        <w:pStyle w:val="Style14"/>
        <w:spacing w:lineRule="auto" w:line="312" w:before="3" w:after="0"/>
        <w:ind w:left="612" w:right="2835" w:hanging="0"/>
        <w:rPr/>
      </w:pPr>
      <w:r>
        <w:rPr/>
        <w:t>основной</w:t>
      </w:r>
      <w:r>
        <w:rPr>
          <w:spacing w:val="-8"/>
        </w:rPr>
        <w:t xml:space="preserve"> </w:t>
      </w:r>
      <w:r>
        <w:rPr/>
        <w:t>государственный</w:t>
      </w:r>
      <w:r>
        <w:rPr>
          <w:spacing w:val="-8"/>
        </w:rPr>
        <w:t xml:space="preserve"> </w:t>
      </w:r>
      <w:r>
        <w:rPr/>
        <w:t>регистрационный</w:t>
      </w:r>
      <w:r>
        <w:rPr>
          <w:spacing w:val="-8"/>
        </w:rPr>
        <w:t xml:space="preserve"> </w:t>
      </w:r>
      <w:r>
        <w:rPr/>
        <w:t>номер</w:t>
      </w:r>
      <w:r>
        <w:rPr>
          <w:spacing w:val="-7"/>
        </w:rPr>
        <w:t xml:space="preserve"> </w:t>
      </w:r>
      <w:r>
        <w:rPr/>
        <w:t>заявителя</w:t>
      </w:r>
      <w:r>
        <w:rPr>
          <w:spacing w:val="-8"/>
        </w:rPr>
        <w:t xml:space="preserve"> </w:t>
      </w:r>
      <w:r>
        <w:rPr/>
        <w:t>(кроме</w:t>
      </w:r>
      <w:r>
        <w:rPr>
          <w:spacing w:val="-8"/>
        </w:rPr>
        <w:t xml:space="preserve"> </w:t>
      </w:r>
      <w:r>
        <w:rPr/>
        <w:t>ЛПХ); идентификационный номер налогоплательщика;</w:t>
      </w:r>
    </w:p>
    <w:p>
      <w:pPr>
        <w:pStyle w:val="Style14"/>
        <w:rPr/>
      </w:pPr>
      <w:r>
        <w:rPr/>
        <w:t>дата</w:t>
      </w:r>
      <w:r>
        <w:rPr>
          <w:spacing w:val="-6"/>
        </w:rPr>
        <w:t xml:space="preserve"> </w:t>
      </w:r>
      <w:r>
        <w:rPr/>
        <w:t>постановки</w:t>
      </w:r>
      <w:r>
        <w:rPr>
          <w:spacing w:val="-6"/>
        </w:rPr>
        <w:t xml:space="preserve"> </w:t>
      </w:r>
      <w:r>
        <w:rPr/>
        <w:t>на</w:t>
      </w:r>
      <w:r>
        <w:rPr>
          <w:spacing w:val="-5"/>
        </w:rPr>
        <w:t xml:space="preserve"> </w:t>
      </w:r>
      <w:r>
        <w:rPr/>
        <w:t>учет</w:t>
      </w:r>
      <w:r>
        <w:rPr>
          <w:spacing w:val="-5"/>
        </w:rPr>
        <w:t xml:space="preserve"> </w:t>
      </w:r>
      <w:r>
        <w:rPr/>
        <w:t>в</w:t>
      </w:r>
      <w:r>
        <w:rPr>
          <w:spacing w:val="-6"/>
        </w:rPr>
        <w:t xml:space="preserve"> </w:t>
      </w:r>
      <w:r>
        <w:rPr/>
        <w:t>налоговом</w:t>
      </w:r>
      <w:r>
        <w:rPr>
          <w:spacing w:val="-5"/>
        </w:rPr>
        <w:t xml:space="preserve"> </w:t>
      </w:r>
      <w:r>
        <w:rPr/>
        <w:t>органе</w:t>
      </w:r>
      <w:r>
        <w:rPr>
          <w:spacing w:val="-6"/>
        </w:rPr>
        <w:t xml:space="preserve"> </w:t>
      </w:r>
      <w:r>
        <w:rPr/>
        <w:t>(кроме</w:t>
      </w:r>
      <w:r>
        <w:rPr>
          <w:spacing w:val="-5"/>
        </w:rPr>
        <w:t xml:space="preserve"> </w:t>
      </w:r>
      <w:r>
        <w:rPr/>
        <w:t>ЛПХ,</w:t>
      </w:r>
      <w:r>
        <w:rPr>
          <w:spacing w:val="-5"/>
        </w:rPr>
        <w:t xml:space="preserve"> </w:t>
      </w:r>
      <w:r>
        <w:rPr/>
        <w:t>не</w:t>
      </w:r>
      <w:r>
        <w:rPr>
          <w:spacing w:val="-6"/>
        </w:rPr>
        <w:t xml:space="preserve"> </w:t>
      </w:r>
      <w:r>
        <w:rPr/>
        <w:t>применяющий</w:t>
      </w:r>
      <w:r>
        <w:rPr>
          <w:spacing w:val="-5"/>
        </w:rPr>
        <w:t xml:space="preserve"> </w:t>
      </w:r>
      <w:r>
        <w:rPr/>
        <w:t>специальный</w:t>
      </w:r>
      <w:r>
        <w:rPr>
          <w:spacing w:val="-6"/>
        </w:rPr>
        <w:t xml:space="preserve"> </w:t>
      </w:r>
      <w:r>
        <w:rPr/>
        <w:t>налоговый</w:t>
      </w:r>
      <w:r>
        <w:rPr>
          <w:spacing w:val="-5"/>
        </w:rPr>
        <w:t xml:space="preserve"> </w:t>
      </w:r>
      <w:r>
        <w:rPr>
          <w:spacing w:val="-2"/>
        </w:rPr>
        <w:t>режим</w:t>
      </w:r>
    </w:p>
    <w:p>
      <w:pPr>
        <w:pStyle w:val="Style14"/>
        <w:spacing w:before="74" w:after="0"/>
        <w:rPr/>
      </w:pPr>
      <w:r>
        <w:rPr/>
        <w:t>«Налог</w:t>
      </w:r>
      <w:r>
        <w:rPr>
          <w:spacing w:val="-8"/>
        </w:rPr>
        <w:t xml:space="preserve"> </w:t>
      </w:r>
      <w:r>
        <w:rPr/>
        <w:t>на</w:t>
      </w:r>
      <w:r>
        <w:rPr>
          <w:spacing w:val="-8"/>
        </w:rPr>
        <w:t xml:space="preserve"> </w:t>
      </w:r>
      <w:r>
        <w:rPr/>
        <w:t>профессиональный</w:t>
      </w:r>
      <w:r>
        <w:rPr>
          <w:spacing w:val="-8"/>
        </w:rPr>
        <w:t xml:space="preserve"> </w:t>
      </w:r>
      <w:r>
        <w:rPr>
          <w:spacing w:val="-2"/>
        </w:rPr>
        <w:t>доход»);</w:t>
      </w:r>
    </w:p>
    <w:p>
      <w:pPr>
        <w:pStyle w:val="Style14"/>
        <w:spacing w:lineRule="auto" w:line="312" w:before="73" w:after="0"/>
        <w:ind w:left="612" w:right="123" w:hanging="0"/>
        <w:rPr/>
      </w:pPr>
      <w:r>
        <w:rPr/>
        <w:t>дата</w:t>
      </w:r>
      <w:r>
        <w:rPr>
          <w:spacing w:val="-5"/>
        </w:rPr>
        <w:t xml:space="preserve"> </w:t>
      </w:r>
      <w:r>
        <w:rPr/>
        <w:t>государственной</w:t>
      </w:r>
      <w:r>
        <w:rPr>
          <w:spacing w:val="-5"/>
        </w:rPr>
        <w:t xml:space="preserve"> </w:t>
      </w:r>
      <w:r>
        <w:rPr/>
        <w:t>регистрации</w:t>
      </w:r>
      <w:r>
        <w:rPr>
          <w:spacing w:val="-5"/>
        </w:rPr>
        <w:t xml:space="preserve"> </w:t>
      </w:r>
      <w:r>
        <w:rPr/>
        <w:t>физического</w:t>
      </w:r>
      <w:r>
        <w:rPr>
          <w:spacing w:val="-4"/>
        </w:rPr>
        <w:t xml:space="preserve"> </w:t>
      </w:r>
      <w:r>
        <w:rPr/>
        <w:t>лица</w:t>
      </w:r>
      <w:r>
        <w:rPr>
          <w:spacing w:val="-5"/>
        </w:rPr>
        <w:t xml:space="preserve"> </w:t>
      </w:r>
      <w:r>
        <w:rPr/>
        <w:t>в</w:t>
      </w:r>
      <w:r>
        <w:rPr>
          <w:spacing w:val="-5"/>
        </w:rPr>
        <w:t xml:space="preserve"> </w:t>
      </w:r>
      <w:r>
        <w:rPr/>
        <w:t>качестве</w:t>
      </w:r>
      <w:r>
        <w:rPr>
          <w:spacing w:val="-5"/>
        </w:rPr>
        <w:t xml:space="preserve"> </w:t>
      </w:r>
      <w:r>
        <w:rPr/>
        <w:t>ИП,</w:t>
      </w:r>
      <w:r>
        <w:rPr>
          <w:spacing w:val="-4"/>
        </w:rPr>
        <w:t xml:space="preserve"> </w:t>
      </w:r>
      <w:r>
        <w:rPr/>
        <w:t>КФХ</w:t>
      </w:r>
      <w:r>
        <w:rPr>
          <w:spacing w:val="-5"/>
        </w:rPr>
        <w:t xml:space="preserve"> </w:t>
      </w:r>
      <w:r>
        <w:rPr/>
        <w:t>и</w:t>
      </w:r>
      <w:r>
        <w:rPr>
          <w:spacing w:val="-5"/>
        </w:rPr>
        <w:t xml:space="preserve"> </w:t>
      </w:r>
      <w:r>
        <w:rPr/>
        <w:t>ЛПХ,</w:t>
      </w:r>
      <w:r>
        <w:rPr>
          <w:spacing w:val="-4"/>
        </w:rPr>
        <w:t xml:space="preserve"> </w:t>
      </w:r>
      <w:r>
        <w:rPr/>
        <w:t>применяющий специальный налоговый режим «Налог на профессиональный доход»;</w:t>
      </w:r>
    </w:p>
    <w:p>
      <w:pPr>
        <w:pStyle w:val="Style14"/>
        <w:spacing w:lineRule="auto" w:line="312"/>
        <w:ind w:left="612" w:right="5280" w:hanging="0"/>
        <w:rPr/>
      </w:pPr>
      <w:r>
        <w:rPr/>
        <w:t>дата и место рождения (для КФХ и ИП);</w:t>
      </w:r>
      <w:r>
        <w:rPr>
          <w:spacing w:val="40"/>
        </w:rPr>
        <w:t xml:space="preserve"> </w:t>
      </w:r>
      <w:r>
        <w:rPr/>
        <w:t>страховой</w:t>
      </w:r>
      <w:r>
        <w:rPr>
          <w:spacing w:val="-11"/>
        </w:rPr>
        <w:t xml:space="preserve"> </w:t>
      </w:r>
      <w:r>
        <w:rPr/>
        <w:t>номер</w:t>
      </w:r>
      <w:r>
        <w:rPr>
          <w:spacing w:val="-10"/>
        </w:rPr>
        <w:t xml:space="preserve"> </w:t>
      </w:r>
      <w:r>
        <w:rPr/>
        <w:t>индивидуального</w:t>
      </w:r>
      <w:r>
        <w:rPr>
          <w:spacing w:val="-10"/>
        </w:rPr>
        <w:t xml:space="preserve"> </w:t>
      </w:r>
      <w:r>
        <w:rPr/>
        <w:t>лицевого</w:t>
      </w:r>
      <w:r>
        <w:rPr>
          <w:spacing w:val="-10"/>
        </w:rPr>
        <w:t xml:space="preserve"> </w:t>
      </w:r>
      <w:r>
        <w:rPr/>
        <w:t>счета; адрес регистрации;</w:t>
      </w:r>
    </w:p>
    <w:p>
      <w:pPr>
        <w:pStyle w:val="Style14"/>
        <w:spacing w:lineRule="auto" w:line="312" w:before="3" w:after="0"/>
        <w:rPr/>
      </w:pPr>
      <w:r>
        <w:rPr/>
        <w:t>номер</w:t>
      </w:r>
      <w:r>
        <w:rPr>
          <w:spacing w:val="-4"/>
        </w:rPr>
        <w:t xml:space="preserve"> </w:t>
      </w:r>
      <w:r>
        <w:rPr/>
        <w:t>контактного</w:t>
      </w:r>
      <w:r>
        <w:rPr>
          <w:spacing w:val="-4"/>
        </w:rPr>
        <w:t xml:space="preserve"> </w:t>
      </w:r>
      <w:r>
        <w:rPr/>
        <w:t>телефона,</w:t>
      </w:r>
      <w:r>
        <w:rPr>
          <w:spacing w:val="-4"/>
        </w:rPr>
        <w:t xml:space="preserve"> </w:t>
      </w:r>
      <w:r>
        <w:rPr/>
        <w:t>почтовый</w:t>
      </w:r>
      <w:r>
        <w:rPr>
          <w:spacing w:val="-5"/>
        </w:rPr>
        <w:t xml:space="preserve"> </w:t>
      </w:r>
      <w:r>
        <w:rPr/>
        <w:t>адрес</w:t>
      </w:r>
      <w:r>
        <w:rPr>
          <w:spacing w:val="-5"/>
        </w:rPr>
        <w:t xml:space="preserve"> </w:t>
      </w:r>
      <w:r>
        <w:rPr/>
        <w:t>и</w:t>
      </w:r>
      <w:r>
        <w:rPr>
          <w:spacing w:val="-5"/>
        </w:rPr>
        <w:t xml:space="preserve"> </w:t>
      </w:r>
      <w:r>
        <w:rPr/>
        <w:t>адрес</w:t>
      </w:r>
      <w:r>
        <w:rPr>
          <w:spacing w:val="-5"/>
        </w:rPr>
        <w:t xml:space="preserve"> </w:t>
      </w:r>
      <w:r>
        <w:rPr/>
        <w:t>электронной</w:t>
      </w:r>
      <w:r>
        <w:rPr>
          <w:spacing w:val="-5"/>
        </w:rPr>
        <w:t xml:space="preserve"> </w:t>
      </w:r>
      <w:r>
        <w:rPr/>
        <w:t>почты</w:t>
      </w:r>
      <w:r>
        <w:rPr>
          <w:spacing w:val="-5"/>
        </w:rPr>
        <w:t xml:space="preserve"> </w:t>
      </w:r>
      <w:r>
        <w:rPr/>
        <w:t>для</w:t>
      </w:r>
      <w:r>
        <w:rPr>
          <w:spacing w:val="-5"/>
        </w:rPr>
        <w:t xml:space="preserve"> </w:t>
      </w:r>
      <w:r>
        <w:rPr/>
        <w:t>направления</w:t>
      </w:r>
      <w:r>
        <w:rPr>
          <w:spacing w:val="-5"/>
        </w:rPr>
        <w:t xml:space="preserve"> </w:t>
      </w:r>
      <w:r>
        <w:rPr/>
        <w:t>юридически значимых сообщений;</w:t>
      </w:r>
    </w:p>
    <w:p>
      <w:pPr>
        <w:sectPr>
          <w:footerReference w:type="default" r:id="rId11"/>
          <w:type w:val="nextPage"/>
          <w:pgSz w:w="11906" w:h="16838"/>
          <w:pgMar w:left="708" w:right="708" w:gutter="0" w:header="0" w:top="940" w:footer="443" w:bottom="640"/>
          <w:pgNumType w:fmt="decimal"/>
          <w:formProt w:val="false"/>
          <w:textDirection w:val="lrTb"/>
          <w:docGrid w:type="default" w:linePitch="100" w:charSpace="4096"/>
        </w:sectPr>
        <w:pStyle w:val="Style14"/>
        <w:spacing w:lineRule="auto" w:line="312" w:before="3" w:after="0"/>
        <w:ind w:left="612" w:right="123" w:hanging="0"/>
        <w:rPr/>
      </w:pPr>
      <w:r>
        <w:rPr/>
        <w:t>перечень основных и дополнительных видов деятельности, которые заявитель вправе осуществлять в соответствии</w:t>
      </w:r>
      <w:r>
        <w:rPr>
          <w:spacing w:val="-6"/>
        </w:rPr>
        <w:t xml:space="preserve"> </w:t>
      </w:r>
      <w:r>
        <w:rPr/>
        <w:t>со</w:t>
      </w:r>
      <w:r>
        <w:rPr>
          <w:spacing w:val="-5"/>
        </w:rPr>
        <w:t xml:space="preserve"> </w:t>
      </w:r>
      <w:r>
        <w:rPr/>
        <w:t>сведениями</w:t>
      </w:r>
      <w:r>
        <w:rPr>
          <w:spacing w:val="-6"/>
        </w:rPr>
        <w:t xml:space="preserve"> </w:t>
      </w:r>
      <w:r>
        <w:rPr/>
        <w:t>единого</w:t>
      </w:r>
      <w:r>
        <w:rPr>
          <w:spacing w:val="-5"/>
        </w:rPr>
        <w:t xml:space="preserve"> </w:t>
      </w:r>
      <w:r>
        <w:rPr/>
        <w:t>государственного</w:t>
      </w:r>
      <w:r>
        <w:rPr>
          <w:spacing w:val="-5"/>
        </w:rPr>
        <w:t xml:space="preserve"> </w:t>
      </w:r>
      <w:r>
        <w:rPr/>
        <w:t>реестра</w:t>
      </w:r>
      <w:r>
        <w:rPr>
          <w:spacing w:val="-6"/>
        </w:rPr>
        <w:t xml:space="preserve"> </w:t>
      </w:r>
      <w:r>
        <w:rPr/>
        <w:t>индивидуальных</w:t>
      </w:r>
      <w:r>
        <w:rPr>
          <w:spacing w:val="-5"/>
        </w:rPr>
        <w:t xml:space="preserve"> </w:t>
      </w:r>
      <w:r>
        <w:rPr/>
        <w:t>предпринимателей</w:t>
      </w:r>
      <w:r>
        <w:rPr>
          <w:spacing w:val="-6"/>
        </w:rPr>
        <w:t xml:space="preserve"> </w:t>
      </w:r>
      <w:r>
        <w:rPr/>
        <w:t>(для КФХ и ИП);</w:t>
      </w:r>
    </w:p>
    <w:p>
      <w:pPr>
        <w:pStyle w:val="Style14"/>
        <w:spacing w:lineRule="auto" w:line="312" w:before="62" w:after="0"/>
        <w:rPr/>
      </w:pPr>
      <w:r>
        <w:rPr/>
        <w:t>информация</w:t>
      </w:r>
      <w:r>
        <w:rPr>
          <w:spacing w:val="-5"/>
        </w:rPr>
        <w:t xml:space="preserve"> </w:t>
      </w:r>
      <w:r>
        <w:rPr/>
        <w:t>о</w:t>
      </w:r>
      <w:r>
        <w:rPr>
          <w:spacing w:val="-4"/>
        </w:rPr>
        <w:t xml:space="preserve"> </w:t>
      </w:r>
      <w:r>
        <w:rPr/>
        <w:t>счете</w:t>
      </w:r>
      <w:r>
        <w:rPr>
          <w:spacing w:val="-5"/>
        </w:rPr>
        <w:t xml:space="preserve"> </w:t>
      </w:r>
      <w:r>
        <w:rPr/>
        <w:t>в</w:t>
      </w:r>
      <w:r>
        <w:rPr>
          <w:spacing w:val="-5"/>
        </w:rPr>
        <w:t xml:space="preserve"> </w:t>
      </w:r>
      <w:r>
        <w:rPr/>
        <w:t>соответствии</w:t>
      </w:r>
      <w:r>
        <w:rPr>
          <w:spacing w:val="-5"/>
        </w:rPr>
        <w:t xml:space="preserve"> </w:t>
      </w:r>
      <w:r>
        <w:rPr/>
        <w:t>с</w:t>
      </w:r>
      <w:r>
        <w:rPr>
          <w:spacing w:val="-5"/>
        </w:rPr>
        <w:t xml:space="preserve"> </w:t>
      </w:r>
      <w:r>
        <w:rPr/>
        <w:t>законодательством</w:t>
      </w:r>
      <w:r>
        <w:rPr>
          <w:spacing w:val="-5"/>
        </w:rPr>
        <w:t xml:space="preserve"> </w:t>
      </w:r>
      <w:r>
        <w:rPr/>
        <w:t>Российской</w:t>
      </w:r>
      <w:r>
        <w:rPr>
          <w:spacing w:val="-5"/>
        </w:rPr>
        <w:t xml:space="preserve"> </w:t>
      </w:r>
      <w:r>
        <w:rPr/>
        <w:t>Федерации</w:t>
      </w:r>
      <w:r>
        <w:rPr>
          <w:spacing w:val="-5"/>
        </w:rPr>
        <w:t xml:space="preserve"> </w:t>
      </w:r>
      <w:r>
        <w:rPr/>
        <w:t>для</w:t>
      </w:r>
      <w:r>
        <w:rPr>
          <w:spacing w:val="-5"/>
        </w:rPr>
        <w:t xml:space="preserve"> </w:t>
      </w:r>
      <w:r>
        <w:rPr/>
        <w:t>перечисления</w:t>
      </w:r>
      <w:r>
        <w:rPr>
          <w:spacing w:val="-5"/>
        </w:rPr>
        <w:t xml:space="preserve"> </w:t>
      </w:r>
      <w:r>
        <w:rPr/>
        <w:t>субсидии; информация о наличии (отсутствии) статуса плательщика налога на добавленную стоимость;</w:t>
      </w:r>
    </w:p>
    <w:p>
      <w:pPr>
        <w:pStyle w:val="Style14"/>
        <w:spacing w:lineRule="auto" w:line="312"/>
        <w:ind w:left="612" w:right="123" w:hanging="0"/>
        <w:rPr/>
      </w:pPr>
      <w:r>
        <w:rPr/>
        <w:t>информация</w:t>
      </w:r>
      <w:r>
        <w:rPr>
          <w:spacing w:val="-6"/>
        </w:rPr>
        <w:t xml:space="preserve"> </w:t>
      </w:r>
      <w:r>
        <w:rPr/>
        <w:t>о</w:t>
      </w:r>
      <w:r>
        <w:rPr>
          <w:spacing w:val="-5"/>
        </w:rPr>
        <w:t xml:space="preserve"> </w:t>
      </w:r>
      <w:r>
        <w:rPr/>
        <w:t>наличии</w:t>
      </w:r>
      <w:r>
        <w:rPr>
          <w:spacing w:val="-6"/>
        </w:rPr>
        <w:t xml:space="preserve"> </w:t>
      </w:r>
      <w:r>
        <w:rPr/>
        <w:t>(отсутствии)</w:t>
      </w:r>
      <w:r>
        <w:rPr>
          <w:spacing w:val="-5"/>
        </w:rPr>
        <w:t xml:space="preserve"> </w:t>
      </w:r>
      <w:r>
        <w:rPr/>
        <w:t>специального</w:t>
      </w:r>
      <w:r>
        <w:rPr>
          <w:spacing w:val="-5"/>
        </w:rPr>
        <w:t xml:space="preserve"> </w:t>
      </w:r>
      <w:r>
        <w:rPr/>
        <w:t>налогового</w:t>
      </w:r>
      <w:r>
        <w:rPr>
          <w:spacing w:val="-5"/>
        </w:rPr>
        <w:t xml:space="preserve"> </w:t>
      </w:r>
      <w:r>
        <w:rPr/>
        <w:t>режима</w:t>
      </w:r>
      <w:r>
        <w:rPr>
          <w:spacing w:val="-6"/>
        </w:rPr>
        <w:t xml:space="preserve"> </w:t>
      </w:r>
      <w:r>
        <w:rPr/>
        <w:t>«Налог</w:t>
      </w:r>
      <w:r>
        <w:rPr>
          <w:spacing w:val="-6"/>
        </w:rPr>
        <w:t xml:space="preserve"> </w:t>
      </w:r>
      <w:r>
        <w:rPr/>
        <w:t>на</w:t>
      </w:r>
      <w:r>
        <w:rPr>
          <w:spacing w:val="-6"/>
        </w:rPr>
        <w:t xml:space="preserve"> </w:t>
      </w:r>
      <w:r>
        <w:rPr/>
        <w:t xml:space="preserve">профессиональный </w:t>
      </w:r>
      <w:r>
        <w:rPr>
          <w:spacing w:val="-2"/>
        </w:rPr>
        <w:t>доход»);</w:t>
      </w:r>
    </w:p>
    <w:p>
      <w:pPr>
        <w:pStyle w:val="ListParagraph"/>
        <w:numPr>
          <w:ilvl w:val="1"/>
          <w:numId w:val="5"/>
        </w:numPr>
        <w:tabs>
          <w:tab w:val="clear" w:pos="720"/>
          <w:tab w:val="left" w:pos="612" w:leader="none"/>
        </w:tabs>
        <w:spacing w:lineRule="auto" w:line="312" w:before="2" w:after="0"/>
        <w:ind w:left="612" w:right="634" w:hanging="229"/>
        <w:jc w:val="left"/>
        <w:rPr>
          <w:sz w:val="21"/>
        </w:rPr>
      </w:pPr>
      <w:r>
        <w:rPr>
          <w:sz w:val="21"/>
        </w:rPr>
        <w:t>2) информацию и документы, представляемые при проведении отбора в процессе документооборота: подтверждение</w:t>
      </w:r>
      <w:r>
        <w:rPr>
          <w:spacing w:val="-7"/>
          <w:sz w:val="21"/>
        </w:rPr>
        <w:t xml:space="preserve"> </w:t>
      </w:r>
      <w:r>
        <w:rPr>
          <w:sz w:val="21"/>
        </w:rPr>
        <w:t>согласия</w:t>
      </w:r>
      <w:r>
        <w:rPr>
          <w:spacing w:val="-7"/>
          <w:sz w:val="21"/>
        </w:rPr>
        <w:t xml:space="preserve"> </w:t>
      </w:r>
      <w:r>
        <w:rPr>
          <w:sz w:val="21"/>
        </w:rPr>
        <w:t>на</w:t>
      </w:r>
      <w:r>
        <w:rPr>
          <w:spacing w:val="-7"/>
          <w:sz w:val="21"/>
        </w:rPr>
        <w:t xml:space="preserve"> </w:t>
      </w:r>
      <w:r>
        <w:rPr>
          <w:sz w:val="21"/>
        </w:rPr>
        <w:t>публикацию</w:t>
      </w:r>
      <w:r>
        <w:rPr>
          <w:spacing w:val="-7"/>
          <w:sz w:val="21"/>
        </w:rPr>
        <w:t xml:space="preserve"> </w:t>
      </w:r>
      <w:r>
        <w:rPr>
          <w:sz w:val="21"/>
        </w:rPr>
        <w:t>(размещение)</w:t>
      </w:r>
      <w:r>
        <w:rPr>
          <w:spacing w:val="-6"/>
          <w:sz w:val="21"/>
        </w:rPr>
        <w:t xml:space="preserve"> </w:t>
      </w:r>
      <w:r>
        <w:rPr>
          <w:sz w:val="21"/>
        </w:rPr>
        <w:t>в</w:t>
      </w:r>
      <w:r>
        <w:rPr>
          <w:spacing w:val="-7"/>
          <w:sz w:val="21"/>
        </w:rPr>
        <w:t xml:space="preserve"> </w:t>
      </w:r>
      <w:r>
        <w:rPr>
          <w:sz w:val="21"/>
        </w:rPr>
        <w:t>информационно-телекоммуникационной</w:t>
      </w:r>
      <w:r>
        <w:rPr>
          <w:spacing w:val="-7"/>
          <w:sz w:val="21"/>
        </w:rPr>
        <w:t xml:space="preserve"> </w:t>
      </w:r>
      <w:r>
        <w:rPr>
          <w:sz w:val="21"/>
        </w:rPr>
        <w:t>сети</w:t>
      </w:r>
    </w:p>
    <w:p>
      <w:pPr>
        <w:pStyle w:val="Style14"/>
        <w:spacing w:lineRule="auto" w:line="312" w:before="3" w:after="0"/>
        <w:ind w:left="612" w:right="47" w:hanging="0"/>
        <w:rPr/>
      </w:pPr>
      <w:r>
        <w:rPr/>
        <w:t>«Интернет»</w:t>
      </w:r>
      <w:r>
        <w:rPr>
          <w:spacing w:val="-3"/>
        </w:rPr>
        <w:t xml:space="preserve"> </w:t>
      </w:r>
      <w:r>
        <w:rPr/>
        <w:t>информации</w:t>
      </w:r>
      <w:r>
        <w:rPr>
          <w:spacing w:val="-4"/>
        </w:rPr>
        <w:t xml:space="preserve"> </w:t>
      </w:r>
      <w:r>
        <w:rPr/>
        <w:t>о</w:t>
      </w:r>
      <w:r>
        <w:rPr>
          <w:spacing w:val="-3"/>
        </w:rPr>
        <w:t xml:space="preserve"> </w:t>
      </w:r>
      <w:r>
        <w:rPr/>
        <w:t>заявителе,</w:t>
      </w:r>
      <w:r>
        <w:rPr>
          <w:spacing w:val="-3"/>
        </w:rPr>
        <w:t xml:space="preserve"> </w:t>
      </w:r>
      <w:r>
        <w:rPr/>
        <w:t>о</w:t>
      </w:r>
      <w:r>
        <w:rPr>
          <w:spacing w:val="-3"/>
        </w:rPr>
        <w:t xml:space="preserve"> </w:t>
      </w:r>
      <w:r>
        <w:rPr/>
        <w:t>подаваемой</w:t>
      </w:r>
      <w:r>
        <w:rPr>
          <w:spacing w:val="-4"/>
        </w:rPr>
        <w:t xml:space="preserve"> </w:t>
      </w:r>
      <w:r>
        <w:rPr/>
        <w:t>заявке,</w:t>
      </w:r>
      <w:r>
        <w:rPr>
          <w:spacing w:val="-3"/>
        </w:rPr>
        <w:t xml:space="preserve"> </w:t>
      </w:r>
      <w:r>
        <w:rPr/>
        <w:t>а</w:t>
      </w:r>
      <w:r>
        <w:rPr>
          <w:spacing w:val="-4"/>
        </w:rPr>
        <w:t xml:space="preserve"> </w:t>
      </w:r>
      <w:r>
        <w:rPr/>
        <w:t>также</w:t>
      </w:r>
      <w:r>
        <w:rPr>
          <w:spacing w:val="-4"/>
        </w:rPr>
        <w:t xml:space="preserve"> </w:t>
      </w:r>
      <w:r>
        <w:rPr/>
        <w:t>иной</w:t>
      </w:r>
      <w:r>
        <w:rPr>
          <w:spacing w:val="-4"/>
        </w:rPr>
        <w:t xml:space="preserve"> </w:t>
      </w:r>
      <w:r>
        <w:rPr/>
        <w:t>информации</w:t>
      </w:r>
      <w:r>
        <w:rPr>
          <w:spacing w:val="-4"/>
        </w:rPr>
        <w:t xml:space="preserve"> </w:t>
      </w:r>
      <w:r>
        <w:rPr/>
        <w:t>о</w:t>
      </w:r>
      <w:r>
        <w:rPr>
          <w:spacing w:val="-3"/>
        </w:rPr>
        <w:t xml:space="preserve"> </w:t>
      </w:r>
      <w:r>
        <w:rPr/>
        <w:t>заявителе,</w:t>
      </w:r>
      <w:r>
        <w:rPr>
          <w:spacing w:val="-3"/>
        </w:rPr>
        <w:t xml:space="preserve"> </w:t>
      </w:r>
      <w:r>
        <w:rPr/>
        <w:t>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 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pPr>
        <w:pStyle w:val="Style14"/>
        <w:spacing w:lineRule="auto" w:line="312" w:before="5" w:after="0"/>
        <w:ind w:left="612" w:right="123" w:hanging="0"/>
        <w:rPr/>
      </w:pPr>
      <w:r>
        <w:rP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w:t>
      </w:r>
      <w:r>
        <w:rPr>
          <w:spacing w:val="-5"/>
        </w:rPr>
        <w:t xml:space="preserve"> </w:t>
      </w:r>
      <w:r>
        <w:rPr/>
        <w:t>или</w:t>
      </w:r>
      <w:r>
        <w:rPr>
          <w:spacing w:val="-5"/>
        </w:rPr>
        <w:t xml:space="preserve"> </w:t>
      </w:r>
      <w:r>
        <w:rPr/>
        <w:t>защищены</w:t>
      </w:r>
      <w:r>
        <w:rPr>
          <w:spacing w:val="-5"/>
        </w:rPr>
        <w:t xml:space="preserve"> </w:t>
      </w:r>
      <w:r>
        <w:rPr/>
        <w:t>средствами,</w:t>
      </w:r>
      <w:r>
        <w:rPr>
          <w:spacing w:val="-4"/>
        </w:rPr>
        <w:t xml:space="preserve"> </w:t>
      </w:r>
      <w:r>
        <w:rPr/>
        <w:t>не</w:t>
      </w:r>
      <w:r>
        <w:rPr>
          <w:spacing w:val="-5"/>
        </w:rPr>
        <w:t xml:space="preserve"> </w:t>
      </w:r>
      <w:r>
        <w:rPr/>
        <w:t>позволяющими</w:t>
      </w:r>
      <w:r>
        <w:rPr>
          <w:spacing w:val="-5"/>
        </w:rPr>
        <w:t xml:space="preserve"> </w:t>
      </w:r>
      <w:r>
        <w:rPr/>
        <w:t>осуществить</w:t>
      </w:r>
      <w:r>
        <w:rPr>
          <w:spacing w:val="-5"/>
        </w:rPr>
        <w:t xml:space="preserve"> </w:t>
      </w:r>
      <w:r>
        <w:rPr/>
        <w:t>ознакомление</w:t>
      </w:r>
      <w:r>
        <w:rPr>
          <w:spacing w:val="-5"/>
        </w:rPr>
        <w:t xml:space="preserve"> </w:t>
      </w:r>
      <w:r>
        <w:rPr/>
        <w:t>с</w:t>
      </w:r>
      <w:r>
        <w:rPr>
          <w:spacing w:val="-5"/>
        </w:rPr>
        <w:t xml:space="preserve"> </w:t>
      </w:r>
      <w:r>
        <w:rPr/>
        <w:t>их</w:t>
      </w:r>
      <w:r>
        <w:rPr>
          <w:spacing w:val="-4"/>
        </w:rPr>
        <w:t xml:space="preserve"> </w:t>
      </w:r>
      <w:r>
        <w:rPr/>
        <w:t>содержимым без специальных программных или технологических средств.</w:t>
      </w:r>
    </w:p>
    <w:p>
      <w:pPr>
        <w:pStyle w:val="Style14"/>
        <w:spacing w:lineRule="auto" w:line="312" w:before="5" w:after="0"/>
        <w:rPr/>
      </w:pPr>
      <w:r>
        <w:rPr/>
        <w:t>Фото</w:t>
      </w:r>
      <w:r>
        <w:rPr>
          <w:spacing w:val="-4"/>
        </w:rPr>
        <w:t xml:space="preserve"> </w:t>
      </w:r>
      <w:r>
        <w:rPr/>
        <w:t>-</w:t>
      </w:r>
      <w:r>
        <w:rPr>
          <w:spacing w:val="-4"/>
        </w:rPr>
        <w:t xml:space="preserve"> </w:t>
      </w:r>
      <w:r>
        <w:rPr/>
        <w:t>и</w:t>
      </w:r>
      <w:r>
        <w:rPr>
          <w:spacing w:val="-5"/>
        </w:rPr>
        <w:t xml:space="preserve"> </w:t>
      </w:r>
      <w:r>
        <w:rPr/>
        <w:t>видеоматериалы,</w:t>
      </w:r>
      <w:r>
        <w:rPr>
          <w:spacing w:val="-4"/>
        </w:rPr>
        <w:t xml:space="preserve"> </w:t>
      </w:r>
      <w:r>
        <w:rPr/>
        <w:t>включаемые</w:t>
      </w:r>
      <w:r>
        <w:rPr>
          <w:spacing w:val="-5"/>
        </w:rPr>
        <w:t xml:space="preserve"> </w:t>
      </w:r>
      <w:r>
        <w:rPr/>
        <w:t>в</w:t>
      </w:r>
      <w:r>
        <w:rPr>
          <w:spacing w:val="-5"/>
        </w:rPr>
        <w:t xml:space="preserve"> </w:t>
      </w:r>
      <w:r>
        <w:rPr/>
        <w:t>заявку,</w:t>
      </w:r>
      <w:r>
        <w:rPr>
          <w:spacing w:val="-4"/>
        </w:rPr>
        <w:t xml:space="preserve"> </w:t>
      </w:r>
      <w:r>
        <w:rPr/>
        <w:t>должны</w:t>
      </w:r>
      <w:r>
        <w:rPr>
          <w:spacing w:val="-5"/>
        </w:rPr>
        <w:t xml:space="preserve"> </w:t>
      </w:r>
      <w:r>
        <w:rPr/>
        <w:t>содержать</w:t>
      </w:r>
      <w:r>
        <w:rPr>
          <w:spacing w:val="-5"/>
        </w:rPr>
        <w:t xml:space="preserve"> </w:t>
      </w:r>
      <w:r>
        <w:rPr/>
        <w:t>четкое</w:t>
      </w:r>
      <w:r>
        <w:rPr>
          <w:spacing w:val="-5"/>
        </w:rPr>
        <w:t xml:space="preserve"> </w:t>
      </w:r>
      <w:r>
        <w:rPr/>
        <w:t>и</w:t>
      </w:r>
      <w:r>
        <w:rPr>
          <w:spacing w:val="-5"/>
        </w:rPr>
        <w:t xml:space="preserve"> </w:t>
      </w:r>
      <w:r>
        <w:rPr/>
        <w:t>контрастное</w:t>
      </w:r>
      <w:r>
        <w:rPr>
          <w:spacing w:val="-5"/>
        </w:rPr>
        <w:t xml:space="preserve"> </w:t>
      </w:r>
      <w:r>
        <w:rPr/>
        <w:t>изображение высокого качества.</w:t>
      </w:r>
    </w:p>
    <w:p>
      <w:pPr>
        <w:pStyle w:val="Style14"/>
        <w:spacing w:before="40"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отзыва</w:t>
      </w:r>
      <w:r>
        <w:rPr>
          <w:spacing w:val="-3"/>
        </w:rPr>
        <w:t xml:space="preserve"> </w:t>
      </w:r>
      <w:r>
        <w:rPr>
          <w:spacing w:val="-2"/>
        </w:rPr>
        <w:t>заявок</w:t>
      </w:r>
    </w:p>
    <w:p>
      <w:pPr>
        <w:pStyle w:val="Style14"/>
        <w:spacing w:before="104" w:after="0"/>
        <w:ind w:left="12" w:right="0" w:hanging="0"/>
        <w:rPr/>
      </w:pPr>
      <w:r>
        <w:rPr/>
        <w:t>Отзыв</w:t>
      </w:r>
      <w:r>
        <w:rPr>
          <w:spacing w:val="-5"/>
        </w:rPr>
        <w:t xml:space="preserve"> </w:t>
      </w:r>
      <w:r>
        <w:rPr/>
        <w:t>заявок</w:t>
      </w:r>
      <w:r>
        <w:rPr>
          <w:spacing w:val="-5"/>
        </w:rPr>
        <w:t xml:space="preserve"> </w:t>
      </w:r>
      <w:r>
        <w:rPr/>
        <w:t>возможен</w:t>
      </w:r>
      <w:r>
        <w:rPr>
          <w:spacing w:val="-5"/>
        </w:rPr>
        <w:t xml:space="preserve"> </w:t>
      </w:r>
      <w:r>
        <w:rPr/>
        <w:t>в</w:t>
      </w:r>
      <w:r>
        <w:rPr>
          <w:spacing w:val="-5"/>
        </w:rPr>
        <w:t xml:space="preserve"> </w:t>
      </w:r>
      <w:r>
        <w:rPr/>
        <w:t>любое</w:t>
      </w:r>
      <w:r>
        <w:rPr>
          <w:spacing w:val="-5"/>
        </w:rPr>
        <w:t xml:space="preserve"> </w:t>
      </w:r>
      <w:r>
        <w:rPr/>
        <w:t>время</w:t>
      </w:r>
      <w:r>
        <w:rPr>
          <w:spacing w:val="-5"/>
        </w:rPr>
        <w:t xml:space="preserve"> </w:t>
      </w:r>
      <w:r>
        <w:rPr/>
        <w:t>до</w:t>
      </w:r>
      <w:r>
        <w:rPr>
          <w:spacing w:val="-4"/>
        </w:rPr>
        <w:t xml:space="preserve"> </w:t>
      </w:r>
      <w:r>
        <w:rPr/>
        <w:t>окончания</w:t>
      </w:r>
      <w:r>
        <w:rPr>
          <w:spacing w:val="-5"/>
        </w:rPr>
        <w:t xml:space="preserve"> </w:t>
      </w:r>
      <w:r>
        <w:rPr>
          <w:spacing w:val="-2"/>
        </w:rPr>
        <w:t>отбора.</w:t>
      </w:r>
    </w:p>
    <w:p>
      <w:pPr>
        <w:pStyle w:val="Style14"/>
        <w:spacing w:lineRule="auto" w:line="312" w:before="73" w:after="0"/>
        <w:ind w:left="12" w:right="0" w:hanging="0"/>
        <w:rPr/>
      </w:pPr>
      <w:r>
        <w:rPr/>
        <w:t>Отзыв</w:t>
      </w:r>
      <w:r>
        <w:rPr>
          <w:spacing w:val="-5"/>
        </w:rPr>
        <w:t xml:space="preserve"> </w:t>
      </w:r>
      <w:r>
        <w:rPr/>
        <w:t>заявки</w:t>
      </w:r>
      <w:r>
        <w:rPr>
          <w:spacing w:val="-5"/>
        </w:rPr>
        <w:t xml:space="preserve"> </w:t>
      </w:r>
      <w:r>
        <w:rPr/>
        <w:t>осуществляется</w:t>
      </w:r>
      <w:r>
        <w:rPr>
          <w:spacing w:val="-5"/>
        </w:rPr>
        <w:t xml:space="preserve"> </w:t>
      </w:r>
      <w:r>
        <w:rPr/>
        <w:t>посредством</w:t>
      </w:r>
      <w:r>
        <w:rPr>
          <w:spacing w:val="-5"/>
        </w:rPr>
        <w:t xml:space="preserve"> </w:t>
      </w:r>
      <w:r>
        <w:rPr/>
        <w:t>формирования</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w:t>
      </w:r>
      <w:r>
        <w:rPr>
          <w:spacing w:val="-5"/>
        </w:rPr>
        <w:t xml:space="preserve"> </w:t>
      </w:r>
      <w:r>
        <w:rPr/>
        <w:t>заявки, которое подписывается:</w:t>
      </w:r>
    </w:p>
    <w:p>
      <w:pPr>
        <w:pStyle w:val="ListParagraph"/>
        <w:numPr>
          <w:ilvl w:val="1"/>
          <w:numId w:val="5"/>
        </w:numPr>
        <w:tabs>
          <w:tab w:val="clear" w:pos="720"/>
          <w:tab w:val="left" w:pos="612" w:leader="none"/>
        </w:tabs>
        <w:spacing w:lineRule="auto" w:line="312" w:before="212"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5"/>
        </w:numPr>
        <w:tabs>
          <w:tab w:val="clear" w:pos="720"/>
          <w:tab w:val="left" w:pos="612" w:leader="none"/>
        </w:tabs>
        <w:spacing w:lineRule="auto" w:line="312" w:before="4"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4"/>
          <w:sz w:val="21"/>
        </w:rPr>
        <w:t xml:space="preserve"> </w:t>
      </w:r>
      <w:r>
        <w:rPr>
          <w:sz w:val="21"/>
        </w:rPr>
        <w:t>используемых</w:t>
      </w:r>
      <w:r>
        <w:rPr>
          <w:spacing w:val="-4"/>
          <w:sz w:val="21"/>
        </w:rPr>
        <w:t xml:space="preserve"> </w:t>
      </w:r>
      <w:r>
        <w:rPr>
          <w:sz w:val="21"/>
        </w:rPr>
        <w:t>для</w:t>
      </w:r>
      <w:r>
        <w:rPr>
          <w:spacing w:val="-5"/>
          <w:sz w:val="21"/>
        </w:rPr>
        <w:t xml:space="preserve"> </w:t>
      </w:r>
      <w:r>
        <w:rPr>
          <w:sz w:val="21"/>
        </w:rPr>
        <w:t>предоставления</w:t>
      </w:r>
      <w:r>
        <w:rPr>
          <w:spacing w:val="-5"/>
          <w:sz w:val="21"/>
        </w:rPr>
        <w:t xml:space="preserve"> </w:t>
      </w:r>
      <w:r>
        <w:rPr>
          <w:sz w:val="21"/>
        </w:rPr>
        <w:t>государственных</w:t>
      </w:r>
      <w:r>
        <w:rPr>
          <w:spacing w:val="-4"/>
          <w:sz w:val="21"/>
        </w:rPr>
        <w:t xml:space="preserve"> </w:t>
      </w:r>
      <w:r>
        <w:rPr>
          <w:sz w:val="21"/>
        </w:rPr>
        <w:t>и</w:t>
      </w:r>
      <w:r>
        <w:rPr>
          <w:spacing w:val="-5"/>
          <w:sz w:val="21"/>
        </w:rPr>
        <w:t xml:space="preserve"> </w:t>
      </w:r>
      <w:r>
        <w:rPr>
          <w:sz w:val="21"/>
        </w:rPr>
        <w:t>муниципальных</w:t>
      </w:r>
      <w:r>
        <w:rPr>
          <w:spacing w:val="-4"/>
          <w:sz w:val="21"/>
        </w:rPr>
        <w:t xml:space="preserve"> </w:t>
      </w:r>
      <w:r>
        <w:rPr>
          <w:sz w:val="21"/>
        </w:rPr>
        <w:t>услуг</w:t>
      </w:r>
      <w:r>
        <w:rPr>
          <w:spacing w:val="-5"/>
          <w:sz w:val="21"/>
        </w:rPr>
        <w:t xml:space="preserve"> </w:t>
      </w:r>
      <w:r>
        <w:rPr>
          <w:sz w:val="21"/>
        </w:rPr>
        <w:t>в</w:t>
      </w:r>
      <w:r>
        <w:rPr>
          <w:spacing w:val="-5"/>
          <w:sz w:val="21"/>
        </w:rPr>
        <w:t xml:space="preserve"> </w:t>
      </w:r>
      <w:r>
        <w:rPr>
          <w:sz w:val="21"/>
        </w:rPr>
        <w:t>электронной</w:t>
      </w:r>
      <w:r>
        <w:rPr>
          <w:spacing w:val="-5"/>
          <w:sz w:val="21"/>
        </w:rPr>
        <w:t xml:space="preserve"> </w:t>
      </w:r>
      <w:r>
        <w:rPr>
          <w:sz w:val="21"/>
        </w:rPr>
        <w:t>форме».</w:t>
      </w:r>
    </w:p>
    <w:p>
      <w:pPr>
        <w:pStyle w:val="Style14"/>
        <w:spacing w:before="214" w:after="0"/>
        <w:ind w:left="12" w:right="0" w:hanging="0"/>
        <w:rPr/>
      </w:pPr>
      <w:r>
        <w:rPr/>
        <w:t>Отзыв</w:t>
      </w:r>
      <w:r>
        <w:rPr>
          <w:spacing w:val="-6"/>
        </w:rPr>
        <w:t xml:space="preserve"> </w:t>
      </w:r>
      <w:r>
        <w:rPr/>
        <w:t>заявки</w:t>
      </w:r>
      <w:r>
        <w:rPr>
          <w:spacing w:val="-6"/>
        </w:rPr>
        <w:t xml:space="preserve"> </w:t>
      </w:r>
      <w:r>
        <w:rPr/>
        <w:t>заявителем</w:t>
      </w:r>
      <w:r>
        <w:rPr>
          <w:spacing w:val="-6"/>
        </w:rPr>
        <w:t xml:space="preserve"> </w:t>
      </w:r>
      <w:r>
        <w:rPr/>
        <w:t>возможен</w:t>
      </w:r>
      <w:r>
        <w:rPr>
          <w:spacing w:val="-6"/>
        </w:rPr>
        <w:t xml:space="preserve"> </w:t>
      </w:r>
      <w:r>
        <w:rPr/>
        <w:t>в</w:t>
      </w:r>
      <w:r>
        <w:rPr>
          <w:spacing w:val="-6"/>
        </w:rPr>
        <w:t xml:space="preserve"> </w:t>
      </w:r>
      <w:r>
        <w:rPr/>
        <w:t>любое</w:t>
      </w:r>
      <w:r>
        <w:rPr>
          <w:spacing w:val="-5"/>
        </w:rPr>
        <w:t xml:space="preserve"> </w:t>
      </w:r>
      <w:r>
        <w:rPr/>
        <w:t>время</w:t>
      </w:r>
      <w:r>
        <w:rPr>
          <w:spacing w:val="-6"/>
        </w:rPr>
        <w:t xml:space="preserve"> </w:t>
      </w:r>
      <w:r>
        <w:rPr/>
        <w:t>до</w:t>
      </w:r>
      <w:r>
        <w:rPr>
          <w:spacing w:val="-5"/>
        </w:rPr>
        <w:t xml:space="preserve"> </w:t>
      </w:r>
      <w:r>
        <w:rPr/>
        <w:t>даты</w:t>
      </w:r>
      <w:r>
        <w:rPr>
          <w:spacing w:val="-6"/>
        </w:rPr>
        <w:t xml:space="preserve"> </w:t>
      </w:r>
      <w:r>
        <w:rPr/>
        <w:t>окончания</w:t>
      </w:r>
      <w:r>
        <w:rPr>
          <w:spacing w:val="-6"/>
        </w:rPr>
        <w:t xml:space="preserve"> </w:t>
      </w:r>
      <w:r>
        <w:rPr/>
        <w:t>проведения</w:t>
      </w:r>
      <w:r>
        <w:rPr>
          <w:spacing w:val="-5"/>
        </w:rPr>
        <w:t xml:space="preserve"> </w:t>
      </w:r>
      <w:r>
        <w:rPr>
          <w:spacing w:val="-2"/>
        </w:rPr>
        <w:t>отбора</w:t>
      </w:r>
    </w:p>
    <w:p>
      <w:pPr>
        <w:pStyle w:val="Style14"/>
        <w:spacing w:before="111"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Порядок</w:t>
      </w:r>
      <w:r>
        <w:rPr>
          <w:spacing w:val="-3"/>
        </w:rPr>
        <w:t xml:space="preserve"> </w:t>
      </w:r>
      <w:r>
        <w:rPr/>
        <w:t>внесения</w:t>
      </w:r>
      <w:r>
        <w:rPr>
          <w:spacing w:val="-1"/>
        </w:rPr>
        <w:t xml:space="preserve"> </w:t>
      </w:r>
      <w:r>
        <w:rPr/>
        <w:t>изменения</w:t>
      </w:r>
      <w:r>
        <w:rPr>
          <w:spacing w:val="-2"/>
        </w:rPr>
        <w:t xml:space="preserve"> </w:t>
      </w:r>
      <w:r>
        <w:rPr/>
        <w:t>в</w:t>
      </w:r>
      <w:r>
        <w:rPr>
          <w:spacing w:val="-1"/>
        </w:rPr>
        <w:t xml:space="preserve"> </w:t>
      </w:r>
      <w:r>
        <w:rPr>
          <w:spacing w:val="-2"/>
        </w:rPr>
        <w:t>заявки</w:t>
      </w:r>
    </w:p>
    <w:p>
      <w:pPr>
        <w:pStyle w:val="Style14"/>
        <w:spacing w:lineRule="auto" w:line="312" w:before="104" w:after="0"/>
        <w:ind w:left="12" w:right="0" w:hanging="0"/>
        <w:rPr/>
      </w:pPr>
      <w:r>
        <w:rPr/>
        <w:t>До</w:t>
      </w:r>
      <w:r>
        <w:rPr>
          <w:spacing w:val="-4"/>
        </w:rPr>
        <w:t xml:space="preserve"> </w:t>
      </w:r>
      <w:r>
        <w:rPr/>
        <w:t>окончания</w:t>
      </w:r>
      <w:r>
        <w:rPr>
          <w:spacing w:val="-5"/>
        </w:rPr>
        <w:t xml:space="preserve"> </w:t>
      </w:r>
      <w:r>
        <w:rPr/>
        <w:t>срока</w:t>
      </w:r>
      <w:r>
        <w:rPr>
          <w:spacing w:val="-5"/>
        </w:rPr>
        <w:t xml:space="preserve"> </w:t>
      </w:r>
      <w:r>
        <w:rPr/>
        <w:t>приема</w:t>
      </w:r>
      <w:r>
        <w:rPr>
          <w:spacing w:val="-5"/>
        </w:rPr>
        <w:t xml:space="preserve"> </w:t>
      </w:r>
      <w:r>
        <w:rPr/>
        <w:t>заявок</w:t>
      </w:r>
      <w:r>
        <w:rPr>
          <w:spacing w:val="-5"/>
        </w:rPr>
        <w:t xml:space="preserve"> </w:t>
      </w:r>
      <w:r>
        <w:rPr/>
        <w:t>после</w:t>
      </w:r>
      <w:r>
        <w:rPr>
          <w:spacing w:val="-5"/>
        </w:rPr>
        <w:t xml:space="preserve"> </w:t>
      </w:r>
      <w:r>
        <w:rPr/>
        <w:t>формирования</w:t>
      </w:r>
      <w:r>
        <w:rPr>
          <w:spacing w:val="-5"/>
        </w:rPr>
        <w:t xml:space="preserve"> </w:t>
      </w:r>
      <w:r>
        <w:rPr/>
        <w:t>заявителем</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 заявки и последующего повторного формирования новой.</w:t>
      </w:r>
    </w:p>
    <w:p>
      <w:pPr>
        <w:pStyle w:val="Style14"/>
        <w:spacing w:lineRule="auto" w:line="312"/>
        <w:ind w:left="12" w:right="2835" w:hanging="0"/>
        <w:rPr/>
      </w:pPr>
      <w:r>
        <w:rPr/>
        <w:t>На</w:t>
      </w:r>
      <w:r>
        <w:rPr>
          <w:spacing w:val="-5"/>
        </w:rPr>
        <w:t xml:space="preserve"> </w:t>
      </w:r>
      <w:r>
        <w:rPr/>
        <w:t>этапе</w:t>
      </w:r>
      <w:r>
        <w:rPr>
          <w:spacing w:val="-5"/>
        </w:rPr>
        <w:t xml:space="preserve"> </w:t>
      </w:r>
      <w:r>
        <w:rPr/>
        <w:t>рассмотрения</w:t>
      </w:r>
      <w:r>
        <w:rPr>
          <w:spacing w:val="-5"/>
        </w:rPr>
        <w:t xml:space="preserve"> </w:t>
      </w:r>
      <w:r>
        <w:rPr/>
        <w:t>заявки</w:t>
      </w:r>
      <w:r>
        <w:rPr>
          <w:spacing w:val="-5"/>
        </w:rPr>
        <w:t xml:space="preserve"> </w:t>
      </w:r>
      <w:r>
        <w:rPr/>
        <w:t>при</w:t>
      </w:r>
      <w:r>
        <w:rPr>
          <w:spacing w:val="-5"/>
        </w:rPr>
        <w:t xml:space="preserve"> </w:t>
      </w:r>
      <w:r>
        <w:rPr/>
        <w:t>возврате</w:t>
      </w:r>
      <w:r>
        <w:rPr>
          <w:spacing w:val="-5"/>
        </w:rPr>
        <w:t xml:space="preserve"> </w:t>
      </w:r>
      <w:r>
        <w:rPr/>
        <w:t>на</w:t>
      </w:r>
      <w:r>
        <w:rPr>
          <w:spacing w:val="-5"/>
        </w:rPr>
        <w:t xml:space="preserve"> </w:t>
      </w:r>
      <w:r>
        <w:rPr/>
        <w:t>доработку</w:t>
      </w:r>
      <w:r>
        <w:rPr>
          <w:spacing w:val="-4"/>
        </w:rPr>
        <w:t xml:space="preserve"> </w:t>
      </w:r>
      <w:r>
        <w:rPr/>
        <w:t>до</w:t>
      </w:r>
      <w:r>
        <w:rPr>
          <w:spacing w:val="-4"/>
        </w:rPr>
        <w:t xml:space="preserve"> </w:t>
      </w:r>
      <w:r>
        <w:rPr/>
        <w:t>07.10.2026</w:t>
      </w:r>
      <w:r>
        <w:rPr>
          <w:spacing w:val="-4"/>
        </w:rPr>
        <w:t xml:space="preserve"> </w:t>
      </w:r>
      <w:r>
        <w:rPr/>
        <w:t>23:59 Порядок возврата заявок заявителям на доработку:</w:t>
      </w:r>
    </w:p>
    <w:p>
      <w:pPr>
        <w:pStyle w:val="ListParagraph"/>
        <w:numPr>
          <w:ilvl w:val="1"/>
          <w:numId w:val="5"/>
        </w:numPr>
        <w:tabs>
          <w:tab w:val="clear" w:pos="720"/>
          <w:tab w:val="left" w:pos="612" w:leader="none"/>
        </w:tabs>
        <w:spacing w:lineRule="auto" w:line="312" w:before="212" w:after="0"/>
        <w:ind w:left="612" w:right="174" w:hanging="229"/>
        <w:jc w:val="left"/>
        <w:rPr>
          <w:sz w:val="21"/>
        </w:rPr>
      </w:pPr>
      <w:r>
        <w:rPr>
          <w:sz w:val="21"/>
        </w:rPr>
        <w:t>1)</w:t>
      </w:r>
      <w:r>
        <w:rPr>
          <w:spacing w:val="-3"/>
          <w:sz w:val="21"/>
        </w:rPr>
        <w:t xml:space="preserve"> </w:t>
      </w:r>
      <w:r>
        <w:rPr>
          <w:sz w:val="21"/>
        </w:rPr>
        <w:t>направление</w:t>
      </w:r>
      <w:r>
        <w:rPr>
          <w:spacing w:val="-4"/>
          <w:sz w:val="21"/>
        </w:rPr>
        <w:t xml:space="preserve"> </w:t>
      </w:r>
      <w:r>
        <w:rPr>
          <w:sz w:val="21"/>
        </w:rPr>
        <w:t>заявки</w:t>
      </w:r>
      <w:r>
        <w:rPr>
          <w:spacing w:val="-4"/>
          <w:sz w:val="21"/>
        </w:rPr>
        <w:t xml:space="preserve"> </w:t>
      </w:r>
      <w:r>
        <w:rPr>
          <w:sz w:val="21"/>
        </w:rPr>
        <w:t>на</w:t>
      </w:r>
      <w:r>
        <w:rPr>
          <w:spacing w:val="-4"/>
          <w:sz w:val="21"/>
        </w:rPr>
        <w:t xml:space="preserve"> </w:t>
      </w:r>
      <w:r>
        <w:rPr>
          <w:sz w:val="21"/>
        </w:rPr>
        <w:t>доработку</w:t>
      </w:r>
      <w:r>
        <w:rPr>
          <w:spacing w:val="-3"/>
          <w:sz w:val="21"/>
        </w:rPr>
        <w:t xml:space="preserve"> </w:t>
      </w:r>
      <w:r>
        <w:rPr>
          <w:sz w:val="21"/>
        </w:rPr>
        <w:t>возможно</w:t>
      </w:r>
      <w:r>
        <w:rPr>
          <w:spacing w:val="-3"/>
          <w:sz w:val="21"/>
        </w:rPr>
        <w:t xml:space="preserve"> </w:t>
      </w:r>
      <w:r>
        <w:rPr>
          <w:sz w:val="21"/>
        </w:rPr>
        <w:t>не</w:t>
      </w:r>
      <w:r>
        <w:rPr>
          <w:spacing w:val="-4"/>
          <w:sz w:val="21"/>
        </w:rPr>
        <w:t xml:space="preserve"> </w:t>
      </w:r>
      <w:r>
        <w:rPr>
          <w:sz w:val="21"/>
        </w:rPr>
        <w:t>позднее</w:t>
      </w:r>
      <w:r>
        <w:rPr>
          <w:spacing w:val="-4"/>
          <w:sz w:val="21"/>
        </w:rPr>
        <w:t xml:space="preserve"> </w:t>
      </w:r>
      <w:r>
        <w:rPr>
          <w:sz w:val="21"/>
        </w:rPr>
        <w:t>5</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до</w:t>
      </w:r>
      <w:r>
        <w:rPr>
          <w:spacing w:val="-3"/>
          <w:sz w:val="21"/>
        </w:rPr>
        <w:t xml:space="preserve"> </w:t>
      </w:r>
      <w:r>
        <w:rPr>
          <w:sz w:val="21"/>
        </w:rPr>
        <w:t>окончания</w:t>
      </w:r>
      <w:r>
        <w:rPr>
          <w:spacing w:val="-4"/>
          <w:sz w:val="21"/>
        </w:rPr>
        <w:t xml:space="preserve"> </w:t>
      </w:r>
      <w:r>
        <w:rPr>
          <w:sz w:val="21"/>
        </w:rPr>
        <w:t>срока</w:t>
      </w:r>
      <w:r>
        <w:rPr>
          <w:spacing w:val="-4"/>
          <w:sz w:val="21"/>
        </w:rPr>
        <w:t xml:space="preserve"> </w:t>
      </w:r>
      <w:r>
        <w:rPr>
          <w:sz w:val="21"/>
        </w:rPr>
        <w:t xml:space="preserve">рассмотрения </w:t>
      </w:r>
      <w:r>
        <w:rPr>
          <w:spacing w:val="-2"/>
          <w:sz w:val="21"/>
        </w:rPr>
        <w:t>заявки;</w:t>
      </w:r>
    </w:p>
    <w:p>
      <w:pPr>
        <w:pStyle w:val="ListParagraph"/>
        <w:numPr>
          <w:ilvl w:val="1"/>
          <w:numId w:val="5"/>
        </w:numPr>
        <w:tabs>
          <w:tab w:val="clear" w:pos="720"/>
          <w:tab w:val="left" w:pos="612" w:leader="none"/>
        </w:tabs>
        <w:spacing w:lineRule="auto" w:line="312" w:before="2" w:after="0"/>
        <w:ind w:left="612" w:right="250" w:hanging="229"/>
        <w:jc w:val="left"/>
        <w:rPr>
          <w:sz w:val="21"/>
        </w:rPr>
      </w:pPr>
      <w:r>
        <w:rPr>
          <w:sz w:val="21"/>
        </w:rPr>
        <w:t>2) основаниями для возврата заявки на доработку являются технические неточности (в том числе технические</w:t>
      </w:r>
      <w:r>
        <w:rPr>
          <w:spacing w:val="-5"/>
          <w:sz w:val="21"/>
        </w:rPr>
        <w:t xml:space="preserve"> </w:t>
      </w:r>
      <w:r>
        <w:rPr>
          <w:sz w:val="21"/>
        </w:rPr>
        <w:t>неточности,</w:t>
      </w:r>
      <w:r>
        <w:rPr>
          <w:spacing w:val="-4"/>
          <w:sz w:val="21"/>
        </w:rPr>
        <w:t xml:space="preserve"> </w:t>
      </w:r>
      <w:r>
        <w:rPr>
          <w:sz w:val="21"/>
        </w:rPr>
        <w:t>возникшие</w:t>
      </w:r>
      <w:r>
        <w:rPr>
          <w:spacing w:val="-5"/>
          <w:sz w:val="21"/>
        </w:rPr>
        <w:t xml:space="preserve"> </w:t>
      </w:r>
      <w:r>
        <w:rPr>
          <w:sz w:val="21"/>
        </w:rPr>
        <w:t>при</w:t>
      </w:r>
      <w:r>
        <w:rPr>
          <w:spacing w:val="-5"/>
          <w:sz w:val="21"/>
        </w:rPr>
        <w:t xml:space="preserve"> </w:t>
      </w:r>
      <w:r>
        <w:rPr>
          <w:sz w:val="21"/>
        </w:rPr>
        <w:t>преобразовании</w:t>
      </w:r>
      <w:r>
        <w:rPr>
          <w:spacing w:val="-5"/>
          <w:sz w:val="21"/>
        </w:rPr>
        <w:t xml:space="preserve"> </w:t>
      </w:r>
      <w:r>
        <w:rPr>
          <w:sz w:val="21"/>
        </w:rPr>
        <w:t>документа</w:t>
      </w:r>
      <w:r>
        <w:rPr>
          <w:spacing w:val="-5"/>
          <w:sz w:val="21"/>
        </w:rPr>
        <w:t xml:space="preserve"> </w:t>
      </w:r>
      <w:r>
        <w:rPr>
          <w:sz w:val="21"/>
        </w:rPr>
        <w:t>на</w:t>
      </w:r>
      <w:r>
        <w:rPr>
          <w:spacing w:val="-5"/>
          <w:sz w:val="21"/>
        </w:rPr>
        <w:t xml:space="preserve"> </w:t>
      </w:r>
      <w:r>
        <w:rPr>
          <w:sz w:val="21"/>
        </w:rPr>
        <w:t>бумажном</w:t>
      </w:r>
      <w:r>
        <w:rPr>
          <w:spacing w:val="-5"/>
          <w:sz w:val="21"/>
        </w:rPr>
        <w:t xml:space="preserve"> </w:t>
      </w:r>
      <w:r>
        <w:rPr>
          <w:sz w:val="21"/>
        </w:rPr>
        <w:t>носителе</w:t>
      </w:r>
      <w:r>
        <w:rPr>
          <w:spacing w:val="-5"/>
          <w:sz w:val="21"/>
        </w:rPr>
        <w:t xml:space="preserve"> </w:t>
      </w:r>
      <w:r>
        <w:rPr>
          <w:sz w:val="21"/>
        </w:rPr>
        <w:t>в</w:t>
      </w:r>
      <w:r>
        <w:rPr>
          <w:spacing w:val="-5"/>
          <w:sz w:val="21"/>
        </w:rPr>
        <w:t xml:space="preserve"> </w:t>
      </w:r>
      <w:r>
        <w:rPr>
          <w:sz w:val="21"/>
        </w:rPr>
        <w:t>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p>
    <w:p>
      <w:pPr>
        <w:sectPr>
          <w:footerReference w:type="default" r:id="rId12"/>
          <w:type w:val="nextPage"/>
          <w:pgSz w:w="11906" w:h="16838"/>
          <w:pgMar w:left="708" w:right="708" w:gutter="0" w:header="0" w:top="900" w:footer="443" w:bottom="640"/>
          <w:pgNumType w:fmt="decimal"/>
          <w:formProt w:val="false"/>
          <w:textDirection w:val="lrTb"/>
          <w:docGrid w:type="default" w:linePitch="100" w:charSpace="4096"/>
        </w:sectPr>
        <w:pStyle w:val="ListParagraph"/>
        <w:numPr>
          <w:ilvl w:val="1"/>
          <w:numId w:val="5"/>
        </w:numPr>
        <w:tabs>
          <w:tab w:val="clear" w:pos="720"/>
          <w:tab w:val="left" w:pos="612" w:leader="none"/>
        </w:tabs>
        <w:spacing w:lineRule="auto" w:line="312" w:before="5" w:after="0"/>
        <w:ind w:left="612" w:right="1025" w:hanging="229"/>
        <w:jc w:val="left"/>
        <w:rPr>
          <w:sz w:val="21"/>
        </w:rPr>
      </w:pPr>
      <w:r>
        <w:rPr>
          <w:sz w:val="21"/>
        </w:rPr>
        <w:t>3)</w:t>
      </w:r>
      <w:r>
        <w:rPr>
          <w:spacing w:val="-3"/>
          <w:sz w:val="21"/>
        </w:rPr>
        <w:t xml:space="preserve"> </w:t>
      </w:r>
      <w:r>
        <w:rPr>
          <w:sz w:val="21"/>
        </w:rPr>
        <w:t>при</w:t>
      </w:r>
      <w:r>
        <w:rPr>
          <w:spacing w:val="-4"/>
          <w:sz w:val="21"/>
        </w:rPr>
        <w:t xml:space="preserve"> </w:t>
      </w:r>
      <w:r>
        <w:rPr>
          <w:sz w:val="21"/>
        </w:rPr>
        <w:t>доработке</w:t>
      </w:r>
      <w:r>
        <w:rPr>
          <w:spacing w:val="-4"/>
          <w:sz w:val="21"/>
        </w:rPr>
        <w:t xml:space="preserve"> </w:t>
      </w:r>
      <w:r>
        <w:rPr>
          <w:sz w:val="21"/>
        </w:rPr>
        <w:t>заявки</w:t>
      </w:r>
      <w:r>
        <w:rPr>
          <w:spacing w:val="-4"/>
          <w:sz w:val="21"/>
        </w:rPr>
        <w:t xml:space="preserve"> </w:t>
      </w:r>
      <w:r>
        <w:rPr>
          <w:sz w:val="21"/>
        </w:rPr>
        <w:t>запрещается</w:t>
      </w:r>
      <w:r>
        <w:rPr>
          <w:spacing w:val="-4"/>
          <w:sz w:val="21"/>
        </w:rPr>
        <w:t xml:space="preserve"> </w:t>
      </w:r>
      <w:r>
        <w:rPr>
          <w:sz w:val="21"/>
        </w:rPr>
        <w:t>внесение</w:t>
      </w:r>
      <w:r>
        <w:rPr>
          <w:spacing w:val="-4"/>
          <w:sz w:val="21"/>
        </w:rPr>
        <w:t xml:space="preserve"> </w:t>
      </w:r>
      <w:r>
        <w:rPr>
          <w:sz w:val="21"/>
        </w:rPr>
        <w:t>изменений</w:t>
      </w:r>
      <w:r>
        <w:rPr>
          <w:spacing w:val="-4"/>
          <w:sz w:val="21"/>
        </w:rPr>
        <w:t xml:space="preserve"> </w:t>
      </w:r>
      <w:r>
        <w:rPr>
          <w:sz w:val="21"/>
        </w:rPr>
        <w:t>в</w:t>
      </w:r>
      <w:r>
        <w:rPr>
          <w:spacing w:val="-4"/>
          <w:sz w:val="21"/>
        </w:rPr>
        <w:t xml:space="preserve"> </w:t>
      </w:r>
      <w:r>
        <w:rPr>
          <w:sz w:val="21"/>
        </w:rPr>
        <w:t>части</w:t>
      </w:r>
      <w:r>
        <w:rPr>
          <w:spacing w:val="-4"/>
          <w:sz w:val="21"/>
        </w:rPr>
        <w:t xml:space="preserve"> </w:t>
      </w:r>
      <w:r>
        <w:rPr>
          <w:sz w:val="21"/>
        </w:rPr>
        <w:t>сведений,</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 отсутствовали замечания уполномоченного органа;</w:t>
      </w:r>
    </w:p>
    <w:p>
      <w:pPr>
        <w:pStyle w:val="ListParagraph"/>
        <w:numPr>
          <w:ilvl w:val="1"/>
          <w:numId w:val="5"/>
        </w:numPr>
        <w:tabs>
          <w:tab w:val="clear" w:pos="720"/>
          <w:tab w:val="left" w:pos="612" w:leader="none"/>
        </w:tabs>
        <w:spacing w:lineRule="auto" w:line="312" w:before="62" w:after="0"/>
        <w:ind w:left="612" w:right="125" w:hanging="229"/>
        <w:jc w:val="left"/>
        <w:rPr>
          <w:sz w:val="21"/>
        </w:rPr>
      </w:pPr>
      <w:r>
        <w:rPr>
          <w:sz w:val="21"/>
        </w:rPr>
        <w:t>4) решения Уполномоченного органа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w:t>
      </w:r>
      <w:r>
        <w:rPr>
          <w:spacing w:val="-4"/>
          <w:sz w:val="21"/>
        </w:rPr>
        <w:t xml:space="preserve"> </w:t>
      </w:r>
      <w:r>
        <w:rPr>
          <w:sz w:val="21"/>
        </w:rPr>
        <w:t>до</w:t>
      </w:r>
      <w:r>
        <w:rPr>
          <w:spacing w:val="-3"/>
          <w:sz w:val="21"/>
        </w:rPr>
        <w:t xml:space="preserve"> </w:t>
      </w:r>
      <w:r>
        <w:rPr>
          <w:sz w:val="21"/>
        </w:rPr>
        <w:t>заявителей</w:t>
      </w:r>
      <w:r>
        <w:rPr>
          <w:spacing w:val="-4"/>
          <w:sz w:val="21"/>
        </w:rPr>
        <w:t xml:space="preserve"> </w:t>
      </w:r>
      <w:r>
        <w:rPr>
          <w:sz w:val="21"/>
        </w:rPr>
        <w:t>с</w:t>
      </w:r>
      <w:r>
        <w:rPr>
          <w:spacing w:val="-4"/>
          <w:sz w:val="21"/>
        </w:rPr>
        <w:t xml:space="preserve"> </w:t>
      </w:r>
      <w:r>
        <w:rPr>
          <w:sz w:val="21"/>
        </w:rPr>
        <w:t>использованием</w:t>
      </w:r>
      <w:r>
        <w:rPr>
          <w:spacing w:val="-4"/>
          <w:sz w:val="21"/>
        </w:rPr>
        <w:t xml:space="preserve"> </w:t>
      </w:r>
      <w:r>
        <w:rPr>
          <w:sz w:val="21"/>
        </w:rPr>
        <w:t>ГИИС</w:t>
      </w:r>
      <w:r>
        <w:rPr>
          <w:spacing w:val="-4"/>
          <w:sz w:val="21"/>
        </w:rPr>
        <w:t xml:space="preserve"> </w:t>
      </w:r>
      <w:r>
        <w:rPr>
          <w:sz w:val="21"/>
        </w:rPr>
        <w:t>«Электронный</w:t>
      </w:r>
      <w:r>
        <w:rPr>
          <w:spacing w:val="-4"/>
          <w:sz w:val="21"/>
        </w:rPr>
        <w:t xml:space="preserve"> </w:t>
      </w:r>
      <w:r>
        <w:rPr>
          <w:sz w:val="21"/>
        </w:rPr>
        <w:t>бюджет»</w:t>
      </w:r>
      <w:r>
        <w:rPr>
          <w:spacing w:val="-3"/>
          <w:sz w:val="21"/>
        </w:rPr>
        <w:t xml:space="preserve"> </w:t>
      </w:r>
      <w:r>
        <w:rPr>
          <w:sz w:val="21"/>
        </w:rPr>
        <w:t>в</w:t>
      </w:r>
      <w:r>
        <w:rPr>
          <w:spacing w:val="-4"/>
          <w:sz w:val="21"/>
        </w:rPr>
        <w:t xml:space="preserve"> </w:t>
      </w:r>
      <w:r>
        <w:rPr>
          <w:sz w:val="21"/>
        </w:rPr>
        <w:t>течение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4"/>
          <w:sz w:val="21"/>
        </w:rPr>
        <w:t xml:space="preserve"> </w:t>
      </w:r>
      <w:r>
        <w:rPr>
          <w:sz w:val="21"/>
        </w:rPr>
        <w:t xml:space="preserve">со дня их принятия с указанием оснований для возврата заявки, а также положений заявки, нуждающихся в </w:t>
      </w:r>
      <w:r>
        <w:rPr>
          <w:spacing w:val="-2"/>
          <w:sz w:val="21"/>
        </w:rPr>
        <w:t>доработке;</w:t>
      </w:r>
    </w:p>
    <w:p>
      <w:pPr>
        <w:pStyle w:val="ListParagraph"/>
        <w:numPr>
          <w:ilvl w:val="1"/>
          <w:numId w:val="5"/>
        </w:numPr>
        <w:tabs>
          <w:tab w:val="clear" w:pos="720"/>
          <w:tab w:val="left" w:pos="612" w:leader="none"/>
        </w:tabs>
        <w:spacing w:lineRule="auto" w:line="312" w:before="5" w:after="0"/>
        <w:ind w:left="612" w:right="68" w:hanging="229"/>
        <w:jc w:val="left"/>
        <w:rPr>
          <w:sz w:val="21"/>
        </w:rPr>
      </w:pPr>
      <w:r>
        <w:rPr>
          <w:sz w:val="21"/>
        </w:rPr>
        <w:t>5)</w:t>
      </w:r>
      <w:r>
        <w:rPr>
          <w:spacing w:val="-3"/>
          <w:sz w:val="21"/>
        </w:rPr>
        <w:t xml:space="preserve"> </w:t>
      </w:r>
      <w:r>
        <w:rPr>
          <w:sz w:val="21"/>
        </w:rPr>
        <w:t>заявитель</w:t>
      </w:r>
      <w:r>
        <w:rPr>
          <w:spacing w:val="-4"/>
          <w:sz w:val="21"/>
        </w:rPr>
        <w:t xml:space="preserve"> </w:t>
      </w:r>
      <w:r>
        <w:rPr>
          <w:sz w:val="21"/>
        </w:rPr>
        <w:t>должен</w:t>
      </w:r>
      <w:r>
        <w:rPr>
          <w:spacing w:val="-4"/>
          <w:sz w:val="21"/>
        </w:rPr>
        <w:t xml:space="preserve"> </w:t>
      </w:r>
      <w:r>
        <w:rPr>
          <w:sz w:val="21"/>
        </w:rPr>
        <w:t>направить</w:t>
      </w:r>
      <w:r>
        <w:rPr>
          <w:spacing w:val="-4"/>
          <w:sz w:val="21"/>
        </w:rPr>
        <w:t xml:space="preserve"> </w:t>
      </w:r>
      <w:r>
        <w:rPr>
          <w:sz w:val="21"/>
        </w:rPr>
        <w:t>скорректированную</w:t>
      </w:r>
      <w:r>
        <w:rPr>
          <w:spacing w:val="-4"/>
          <w:sz w:val="21"/>
        </w:rPr>
        <w:t xml:space="preserve"> </w:t>
      </w:r>
      <w:r>
        <w:rPr>
          <w:sz w:val="21"/>
        </w:rPr>
        <w:t>заявку</w:t>
      </w:r>
      <w:r>
        <w:rPr>
          <w:spacing w:val="-3"/>
          <w:sz w:val="21"/>
        </w:rPr>
        <w:t xml:space="preserve"> </w:t>
      </w:r>
      <w:r>
        <w:rPr>
          <w:sz w:val="21"/>
        </w:rPr>
        <w:t>не</w:t>
      </w:r>
      <w:r>
        <w:rPr>
          <w:spacing w:val="-4"/>
          <w:sz w:val="21"/>
        </w:rPr>
        <w:t xml:space="preserve"> </w:t>
      </w:r>
      <w:r>
        <w:rPr>
          <w:sz w:val="21"/>
        </w:rPr>
        <w:t>позднее</w:t>
      </w:r>
      <w:r>
        <w:rPr>
          <w:spacing w:val="-4"/>
          <w:sz w:val="21"/>
        </w:rPr>
        <w:t xml:space="preserve"> </w:t>
      </w:r>
      <w:r>
        <w:rPr>
          <w:sz w:val="21"/>
        </w:rPr>
        <w:t>трех</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до</w:t>
      </w:r>
      <w:r>
        <w:rPr>
          <w:spacing w:val="-3"/>
          <w:sz w:val="21"/>
        </w:rPr>
        <w:t xml:space="preserve"> </w:t>
      </w:r>
      <w:r>
        <w:rPr>
          <w:sz w:val="21"/>
        </w:rPr>
        <w:t>окончания</w:t>
      </w:r>
      <w:r>
        <w:rPr>
          <w:spacing w:val="-4"/>
          <w:sz w:val="21"/>
        </w:rPr>
        <w:t xml:space="preserve"> </w:t>
      </w:r>
      <w:r>
        <w:rPr>
          <w:sz w:val="21"/>
        </w:rPr>
        <w:t>срока рассмотрения заявок, установленного в объявлении.</w:t>
      </w:r>
    </w:p>
    <w:p>
      <w:pPr>
        <w:pStyle w:val="1"/>
        <w:spacing w:before="259" w:after="0"/>
        <w:rPr/>
      </w:pPr>
      <w:r>
        <w:rPr/>
        <w:t>Рассмотрение</w:t>
      </w:r>
      <w:r>
        <w:rPr>
          <w:spacing w:val="20"/>
        </w:rPr>
        <w:t xml:space="preserve"> </w:t>
      </w:r>
      <w:r>
        <w:rPr>
          <w:spacing w:val="-2"/>
        </w:rPr>
        <w:t>заявок</w:t>
      </w:r>
    </w:p>
    <w:p>
      <w:pPr>
        <w:pStyle w:val="Style14"/>
        <w:spacing w:before="85" w:after="0"/>
        <w:ind w:left="0" w:right="0" w:hanging="229"/>
        <w:rPr>
          <w:b/>
          <w:b/>
          <w:sz w:val="24"/>
        </w:rPr>
      </w:pPr>
      <w:r>
        <w:rPr>
          <w:b/>
          <w:sz w:val="24"/>
        </w:rPr>
      </w:r>
    </w:p>
    <w:p>
      <w:pPr>
        <w:pStyle w:val="2"/>
        <w:numPr>
          <w:ilvl w:val="0"/>
          <w:numId w:val="4"/>
        </w:numPr>
        <w:tabs>
          <w:tab w:val="clear" w:pos="720"/>
          <w:tab w:val="left" w:pos="222" w:leader="none"/>
        </w:tabs>
        <w:spacing w:lineRule="auto" w:line="240" w:before="0" w:after="0"/>
        <w:ind w:left="222" w:right="0" w:hanging="210"/>
        <w:jc w:val="left"/>
        <w:rPr/>
      </w:pPr>
      <w:r>
        <w:rPr/>
        <w:t>Срок</w:t>
      </w:r>
      <w:r>
        <w:rPr>
          <w:spacing w:val="-3"/>
        </w:rPr>
        <w:t xml:space="preserve"> </w:t>
      </w:r>
      <w:r>
        <w:rPr/>
        <w:t>рассмотрения</w:t>
      </w:r>
      <w:r>
        <w:rPr>
          <w:spacing w:val="-1"/>
        </w:rPr>
        <w:t xml:space="preserve"> </w:t>
      </w:r>
      <w:r>
        <w:rPr>
          <w:spacing w:val="-2"/>
        </w:rPr>
        <w:t>заявок</w:t>
      </w:r>
    </w:p>
    <w:p>
      <w:pPr>
        <w:pStyle w:val="Style14"/>
        <w:widowControl w:val="false"/>
        <w:bidi w:val="0"/>
        <w:spacing w:lineRule="auto" w:line="240" w:before="104" w:after="0"/>
        <w:ind w:left="0" w:right="0" w:hanging="0"/>
        <w:jc w:val="left"/>
        <w:rPr/>
      </w:pPr>
      <w:r>
        <w:rPr/>
        <w:t xml:space="preserve">10.09.2026 - </w:t>
      </w:r>
      <w:r>
        <w:rPr>
          <w:spacing w:val="-2"/>
        </w:rPr>
        <w:t>12.10.2026</w:t>
      </w:r>
    </w:p>
    <w:p>
      <w:pPr>
        <w:pStyle w:val="Style14"/>
        <w:spacing w:before="111" w:after="0"/>
        <w:ind w:left="0" w:right="0" w:hanging="229"/>
        <w:rPr/>
      </w:pPr>
      <w:r>
        <w:rPr/>
      </w:r>
    </w:p>
    <w:p>
      <w:pPr>
        <w:pStyle w:val="2"/>
        <w:numPr>
          <w:ilvl w:val="0"/>
          <w:numId w:val="4"/>
        </w:numPr>
        <w:tabs>
          <w:tab w:val="clear" w:pos="720"/>
          <w:tab w:val="left" w:pos="222" w:leader="none"/>
        </w:tabs>
        <w:spacing w:lineRule="auto" w:line="240" w:before="0" w:after="0"/>
        <w:ind w:left="222" w:right="0" w:hanging="210"/>
        <w:jc w:val="left"/>
        <w:rPr/>
      </w:pPr>
      <w:r>
        <w:rPr/>
        <w:t>Требования</w:t>
      </w:r>
      <w:r>
        <w:rPr>
          <w:spacing w:val="-4"/>
        </w:rPr>
        <w:t xml:space="preserve"> </w:t>
      </w:r>
      <w:r>
        <w:rPr/>
        <w:t>к</w:t>
      </w:r>
      <w:r>
        <w:rPr>
          <w:spacing w:val="-4"/>
        </w:rPr>
        <w:t xml:space="preserve"> </w:t>
      </w:r>
      <w:r>
        <w:rPr/>
        <w:t>участникам</w:t>
      </w:r>
      <w:r>
        <w:rPr>
          <w:spacing w:val="-3"/>
        </w:rPr>
        <w:t xml:space="preserve"> </w:t>
      </w:r>
      <w:r>
        <w:rPr>
          <w:spacing w:val="-2"/>
        </w:rPr>
        <w:t>отбора</w:t>
      </w:r>
    </w:p>
    <w:p>
      <w:pPr>
        <w:pStyle w:val="Style14"/>
        <w:spacing w:before="42" w:after="0"/>
        <w:ind w:left="0" w:right="0" w:hanging="229"/>
        <w:rPr>
          <w:b/>
          <w:b/>
        </w:rPr>
      </w:pPr>
      <w:r>
        <w:rPr>
          <w:b/>
        </w:rPr>
      </w:r>
    </w:p>
    <w:p>
      <w:pPr>
        <w:pStyle w:val="ListParagraph"/>
        <w:numPr>
          <w:ilvl w:val="1"/>
          <w:numId w:val="4"/>
        </w:numPr>
        <w:tabs>
          <w:tab w:val="clear" w:pos="720"/>
          <w:tab w:val="left" w:pos="312" w:leader="none"/>
        </w:tabs>
        <w:spacing w:lineRule="auto" w:line="312" w:before="0" w:after="0"/>
        <w:ind w:left="312" w:right="20" w:hanging="229"/>
        <w:jc w:val="left"/>
        <w:rPr>
          <w:sz w:val="21"/>
        </w:rPr>
      </w:pPr>
      <w:r>
        <w:rPr>
          <w:sz w:val="21"/>
        </w:rPr>
        <w:t>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w:t>
      </w:r>
      <w:r>
        <w:rPr>
          <w:spacing w:val="-5"/>
          <w:sz w:val="21"/>
        </w:rPr>
        <w:t xml:space="preserve"> </w:t>
      </w:r>
      <w:r>
        <w:rPr>
          <w:sz w:val="21"/>
        </w:rPr>
        <w:t>Федерации,</w:t>
      </w:r>
      <w:r>
        <w:rPr>
          <w:spacing w:val="-4"/>
          <w:sz w:val="21"/>
        </w:rPr>
        <w:t xml:space="preserve"> </w:t>
      </w:r>
      <w:r>
        <w:rPr>
          <w:sz w:val="21"/>
        </w:rPr>
        <w:t>муниципальных</w:t>
      </w:r>
      <w:r>
        <w:rPr>
          <w:spacing w:val="-4"/>
          <w:sz w:val="21"/>
        </w:rPr>
        <w:t xml:space="preserve"> </w:t>
      </w:r>
      <w:r>
        <w:rPr>
          <w:sz w:val="21"/>
        </w:rPr>
        <w:t>правовых</w:t>
      </w:r>
      <w:r>
        <w:rPr>
          <w:spacing w:val="-4"/>
          <w:sz w:val="21"/>
        </w:rPr>
        <w:t xml:space="preserve"> </w:t>
      </w:r>
      <w:r>
        <w:rPr>
          <w:sz w:val="21"/>
        </w:rPr>
        <w:t>актов),</w:t>
      </w:r>
      <w:r>
        <w:rPr>
          <w:spacing w:val="-4"/>
          <w:sz w:val="21"/>
        </w:rPr>
        <w:t xml:space="preserve"> </w:t>
      </w:r>
      <w:r>
        <w:rPr>
          <w:sz w:val="21"/>
        </w:rPr>
        <w:t>решений</w:t>
      </w:r>
      <w:r>
        <w:rPr>
          <w:spacing w:val="-5"/>
          <w:sz w:val="21"/>
        </w:rPr>
        <w:t xml:space="preserve"> </w:t>
      </w:r>
      <w:r>
        <w:rPr>
          <w:sz w:val="21"/>
        </w:rPr>
        <w:t>о</w:t>
      </w:r>
      <w:r>
        <w:rPr>
          <w:spacing w:val="-4"/>
          <w:sz w:val="21"/>
        </w:rPr>
        <w:t xml:space="preserve"> </w:t>
      </w:r>
      <w:r>
        <w:rPr>
          <w:sz w:val="21"/>
        </w:rPr>
        <w:t>порядке</w:t>
      </w:r>
      <w:r>
        <w:rPr>
          <w:spacing w:val="-5"/>
          <w:sz w:val="21"/>
        </w:rPr>
        <w:t xml:space="preserve"> </w:t>
      </w:r>
      <w:r>
        <w:rPr>
          <w:sz w:val="21"/>
        </w:rPr>
        <w:t>предоставления</w:t>
      </w:r>
      <w:r>
        <w:rPr>
          <w:spacing w:val="-5"/>
          <w:sz w:val="21"/>
        </w:rPr>
        <w:t xml:space="preserve"> </w:t>
      </w:r>
      <w:r>
        <w:rPr>
          <w:sz w:val="21"/>
        </w:rPr>
        <w:t>субсидии</w:t>
      </w:r>
      <w:r>
        <w:rPr>
          <w:spacing w:val="-5"/>
          <w:sz w:val="21"/>
        </w:rPr>
        <w:t xml:space="preserve"> </w:t>
      </w:r>
      <w:r>
        <w:rPr>
          <w:sz w:val="21"/>
        </w:rPr>
        <w:t>на</w:t>
      </w:r>
      <w:r>
        <w:rPr>
          <w:spacing w:val="-5"/>
          <w:sz w:val="21"/>
        </w:rPr>
        <w:t xml:space="preserve"> </w:t>
      </w:r>
      <w:r>
        <w:rPr>
          <w:sz w:val="21"/>
        </w:rPr>
        <w:t>цели, установленные решением о порядке предоставления субсидии, в целях определения получателей которой проводится отбор получателей субсидий</w:t>
      </w:r>
    </w:p>
    <w:p>
      <w:pPr>
        <w:pStyle w:val="ListParagraph"/>
        <w:numPr>
          <w:ilvl w:val="1"/>
          <w:numId w:val="4"/>
        </w:numPr>
        <w:tabs>
          <w:tab w:val="clear" w:pos="720"/>
          <w:tab w:val="left" w:pos="312" w:leader="none"/>
        </w:tabs>
        <w:spacing w:lineRule="auto" w:line="312" w:before="6" w:after="0"/>
        <w:ind w:left="312" w:right="614"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агентом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Федеральным законом "О контроле за деятельностью лиц, находящихся под иностранным влиянием"</w:t>
      </w:r>
    </w:p>
    <w:p>
      <w:pPr>
        <w:pStyle w:val="ListParagraph"/>
        <w:numPr>
          <w:ilvl w:val="1"/>
          <w:numId w:val="4"/>
        </w:numPr>
        <w:tabs>
          <w:tab w:val="clear" w:pos="720"/>
          <w:tab w:val="left" w:pos="312" w:leader="none"/>
        </w:tabs>
        <w:spacing w:lineRule="auto" w:line="312" w:before="3" w:after="0"/>
        <w:ind w:left="312" w:right="791" w:hanging="229"/>
        <w:jc w:val="left"/>
        <w:rPr>
          <w:sz w:val="21"/>
        </w:rPr>
      </w:pPr>
      <w:r>
        <w:rPr>
          <w:sz w:val="21"/>
        </w:rPr>
        <w:t>Участник</w:t>
      </w:r>
      <w:r>
        <w:rPr>
          <w:spacing w:val="-4"/>
          <w:sz w:val="21"/>
        </w:rPr>
        <w:t xml:space="preserve"> </w:t>
      </w:r>
      <w:r>
        <w:rPr>
          <w:sz w:val="21"/>
        </w:rPr>
        <w:t>отбора</w:t>
      </w:r>
      <w:r>
        <w:rPr>
          <w:spacing w:val="-4"/>
          <w:sz w:val="21"/>
        </w:rPr>
        <w:t xml:space="preserve"> </w:t>
      </w:r>
      <w:r>
        <w:rPr>
          <w:sz w:val="21"/>
        </w:rPr>
        <w:t>не</w:t>
      </w:r>
      <w:r>
        <w:rPr>
          <w:spacing w:val="-4"/>
          <w:sz w:val="21"/>
        </w:rPr>
        <w:t xml:space="preserve"> </w:t>
      </w:r>
      <w:r>
        <w:rPr>
          <w:sz w:val="21"/>
        </w:rPr>
        <w:t>должен</w:t>
      </w:r>
      <w:r>
        <w:rPr>
          <w:spacing w:val="-4"/>
          <w:sz w:val="21"/>
        </w:rPr>
        <w:t xml:space="preserve"> </w:t>
      </w:r>
      <w:r>
        <w:rPr>
          <w:sz w:val="21"/>
        </w:rPr>
        <w:t>находиться</w:t>
      </w:r>
      <w:r>
        <w:rPr>
          <w:spacing w:val="-4"/>
          <w:sz w:val="21"/>
        </w:rPr>
        <w:t xml:space="preserve"> </w:t>
      </w:r>
      <w:r>
        <w:rPr>
          <w:sz w:val="21"/>
        </w:rPr>
        <w:t>в</w:t>
      </w:r>
      <w:r>
        <w:rPr>
          <w:spacing w:val="-4"/>
          <w:sz w:val="21"/>
        </w:rPr>
        <w:t xml:space="preserve"> </w:t>
      </w:r>
      <w:r>
        <w:rPr>
          <w:sz w:val="21"/>
        </w:rPr>
        <w:t>перечне</w:t>
      </w:r>
      <w:r>
        <w:rPr>
          <w:spacing w:val="-4"/>
          <w:sz w:val="21"/>
        </w:rPr>
        <w:t xml:space="preserve"> </w:t>
      </w:r>
      <w:r>
        <w:rPr>
          <w:sz w:val="21"/>
        </w:rPr>
        <w:t>организаций</w:t>
      </w:r>
      <w:r>
        <w:rPr>
          <w:spacing w:val="-4"/>
          <w:sz w:val="21"/>
        </w:rPr>
        <w:t xml:space="preserve"> </w:t>
      </w:r>
      <w:r>
        <w:rPr>
          <w:sz w:val="21"/>
        </w:rPr>
        <w:t>и</w:t>
      </w:r>
      <w:r>
        <w:rPr>
          <w:spacing w:val="-4"/>
          <w:sz w:val="21"/>
        </w:rPr>
        <w:t xml:space="preserve"> </w:t>
      </w:r>
      <w:r>
        <w:rPr>
          <w:sz w:val="21"/>
        </w:rPr>
        <w:t>физических</w:t>
      </w:r>
      <w:r>
        <w:rPr>
          <w:spacing w:val="-3"/>
          <w:sz w:val="21"/>
        </w:rPr>
        <w:t xml:space="preserve"> </w:t>
      </w:r>
      <w:r>
        <w:rPr>
          <w:sz w:val="21"/>
        </w:rPr>
        <w:t>лиц,</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 имеются сведения об их причастности к экстремистской деятельности или терроризму</w:t>
      </w:r>
    </w:p>
    <w:p>
      <w:pPr>
        <w:pStyle w:val="ListParagraph"/>
        <w:numPr>
          <w:ilvl w:val="1"/>
          <w:numId w:val="4"/>
        </w:numPr>
        <w:tabs>
          <w:tab w:val="clear" w:pos="720"/>
          <w:tab w:val="left" w:pos="312" w:leader="none"/>
        </w:tabs>
        <w:spacing w:lineRule="auto" w:line="312" w:before="2"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4"/>
        </w:numPr>
        <w:tabs>
          <w:tab w:val="clear" w:pos="720"/>
          <w:tab w:val="left" w:pos="312" w:leader="none"/>
        </w:tabs>
        <w:spacing w:lineRule="auto" w:line="312" w:before="4"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4"/>
        </w:numPr>
        <w:tabs>
          <w:tab w:val="clear" w:pos="720"/>
          <w:tab w:val="left" w:pos="312" w:leader="none"/>
        </w:tabs>
        <w:spacing w:lineRule="auto" w:line="312" w:before="4" w:after="0"/>
        <w:ind w:left="312" w:right="462"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том</w:t>
      </w:r>
      <w:r>
        <w:rPr>
          <w:spacing w:val="-5"/>
          <w:sz w:val="21"/>
        </w:rPr>
        <w:t xml:space="preserve"> </w:t>
      </w:r>
      <w:r>
        <w:rPr>
          <w:sz w:val="21"/>
        </w:rPr>
        <w:t>числе</w:t>
      </w:r>
      <w:r>
        <w:rPr>
          <w:spacing w:val="-5"/>
          <w:sz w:val="21"/>
        </w:rPr>
        <w:t xml:space="preserve"> </w:t>
      </w:r>
      <w:r>
        <w:rPr>
          <w:sz w:val="21"/>
        </w:rPr>
        <w:t>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ListParagraph"/>
        <w:numPr>
          <w:ilvl w:val="1"/>
          <w:numId w:val="4"/>
        </w:numPr>
        <w:tabs>
          <w:tab w:val="clear" w:pos="720"/>
          <w:tab w:val="left" w:pos="311" w:leader="none"/>
        </w:tabs>
        <w:spacing w:lineRule="auto" w:line="240" w:before="5" w:after="0"/>
        <w:ind w:left="311" w:right="0" w:hanging="228"/>
        <w:jc w:val="left"/>
        <w:rPr>
          <w:sz w:val="21"/>
        </w:rPr>
      </w:pPr>
      <w:r>
        <w:rPr>
          <w:sz w:val="21"/>
        </w:rPr>
        <w:t>В</w:t>
      </w:r>
      <w:r>
        <w:rPr>
          <w:spacing w:val="-6"/>
          <w:sz w:val="21"/>
        </w:rPr>
        <w:t xml:space="preserve"> </w:t>
      </w:r>
      <w:r>
        <w:rPr>
          <w:sz w:val="21"/>
        </w:rPr>
        <w:t>реестре</w:t>
      </w:r>
      <w:r>
        <w:rPr>
          <w:spacing w:val="-6"/>
          <w:sz w:val="21"/>
        </w:rPr>
        <w:t xml:space="preserve"> </w:t>
      </w:r>
      <w:r>
        <w:rPr>
          <w:sz w:val="21"/>
        </w:rPr>
        <w:t>дисквалифицированных</w:t>
      </w:r>
      <w:r>
        <w:rPr>
          <w:spacing w:val="-5"/>
          <w:sz w:val="21"/>
        </w:rPr>
        <w:t xml:space="preserve"> </w:t>
      </w:r>
      <w:r>
        <w:rPr>
          <w:sz w:val="21"/>
        </w:rPr>
        <w:t>лиц</w:t>
      </w:r>
      <w:r>
        <w:rPr>
          <w:spacing w:val="-6"/>
          <w:sz w:val="21"/>
        </w:rPr>
        <w:t xml:space="preserve"> </w:t>
      </w:r>
      <w:r>
        <w:rPr>
          <w:sz w:val="21"/>
        </w:rPr>
        <w:t>отсутствуют</w:t>
      </w:r>
      <w:r>
        <w:rPr>
          <w:spacing w:val="-4"/>
          <w:sz w:val="21"/>
        </w:rPr>
        <w:t xml:space="preserve"> </w:t>
      </w:r>
      <w:r>
        <w:rPr>
          <w:sz w:val="21"/>
        </w:rPr>
        <w:t>сведения</w:t>
      </w:r>
      <w:r>
        <w:rPr>
          <w:spacing w:val="-6"/>
          <w:sz w:val="21"/>
        </w:rPr>
        <w:t xml:space="preserve"> </w:t>
      </w:r>
      <w:r>
        <w:rPr>
          <w:sz w:val="21"/>
        </w:rPr>
        <w:t>о</w:t>
      </w:r>
      <w:r>
        <w:rPr>
          <w:spacing w:val="-5"/>
          <w:sz w:val="21"/>
        </w:rPr>
        <w:t xml:space="preserve"> </w:t>
      </w:r>
      <w:r>
        <w:rPr>
          <w:sz w:val="21"/>
        </w:rPr>
        <w:t>дисквалифицированном</w:t>
      </w:r>
      <w:r>
        <w:rPr>
          <w:spacing w:val="-6"/>
          <w:sz w:val="21"/>
        </w:rPr>
        <w:t xml:space="preserve"> </w:t>
      </w:r>
      <w:r>
        <w:rPr>
          <w:sz w:val="21"/>
        </w:rPr>
        <w:t>физическом</w:t>
      </w:r>
      <w:r>
        <w:rPr>
          <w:spacing w:val="-5"/>
          <w:sz w:val="21"/>
        </w:rPr>
        <w:t xml:space="preserve"> </w:t>
      </w:r>
      <w:r>
        <w:rPr>
          <w:spacing w:val="-4"/>
          <w:sz w:val="21"/>
        </w:rPr>
        <w:t>лице</w:t>
      </w:r>
    </w:p>
    <w:p>
      <w:pPr>
        <w:pStyle w:val="ListParagraph"/>
        <w:numPr>
          <w:ilvl w:val="1"/>
          <w:numId w:val="4"/>
        </w:numPr>
        <w:tabs>
          <w:tab w:val="clear" w:pos="720"/>
          <w:tab w:val="left" w:pos="312" w:leader="none"/>
        </w:tabs>
        <w:spacing w:lineRule="auto" w:line="312" w:before="73" w:after="0"/>
        <w:ind w:left="312" w:right="258"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предоставил</w:t>
      </w:r>
      <w:r>
        <w:rPr>
          <w:spacing w:val="-4"/>
          <w:sz w:val="21"/>
        </w:rPr>
        <w:t xml:space="preserve"> </w:t>
      </w:r>
      <w:r>
        <w:rPr>
          <w:sz w:val="21"/>
        </w:rPr>
        <w:t>весь</w:t>
      </w:r>
      <w:r>
        <w:rPr>
          <w:spacing w:val="-5"/>
          <w:sz w:val="21"/>
        </w:rPr>
        <w:t xml:space="preserve"> </w:t>
      </w:r>
      <w:r>
        <w:rPr>
          <w:sz w:val="21"/>
        </w:rPr>
        <w:t>требуемый</w:t>
      </w:r>
      <w:r>
        <w:rPr>
          <w:spacing w:val="-5"/>
          <w:sz w:val="21"/>
        </w:rPr>
        <w:t xml:space="preserve"> </w:t>
      </w:r>
      <w:r>
        <w:rPr>
          <w:sz w:val="21"/>
        </w:rPr>
        <w:t>перечень</w:t>
      </w:r>
      <w:r>
        <w:rPr>
          <w:spacing w:val="-5"/>
          <w:sz w:val="21"/>
        </w:rPr>
        <w:t xml:space="preserve"> </w:t>
      </w:r>
      <w:r>
        <w:rPr>
          <w:sz w:val="21"/>
        </w:rPr>
        <w:t>документов,</w:t>
      </w:r>
      <w:r>
        <w:rPr>
          <w:spacing w:val="-4"/>
          <w:sz w:val="21"/>
        </w:rPr>
        <w:t xml:space="preserve"> </w:t>
      </w:r>
      <w:r>
        <w:rPr>
          <w:sz w:val="21"/>
        </w:rPr>
        <w:t>необходимых</w:t>
      </w:r>
      <w:r>
        <w:rPr>
          <w:spacing w:val="-4"/>
          <w:sz w:val="21"/>
        </w:rPr>
        <w:t xml:space="preserve"> </w:t>
      </w:r>
      <w:r>
        <w:rPr>
          <w:sz w:val="21"/>
        </w:rPr>
        <w:t>для подтверждения соответствия участника отбора (получателя субсидии) требованиям</w:t>
      </w:r>
    </w:p>
    <w:p>
      <w:pPr>
        <w:pStyle w:val="ListParagraph"/>
        <w:numPr>
          <w:ilvl w:val="1"/>
          <w:numId w:val="4"/>
        </w:numPr>
        <w:tabs>
          <w:tab w:val="clear" w:pos="720"/>
          <w:tab w:val="left" w:pos="311" w:leader="none"/>
        </w:tabs>
        <w:spacing w:lineRule="auto" w:line="240" w:before="2" w:after="0"/>
        <w:ind w:left="311" w:right="0" w:hanging="228"/>
        <w:jc w:val="left"/>
        <w:rPr>
          <w:sz w:val="21"/>
        </w:rPr>
      </w:pPr>
      <w:r>
        <w:rPr>
          <w:sz w:val="21"/>
        </w:rPr>
        <w:t>Информация,</w:t>
      </w:r>
      <w:r>
        <w:rPr>
          <w:spacing w:val="-7"/>
          <w:sz w:val="21"/>
        </w:rPr>
        <w:t xml:space="preserve"> </w:t>
      </w:r>
      <w:r>
        <w:rPr>
          <w:sz w:val="21"/>
        </w:rPr>
        <w:t>представленная</w:t>
      </w:r>
      <w:r>
        <w:rPr>
          <w:spacing w:val="-7"/>
          <w:sz w:val="21"/>
        </w:rPr>
        <w:t xml:space="preserve"> </w:t>
      </w:r>
      <w:r>
        <w:rPr>
          <w:sz w:val="21"/>
        </w:rPr>
        <w:t>участником</w:t>
      </w:r>
      <w:r>
        <w:rPr>
          <w:spacing w:val="-7"/>
          <w:sz w:val="21"/>
        </w:rPr>
        <w:t xml:space="preserve"> </w:t>
      </w:r>
      <w:r>
        <w:rPr>
          <w:sz w:val="21"/>
        </w:rPr>
        <w:t>отбора</w:t>
      </w:r>
      <w:r>
        <w:rPr>
          <w:spacing w:val="-8"/>
          <w:sz w:val="21"/>
        </w:rPr>
        <w:t xml:space="preserve"> </w:t>
      </w:r>
      <w:r>
        <w:rPr>
          <w:sz w:val="21"/>
        </w:rPr>
        <w:t>(получателем</w:t>
      </w:r>
      <w:r>
        <w:rPr>
          <w:spacing w:val="-7"/>
          <w:sz w:val="21"/>
        </w:rPr>
        <w:t xml:space="preserve"> </w:t>
      </w:r>
      <w:r>
        <w:rPr>
          <w:sz w:val="21"/>
        </w:rPr>
        <w:t>субсидии),</w:t>
      </w:r>
      <w:r>
        <w:rPr>
          <w:spacing w:val="-6"/>
          <w:sz w:val="21"/>
        </w:rPr>
        <w:t xml:space="preserve"> </w:t>
      </w:r>
      <w:r>
        <w:rPr>
          <w:spacing w:val="-2"/>
          <w:sz w:val="21"/>
        </w:rPr>
        <w:t>достоверна</w:t>
      </w:r>
    </w:p>
    <w:p>
      <w:pPr>
        <w:pStyle w:val="ListParagraph"/>
        <w:numPr>
          <w:ilvl w:val="1"/>
          <w:numId w:val="4"/>
        </w:numPr>
        <w:tabs>
          <w:tab w:val="clear" w:pos="720"/>
          <w:tab w:val="left" w:pos="312" w:leader="none"/>
        </w:tabs>
        <w:spacing w:lineRule="auto" w:line="312" w:before="74" w:after="0"/>
        <w:ind w:left="312" w:right="696" w:hanging="229"/>
        <w:jc w:val="left"/>
        <w:rPr>
          <w:sz w:val="21"/>
        </w:rPr>
      </w:pPr>
      <w:r>
        <w:rPr>
          <w:sz w:val="21"/>
        </w:rPr>
        <w:t>Участником отбора (получателем субсидии) представлено согласие на публикацию (размещение) в сети "Интернет"</w:t>
      </w:r>
      <w:r>
        <w:rPr>
          <w:spacing w:val="-5"/>
          <w:sz w:val="21"/>
        </w:rPr>
        <w:t xml:space="preserve"> </w:t>
      </w:r>
      <w:r>
        <w:rPr>
          <w:sz w:val="21"/>
        </w:rPr>
        <w:t>информации</w:t>
      </w:r>
      <w:r>
        <w:rPr>
          <w:spacing w:val="-5"/>
          <w:sz w:val="21"/>
        </w:rPr>
        <w:t xml:space="preserve"> </w:t>
      </w:r>
      <w:r>
        <w:rPr>
          <w:sz w:val="21"/>
        </w:rPr>
        <w:t>об</w:t>
      </w:r>
      <w:r>
        <w:rPr>
          <w:spacing w:val="-5"/>
          <w:sz w:val="21"/>
        </w:rPr>
        <w:t xml:space="preserve"> </w:t>
      </w:r>
      <w:r>
        <w:rPr>
          <w:sz w:val="21"/>
        </w:rPr>
        <w:t>участнике</w:t>
      </w:r>
      <w:r>
        <w:rPr>
          <w:spacing w:val="-5"/>
          <w:sz w:val="21"/>
        </w:rPr>
        <w:t xml:space="preserve"> </w:t>
      </w:r>
      <w:r>
        <w:rPr>
          <w:sz w:val="21"/>
        </w:rPr>
        <w:t>отбора</w:t>
      </w:r>
      <w:r>
        <w:rPr>
          <w:spacing w:val="-5"/>
          <w:sz w:val="21"/>
        </w:rPr>
        <w:t xml:space="preserve"> </w:t>
      </w:r>
      <w:r>
        <w:rPr>
          <w:sz w:val="21"/>
        </w:rPr>
        <w:t>(получателе</w:t>
      </w:r>
      <w:r>
        <w:rPr>
          <w:spacing w:val="-5"/>
          <w:sz w:val="21"/>
        </w:rPr>
        <w:t xml:space="preserve"> </w:t>
      </w:r>
      <w:r>
        <w:rPr>
          <w:sz w:val="21"/>
        </w:rPr>
        <w:t>субсидии),</w:t>
      </w:r>
      <w:r>
        <w:rPr>
          <w:spacing w:val="-4"/>
          <w:sz w:val="21"/>
        </w:rPr>
        <w:t xml:space="preserve"> </w:t>
      </w:r>
      <w:r>
        <w:rPr>
          <w:sz w:val="21"/>
        </w:rPr>
        <w:t>о</w:t>
      </w:r>
      <w:r>
        <w:rPr>
          <w:spacing w:val="-4"/>
          <w:sz w:val="21"/>
        </w:rPr>
        <w:t xml:space="preserve"> </w:t>
      </w:r>
      <w:r>
        <w:rPr>
          <w:sz w:val="21"/>
        </w:rPr>
        <w:t>подаваемых</w:t>
      </w:r>
      <w:r>
        <w:rPr>
          <w:spacing w:val="-4"/>
          <w:sz w:val="21"/>
        </w:rPr>
        <w:t xml:space="preserve"> </w:t>
      </w:r>
      <w:r>
        <w:rPr>
          <w:sz w:val="21"/>
        </w:rPr>
        <w:t>им</w:t>
      </w:r>
      <w:r>
        <w:rPr>
          <w:spacing w:val="-5"/>
          <w:sz w:val="21"/>
        </w:rPr>
        <w:t xml:space="preserve"> </w:t>
      </w:r>
      <w:r>
        <w:rPr>
          <w:sz w:val="21"/>
        </w:rPr>
        <w:t>документах,</w:t>
      </w:r>
      <w:r>
        <w:rPr>
          <w:spacing w:val="-4"/>
          <w:sz w:val="21"/>
        </w:rPr>
        <w:t xml:space="preserve"> </w:t>
      </w:r>
      <w:r>
        <w:rPr>
          <w:sz w:val="21"/>
        </w:rPr>
        <w:t>иной информации, связанной с получением субсидии</w:t>
      </w:r>
    </w:p>
    <w:p>
      <w:pPr>
        <w:pStyle w:val="ListParagraph"/>
        <w:numPr>
          <w:ilvl w:val="1"/>
          <w:numId w:val="4"/>
        </w:numPr>
        <w:tabs>
          <w:tab w:val="clear" w:pos="720"/>
          <w:tab w:val="left" w:pos="312" w:leader="none"/>
        </w:tabs>
        <w:spacing w:lineRule="auto" w:line="312" w:before="3" w:after="0"/>
        <w:ind w:left="312" w:right="420" w:hanging="229"/>
        <w:jc w:val="left"/>
        <w:rPr>
          <w:sz w:val="21"/>
        </w:rPr>
      </w:pPr>
      <w:r>
        <w:rPr>
          <w:sz w:val="21"/>
        </w:rPr>
        <w:t>Осуществляет</w:t>
      </w:r>
      <w:r>
        <w:rPr>
          <w:spacing w:val="-6"/>
          <w:sz w:val="21"/>
        </w:rPr>
        <w:t xml:space="preserve"> </w:t>
      </w:r>
      <w:r>
        <w:rPr>
          <w:sz w:val="21"/>
        </w:rPr>
        <w:t>производственную</w:t>
      </w:r>
      <w:r>
        <w:rPr>
          <w:spacing w:val="-7"/>
          <w:sz w:val="21"/>
        </w:rPr>
        <w:t xml:space="preserve"> </w:t>
      </w:r>
      <w:r>
        <w:rPr>
          <w:sz w:val="21"/>
        </w:rPr>
        <w:t>деятельность</w:t>
      </w:r>
      <w:r>
        <w:rPr>
          <w:spacing w:val="-7"/>
          <w:sz w:val="21"/>
        </w:rPr>
        <w:t xml:space="preserve"> </w:t>
      </w:r>
      <w:r>
        <w:rPr>
          <w:sz w:val="21"/>
        </w:rPr>
        <w:t>на</w:t>
      </w:r>
      <w:r>
        <w:rPr>
          <w:spacing w:val="-7"/>
          <w:sz w:val="21"/>
        </w:rPr>
        <w:t xml:space="preserve"> </w:t>
      </w:r>
      <w:r>
        <w:rPr>
          <w:sz w:val="21"/>
        </w:rPr>
        <w:t>территории</w:t>
      </w:r>
      <w:r>
        <w:rPr>
          <w:spacing w:val="-7"/>
          <w:sz w:val="21"/>
        </w:rPr>
        <w:t xml:space="preserve"> </w:t>
      </w:r>
      <w:r>
        <w:rPr>
          <w:sz w:val="21"/>
        </w:rPr>
        <w:t>муниципального</w:t>
      </w:r>
      <w:r>
        <w:rPr>
          <w:spacing w:val="-6"/>
          <w:sz w:val="21"/>
        </w:rPr>
        <w:t xml:space="preserve"> </w:t>
      </w:r>
      <w:r>
        <w:rPr>
          <w:sz w:val="21"/>
        </w:rPr>
        <w:t>образования</w:t>
      </w:r>
      <w:r>
        <w:rPr>
          <w:spacing w:val="-7"/>
          <w:sz w:val="21"/>
        </w:rPr>
        <w:t xml:space="preserve"> </w:t>
      </w:r>
      <w:r>
        <w:rPr>
          <w:sz w:val="21"/>
        </w:rPr>
        <w:t>Ленинградский муниципальный округ Краснодарского края на дату подачи заявки</w:t>
      </w:r>
    </w:p>
    <w:p>
      <w:pPr>
        <w:pStyle w:val="ListParagraph"/>
        <w:numPr>
          <w:ilvl w:val="1"/>
          <w:numId w:val="4"/>
        </w:numPr>
        <w:tabs>
          <w:tab w:val="clear" w:pos="720"/>
          <w:tab w:val="left" w:pos="312" w:leader="none"/>
        </w:tabs>
        <w:spacing w:lineRule="auto" w:line="312" w:before="2" w:after="0"/>
        <w:ind w:left="312" w:right="1188" w:hanging="229"/>
        <w:jc w:val="left"/>
        <w:rPr>
          <w:sz w:val="21"/>
        </w:rPr>
      </w:pPr>
      <w:r>
        <w:rPr>
          <w:sz w:val="21"/>
        </w:rPr>
        <w:t>Отсутствие</w:t>
      </w:r>
      <w:r>
        <w:rPr>
          <w:spacing w:val="-3"/>
          <w:sz w:val="21"/>
        </w:rPr>
        <w:t xml:space="preserve"> </w:t>
      </w:r>
      <w:r>
        <w:rPr>
          <w:sz w:val="21"/>
        </w:rPr>
        <w:t>просроченной</w:t>
      </w:r>
      <w:r>
        <w:rPr>
          <w:spacing w:val="-3"/>
          <w:sz w:val="21"/>
        </w:rPr>
        <w:t xml:space="preserve"> </w:t>
      </w:r>
      <w:r>
        <w:rPr>
          <w:sz w:val="21"/>
        </w:rPr>
        <w:t>(неурегулированной)</w:t>
      </w:r>
      <w:r>
        <w:rPr>
          <w:spacing w:val="-2"/>
          <w:sz w:val="21"/>
        </w:rPr>
        <w:t xml:space="preserve"> </w:t>
      </w:r>
      <w:r>
        <w:rPr>
          <w:sz w:val="21"/>
        </w:rPr>
        <w:t>задолженности</w:t>
      </w:r>
      <w:r>
        <w:rPr>
          <w:spacing w:val="-3"/>
          <w:sz w:val="21"/>
        </w:rPr>
        <w:t xml:space="preserve"> </w:t>
      </w:r>
      <w:r>
        <w:rPr>
          <w:sz w:val="21"/>
        </w:rPr>
        <w:t>по</w:t>
      </w:r>
      <w:r>
        <w:rPr>
          <w:spacing w:val="-2"/>
          <w:sz w:val="21"/>
        </w:rPr>
        <w:t xml:space="preserve"> </w:t>
      </w:r>
      <w:r>
        <w:rPr>
          <w:sz w:val="21"/>
        </w:rPr>
        <w:t>денежным</w:t>
      </w:r>
      <w:r>
        <w:rPr>
          <w:spacing w:val="-3"/>
          <w:sz w:val="21"/>
        </w:rPr>
        <w:t xml:space="preserve"> </w:t>
      </w:r>
      <w:r>
        <w:rPr>
          <w:sz w:val="21"/>
        </w:rPr>
        <w:t>обязательствам</w:t>
      </w:r>
      <w:r>
        <w:rPr>
          <w:spacing w:val="-3"/>
          <w:sz w:val="21"/>
        </w:rPr>
        <w:t xml:space="preserve"> </w:t>
      </w:r>
      <w:r>
        <w:rPr>
          <w:sz w:val="21"/>
        </w:rPr>
        <w:t>перед Краснодарским</w:t>
      </w:r>
      <w:r>
        <w:rPr>
          <w:spacing w:val="-6"/>
          <w:sz w:val="21"/>
        </w:rPr>
        <w:t xml:space="preserve"> </w:t>
      </w:r>
      <w:r>
        <w:rPr>
          <w:sz w:val="21"/>
        </w:rPr>
        <w:t>краем</w:t>
      </w:r>
      <w:r>
        <w:rPr>
          <w:spacing w:val="-6"/>
          <w:sz w:val="21"/>
        </w:rPr>
        <w:t xml:space="preserve"> </w:t>
      </w:r>
      <w:r>
        <w:rPr>
          <w:sz w:val="21"/>
        </w:rPr>
        <w:t>и</w:t>
      </w:r>
      <w:r>
        <w:rPr>
          <w:spacing w:val="-6"/>
          <w:sz w:val="21"/>
        </w:rPr>
        <w:t xml:space="preserve"> </w:t>
      </w:r>
      <w:r>
        <w:rPr>
          <w:sz w:val="21"/>
        </w:rPr>
        <w:t>(или)</w:t>
      </w:r>
      <w:r>
        <w:rPr>
          <w:spacing w:val="-6"/>
          <w:sz w:val="21"/>
        </w:rPr>
        <w:t xml:space="preserve"> </w:t>
      </w:r>
      <w:r>
        <w:rPr>
          <w:sz w:val="21"/>
        </w:rPr>
        <w:t>муниципальным</w:t>
      </w:r>
      <w:r>
        <w:rPr>
          <w:spacing w:val="-6"/>
          <w:sz w:val="21"/>
        </w:rPr>
        <w:t xml:space="preserve"> </w:t>
      </w:r>
      <w:r>
        <w:rPr>
          <w:sz w:val="21"/>
        </w:rPr>
        <w:t>образованием</w:t>
      </w:r>
      <w:r>
        <w:rPr>
          <w:spacing w:val="-6"/>
          <w:sz w:val="21"/>
        </w:rPr>
        <w:t xml:space="preserve"> </w:t>
      </w:r>
      <w:r>
        <w:rPr>
          <w:sz w:val="21"/>
        </w:rPr>
        <w:t>Ленинградский</w:t>
      </w:r>
      <w:r>
        <w:rPr>
          <w:spacing w:val="-6"/>
          <w:sz w:val="21"/>
        </w:rPr>
        <w:t xml:space="preserve"> </w:t>
      </w:r>
      <w:r>
        <w:rPr>
          <w:sz w:val="21"/>
        </w:rPr>
        <w:t>муниципальный</w:t>
      </w:r>
      <w:r>
        <w:rPr>
          <w:spacing w:val="-6"/>
          <w:sz w:val="21"/>
        </w:rPr>
        <w:t xml:space="preserve"> </w:t>
      </w:r>
      <w:r>
        <w:rPr>
          <w:sz w:val="21"/>
        </w:rPr>
        <w:t>округ</w:t>
      </w:r>
      <w:r>
        <w:rPr>
          <w:sz w:val="21"/>
        </w:rPr>
        <w:t xml:space="preserve"> </w:t>
      </w:r>
      <w:r>
        <w:rPr/>
        <w:t>Краснодарского</w:t>
      </w:r>
      <w:r>
        <w:rPr>
          <w:spacing w:val="-4"/>
        </w:rPr>
        <w:t xml:space="preserve"> </w:t>
      </w:r>
      <w:r>
        <w:rPr/>
        <w:t>края,</w:t>
      </w:r>
      <w:r>
        <w:rPr>
          <w:spacing w:val="-4"/>
        </w:rPr>
        <w:t xml:space="preserve"> </w:t>
      </w:r>
      <w:r>
        <w:rPr/>
        <w:t>из</w:t>
      </w:r>
      <w:r>
        <w:rPr>
          <w:spacing w:val="-4"/>
        </w:rPr>
        <w:t xml:space="preserve"> </w:t>
      </w:r>
      <w:r>
        <w:rPr/>
        <w:t>бюджета</w:t>
      </w:r>
      <w:r>
        <w:rPr>
          <w:spacing w:val="-5"/>
        </w:rPr>
        <w:t xml:space="preserve"> </w:t>
      </w:r>
      <w:r>
        <w:rPr/>
        <w:t>которого</w:t>
      </w:r>
      <w:r>
        <w:rPr>
          <w:spacing w:val="-4"/>
        </w:rPr>
        <w:t xml:space="preserve"> </w:t>
      </w:r>
      <w:r>
        <w:rPr/>
        <w:t>планируется</w:t>
      </w:r>
      <w:r>
        <w:rPr>
          <w:spacing w:val="-5"/>
        </w:rPr>
        <w:t xml:space="preserve"> </w:t>
      </w:r>
      <w:r>
        <w:rPr/>
        <w:t>предоставление</w:t>
      </w:r>
      <w:r>
        <w:rPr>
          <w:spacing w:val="-5"/>
        </w:rPr>
        <w:t xml:space="preserve"> </w:t>
      </w:r>
      <w:r>
        <w:rPr/>
        <w:t>субсидий,</w:t>
      </w:r>
      <w:r>
        <w:rPr>
          <w:spacing w:val="-4"/>
        </w:rPr>
        <w:t xml:space="preserve"> </w:t>
      </w:r>
      <w:r>
        <w:rPr/>
        <w:t>на</w:t>
      </w:r>
      <w:r>
        <w:rPr>
          <w:spacing w:val="-5"/>
        </w:rPr>
        <w:t xml:space="preserve"> </w:t>
      </w:r>
      <w:r>
        <w:rPr/>
        <w:t>первое</w:t>
      </w:r>
      <w:r>
        <w:rPr>
          <w:spacing w:val="-5"/>
        </w:rPr>
        <w:t xml:space="preserve"> </w:t>
      </w:r>
      <w:r>
        <w:rPr/>
        <w:t>число</w:t>
      </w:r>
      <w:r>
        <w:rPr>
          <w:spacing w:val="-4"/>
        </w:rPr>
        <w:t xml:space="preserve"> </w:t>
      </w:r>
      <w:r>
        <w:rPr/>
        <w:t>месяца,</w:t>
      </w:r>
      <w:r>
        <w:rPr>
          <w:spacing w:val="-4"/>
        </w:rPr>
        <w:t xml:space="preserve"> </w:t>
      </w:r>
      <w:r>
        <w:rPr/>
        <w:t>в котором подана заявка</w:t>
      </w:r>
    </w:p>
    <w:p>
      <w:pPr>
        <w:pStyle w:val="ListParagraph"/>
        <w:numPr>
          <w:ilvl w:val="1"/>
          <w:numId w:val="4"/>
        </w:numPr>
        <w:tabs>
          <w:tab w:val="clear" w:pos="720"/>
          <w:tab w:val="left" w:pos="312" w:leader="none"/>
        </w:tabs>
        <w:spacing w:lineRule="auto" w:line="312" w:before="2" w:after="0"/>
        <w:ind w:left="312" w:right="1307" w:hanging="229"/>
        <w:jc w:val="left"/>
        <w:rPr>
          <w:sz w:val="21"/>
        </w:rPr>
      </w:pPr>
      <w:r>
        <w:rPr>
          <w:sz w:val="21"/>
        </w:rPr>
        <w:t>Соблюдение</w:t>
      </w:r>
      <w:r>
        <w:rPr>
          <w:spacing w:val="-6"/>
          <w:sz w:val="21"/>
        </w:rPr>
        <w:t xml:space="preserve"> </w:t>
      </w:r>
      <w:r>
        <w:rPr>
          <w:sz w:val="21"/>
        </w:rPr>
        <w:t>предельных</w:t>
      </w:r>
      <w:r>
        <w:rPr>
          <w:spacing w:val="-5"/>
          <w:sz w:val="21"/>
        </w:rPr>
        <w:t xml:space="preserve"> </w:t>
      </w:r>
      <w:r>
        <w:rPr>
          <w:sz w:val="21"/>
        </w:rPr>
        <w:t>максимальных</w:t>
      </w:r>
      <w:r>
        <w:rPr>
          <w:spacing w:val="-5"/>
          <w:sz w:val="21"/>
        </w:rPr>
        <w:t xml:space="preserve"> </w:t>
      </w:r>
      <w:r>
        <w:rPr>
          <w:sz w:val="21"/>
        </w:rPr>
        <w:t>размеров</w:t>
      </w:r>
      <w:r>
        <w:rPr>
          <w:spacing w:val="-6"/>
          <w:sz w:val="21"/>
        </w:rPr>
        <w:t xml:space="preserve"> </w:t>
      </w:r>
      <w:r>
        <w:rPr>
          <w:sz w:val="21"/>
        </w:rPr>
        <w:t>земельных</w:t>
      </w:r>
      <w:r>
        <w:rPr>
          <w:spacing w:val="-5"/>
          <w:sz w:val="21"/>
        </w:rPr>
        <w:t xml:space="preserve"> </w:t>
      </w:r>
      <w:r>
        <w:rPr>
          <w:sz w:val="21"/>
        </w:rPr>
        <w:t>участков</w:t>
      </w:r>
      <w:r>
        <w:rPr>
          <w:spacing w:val="-6"/>
          <w:sz w:val="21"/>
        </w:rPr>
        <w:t xml:space="preserve"> </w:t>
      </w:r>
      <w:r>
        <w:rPr>
          <w:sz w:val="21"/>
        </w:rPr>
        <w:t>(приусадебных</w:t>
      </w:r>
      <w:r>
        <w:rPr>
          <w:spacing w:val="-5"/>
          <w:sz w:val="21"/>
        </w:rPr>
        <w:t xml:space="preserve"> </w:t>
      </w:r>
      <w:r>
        <w:rPr>
          <w:sz w:val="21"/>
        </w:rPr>
        <w:t>и</w:t>
      </w:r>
      <w:r>
        <w:rPr>
          <w:spacing w:val="-6"/>
          <w:sz w:val="21"/>
        </w:rPr>
        <w:t xml:space="preserve"> </w:t>
      </w:r>
      <w:r>
        <w:rPr>
          <w:sz w:val="21"/>
        </w:rPr>
        <w:t>полевых), предназначенных для ведения личного подсобного хозяйства на дату подачи заявки</w:t>
      </w:r>
    </w:p>
    <w:p>
      <w:pPr>
        <w:pStyle w:val="ListParagraph"/>
        <w:numPr>
          <w:ilvl w:val="1"/>
          <w:numId w:val="4"/>
        </w:numPr>
        <w:tabs>
          <w:tab w:val="clear" w:pos="720"/>
          <w:tab w:val="left" w:pos="312" w:leader="none"/>
        </w:tabs>
        <w:spacing w:lineRule="auto" w:line="312" w:before="2" w:after="0"/>
        <w:ind w:left="312" w:right="315" w:hanging="229"/>
        <w:jc w:val="left"/>
        <w:rPr>
          <w:sz w:val="21"/>
        </w:rPr>
      </w:pPr>
      <w:r>
        <w:rPr>
          <w:sz w:val="21"/>
        </w:rPr>
        <w:t>Наличие у заявителя зарегистрированного права на земельные участки на территории муниципального образования</w:t>
      </w:r>
      <w:r>
        <w:rPr>
          <w:spacing w:val="-5"/>
          <w:sz w:val="21"/>
        </w:rPr>
        <w:t xml:space="preserve"> </w:t>
      </w:r>
      <w:r>
        <w:rPr>
          <w:sz w:val="21"/>
        </w:rPr>
        <w:t>Ленинградский</w:t>
      </w:r>
      <w:r>
        <w:rPr>
          <w:spacing w:val="-5"/>
          <w:sz w:val="21"/>
        </w:rPr>
        <w:t xml:space="preserve"> </w:t>
      </w:r>
      <w:r>
        <w:rPr>
          <w:sz w:val="21"/>
        </w:rPr>
        <w:t>муниципальный</w:t>
      </w:r>
      <w:r>
        <w:rPr>
          <w:spacing w:val="-5"/>
          <w:sz w:val="21"/>
        </w:rPr>
        <w:t xml:space="preserve"> </w:t>
      </w:r>
      <w:r>
        <w:rPr>
          <w:sz w:val="21"/>
        </w:rPr>
        <w:t>округ</w:t>
      </w:r>
      <w:r>
        <w:rPr>
          <w:spacing w:val="-5"/>
          <w:sz w:val="21"/>
        </w:rPr>
        <w:t xml:space="preserve"> </w:t>
      </w:r>
      <w:r>
        <w:rPr>
          <w:sz w:val="21"/>
        </w:rPr>
        <w:t>Краснодарского</w:t>
      </w:r>
      <w:r>
        <w:rPr>
          <w:spacing w:val="-4"/>
          <w:sz w:val="21"/>
        </w:rPr>
        <w:t xml:space="preserve"> </w:t>
      </w:r>
      <w:r>
        <w:rPr>
          <w:sz w:val="21"/>
        </w:rPr>
        <w:t>края</w:t>
      </w:r>
      <w:r>
        <w:rPr>
          <w:spacing w:val="-5"/>
          <w:sz w:val="21"/>
        </w:rPr>
        <w:t xml:space="preserve"> </w:t>
      </w:r>
      <w:r>
        <w:rPr>
          <w:sz w:val="21"/>
        </w:rPr>
        <w:t>(земли</w:t>
      </w:r>
      <w:r>
        <w:rPr>
          <w:spacing w:val="-5"/>
          <w:sz w:val="21"/>
        </w:rPr>
        <w:t xml:space="preserve"> </w:t>
      </w:r>
      <w:r>
        <w:rPr>
          <w:sz w:val="21"/>
        </w:rPr>
        <w:t>населённых</w:t>
      </w:r>
      <w:r>
        <w:rPr>
          <w:spacing w:val="-4"/>
          <w:sz w:val="21"/>
        </w:rPr>
        <w:t xml:space="preserve"> </w:t>
      </w:r>
      <w:r>
        <w:rPr>
          <w:sz w:val="21"/>
        </w:rPr>
        <w:t>пунктов</w:t>
      </w:r>
      <w:r>
        <w:rPr>
          <w:spacing w:val="-5"/>
          <w:sz w:val="21"/>
        </w:rPr>
        <w:t xml:space="preserve"> </w:t>
      </w:r>
      <w:r>
        <w:rPr>
          <w:sz w:val="21"/>
        </w:rPr>
        <w:t>с</w:t>
      </w:r>
      <w:r>
        <w:rPr>
          <w:spacing w:val="-5"/>
          <w:sz w:val="21"/>
        </w:rPr>
        <w:t xml:space="preserve"> </w:t>
      </w:r>
      <w:r>
        <w:rPr>
          <w:sz w:val="21"/>
        </w:rPr>
        <w:t>видом разрешённого использования: для ведения личного подсобного хозяйства), а в случае аренды земельного участка срок аренды должен составлять не менее 5 лет с даты ввода в эксплуатацию теплиц</w:t>
      </w:r>
    </w:p>
    <w:p>
      <w:pPr>
        <w:pStyle w:val="ListParagraph"/>
        <w:numPr>
          <w:ilvl w:val="1"/>
          <w:numId w:val="4"/>
        </w:numPr>
        <w:tabs>
          <w:tab w:val="clear" w:pos="720"/>
          <w:tab w:val="left" w:pos="312" w:leader="none"/>
        </w:tabs>
        <w:spacing w:lineRule="auto" w:line="312" w:before="5" w:after="0"/>
        <w:ind w:left="312" w:right="117"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российским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уставном</w:t>
      </w:r>
      <w:r>
        <w:rPr>
          <w:spacing w:val="-5"/>
          <w:sz w:val="21"/>
        </w:rPr>
        <w:t xml:space="preserve"> </w:t>
      </w:r>
      <w:r>
        <w:rPr>
          <w:sz w:val="21"/>
        </w:rPr>
        <w:t>(складочном)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pPr>
        <w:pStyle w:val="ListParagraph"/>
        <w:numPr>
          <w:ilvl w:val="1"/>
          <w:numId w:val="4"/>
        </w:numPr>
        <w:tabs>
          <w:tab w:val="clear" w:pos="720"/>
          <w:tab w:val="left" w:pos="311" w:leader="none"/>
        </w:tabs>
        <w:spacing w:lineRule="auto" w:line="240" w:before="6" w:after="0"/>
        <w:ind w:left="311" w:right="0" w:hanging="228"/>
        <w:jc w:val="left"/>
        <w:rPr>
          <w:sz w:val="21"/>
        </w:rPr>
      </w:pPr>
      <w:r>
        <w:rPr>
          <w:sz w:val="21"/>
        </w:rPr>
        <w:t>Ведение</w:t>
      </w:r>
      <w:r>
        <w:rPr>
          <w:spacing w:val="-7"/>
          <w:sz w:val="21"/>
        </w:rPr>
        <w:t xml:space="preserve"> </w:t>
      </w:r>
      <w:r>
        <w:rPr>
          <w:sz w:val="21"/>
        </w:rPr>
        <w:t>личного</w:t>
      </w:r>
      <w:r>
        <w:rPr>
          <w:spacing w:val="-4"/>
          <w:sz w:val="21"/>
        </w:rPr>
        <w:t xml:space="preserve"> </w:t>
      </w:r>
      <w:r>
        <w:rPr>
          <w:sz w:val="21"/>
        </w:rPr>
        <w:t>подсобного</w:t>
      </w:r>
      <w:r>
        <w:rPr>
          <w:spacing w:val="-3"/>
          <w:sz w:val="21"/>
        </w:rPr>
        <w:t xml:space="preserve"> </w:t>
      </w:r>
      <w:r>
        <w:rPr>
          <w:sz w:val="21"/>
        </w:rPr>
        <w:t>хозяйства</w:t>
      </w:r>
      <w:r>
        <w:rPr>
          <w:spacing w:val="-5"/>
          <w:sz w:val="21"/>
        </w:rPr>
        <w:t xml:space="preserve"> </w:t>
      </w:r>
      <w:r>
        <w:rPr>
          <w:sz w:val="21"/>
        </w:rPr>
        <w:t>без</w:t>
      </w:r>
      <w:r>
        <w:rPr>
          <w:spacing w:val="-3"/>
          <w:sz w:val="21"/>
        </w:rPr>
        <w:t xml:space="preserve"> </w:t>
      </w:r>
      <w:r>
        <w:rPr>
          <w:sz w:val="21"/>
        </w:rPr>
        <w:t>привлечения</w:t>
      </w:r>
      <w:r>
        <w:rPr>
          <w:spacing w:val="-5"/>
          <w:sz w:val="21"/>
        </w:rPr>
        <w:t xml:space="preserve"> </w:t>
      </w:r>
      <w:r>
        <w:rPr>
          <w:sz w:val="21"/>
        </w:rPr>
        <w:t>труда</w:t>
      </w:r>
      <w:r>
        <w:rPr>
          <w:spacing w:val="-5"/>
          <w:sz w:val="21"/>
        </w:rPr>
        <w:t xml:space="preserve"> </w:t>
      </w:r>
      <w:r>
        <w:rPr>
          <w:sz w:val="21"/>
        </w:rPr>
        <w:t>наёмных</w:t>
      </w:r>
      <w:r>
        <w:rPr>
          <w:spacing w:val="-3"/>
          <w:sz w:val="21"/>
        </w:rPr>
        <w:t xml:space="preserve"> </w:t>
      </w:r>
      <w:r>
        <w:rPr>
          <w:sz w:val="21"/>
        </w:rPr>
        <w:t>работников</w:t>
      </w:r>
      <w:r>
        <w:rPr>
          <w:spacing w:val="-5"/>
          <w:sz w:val="21"/>
        </w:rPr>
        <w:t xml:space="preserve"> </w:t>
      </w:r>
      <w:r>
        <w:rPr>
          <w:sz w:val="21"/>
        </w:rPr>
        <w:t>на</w:t>
      </w:r>
      <w:r>
        <w:rPr>
          <w:spacing w:val="-4"/>
          <w:sz w:val="21"/>
        </w:rPr>
        <w:t xml:space="preserve"> </w:t>
      </w:r>
      <w:r>
        <w:rPr>
          <w:sz w:val="21"/>
        </w:rPr>
        <w:t>дату</w:t>
      </w:r>
      <w:r>
        <w:rPr>
          <w:spacing w:val="-4"/>
          <w:sz w:val="21"/>
        </w:rPr>
        <w:t xml:space="preserve"> </w:t>
      </w:r>
      <w:r>
        <w:rPr>
          <w:sz w:val="21"/>
        </w:rPr>
        <w:t>подачи</w:t>
      </w:r>
      <w:r>
        <w:rPr>
          <w:spacing w:val="-4"/>
          <w:sz w:val="21"/>
        </w:rPr>
        <w:t xml:space="preserve"> </w:t>
      </w:r>
      <w:r>
        <w:rPr>
          <w:spacing w:val="-2"/>
          <w:sz w:val="21"/>
        </w:rPr>
        <w:t>заявки</w:t>
      </w:r>
    </w:p>
    <w:p>
      <w:pPr>
        <w:pStyle w:val="Style14"/>
        <w:spacing w:before="111" w:after="0"/>
        <w:ind w:left="0" w:right="0" w:hanging="229"/>
        <w:rPr/>
      </w:pPr>
      <w:r>
        <w:rPr/>
      </w:r>
    </w:p>
    <w:p>
      <w:pPr>
        <w:pStyle w:val="ListParagraph"/>
        <w:numPr>
          <w:ilvl w:val="0"/>
          <w:numId w:val="4"/>
        </w:numPr>
        <w:tabs>
          <w:tab w:val="clear" w:pos="720"/>
          <w:tab w:val="left" w:pos="222" w:leader="none"/>
        </w:tabs>
        <w:spacing w:lineRule="auto" w:line="326" w:before="0" w:after="0"/>
        <w:ind w:left="12" w:right="871" w:hanging="0"/>
        <w:jc w:val="left"/>
        <w:rPr>
          <w:sz w:val="21"/>
        </w:rPr>
      </w:pPr>
      <w:r>
        <w:rPr>
          <w:b/>
          <w:sz w:val="21"/>
        </w:rPr>
        <w:t xml:space="preserve">Порядок рассмотрения заявок на предмет их соответствия установленным требованиям </w:t>
      </w:r>
      <w:r>
        <w:rPr>
          <w:sz w:val="21"/>
        </w:rPr>
        <w:t>Рассмотрение заявок осуществляется без участия комиссии и (или) экспертов (экспертных организаций). Порядок</w:t>
      </w:r>
      <w:r>
        <w:rPr>
          <w:spacing w:val="-6"/>
          <w:sz w:val="21"/>
        </w:rPr>
        <w:t xml:space="preserve"> </w:t>
      </w:r>
      <w:r>
        <w:rPr>
          <w:sz w:val="21"/>
        </w:rPr>
        <w:t>и</w:t>
      </w:r>
      <w:r>
        <w:rPr>
          <w:spacing w:val="-6"/>
          <w:sz w:val="21"/>
        </w:rPr>
        <w:t xml:space="preserve"> </w:t>
      </w:r>
      <w:r>
        <w:rPr>
          <w:sz w:val="21"/>
        </w:rPr>
        <w:t>сроки</w:t>
      </w:r>
      <w:r>
        <w:rPr>
          <w:spacing w:val="-6"/>
          <w:sz w:val="21"/>
        </w:rPr>
        <w:t xml:space="preserve"> </w:t>
      </w:r>
      <w:r>
        <w:rPr>
          <w:sz w:val="21"/>
        </w:rPr>
        <w:t>проведения</w:t>
      </w:r>
      <w:r>
        <w:rPr>
          <w:spacing w:val="-6"/>
          <w:sz w:val="21"/>
        </w:rPr>
        <w:t xml:space="preserve"> </w:t>
      </w:r>
      <w:r>
        <w:rPr>
          <w:sz w:val="21"/>
        </w:rPr>
        <w:t>проверки</w:t>
      </w:r>
      <w:r>
        <w:rPr>
          <w:spacing w:val="-6"/>
          <w:sz w:val="21"/>
        </w:rPr>
        <w:t xml:space="preserve"> </w:t>
      </w:r>
      <w:r>
        <w:rPr>
          <w:sz w:val="21"/>
        </w:rPr>
        <w:t>Уполномоченным</w:t>
      </w:r>
      <w:r>
        <w:rPr>
          <w:spacing w:val="-6"/>
          <w:sz w:val="21"/>
        </w:rPr>
        <w:t xml:space="preserve"> </w:t>
      </w:r>
      <w:r>
        <w:rPr>
          <w:sz w:val="21"/>
        </w:rPr>
        <w:t>органом</w:t>
      </w:r>
      <w:r>
        <w:rPr>
          <w:spacing w:val="-6"/>
          <w:sz w:val="21"/>
        </w:rPr>
        <w:t xml:space="preserve"> </w:t>
      </w:r>
      <w:r>
        <w:rPr>
          <w:sz w:val="21"/>
        </w:rPr>
        <w:t>на</w:t>
      </w:r>
      <w:r>
        <w:rPr>
          <w:spacing w:val="-6"/>
          <w:sz w:val="21"/>
        </w:rPr>
        <w:t xml:space="preserve"> </w:t>
      </w:r>
      <w:r>
        <w:rPr>
          <w:sz w:val="21"/>
        </w:rPr>
        <w:t>соответствие</w:t>
      </w:r>
      <w:r>
        <w:rPr>
          <w:spacing w:val="-6"/>
          <w:sz w:val="21"/>
        </w:rPr>
        <w:t xml:space="preserve"> </w:t>
      </w:r>
      <w:r>
        <w:rPr>
          <w:sz w:val="21"/>
        </w:rPr>
        <w:t>заявителя</w:t>
      </w:r>
      <w:r>
        <w:rPr>
          <w:spacing w:val="-6"/>
          <w:sz w:val="21"/>
        </w:rPr>
        <w:t xml:space="preserve"> </w:t>
      </w:r>
      <w:r>
        <w:rPr>
          <w:sz w:val="21"/>
        </w:rPr>
        <w:t>требованиям:</w:t>
      </w:r>
    </w:p>
    <w:p>
      <w:pPr>
        <w:pStyle w:val="ListParagraph"/>
        <w:numPr>
          <w:ilvl w:val="1"/>
          <w:numId w:val="4"/>
        </w:numPr>
        <w:tabs>
          <w:tab w:val="clear" w:pos="720"/>
          <w:tab w:val="left" w:pos="612" w:leader="none"/>
        </w:tabs>
        <w:spacing w:lineRule="auto" w:line="312" w:before="193" w:after="0"/>
        <w:ind w:left="612" w:right="149" w:hanging="229"/>
        <w:jc w:val="left"/>
        <w:rPr>
          <w:sz w:val="21"/>
        </w:rPr>
      </w:pPr>
      <w:r>
        <w:rPr>
          <w:sz w:val="21"/>
        </w:rPr>
        <w:t>1)</w:t>
      </w:r>
      <w:r>
        <w:rPr>
          <w:spacing w:val="-3"/>
          <w:sz w:val="21"/>
        </w:rPr>
        <w:t xml:space="preserve"> </w:t>
      </w:r>
      <w:r>
        <w:rPr>
          <w:sz w:val="21"/>
        </w:rPr>
        <w:t>не</w:t>
      </w:r>
      <w:r>
        <w:rPr>
          <w:spacing w:val="-4"/>
          <w:sz w:val="21"/>
        </w:rPr>
        <w:t xml:space="preserve"> </w:t>
      </w:r>
      <w:r>
        <w:rPr>
          <w:sz w:val="21"/>
        </w:rPr>
        <w:t>ранее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начала</w:t>
      </w:r>
      <w:r>
        <w:rPr>
          <w:spacing w:val="-4"/>
          <w:sz w:val="21"/>
        </w:rPr>
        <w:t xml:space="preserve"> </w:t>
      </w:r>
      <w:r>
        <w:rPr>
          <w:sz w:val="21"/>
        </w:rPr>
        <w:t>подачи</w:t>
      </w:r>
      <w:r>
        <w:rPr>
          <w:spacing w:val="-4"/>
          <w:sz w:val="21"/>
        </w:rPr>
        <w:t xml:space="preserve"> </w:t>
      </w:r>
      <w:r>
        <w:rPr>
          <w:sz w:val="21"/>
        </w:rPr>
        <w:t>заявок,</w:t>
      </w:r>
      <w:r>
        <w:rPr>
          <w:spacing w:val="-3"/>
          <w:sz w:val="21"/>
        </w:rPr>
        <w:t xml:space="preserve"> </w:t>
      </w:r>
      <w:r>
        <w:rPr>
          <w:sz w:val="21"/>
        </w:rPr>
        <w:t>установленного</w:t>
      </w:r>
      <w:r>
        <w:rPr>
          <w:spacing w:val="-3"/>
          <w:sz w:val="21"/>
        </w:rPr>
        <w:t xml:space="preserve"> </w:t>
      </w:r>
      <w:r>
        <w:rPr>
          <w:sz w:val="21"/>
        </w:rPr>
        <w:t>в</w:t>
      </w:r>
      <w:r>
        <w:rPr>
          <w:spacing w:val="-4"/>
          <w:sz w:val="21"/>
        </w:rPr>
        <w:t xml:space="preserve"> </w:t>
      </w:r>
      <w:r>
        <w:rPr>
          <w:sz w:val="21"/>
        </w:rPr>
        <w:t>объявлении</w:t>
      </w:r>
      <w:r>
        <w:rPr>
          <w:spacing w:val="-4"/>
          <w:sz w:val="21"/>
        </w:rPr>
        <w:t xml:space="preserve"> </w:t>
      </w:r>
      <w:r>
        <w:rPr>
          <w:sz w:val="21"/>
        </w:rPr>
        <w:t>о проведении отбора получателей субсидий, в ГИИС «Электронный бюджет» открывается доступ уполномоченному органу к поданным заявителями заявкам для их рассмотрения;</w:t>
      </w:r>
    </w:p>
    <w:p>
      <w:pPr>
        <w:pStyle w:val="ListParagraph"/>
        <w:numPr>
          <w:ilvl w:val="1"/>
          <w:numId w:val="4"/>
        </w:numPr>
        <w:tabs>
          <w:tab w:val="clear" w:pos="720"/>
          <w:tab w:val="left" w:pos="612" w:leader="none"/>
        </w:tabs>
        <w:spacing w:lineRule="auto" w:line="312" w:before="3" w:after="0"/>
        <w:ind w:left="612" w:right="166" w:hanging="229"/>
        <w:jc w:val="left"/>
        <w:rPr>
          <w:sz w:val="21"/>
        </w:rPr>
      </w:pPr>
      <w:r>
        <w:rPr>
          <w:sz w:val="21"/>
        </w:rPr>
        <w:t>2) уполномоченный орган не позднее одного рабочего дня, следующего за днем окончания приёма заявок, установленного</w:t>
      </w:r>
      <w:r>
        <w:rPr>
          <w:spacing w:val="-4"/>
          <w:sz w:val="21"/>
        </w:rPr>
        <w:t xml:space="preserve"> </w:t>
      </w:r>
      <w:r>
        <w:rPr>
          <w:sz w:val="21"/>
        </w:rPr>
        <w:t>в</w:t>
      </w:r>
      <w:r>
        <w:rPr>
          <w:spacing w:val="-5"/>
          <w:sz w:val="21"/>
        </w:rPr>
        <w:t xml:space="preserve"> </w:t>
      </w:r>
      <w:r>
        <w:rPr>
          <w:sz w:val="21"/>
        </w:rPr>
        <w:t>объявлении</w:t>
      </w:r>
      <w:r>
        <w:rPr>
          <w:spacing w:val="-5"/>
          <w:sz w:val="21"/>
        </w:rPr>
        <w:t xml:space="preserve"> </w:t>
      </w:r>
      <w:r>
        <w:rPr>
          <w:sz w:val="21"/>
        </w:rPr>
        <w:t>о</w:t>
      </w:r>
      <w:r>
        <w:rPr>
          <w:spacing w:val="-4"/>
          <w:sz w:val="21"/>
        </w:rPr>
        <w:t xml:space="preserve"> </w:t>
      </w:r>
      <w:r>
        <w:rPr>
          <w:sz w:val="21"/>
        </w:rPr>
        <w:t>проведении</w:t>
      </w:r>
      <w:r>
        <w:rPr>
          <w:spacing w:val="-5"/>
          <w:sz w:val="21"/>
        </w:rPr>
        <w:t xml:space="preserve"> </w:t>
      </w:r>
      <w:r>
        <w:rPr>
          <w:sz w:val="21"/>
        </w:rPr>
        <w:t>отбора</w:t>
      </w:r>
      <w:r>
        <w:rPr>
          <w:spacing w:val="-5"/>
          <w:sz w:val="21"/>
        </w:rPr>
        <w:t xml:space="preserve"> </w:t>
      </w:r>
      <w:r>
        <w:rPr>
          <w:sz w:val="21"/>
        </w:rPr>
        <w:t>получателей</w:t>
      </w:r>
      <w:r>
        <w:rPr>
          <w:spacing w:val="-5"/>
          <w:sz w:val="21"/>
        </w:rPr>
        <w:t xml:space="preserve"> </w:t>
      </w:r>
      <w:r>
        <w:rPr>
          <w:sz w:val="21"/>
        </w:rPr>
        <w:t>субсидий,</w:t>
      </w:r>
      <w:r>
        <w:rPr>
          <w:spacing w:val="-4"/>
          <w:sz w:val="21"/>
        </w:rPr>
        <w:t xml:space="preserve"> </w:t>
      </w:r>
      <w:r>
        <w:rPr>
          <w:sz w:val="21"/>
        </w:rPr>
        <w:t>подписывает</w:t>
      </w:r>
      <w:r>
        <w:rPr>
          <w:spacing w:val="-4"/>
          <w:sz w:val="21"/>
        </w:rPr>
        <w:t xml:space="preserve"> </w:t>
      </w:r>
      <w:r>
        <w:rPr>
          <w:sz w:val="21"/>
        </w:rPr>
        <w:t>протокол</w:t>
      </w:r>
      <w:r>
        <w:rPr>
          <w:spacing w:val="-4"/>
          <w:sz w:val="21"/>
        </w:rPr>
        <w:t xml:space="preserve"> </w:t>
      </w:r>
      <w:r>
        <w:rPr>
          <w:sz w:val="21"/>
        </w:rPr>
        <w:t xml:space="preserve">вскрытия заявок, содержащий следующую информацию о поступивших для участия в отборе получателей субсидий </w:t>
      </w:r>
      <w:r>
        <w:rPr>
          <w:spacing w:val="-2"/>
          <w:sz w:val="21"/>
        </w:rPr>
        <w:t>заявках:</w:t>
      </w:r>
    </w:p>
    <w:p>
      <w:pPr>
        <w:pStyle w:val="Style14"/>
        <w:widowControl w:val="false"/>
        <w:bidi w:val="0"/>
        <w:spacing w:lineRule="auto" w:line="312" w:before="4" w:after="0"/>
        <w:ind w:left="624" w:right="6633" w:hanging="0"/>
        <w:jc w:val="left"/>
        <w:rPr/>
      </w:pPr>
      <w:r>
        <w:rPr/>
        <w:t>регистрационный номер заявки; дата</w:t>
      </w:r>
      <w:r>
        <w:rPr>
          <w:spacing w:val="-11"/>
        </w:rPr>
        <w:t xml:space="preserve"> </w:t>
      </w:r>
      <w:r>
        <w:rPr/>
        <w:t>и</w:t>
      </w:r>
      <w:r>
        <w:rPr>
          <w:spacing w:val="-11"/>
        </w:rPr>
        <w:t xml:space="preserve"> </w:t>
      </w:r>
      <w:r>
        <w:rPr/>
        <w:t>время</w:t>
      </w:r>
      <w:r>
        <w:rPr>
          <w:spacing w:val="-11"/>
        </w:rPr>
        <w:t xml:space="preserve"> </w:t>
      </w:r>
      <w:r>
        <w:rPr/>
        <w:t>поступления</w:t>
      </w:r>
      <w:r>
        <w:rPr>
          <w:spacing w:val="-11"/>
        </w:rPr>
        <w:t xml:space="preserve"> </w:t>
      </w:r>
      <w:r>
        <w:rPr/>
        <w:t>заявки;</w:t>
      </w:r>
    </w:p>
    <w:p>
      <w:pPr>
        <w:pStyle w:val="Style14"/>
        <w:spacing w:lineRule="auto" w:line="312" w:before="3" w:after="0"/>
        <w:rPr/>
      </w:pPr>
      <w:r>
        <w:rPr/>
        <w:t>полное</w:t>
      </w:r>
      <w:r>
        <w:rPr>
          <w:spacing w:val="-5"/>
        </w:rPr>
        <w:t xml:space="preserve"> </w:t>
      </w:r>
      <w:r>
        <w:rPr/>
        <w:t>наименование</w:t>
      </w:r>
      <w:r>
        <w:rPr>
          <w:spacing w:val="-5"/>
        </w:rPr>
        <w:t xml:space="preserve"> </w:t>
      </w:r>
      <w:r>
        <w:rPr/>
        <w:t>участника</w:t>
      </w:r>
      <w:r>
        <w:rPr>
          <w:spacing w:val="-5"/>
        </w:rPr>
        <w:t xml:space="preserve"> </w:t>
      </w:r>
      <w:r>
        <w:rPr/>
        <w:t>отбора</w:t>
      </w:r>
      <w:r>
        <w:rPr>
          <w:spacing w:val="-5"/>
        </w:rPr>
        <w:t xml:space="preserve"> </w:t>
      </w:r>
      <w:r>
        <w:rPr/>
        <w:t>(для</w:t>
      </w:r>
      <w:r>
        <w:rPr>
          <w:spacing w:val="-5"/>
        </w:rPr>
        <w:t xml:space="preserve"> </w:t>
      </w:r>
      <w:r>
        <w:rPr/>
        <w:t>юридических</w:t>
      </w:r>
      <w:r>
        <w:rPr>
          <w:spacing w:val="-4"/>
        </w:rPr>
        <w:t xml:space="preserve"> </w:t>
      </w:r>
      <w:r>
        <w:rPr/>
        <w:t>лиц)</w:t>
      </w:r>
      <w:r>
        <w:rPr>
          <w:spacing w:val="-4"/>
        </w:rPr>
        <w:t xml:space="preserve"> </w:t>
      </w:r>
      <w:r>
        <w:rPr/>
        <w:t>или</w:t>
      </w:r>
      <w:r>
        <w:rPr>
          <w:spacing w:val="-5"/>
        </w:rPr>
        <w:t xml:space="preserve"> </w:t>
      </w:r>
      <w:r>
        <w:rPr/>
        <w:t>фамилия,</w:t>
      </w:r>
      <w:r>
        <w:rPr>
          <w:spacing w:val="-4"/>
        </w:rPr>
        <w:t xml:space="preserve"> </w:t>
      </w:r>
      <w:r>
        <w:rPr/>
        <w:t>имя,</w:t>
      </w:r>
      <w:r>
        <w:rPr>
          <w:spacing w:val="-4"/>
        </w:rPr>
        <w:t xml:space="preserve"> </w:t>
      </w:r>
      <w:r>
        <w:rPr/>
        <w:t>отчество</w:t>
      </w:r>
      <w:r>
        <w:rPr>
          <w:spacing w:val="-4"/>
        </w:rPr>
        <w:t xml:space="preserve"> </w:t>
      </w:r>
      <w:r>
        <w:rPr/>
        <w:t>(при</w:t>
      </w:r>
      <w:r>
        <w:rPr>
          <w:spacing w:val="-5"/>
        </w:rPr>
        <w:t xml:space="preserve"> </w:t>
      </w:r>
      <w:r>
        <w:rPr/>
        <w:t>наличии) (для индивидуальных предпринимателей, индивидуальных предпринимателей глав крестьянских (фермерских) хозяйств и граждан, ведущих личное подсобное хозяйство);</w:t>
      </w:r>
    </w:p>
    <w:p>
      <w:pPr>
        <w:pStyle w:val="Style14"/>
        <w:spacing w:before="3" w:after="0"/>
        <w:rPr/>
      </w:pPr>
      <w:r>
        <w:rPr/>
        <w:t>адрес</w:t>
      </w:r>
      <w:r>
        <w:rPr>
          <w:spacing w:val="-3"/>
        </w:rPr>
        <w:t xml:space="preserve"> </w:t>
      </w:r>
      <w:r>
        <w:rPr/>
        <w:t>юридического</w:t>
      </w:r>
      <w:r>
        <w:rPr>
          <w:spacing w:val="-2"/>
        </w:rPr>
        <w:t xml:space="preserve"> лица;</w:t>
      </w:r>
    </w:p>
    <w:p>
      <w:pPr>
        <w:pStyle w:val="Style14"/>
        <w:spacing w:before="73" w:after="0"/>
        <w:rPr/>
      </w:pPr>
      <w:r>
        <w:rPr/>
        <w:t>запрашиваемый</w:t>
      </w:r>
      <w:r>
        <w:rPr>
          <w:spacing w:val="-8"/>
        </w:rPr>
        <w:t xml:space="preserve"> </w:t>
      </w:r>
      <w:r>
        <w:rPr/>
        <w:t>заявителем</w:t>
      </w:r>
      <w:r>
        <w:rPr>
          <w:spacing w:val="-8"/>
        </w:rPr>
        <w:t xml:space="preserve"> </w:t>
      </w:r>
      <w:r>
        <w:rPr/>
        <w:t>размер</w:t>
      </w:r>
      <w:r>
        <w:rPr>
          <w:spacing w:val="-7"/>
        </w:rPr>
        <w:t xml:space="preserve"> </w:t>
      </w:r>
      <w:r>
        <w:rPr>
          <w:spacing w:val="-2"/>
        </w:rPr>
        <w:t>субсидии;</w:t>
      </w:r>
    </w:p>
    <w:p>
      <w:pPr>
        <w:pStyle w:val="ListParagraph"/>
        <w:numPr>
          <w:ilvl w:val="1"/>
          <w:numId w:val="4"/>
        </w:numPr>
        <w:tabs>
          <w:tab w:val="clear" w:pos="720"/>
          <w:tab w:val="left" w:pos="612" w:leader="none"/>
        </w:tabs>
        <w:spacing w:lineRule="auto" w:line="312" w:before="74" w:after="0"/>
        <w:ind w:left="612" w:right="217" w:hanging="229"/>
        <w:jc w:val="left"/>
        <w:rPr>
          <w:sz w:val="21"/>
        </w:rPr>
      </w:pPr>
      <w:r>
        <w:rPr>
          <w:sz w:val="21"/>
        </w:rPr>
        <w:t>3)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 а также размещается на Едином портале не позднее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его</w:t>
      </w:r>
      <w:r>
        <w:rPr>
          <w:spacing w:val="-3"/>
          <w:sz w:val="21"/>
        </w:rPr>
        <w:t xml:space="preserve"> </w:t>
      </w:r>
      <w:r>
        <w:rPr>
          <w:sz w:val="21"/>
        </w:rPr>
        <w:t>подписания</w:t>
      </w:r>
      <w:r>
        <w:rPr>
          <w:spacing w:val="-4"/>
          <w:sz w:val="21"/>
        </w:rPr>
        <w:t xml:space="preserve"> </w:t>
      </w:r>
      <w:r>
        <w:rPr>
          <w:sz w:val="21"/>
        </w:rPr>
        <w:t>и</w:t>
      </w:r>
      <w:r>
        <w:rPr>
          <w:spacing w:val="-4"/>
          <w:sz w:val="21"/>
        </w:rPr>
        <w:t xml:space="preserve"> </w:t>
      </w:r>
      <w:r>
        <w:rPr>
          <w:sz w:val="21"/>
        </w:rPr>
        <w:t>на</w:t>
      </w:r>
      <w:r>
        <w:rPr>
          <w:spacing w:val="-4"/>
          <w:sz w:val="21"/>
        </w:rPr>
        <w:t xml:space="preserve"> </w:t>
      </w:r>
      <w:r>
        <w:rPr>
          <w:sz w:val="21"/>
        </w:rPr>
        <w:t>официальном</w:t>
      </w:r>
      <w:r>
        <w:rPr>
          <w:spacing w:val="-4"/>
          <w:sz w:val="21"/>
        </w:rPr>
        <w:t xml:space="preserve"> </w:t>
      </w:r>
      <w:r>
        <w:rPr>
          <w:sz w:val="21"/>
        </w:rPr>
        <w:t>сайте</w:t>
      </w:r>
      <w:r>
        <w:rPr>
          <w:spacing w:val="-4"/>
          <w:sz w:val="21"/>
        </w:rPr>
        <w:t xml:space="preserve"> </w:t>
      </w:r>
      <w:r>
        <w:rPr>
          <w:sz w:val="21"/>
        </w:rPr>
        <w:t xml:space="preserve">администрации Ленинградского муниципального округа в течение трех рабочих дней со дня, следующего за днем его </w:t>
      </w:r>
      <w:r>
        <w:rPr>
          <w:spacing w:val="-2"/>
          <w:sz w:val="21"/>
        </w:rPr>
        <w:t>подписания.</w:t>
      </w:r>
    </w:p>
    <w:p>
      <w:pPr>
        <w:pStyle w:val="ListParagraph"/>
        <w:numPr>
          <w:ilvl w:val="1"/>
          <w:numId w:val="4"/>
        </w:numPr>
        <w:tabs>
          <w:tab w:val="clear" w:pos="720"/>
          <w:tab w:val="left" w:pos="612" w:leader="none"/>
        </w:tabs>
        <w:spacing w:lineRule="auto" w:line="312" w:before="6" w:after="0"/>
        <w:ind w:left="612" w:right="132" w:hanging="229"/>
        <w:jc w:val="left"/>
        <w:rPr>
          <w:sz w:val="21"/>
        </w:rPr>
      </w:pPr>
      <w:r>
        <w:rPr>
          <w:sz w:val="21"/>
        </w:rPr>
        <w:t>4) заявка признается надлежащей, если она соответствует требованиям, указанным в объявлении о проведении</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субсидий</w:t>
      </w:r>
      <w:r>
        <w:rPr>
          <w:spacing w:val="-4"/>
          <w:sz w:val="21"/>
        </w:rPr>
        <w:t xml:space="preserve"> </w:t>
      </w:r>
      <w:r>
        <w:rPr>
          <w:sz w:val="21"/>
        </w:rPr>
        <w:t>в</w:t>
      </w:r>
      <w:r>
        <w:rPr>
          <w:spacing w:val="-4"/>
          <w:sz w:val="21"/>
        </w:rPr>
        <w:t xml:space="preserve"> </w:t>
      </w:r>
      <w:r>
        <w:rPr>
          <w:sz w:val="21"/>
        </w:rPr>
        <w:t>соответствии</w:t>
      </w:r>
      <w:r>
        <w:rPr>
          <w:spacing w:val="-4"/>
          <w:sz w:val="21"/>
        </w:rPr>
        <w:t xml:space="preserve"> </w:t>
      </w:r>
      <w:r>
        <w:rPr>
          <w:sz w:val="21"/>
        </w:rPr>
        <w:t>с</w:t>
      </w:r>
      <w:r>
        <w:rPr>
          <w:spacing w:val="-4"/>
          <w:sz w:val="21"/>
        </w:rPr>
        <w:t xml:space="preserve"> </w:t>
      </w:r>
      <w:r>
        <w:rPr>
          <w:sz w:val="21"/>
        </w:rPr>
        <w:t>подпунктами</w:t>
      </w:r>
      <w:r>
        <w:rPr>
          <w:spacing w:val="-4"/>
          <w:sz w:val="21"/>
        </w:rPr>
        <w:t xml:space="preserve"> </w:t>
      </w:r>
      <w:r>
        <w:rPr>
          <w:sz w:val="21"/>
        </w:rPr>
        <w:t>2.2.6</w:t>
      </w:r>
      <w:r>
        <w:rPr>
          <w:spacing w:val="-3"/>
          <w:sz w:val="21"/>
        </w:rPr>
        <w:t xml:space="preserve"> </w:t>
      </w:r>
      <w:r>
        <w:rPr>
          <w:sz w:val="21"/>
        </w:rPr>
        <w:t>и</w:t>
      </w:r>
      <w:r>
        <w:rPr>
          <w:spacing w:val="-4"/>
          <w:sz w:val="21"/>
        </w:rPr>
        <w:t xml:space="preserve"> </w:t>
      </w:r>
      <w:r>
        <w:rPr>
          <w:sz w:val="21"/>
        </w:rPr>
        <w:t>2.2.7</w:t>
      </w:r>
      <w:r>
        <w:rPr>
          <w:spacing w:val="-3"/>
          <w:sz w:val="21"/>
        </w:rPr>
        <w:t xml:space="preserve"> </w:t>
      </w:r>
      <w:r>
        <w:rPr>
          <w:sz w:val="21"/>
        </w:rPr>
        <w:t>пункта</w:t>
      </w:r>
      <w:r>
        <w:rPr>
          <w:spacing w:val="-4"/>
          <w:sz w:val="21"/>
        </w:rPr>
        <w:t xml:space="preserve"> </w:t>
      </w:r>
      <w:r>
        <w:rPr>
          <w:sz w:val="21"/>
        </w:rPr>
        <w:t>2.2</w:t>
      </w:r>
      <w:r>
        <w:rPr>
          <w:spacing w:val="-3"/>
          <w:sz w:val="21"/>
        </w:rPr>
        <w:t xml:space="preserve"> </w:t>
      </w:r>
      <w:r>
        <w:rPr>
          <w:sz w:val="21"/>
        </w:rPr>
        <w:t>настоящего раздела, и при отсутствии оснований для отклонения заявки в соответствии с подпунктом 2.7.5 пункта 2.7 настоящего раздела.</w:t>
      </w:r>
    </w:p>
    <w:p>
      <w:pPr>
        <w:sectPr>
          <w:footerReference w:type="default" r:id="rId13"/>
          <w:type w:val="nextPage"/>
          <w:pgSz w:w="11906" w:h="16838"/>
          <w:pgMar w:left="708" w:right="708" w:gutter="0" w:header="0" w:top="900" w:footer="443" w:bottom="640"/>
          <w:pgNumType w:fmt="decimal"/>
          <w:formProt w:val="false"/>
          <w:textDirection w:val="lrTb"/>
          <w:docGrid w:type="default" w:linePitch="100" w:charSpace="4096"/>
        </w:sectPr>
        <w:pStyle w:val="Style14"/>
        <w:spacing w:lineRule="auto" w:line="312" w:before="5" w:after="0"/>
        <w:rPr/>
      </w:pPr>
      <w:r>
        <w:rPr/>
        <w:t>Решения о соответствии заявки и заявителя требованиям, указанным в объявлении о проведении отбора получателей</w:t>
      </w:r>
      <w:r>
        <w:rPr>
          <w:spacing w:val="-6"/>
        </w:rPr>
        <w:t xml:space="preserve"> </w:t>
      </w:r>
      <w:r>
        <w:rPr/>
        <w:t>субсидий,</w:t>
      </w:r>
      <w:r>
        <w:rPr>
          <w:spacing w:val="-5"/>
        </w:rPr>
        <w:t xml:space="preserve"> </w:t>
      </w:r>
      <w:r>
        <w:rPr/>
        <w:t>принимаются</w:t>
      </w:r>
      <w:r>
        <w:rPr>
          <w:spacing w:val="-6"/>
        </w:rPr>
        <w:t xml:space="preserve"> </w:t>
      </w:r>
      <w:r>
        <w:rPr/>
        <w:t>Уполномоченным</w:t>
      </w:r>
      <w:r>
        <w:rPr>
          <w:spacing w:val="-6"/>
        </w:rPr>
        <w:t xml:space="preserve"> </w:t>
      </w:r>
      <w:r>
        <w:rPr/>
        <w:t>органом</w:t>
      </w:r>
      <w:r>
        <w:rPr>
          <w:spacing w:val="-6"/>
        </w:rPr>
        <w:t xml:space="preserve"> </w:t>
      </w:r>
      <w:r>
        <w:rPr/>
        <w:t>на</w:t>
      </w:r>
      <w:r>
        <w:rPr>
          <w:spacing w:val="-6"/>
        </w:rPr>
        <w:t xml:space="preserve"> </w:t>
      </w:r>
      <w:r>
        <w:rPr/>
        <w:t>даты</w:t>
      </w:r>
      <w:r>
        <w:rPr>
          <w:spacing w:val="-6"/>
        </w:rPr>
        <w:t xml:space="preserve"> </w:t>
      </w:r>
      <w:r>
        <w:rPr/>
        <w:t>получения</w:t>
      </w:r>
      <w:r>
        <w:rPr>
          <w:spacing w:val="-6"/>
        </w:rPr>
        <w:t xml:space="preserve"> </w:t>
      </w:r>
      <w:r>
        <w:rPr/>
        <w:t>результатов</w:t>
      </w:r>
      <w:r>
        <w:rPr>
          <w:spacing w:val="-6"/>
        </w:rPr>
        <w:t xml:space="preserve"> </w:t>
      </w:r>
      <w:r>
        <w:rPr/>
        <w:t>проверки, представленных заявителями информации и документов, поданных в составе заявки;</w:t>
      </w:r>
    </w:p>
    <w:p>
      <w:pPr>
        <w:pStyle w:val="ListParagraph"/>
        <w:numPr>
          <w:ilvl w:val="1"/>
          <w:numId w:val="4"/>
        </w:numPr>
        <w:tabs>
          <w:tab w:val="clear" w:pos="720"/>
          <w:tab w:val="left" w:pos="612" w:leader="none"/>
        </w:tabs>
        <w:spacing w:lineRule="auto" w:line="312" w:before="62" w:after="0"/>
        <w:ind w:left="612" w:right="276" w:hanging="229"/>
        <w:jc w:val="left"/>
        <w:rPr>
          <w:sz w:val="21"/>
        </w:rPr>
      </w:pPr>
      <w:r>
        <w:rPr>
          <w:sz w:val="21"/>
        </w:rPr>
        <w:t>5) проверка заявителя на соответствие требованию, указанному в подпункте 1 пункта 2.1 настоящего Порядка</w:t>
      </w:r>
      <w:r>
        <w:rPr>
          <w:spacing w:val="-6"/>
          <w:sz w:val="21"/>
        </w:rPr>
        <w:t xml:space="preserve"> </w:t>
      </w:r>
      <w:r>
        <w:rPr>
          <w:sz w:val="21"/>
        </w:rPr>
        <w:t>осуществляется</w:t>
      </w:r>
      <w:r>
        <w:rPr>
          <w:spacing w:val="-6"/>
          <w:sz w:val="21"/>
        </w:rPr>
        <w:t xml:space="preserve"> </w:t>
      </w:r>
      <w:r>
        <w:rPr>
          <w:sz w:val="21"/>
        </w:rPr>
        <w:t>Уполномоченным</w:t>
      </w:r>
      <w:r>
        <w:rPr>
          <w:spacing w:val="-6"/>
          <w:sz w:val="21"/>
        </w:rPr>
        <w:t xml:space="preserve"> </w:t>
      </w:r>
      <w:r>
        <w:rPr>
          <w:sz w:val="21"/>
        </w:rPr>
        <w:t>органом</w:t>
      </w:r>
      <w:r>
        <w:rPr>
          <w:spacing w:val="-6"/>
          <w:sz w:val="21"/>
        </w:rPr>
        <w:t xml:space="preserve"> </w:t>
      </w:r>
      <w:r>
        <w:rPr>
          <w:sz w:val="21"/>
        </w:rPr>
        <w:t>на</w:t>
      </w:r>
      <w:r>
        <w:rPr>
          <w:spacing w:val="-6"/>
          <w:sz w:val="21"/>
        </w:rPr>
        <w:t xml:space="preserve"> </w:t>
      </w:r>
      <w:r>
        <w:rPr>
          <w:sz w:val="21"/>
        </w:rPr>
        <w:t>основании</w:t>
      </w:r>
      <w:r>
        <w:rPr>
          <w:spacing w:val="-6"/>
          <w:sz w:val="21"/>
        </w:rPr>
        <w:t xml:space="preserve"> </w:t>
      </w:r>
      <w:r>
        <w:rPr>
          <w:sz w:val="21"/>
        </w:rPr>
        <w:t>сведений,</w:t>
      </w:r>
      <w:r>
        <w:rPr>
          <w:spacing w:val="-5"/>
          <w:sz w:val="21"/>
        </w:rPr>
        <w:t xml:space="preserve"> </w:t>
      </w:r>
      <w:r>
        <w:rPr>
          <w:sz w:val="21"/>
        </w:rPr>
        <w:t>представленных</w:t>
      </w:r>
      <w:r>
        <w:rPr>
          <w:spacing w:val="-5"/>
          <w:sz w:val="21"/>
        </w:rPr>
        <w:t xml:space="preserve"> </w:t>
      </w:r>
      <w:r>
        <w:rPr>
          <w:sz w:val="21"/>
        </w:rPr>
        <w:t>заявителем</w:t>
      </w:r>
      <w:r>
        <w:rPr>
          <w:spacing w:val="-6"/>
          <w:sz w:val="21"/>
        </w:rPr>
        <w:t xml:space="preserve"> </w:t>
      </w:r>
      <w:r>
        <w:rPr>
          <w:sz w:val="21"/>
        </w:rPr>
        <w:t>в соответствии с подпунктом 2 подпункта 2.2.7 пункта 2.2 настоящего Порядка;</w:t>
      </w:r>
    </w:p>
    <w:p>
      <w:pPr>
        <w:pStyle w:val="ListParagraph"/>
        <w:numPr>
          <w:ilvl w:val="1"/>
          <w:numId w:val="4"/>
        </w:numPr>
        <w:tabs>
          <w:tab w:val="clear" w:pos="720"/>
          <w:tab w:val="left" w:pos="611" w:leader="none"/>
        </w:tabs>
        <w:spacing w:lineRule="auto" w:line="240" w:before="3" w:after="0"/>
        <w:ind w:left="611" w:right="0" w:hanging="228"/>
        <w:jc w:val="left"/>
        <w:rPr>
          <w:sz w:val="21"/>
        </w:rPr>
      </w:pPr>
      <w:r>
        <w:rPr>
          <w:sz w:val="21"/>
        </w:rPr>
        <w:t>6)</w:t>
      </w:r>
      <w:r>
        <w:rPr>
          <w:spacing w:val="-3"/>
          <w:sz w:val="21"/>
        </w:rPr>
        <w:t xml:space="preserve"> </w:t>
      </w:r>
      <w:r>
        <w:rPr>
          <w:sz w:val="21"/>
        </w:rPr>
        <w:t>проверка</w:t>
      </w:r>
      <w:r>
        <w:rPr>
          <w:spacing w:val="-3"/>
          <w:sz w:val="21"/>
        </w:rPr>
        <w:t xml:space="preserve"> </w:t>
      </w:r>
      <w:r>
        <w:rPr>
          <w:sz w:val="21"/>
        </w:rPr>
        <w:t>заявителя</w:t>
      </w:r>
      <w:r>
        <w:rPr>
          <w:spacing w:val="-3"/>
          <w:sz w:val="21"/>
        </w:rPr>
        <w:t xml:space="preserve"> </w:t>
      </w:r>
      <w:r>
        <w:rPr>
          <w:sz w:val="21"/>
        </w:rPr>
        <w:t>на</w:t>
      </w:r>
      <w:r>
        <w:rPr>
          <w:spacing w:val="-3"/>
          <w:sz w:val="21"/>
        </w:rPr>
        <w:t xml:space="preserve"> </w:t>
      </w:r>
      <w:r>
        <w:rPr>
          <w:sz w:val="21"/>
        </w:rPr>
        <w:t>соответствие</w:t>
      </w:r>
      <w:r>
        <w:rPr>
          <w:spacing w:val="-3"/>
          <w:sz w:val="21"/>
        </w:rPr>
        <w:t xml:space="preserve"> </w:t>
      </w:r>
      <w:r>
        <w:rPr>
          <w:sz w:val="21"/>
        </w:rPr>
        <w:t>требованиям,</w:t>
      </w:r>
      <w:r>
        <w:rPr>
          <w:spacing w:val="-2"/>
          <w:sz w:val="21"/>
        </w:rPr>
        <w:t xml:space="preserve"> </w:t>
      </w:r>
      <w:r>
        <w:rPr>
          <w:sz w:val="21"/>
        </w:rPr>
        <w:t>указанным</w:t>
      </w:r>
      <w:r>
        <w:rPr>
          <w:spacing w:val="-3"/>
          <w:sz w:val="21"/>
        </w:rPr>
        <w:t xml:space="preserve"> </w:t>
      </w:r>
      <w:r>
        <w:rPr>
          <w:sz w:val="21"/>
        </w:rPr>
        <w:t>в</w:t>
      </w:r>
      <w:r>
        <w:rPr>
          <w:spacing w:val="-3"/>
          <w:sz w:val="21"/>
        </w:rPr>
        <w:t xml:space="preserve"> </w:t>
      </w:r>
      <w:r>
        <w:rPr>
          <w:sz w:val="21"/>
        </w:rPr>
        <w:t>подпунктах</w:t>
      </w:r>
      <w:r>
        <w:rPr>
          <w:spacing w:val="-2"/>
          <w:sz w:val="21"/>
        </w:rPr>
        <w:t xml:space="preserve"> </w:t>
      </w:r>
      <w:r>
        <w:rPr>
          <w:sz w:val="21"/>
        </w:rPr>
        <w:t>3,</w:t>
      </w:r>
      <w:r>
        <w:rPr>
          <w:spacing w:val="-2"/>
          <w:sz w:val="21"/>
        </w:rPr>
        <w:t xml:space="preserve"> </w:t>
      </w:r>
      <w:r>
        <w:rPr>
          <w:sz w:val="21"/>
        </w:rPr>
        <w:t>4,</w:t>
      </w:r>
      <w:r>
        <w:rPr>
          <w:spacing w:val="-2"/>
          <w:sz w:val="21"/>
        </w:rPr>
        <w:t xml:space="preserve"> </w:t>
      </w:r>
      <w:r>
        <w:rPr>
          <w:sz w:val="21"/>
        </w:rPr>
        <w:t>5,</w:t>
      </w:r>
      <w:r>
        <w:rPr>
          <w:spacing w:val="-2"/>
          <w:sz w:val="21"/>
        </w:rPr>
        <w:t xml:space="preserve"> </w:t>
      </w:r>
      <w:r>
        <w:rPr>
          <w:sz w:val="21"/>
        </w:rPr>
        <w:t>6,</w:t>
      </w:r>
      <w:r>
        <w:rPr>
          <w:spacing w:val="-2"/>
          <w:sz w:val="21"/>
        </w:rPr>
        <w:t xml:space="preserve"> </w:t>
      </w:r>
      <w:r>
        <w:rPr>
          <w:sz w:val="21"/>
        </w:rPr>
        <w:t>7,</w:t>
      </w:r>
      <w:r>
        <w:rPr>
          <w:spacing w:val="-2"/>
          <w:sz w:val="21"/>
        </w:rPr>
        <w:t xml:space="preserve"> </w:t>
      </w:r>
      <w:r>
        <w:rPr>
          <w:sz w:val="21"/>
        </w:rPr>
        <w:t>10,</w:t>
      </w:r>
      <w:r>
        <w:rPr>
          <w:spacing w:val="-2"/>
          <w:sz w:val="21"/>
        </w:rPr>
        <w:t xml:space="preserve"> </w:t>
      </w:r>
      <w:r>
        <w:rPr>
          <w:sz w:val="21"/>
        </w:rPr>
        <w:t>18,</w:t>
      </w:r>
      <w:r>
        <w:rPr>
          <w:spacing w:val="-2"/>
          <w:sz w:val="21"/>
        </w:rPr>
        <w:t xml:space="preserve"> </w:t>
      </w:r>
      <w:r>
        <w:rPr>
          <w:sz w:val="21"/>
        </w:rPr>
        <w:t>19</w:t>
      </w:r>
      <w:r>
        <w:rPr>
          <w:spacing w:val="-2"/>
          <w:sz w:val="21"/>
        </w:rPr>
        <w:t xml:space="preserve"> пункта</w:t>
      </w:r>
    </w:p>
    <w:p>
      <w:pPr>
        <w:pStyle w:val="Style14"/>
        <w:spacing w:lineRule="auto" w:line="312" w:before="74" w:after="0"/>
        <w:rPr/>
      </w:pPr>
      <w:r>
        <w:rPr/>
        <w:t>2.1</w:t>
      </w:r>
      <w:r>
        <w:rPr>
          <w:spacing w:val="-4"/>
        </w:rPr>
        <w:t xml:space="preserve"> </w:t>
      </w:r>
      <w:r>
        <w:rPr/>
        <w:t>настоящего</w:t>
      </w:r>
      <w:r>
        <w:rPr>
          <w:spacing w:val="-4"/>
        </w:rPr>
        <w:t xml:space="preserve"> </w:t>
      </w:r>
      <w:r>
        <w:rPr/>
        <w:t>раздела,</w:t>
      </w:r>
      <w:r>
        <w:rPr>
          <w:spacing w:val="-4"/>
        </w:rPr>
        <w:t xml:space="preserve"> </w:t>
      </w:r>
      <w:r>
        <w:rPr/>
        <w:t>осуществляется</w:t>
      </w:r>
      <w:r>
        <w:rPr>
          <w:spacing w:val="-5"/>
        </w:rPr>
        <w:t xml:space="preserve"> </w:t>
      </w:r>
      <w:r>
        <w:rPr/>
        <w:t>автоматически</w:t>
      </w:r>
      <w:r>
        <w:rPr>
          <w:spacing w:val="-5"/>
        </w:rPr>
        <w:t xml:space="preserve"> </w:t>
      </w:r>
      <w:r>
        <w:rPr/>
        <w:t>в</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по</w:t>
      </w:r>
      <w:r>
        <w:rPr>
          <w:spacing w:val="-4"/>
        </w:rPr>
        <w:t xml:space="preserve"> </w:t>
      </w:r>
      <w:r>
        <w:rPr/>
        <w:t>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ListParagraph"/>
        <w:numPr>
          <w:ilvl w:val="1"/>
          <w:numId w:val="4"/>
        </w:numPr>
        <w:tabs>
          <w:tab w:val="clear" w:pos="720"/>
          <w:tab w:val="left" w:pos="611" w:leader="none"/>
        </w:tabs>
        <w:spacing w:lineRule="auto" w:line="240" w:before="3" w:after="0"/>
        <w:ind w:left="611" w:right="0" w:hanging="228"/>
        <w:jc w:val="left"/>
        <w:rPr>
          <w:sz w:val="21"/>
        </w:rPr>
      </w:pPr>
      <w:r>
        <w:rPr>
          <w:sz w:val="21"/>
        </w:rPr>
        <w:t>7)</w:t>
      </w:r>
      <w:r>
        <w:rPr>
          <w:spacing w:val="-3"/>
          <w:sz w:val="21"/>
        </w:rPr>
        <w:t xml:space="preserve"> </w:t>
      </w:r>
      <w:r>
        <w:rPr>
          <w:sz w:val="21"/>
        </w:rPr>
        <w:t>проверка</w:t>
      </w:r>
      <w:r>
        <w:rPr>
          <w:spacing w:val="-3"/>
          <w:sz w:val="21"/>
        </w:rPr>
        <w:t xml:space="preserve"> </w:t>
      </w:r>
      <w:r>
        <w:rPr>
          <w:sz w:val="21"/>
        </w:rPr>
        <w:t>заявителя</w:t>
      </w:r>
      <w:r>
        <w:rPr>
          <w:spacing w:val="-3"/>
          <w:sz w:val="21"/>
        </w:rPr>
        <w:t xml:space="preserve"> </w:t>
      </w:r>
      <w:r>
        <w:rPr>
          <w:sz w:val="21"/>
        </w:rPr>
        <w:t>на</w:t>
      </w:r>
      <w:r>
        <w:rPr>
          <w:spacing w:val="-3"/>
          <w:sz w:val="21"/>
        </w:rPr>
        <w:t xml:space="preserve"> </w:t>
      </w:r>
      <w:r>
        <w:rPr>
          <w:sz w:val="21"/>
        </w:rPr>
        <w:t>соответствие</w:t>
      </w:r>
      <w:r>
        <w:rPr>
          <w:spacing w:val="-3"/>
          <w:sz w:val="21"/>
        </w:rPr>
        <w:t xml:space="preserve"> </w:t>
      </w:r>
      <w:r>
        <w:rPr>
          <w:sz w:val="21"/>
        </w:rPr>
        <w:t>требованиям,</w:t>
      </w:r>
      <w:r>
        <w:rPr>
          <w:spacing w:val="-2"/>
          <w:sz w:val="21"/>
        </w:rPr>
        <w:t xml:space="preserve"> </w:t>
      </w:r>
      <w:r>
        <w:rPr>
          <w:sz w:val="21"/>
        </w:rPr>
        <w:t>указанным</w:t>
      </w:r>
      <w:r>
        <w:rPr>
          <w:spacing w:val="-3"/>
          <w:sz w:val="21"/>
        </w:rPr>
        <w:t xml:space="preserve"> </w:t>
      </w:r>
      <w:r>
        <w:rPr>
          <w:sz w:val="21"/>
        </w:rPr>
        <w:t>в</w:t>
      </w:r>
      <w:r>
        <w:rPr>
          <w:spacing w:val="-3"/>
          <w:sz w:val="21"/>
        </w:rPr>
        <w:t xml:space="preserve"> </w:t>
      </w:r>
      <w:r>
        <w:rPr>
          <w:sz w:val="21"/>
        </w:rPr>
        <w:t>подпунктах</w:t>
      </w:r>
      <w:r>
        <w:rPr>
          <w:spacing w:val="-2"/>
          <w:sz w:val="21"/>
        </w:rPr>
        <w:t xml:space="preserve"> </w:t>
      </w:r>
      <w:r>
        <w:rPr>
          <w:sz w:val="21"/>
        </w:rPr>
        <w:t>3,</w:t>
      </w:r>
      <w:r>
        <w:rPr>
          <w:spacing w:val="-2"/>
          <w:sz w:val="21"/>
        </w:rPr>
        <w:t xml:space="preserve"> </w:t>
      </w:r>
      <w:r>
        <w:rPr>
          <w:sz w:val="21"/>
        </w:rPr>
        <w:t>4,</w:t>
      </w:r>
      <w:r>
        <w:rPr>
          <w:spacing w:val="-2"/>
          <w:sz w:val="21"/>
        </w:rPr>
        <w:t xml:space="preserve"> </w:t>
      </w:r>
      <w:r>
        <w:rPr>
          <w:sz w:val="21"/>
        </w:rPr>
        <w:t>5,</w:t>
      </w:r>
      <w:r>
        <w:rPr>
          <w:spacing w:val="-2"/>
          <w:sz w:val="21"/>
        </w:rPr>
        <w:t xml:space="preserve"> </w:t>
      </w:r>
      <w:r>
        <w:rPr>
          <w:sz w:val="21"/>
        </w:rPr>
        <w:t>6,</w:t>
      </w:r>
      <w:r>
        <w:rPr>
          <w:spacing w:val="-2"/>
          <w:sz w:val="21"/>
        </w:rPr>
        <w:t xml:space="preserve"> </w:t>
      </w:r>
      <w:r>
        <w:rPr>
          <w:sz w:val="21"/>
        </w:rPr>
        <w:t>7,</w:t>
      </w:r>
      <w:r>
        <w:rPr>
          <w:spacing w:val="-2"/>
          <w:sz w:val="21"/>
        </w:rPr>
        <w:t xml:space="preserve"> </w:t>
      </w:r>
      <w:r>
        <w:rPr>
          <w:sz w:val="21"/>
        </w:rPr>
        <w:t>10,</w:t>
      </w:r>
      <w:r>
        <w:rPr>
          <w:spacing w:val="-2"/>
          <w:sz w:val="21"/>
        </w:rPr>
        <w:t xml:space="preserve"> </w:t>
      </w:r>
      <w:r>
        <w:rPr>
          <w:sz w:val="21"/>
        </w:rPr>
        <w:t>18,</w:t>
      </w:r>
      <w:r>
        <w:rPr>
          <w:spacing w:val="-2"/>
          <w:sz w:val="21"/>
        </w:rPr>
        <w:t xml:space="preserve"> </w:t>
      </w:r>
      <w:r>
        <w:rPr>
          <w:sz w:val="21"/>
        </w:rPr>
        <w:t>19</w:t>
      </w:r>
      <w:r>
        <w:rPr>
          <w:spacing w:val="-2"/>
          <w:sz w:val="21"/>
        </w:rPr>
        <w:t xml:space="preserve"> пункта</w:t>
      </w:r>
    </w:p>
    <w:p>
      <w:pPr>
        <w:pStyle w:val="Style14"/>
        <w:spacing w:lineRule="auto" w:line="312" w:before="74" w:after="0"/>
        <w:rPr/>
      </w:pPr>
      <w:r>
        <w:rPr/>
        <w:t>2.1 настоящего раздела в случае отсутствия технической возможности осуществления автоматической проверки</w:t>
      </w:r>
      <w:r>
        <w:rPr>
          <w:spacing w:val="-5"/>
        </w:rPr>
        <w:t xml:space="preserve"> </w:t>
      </w:r>
      <w:r>
        <w:rPr/>
        <w:t>в</w:t>
      </w:r>
      <w:r>
        <w:rPr>
          <w:spacing w:val="-5"/>
        </w:rPr>
        <w:t xml:space="preserve"> </w:t>
      </w:r>
      <w:r>
        <w:rPr/>
        <w:t>системе</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производится</w:t>
      </w:r>
      <w:r>
        <w:rPr>
          <w:spacing w:val="-5"/>
        </w:rPr>
        <w:t xml:space="preserve"> </w:t>
      </w:r>
      <w:r>
        <w:rPr/>
        <w:t>путем</w:t>
      </w:r>
      <w:r>
        <w:rPr>
          <w:spacing w:val="-5"/>
        </w:rPr>
        <w:t xml:space="preserve"> </w:t>
      </w:r>
      <w:r>
        <w:rPr/>
        <w:t>проставления</w:t>
      </w:r>
      <w:r>
        <w:rPr>
          <w:spacing w:val="-5"/>
        </w:rPr>
        <w:t xml:space="preserve"> </w:t>
      </w:r>
      <w:r>
        <w:rPr/>
        <w:t>в</w:t>
      </w:r>
      <w:r>
        <w:rPr>
          <w:spacing w:val="-5"/>
        </w:rPr>
        <w:t xml:space="preserve"> </w:t>
      </w:r>
      <w:r>
        <w:rPr/>
        <w:t>электронном</w:t>
      </w:r>
      <w:r>
        <w:rPr>
          <w:spacing w:val="-5"/>
        </w:rPr>
        <w:t xml:space="preserve"> </w:t>
      </w:r>
      <w:r>
        <w:rPr/>
        <w:t>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ListParagraph"/>
        <w:numPr>
          <w:ilvl w:val="1"/>
          <w:numId w:val="4"/>
        </w:numPr>
        <w:tabs>
          <w:tab w:val="clear" w:pos="720"/>
          <w:tab w:val="left" w:pos="612" w:leader="none"/>
        </w:tabs>
        <w:spacing w:lineRule="auto" w:line="312" w:before="4" w:after="0"/>
        <w:ind w:left="612" w:right="299" w:hanging="229"/>
        <w:jc w:val="left"/>
        <w:rPr>
          <w:sz w:val="21"/>
        </w:rPr>
      </w:pPr>
      <w:r>
        <w:rPr>
          <w:sz w:val="21"/>
        </w:rPr>
        <w:t>8)</w:t>
      </w:r>
      <w:r>
        <w:rPr>
          <w:spacing w:val="-3"/>
          <w:sz w:val="21"/>
        </w:rPr>
        <w:t xml:space="preserve"> </w:t>
      </w:r>
      <w:r>
        <w:rPr>
          <w:sz w:val="21"/>
        </w:rPr>
        <w:t>подтверждение</w:t>
      </w:r>
      <w:r>
        <w:rPr>
          <w:spacing w:val="-4"/>
          <w:sz w:val="21"/>
        </w:rPr>
        <w:t xml:space="preserve"> </w:t>
      </w:r>
      <w:r>
        <w:rPr>
          <w:sz w:val="21"/>
        </w:rPr>
        <w:t>соответствия</w:t>
      </w:r>
      <w:r>
        <w:rPr>
          <w:spacing w:val="-4"/>
          <w:sz w:val="21"/>
        </w:rPr>
        <w:t xml:space="preserve"> </w:t>
      </w:r>
      <w:r>
        <w:rPr>
          <w:sz w:val="21"/>
        </w:rPr>
        <w:t>заявителя</w:t>
      </w:r>
      <w:r>
        <w:rPr>
          <w:spacing w:val="-4"/>
          <w:sz w:val="21"/>
        </w:rPr>
        <w:t xml:space="preserve"> </w:t>
      </w:r>
      <w:r>
        <w:rPr>
          <w:sz w:val="21"/>
        </w:rPr>
        <w:t>требованиям,</w:t>
      </w:r>
      <w:r>
        <w:rPr>
          <w:spacing w:val="-3"/>
          <w:sz w:val="21"/>
        </w:rPr>
        <w:t xml:space="preserve"> </w:t>
      </w:r>
      <w:r>
        <w:rPr>
          <w:sz w:val="21"/>
        </w:rPr>
        <w:t>указанным</w:t>
      </w:r>
      <w:r>
        <w:rPr>
          <w:spacing w:val="-4"/>
          <w:sz w:val="21"/>
        </w:rPr>
        <w:t xml:space="preserve"> </w:t>
      </w:r>
      <w:r>
        <w:rPr>
          <w:sz w:val="21"/>
        </w:rPr>
        <w:t>в</w:t>
      </w:r>
      <w:r>
        <w:rPr>
          <w:spacing w:val="-4"/>
          <w:sz w:val="21"/>
        </w:rPr>
        <w:t xml:space="preserve"> </w:t>
      </w:r>
      <w:r>
        <w:rPr>
          <w:sz w:val="21"/>
        </w:rPr>
        <w:t>подпунктах</w:t>
      </w:r>
      <w:r>
        <w:rPr>
          <w:spacing w:val="-3"/>
          <w:sz w:val="21"/>
        </w:rPr>
        <w:t xml:space="preserve"> </w:t>
      </w:r>
      <w:r>
        <w:rPr>
          <w:sz w:val="21"/>
        </w:rPr>
        <w:t>2,</w:t>
      </w:r>
      <w:r>
        <w:rPr>
          <w:spacing w:val="-3"/>
          <w:sz w:val="21"/>
        </w:rPr>
        <w:t xml:space="preserve"> </w:t>
      </w:r>
      <w:r>
        <w:rPr>
          <w:sz w:val="21"/>
        </w:rPr>
        <w:t>9,</w:t>
      </w:r>
      <w:r>
        <w:rPr>
          <w:spacing w:val="-3"/>
          <w:sz w:val="21"/>
        </w:rPr>
        <w:t xml:space="preserve"> </w:t>
      </w:r>
      <w:r>
        <w:rPr>
          <w:sz w:val="21"/>
        </w:rPr>
        <w:t>11,</w:t>
      </w:r>
      <w:r>
        <w:rPr>
          <w:spacing w:val="-3"/>
          <w:sz w:val="21"/>
        </w:rPr>
        <w:t xml:space="preserve"> </w:t>
      </w:r>
      <w:r>
        <w:rPr>
          <w:sz w:val="21"/>
        </w:rPr>
        <w:t>13,</w:t>
      </w:r>
      <w:r>
        <w:rPr>
          <w:spacing w:val="-3"/>
          <w:sz w:val="21"/>
        </w:rPr>
        <w:t xml:space="preserve"> </w:t>
      </w:r>
      <w:r>
        <w:rPr>
          <w:sz w:val="21"/>
        </w:rPr>
        <w:t>14</w:t>
      </w:r>
      <w:r>
        <w:rPr>
          <w:spacing w:val="-3"/>
          <w:sz w:val="21"/>
        </w:rPr>
        <w:t xml:space="preserve"> </w:t>
      </w:r>
      <w:r>
        <w:rPr>
          <w:sz w:val="21"/>
        </w:rPr>
        <w:t>пункта</w:t>
      </w:r>
      <w:r>
        <w:rPr>
          <w:spacing w:val="-4"/>
          <w:sz w:val="21"/>
        </w:rPr>
        <w:t xml:space="preserve"> </w:t>
      </w:r>
      <w:r>
        <w:rPr>
          <w:sz w:val="21"/>
        </w:rPr>
        <w:t>2.1 настоящего Порядка производится путем проставления в электронном виде заявителем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ListParagraph"/>
        <w:numPr>
          <w:ilvl w:val="1"/>
          <w:numId w:val="4"/>
        </w:numPr>
        <w:tabs>
          <w:tab w:val="clear" w:pos="720"/>
          <w:tab w:val="left" w:pos="612" w:leader="none"/>
        </w:tabs>
        <w:spacing w:lineRule="auto" w:line="312" w:before="4" w:after="0"/>
        <w:ind w:left="612" w:right="32" w:hanging="229"/>
        <w:jc w:val="left"/>
        <w:rPr>
          <w:sz w:val="21"/>
        </w:rPr>
      </w:pPr>
      <w:r>
        <w:rPr>
          <w:sz w:val="21"/>
        </w:rPr>
        <w:t>9) подтверждение соответствия заявителя требованиям, указанным в подпункте 8 пункта 2.1 настоящего Порядка осуществляется Уполномоченным органом на основании сведений представленных заявителем (ЛПХ,</w:t>
      </w:r>
      <w:r>
        <w:rPr>
          <w:spacing w:val="-3"/>
          <w:sz w:val="21"/>
        </w:rPr>
        <w:t xml:space="preserve"> </w:t>
      </w:r>
      <w:r>
        <w:rPr>
          <w:sz w:val="21"/>
        </w:rPr>
        <w:t>применяющих</w:t>
      </w:r>
      <w:r>
        <w:rPr>
          <w:spacing w:val="-3"/>
          <w:sz w:val="21"/>
        </w:rPr>
        <w:t xml:space="preserve"> </w:t>
      </w:r>
      <w:r>
        <w:rPr>
          <w:sz w:val="21"/>
        </w:rPr>
        <w:t>специальный</w:t>
      </w:r>
      <w:r>
        <w:rPr>
          <w:spacing w:val="-4"/>
          <w:sz w:val="21"/>
        </w:rPr>
        <w:t xml:space="preserve"> </w:t>
      </w:r>
      <w:r>
        <w:rPr>
          <w:sz w:val="21"/>
        </w:rPr>
        <w:t>налоговый</w:t>
      </w:r>
      <w:r>
        <w:rPr>
          <w:spacing w:val="-4"/>
          <w:sz w:val="21"/>
        </w:rPr>
        <w:t xml:space="preserve"> </w:t>
      </w:r>
      <w:r>
        <w:rPr>
          <w:sz w:val="21"/>
        </w:rPr>
        <w:t>режим</w:t>
      </w:r>
      <w:r>
        <w:rPr>
          <w:spacing w:val="-4"/>
          <w:sz w:val="21"/>
        </w:rPr>
        <w:t xml:space="preserve"> </w:t>
      </w:r>
      <w:r>
        <w:rPr>
          <w:sz w:val="21"/>
        </w:rPr>
        <w:t>«Налог</w:t>
      </w:r>
      <w:r>
        <w:rPr>
          <w:spacing w:val="-4"/>
          <w:sz w:val="21"/>
        </w:rPr>
        <w:t xml:space="preserve"> </w:t>
      </w:r>
      <w:r>
        <w:rPr>
          <w:sz w:val="21"/>
        </w:rPr>
        <w:t>на</w:t>
      </w:r>
      <w:r>
        <w:rPr>
          <w:spacing w:val="-4"/>
          <w:sz w:val="21"/>
        </w:rPr>
        <w:t xml:space="preserve"> </w:t>
      </w:r>
      <w:r>
        <w:rPr>
          <w:sz w:val="21"/>
        </w:rPr>
        <w:t>профессиональный</w:t>
      </w:r>
      <w:r>
        <w:rPr>
          <w:spacing w:val="-4"/>
          <w:sz w:val="21"/>
        </w:rPr>
        <w:t xml:space="preserve"> </w:t>
      </w:r>
      <w:r>
        <w:rPr>
          <w:sz w:val="21"/>
        </w:rPr>
        <w:t>доход»)</w:t>
      </w:r>
      <w:r>
        <w:rPr>
          <w:spacing w:val="-3"/>
          <w:sz w:val="21"/>
        </w:rPr>
        <w:t xml:space="preserve"> </w:t>
      </w:r>
      <w:r>
        <w:rPr>
          <w:sz w:val="21"/>
        </w:rPr>
        <w:t>в</w:t>
      </w:r>
      <w:r>
        <w:rPr>
          <w:spacing w:val="-4"/>
          <w:sz w:val="21"/>
        </w:rPr>
        <w:t xml:space="preserve"> </w:t>
      </w:r>
      <w:r>
        <w:rPr>
          <w:sz w:val="21"/>
        </w:rPr>
        <w:t>соответствии</w:t>
      </w:r>
      <w:r>
        <w:rPr>
          <w:spacing w:val="-4"/>
          <w:sz w:val="21"/>
        </w:rPr>
        <w:t xml:space="preserve"> </w:t>
      </w:r>
      <w:r>
        <w:rPr>
          <w:sz w:val="21"/>
        </w:rPr>
        <w:t>с подпунктом 8 подпункта 2.2.7 пункта 2.2 настоящего Порядка.</w:t>
      </w:r>
    </w:p>
    <w:p>
      <w:pPr>
        <w:pStyle w:val="Style14"/>
        <w:spacing w:lineRule="auto" w:line="312" w:before="4" w:after="0"/>
        <w:rPr/>
      </w:pPr>
      <w:r>
        <w:rPr/>
        <w:t>Для</w:t>
      </w:r>
      <w:r>
        <w:rPr>
          <w:spacing w:val="-4"/>
        </w:rPr>
        <w:t xml:space="preserve"> </w:t>
      </w:r>
      <w:r>
        <w:rPr/>
        <w:t>КФХ</w:t>
      </w:r>
      <w:r>
        <w:rPr>
          <w:spacing w:val="-4"/>
        </w:rPr>
        <w:t xml:space="preserve"> </w:t>
      </w:r>
      <w:r>
        <w:rPr/>
        <w:t>и</w:t>
      </w:r>
      <w:r>
        <w:rPr>
          <w:spacing w:val="-4"/>
        </w:rPr>
        <w:t xml:space="preserve"> </w:t>
      </w:r>
      <w:r>
        <w:rPr/>
        <w:t>ИП</w:t>
      </w:r>
      <w:r>
        <w:rPr>
          <w:spacing w:val="-4"/>
        </w:rPr>
        <w:t xml:space="preserve"> </w:t>
      </w:r>
      <w:r>
        <w:rPr/>
        <w:t>на</w:t>
      </w:r>
      <w:r>
        <w:rPr>
          <w:spacing w:val="-4"/>
        </w:rPr>
        <w:t xml:space="preserve"> </w:t>
      </w:r>
      <w:r>
        <w:rPr/>
        <w:t>основании</w:t>
      </w:r>
      <w:r>
        <w:rPr>
          <w:spacing w:val="-4"/>
        </w:rPr>
        <w:t xml:space="preserve"> </w:t>
      </w:r>
      <w:r>
        <w:rPr/>
        <w:t>выписки</w:t>
      </w:r>
      <w:r>
        <w:rPr>
          <w:spacing w:val="-4"/>
        </w:rPr>
        <w:t xml:space="preserve"> </w:t>
      </w:r>
      <w:r>
        <w:rPr/>
        <w:t>из</w:t>
      </w:r>
      <w:r>
        <w:rPr>
          <w:spacing w:val="-3"/>
        </w:rPr>
        <w:t xml:space="preserve"> </w:t>
      </w:r>
      <w:r>
        <w:rPr/>
        <w:t>Единого</w:t>
      </w:r>
      <w:r>
        <w:rPr>
          <w:spacing w:val="-3"/>
        </w:rPr>
        <w:t xml:space="preserve"> </w:t>
      </w:r>
      <w:r>
        <w:rPr/>
        <w:t>государственного</w:t>
      </w:r>
      <w:r>
        <w:rPr>
          <w:spacing w:val="-3"/>
        </w:rPr>
        <w:t xml:space="preserve"> </w:t>
      </w:r>
      <w:r>
        <w:rPr/>
        <w:t>реестра</w:t>
      </w:r>
      <w:r>
        <w:rPr>
          <w:spacing w:val="-4"/>
        </w:rPr>
        <w:t xml:space="preserve"> </w:t>
      </w:r>
      <w:r>
        <w:rPr/>
        <w:t>юридических</w:t>
      </w:r>
      <w:r>
        <w:rPr>
          <w:spacing w:val="-3"/>
        </w:rPr>
        <w:t xml:space="preserve"> </w:t>
      </w:r>
      <w:r>
        <w:rPr/>
        <w:t>лиц</w:t>
      </w:r>
      <w:r>
        <w:rPr>
          <w:spacing w:val="-4"/>
        </w:rPr>
        <w:t xml:space="preserve"> </w:t>
      </w:r>
      <w:r>
        <w:rPr/>
        <w:t>или</w:t>
      </w:r>
      <w:r>
        <w:rPr>
          <w:spacing w:val="-4"/>
        </w:rPr>
        <w:t xml:space="preserve"> </w:t>
      </w:r>
      <w:r>
        <w:rPr/>
        <w:t>Единого государственного реестра индивидуальных предпринимателей полученной Уполномоченным органом с официального сайта ФНС России с помощью сервиса «Предоставление сведений из ЕГРЮЛ/ЕГРИП о конкретном юридическом лице/индивидуальном предпринимателе» в форме электронного документа; 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 – должна быть получена по состоянию на дату не ранее тридцати календарных дней до даты регистрации заявки о предоставлении субсидии.</w:t>
      </w:r>
    </w:p>
    <w:p>
      <w:pPr>
        <w:pStyle w:val="Style14"/>
        <w:spacing w:lineRule="auto" w:line="312" w:before="10" w:after="0"/>
        <w:ind w:left="612" w:right="47" w:hanging="0"/>
        <w:rPr/>
      </w:pPr>
      <w:r>
        <w:rPr/>
        <w:t>После</w:t>
      </w:r>
      <w:r>
        <w:rPr>
          <w:spacing w:val="-6"/>
        </w:rPr>
        <w:t xml:space="preserve"> </w:t>
      </w:r>
      <w:r>
        <w:rPr/>
        <w:t>получения</w:t>
      </w:r>
      <w:r>
        <w:rPr>
          <w:spacing w:val="-6"/>
        </w:rPr>
        <w:t xml:space="preserve"> </w:t>
      </w:r>
      <w:r>
        <w:rPr/>
        <w:t>сведений,</w:t>
      </w:r>
      <w:r>
        <w:rPr>
          <w:spacing w:val="-5"/>
        </w:rPr>
        <w:t xml:space="preserve"> </w:t>
      </w:r>
      <w:r>
        <w:rPr/>
        <w:t>уполномоченные</w:t>
      </w:r>
      <w:r>
        <w:rPr>
          <w:spacing w:val="-6"/>
        </w:rPr>
        <w:t xml:space="preserve"> </w:t>
      </w:r>
      <w:r>
        <w:rPr/>
        <w:t>сотрудники</w:t>
      </w:r>
      <w:r>
        <w:rPr>
          <w:spacing w:val="-6"/>
        </w:rPr>
        <w:t xml:space="preserve"> </w:t>
      </w:r>
      <w:r>
        <w:rPr/>
        <w:t>Уполномоченного</w:t>
      </w:r>
      <w:r>
        <w:rPr>
          <w:spacing w:val="-5"/>
        </w:rPr>
        <w:t xml:space="preserve"> </w:t>
      </w:r>
      <w:r>
        <w:rPr/>
        <w:t>органа,</w:t>
      </w:r>
      <w:r>
        <w:rPr>
          <w:spacing w:val="-5"/>
        </w:rPr>
        <w:t xml:space="preserve"> </w:t>
      </w:r>
      <w:r>
        <w:rPr/>
        <w:t>осуществляют</w:t>
      </w:r>
      <w:r>
        <w:rPr>
          <w:spacing w:val="-5"/>
        </w:rPr>
        <w:t xml:space="preserve"> </w:t>
      </w:r>
      <w:r>
        <w:rPr/>
        <w:t>проверку в части своей компетенции и в случае отсутствия замечаний согласовывают пакет документов заявителя.</w:t>
      </w:r>
    </w:p>
    <w:p>
      <w:pPr>
        <w:pStyle w:val="ListParagraph"/>
        <w:numPr>
          <w:ilvl w:val="1"/>
          <w:numId w:val="4"/>
        </w:numPr>
        <w:tabs>
          <w:tab w:val="clear" w:pos="720"/>
          <w:tab w:val="left" w:pos="612" w:leader="none"/>
        </w:tabs>
        <w:spacing w:lineRule="auto" w:line="312" w:before="2" w:after="0"/>
        <w:ind w:left="612" w:right="260" w:hanging="229"/>
        <w:jc w:val="left"/>
        <w:rPr>
          <w:sz w:val="21"/>
        </w:rPr>
      </w:pPr>
      <w:r>
        <w:rPr>
          <w:sz w:val="21"/>
        </w:rPr>
        <w:t>10)</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15</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раздела осуществляется Уполномоченным органом на основании сведений представленных заявителем: ЛПХ в соответствии с подпунктом 6 подпункта 2.2.7 пункта 2.2 настоящего Порядка;</w:t>
      </w:r>
    </w:p>
    <w:p>
      <w:pPr>
        <w:pStyle w:val="Style14"/>
        <w:spacing w:lineRule="auto" w:line="312" w:before="4" w:after="0"/>
        <w:rPr/>
      </w:pPr>
      <w:r>
        <w:rPr/>
        <w:t>КФХ</w:t>
      </w:r>
      <w:r>
        <w:rPr>
          <w:spacing w:val="-4"/>
        </w:rPr>
        <w:t xml:space="preserve"> </w:t>
      </w:r>
      <w:r>
        <w:rPr/>
        <w:t>и</w:t>
      </w:r>
      <w:r>
        <w:rPr>
          <w:spacing w:val="-4"/>
        </w:rPr>
        <w:t xml:space="preserve"> </w:t>
      </w:r>
      <w:r>
        <w:rPr/>
        <w:t>ИП</w:t>
      </w:r>
      <w:r>
        <w:rPr>
          <w:spacing w:val="-4"/>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представленной</w:t>
      </w:r>
      <w:r>
        <w:rPr>
          <w:spacing w:val="-4"/>
        </w:rPr>
        <w:t xml:space="preserve"> </w:t>
      </w:r>
      <w:r>
        <w:rPr/>
        <w:t>заявителем</w:t>
      </w:r>
      <w:r>
        <w:rPr>
          <w:spacing w:val="-4"/>
        </w:rPr>
        <w:t xml:space="preserve"> </w:t>
      </w:r>
      <w:r>
        <w:rPr/>
        <w:t>информацией</w:t>
      </w:r>
      <w:r>
        <w:rPr>
          <w:spacing w:val="-4"/>
        </w:rPr>
        <w:t xml:space="preserve"> </w:t>
      </w:r>
      <w:r>
        <w:rPr/>
        <w:t>о</w:t>
      </w:r>
      <w:r>
        <w:rPr>
          <w:spacing w:val="-4"/>
        </w:rPr>
        <w:t xml:space="preserve"> </w:t>
      </w:r>
      <w:r>
        <w:rPr/>
        <w:t>поголовье</w:t>
      </w:r>
      <w:r>
        <w:rPr>
          <w:spacing w:val="-4"/>
        </w:rPr>
        <w:t xml:space="preserve"> </w:t>
      </w:r>
      <w:r>
        <w:rPr/>
        <w:t>сельскохозяйственных животных по форме согласно приложениям 22 и 23 к Порядку;</w:t>
      </w:r>
    </w:p>
    <w:p>
      <w:pPr>
        <w:pStyle w:val="ListParagraph"/>
        <w:numPr>
          <w:ilvl w:val="1"/>
          <w:numId w:val="4"/>
        </w:numPr>
        <w:tabs>
          <w:tab w:val="clear" w:pos="720"/>
          <w:tab w:val="left" w:pos="612" w:leader="none"/>
        </w:tabs>
        <w:spacing w:lineRule="auto" w:line="312" w:before="2" w:after="0"/>
        <w:ind w:left="612" w:right="260" w:hanging="229"/>
        <w:jc w:val="left"/>
        <w:rPr>
          <w:sz w:val="21"/>
        </w:rPr>
      </w:pPr>
      <w:r>
        <w:rPr>
          <w:sz w:val="21"/>
        </w:rPr>
        <w:t>11)</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16</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Порядка осуществляется Уполномоченным органом на основании сведений об объеме производства коровьего и (или) козьего молока по форме согласно приложению 24 к настоящему Порядку;</w:t>
      </w:r>
    </w:p>
    <w:p>
      <w:pPr>
        <w:pStyle w:val="ListParagraph"/>
        <w:numPr>
          <w:ilvl w:val="1"/>
          <w:numId w:val="4"/>
        </w:numPr>
        <w:tabs>
          <w:tab w:val="clear" w:pos="720"/>
          <w:tab w:val="left" w:pos="612" w:leader="none"/>
        </w:tabs>
        <w:spacing w:lineRule="auto" w:line="312" w:before="3" w:after="0"/>
        <w:ind w:left="612" w:right="260" w:hanging="229"/>
        <w:jc w:val="left"/>
        <w:rPr>
          <w:sz w:val="21"/>
        </w:rPr>
      </w:pPr>
      <w:r>
        <w:rPr>
          <w:sz w:val="21"/>
        </w:rPr>
        <w:t>12)</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12</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pPr>
        <w:pStyle w:val="ListParagraph"/>
        <w:numPr>
          <w:ilvl w:val="1"/>
          <w:numId w:val="4"/>
        </w:numPr>
        <w:tabs>
          <w:tab w:val="clear" w:pos="720"/>
          <w:tab w:val="left" w:pos="612" w:leader="none"/>
        </w:tabs>
        <w:spacing w:lineRule="auto" w:line="312" w:before="3" w:after="0"/>
        <w:ind w:left="612" w:right="260" w:hanging="229"/>
        <w:jc w:val="left"/>
        <w:rPr>
          <w:sz w:val="21"/>
        </w:rPr>
      </w:pPr>
      <w:r>
        <w:rPr>
          <w:sz w:val="21"/>
        </w:rPr>
        <w:t>13)</w:t>
      </w:r>
      <w:r>
        <w:rPr>
          <w:spacing w:val="-4"/>
          <w:sz w:val="21"/>
        </w:rPr>
        <w:t xml:space="preserve"> </w:t>
      </w: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17</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 раздела осуществляется Уполномоченным органом на основании сведений представленных заявителем: ЛПХ в соответствии с подпунктом 7 подпункта 2.2.7 пункта 2.2 настоящего Порядка;</w:t>
      </w:r>
    </w:p>
    <w:p>
      <w:pPr>
        <w:pStyle w:val="Style14"/>
        <w:spacing w:lineRule="auto" w:line="312" w:before="3" w:after="0"/>
        <w:rPr/>
      </w:pPr>
      <w:r>
        <w:rPr/>
        <w:t>КФХ</w:t>
      </w:r>
      <w:r>
        <w:rPr>
          <w:spacing w:val="-5"/>
        </w:rPr>
        <w:t xml:space="preserve"> </w:t>
      </w:r>
      <w:r>
        <w:rPr/>
        <w:t>и</w:t>
      </w:r>
      <w:r>
        <w:rPr>
          <w:spacing w:val="-5"/>
        </w:rPr>
        <w:t xml:space="preserve"> </w:t>
      </w:r>
      <w:r>
        <w:rPr/>
        <w:t>ИП</w:t>
      </w:r>
      <w:r>
        <w:rPr>
          <w:spacing w:val="-5"/>
        </w:rPr>
        <w:t xml:space="preserve"> </w:t>
      </w:r>
      <w:r>
        <w:rPr/>
        <w:t>в</w:t>
      </w:r>
      <w:r>
        <w:rPr>
          <w:spacing w:val="-5"/>
        </w:rPr>
        <w:t xml:space="preserve"> </w:t>
      </w:r>
      <w:r>
        <w:rPr/>
        <w:t>соответствии</w:t>
      </w:r>
      <w:r>
        <w:rPr>
          <w:spacing w:val="-5"/>
        </w:rPr>
        <w:t xml:space="preserve"> </w:t>
      </w:r>
      <w:r>
        <w:rPr/>
        <w:t>с</w:t>
      </w:r>
      <w:r>
        <w:rPr>
          <w:spacing w:val="-5"/>
        </w:rPr>
        <w:t xml:space="preserve"> </w:t>
      </w:r>
      <w:r>
        <w:rPr/>
        <w:t>представленным</w:t>
      </w:r>
      <w:r>
        <w:rPr>
          <w:spacing w:val="-5"/>
        </w:rPr>
        <w:t xml:space="preserve"> </w:t>
      </w:r>
      <w:r>
        <w:rPr/>
        <w:t>заявителем</w:t>
      </w:r>
      <w:r>
        <w:rPr>
          <w:spacing w:val="-5"/>
        </w:rPr>
        <w:t xml:space="preserve"> </w:t>
      </w:r>
      <w:r>
        <w:rPr/>
        <w:t>сводным</w:t>
      </w:r>
      <w:r>
        <w:rPr>
          <w:spacing w:val="-5"/>
        </w:rPr>
        <w:t xml:space="preserve"> </w:t>
      </w:r>
      <w:r>
        <w:rPr/>
        <w:t>реестром</w:t>
      </w:r>
      <w:r>
        <w:rPr>
          <w:spacing w:val="-5"/>
        </w:rPr>
        <w:t xml:space="preserve"> </w:t>
      </w:r>
      <w:r>
        <w:rPr/>
        <w:t>документов,</w:t>
      </w:r>
      <w:r>
        <w:rPr>
          <w:spacing w:val="-4"/>
        </w:rPr>
        <w:t xml:space="preserve"> </w:t>
      </w:r>
      <w:r>
        <w:rPr/>
        <w:t>подтверждающих право пользования земельными участками, на которых осуществлено строительство теплиц для выращивания</w:t>
      </w:r>
      <w:r>
        <w:rPr>
          <w:spacing w:val="-4"/>
        </w:rPr>
        <w:t xml:space="preserve"> </w:t>
      </w:r>
      <w:r>
        <w:rPr/>
        <w:t>овощей</w:t>
      </w:r>
      <w:r>
        <w:rPr>
          <w:spacing w:val="-4"/>
        </w:rPr>
        <w:t xml:space="preserve"> </w:t>
      </w:r>
      <w:r>
        <w:rPr/>
        <w:t>и</w:t>
      </w:r>
      <w:r>
        <w:rPr>
          <w:spacing w:val="-4"/>
        </w:rPr>
        <w:t xml:space="preserve"> </w:t>
      </w:r>
      <w:r>
        <w:rPr/>
        <w:t>(или)</w:t>
      </w:r>
      <w:r>
        <w:rPr>
          <w:spacing w:val="-3"/>
        </w:rPr>
        <w:t xml:space="preserve"> </w:t>
      </w:r>
      <w:r>
        <w:rPr/>
        <w:t>ягод</w:t>
      </w:r>
      <w:r>
        <w:rPr>
          <w:spacing w:val="-4"/>
        </w:rPr>
        <w:t xml:space="preserve"> </w:t>
      </w:r>
      <w:r>
        <w:rPr/>
        <w:t>в</w:t>
      </w:r>
      <w:r>
        <w:rPr>
          <w:spacing w:val="-4"/>
        </w:rPr>
        <w:t xml:space="preserve"> </w:t>
      </w:r>
      <w:r>
        <w:rPr/>
        <w:t>защищенном</w:t>
      </w:r>
      <w:r>
        <w:rPr>
          <w:spacing w:val="-4"/>
        </w:rPr>
        <w:t xml:space="preserve"> </w:t>
      </w:r>
      <w:r>
        <w:rPr/>
        <w:t>грунте</w:t>
      </w:r>
      <w:r>
        <w:rPr>
          <w:spacing w:val="-4"/>
        </w:rPr>
        <w:t xml:space="preserve"> </w:t>
      </w:r>
      <w:r>
        <w:rPr/>
        <w:t>по</w:t>
      </w:r>
      <w:r>
        <w:rPr>
          <w:spacing w:val="-3"/>
        </w:rPr>
        <w:t xml:space="preserve"> </w:t>
      </w:r>
      <w:r>
        <w:rPr/>
        <w:t>форме</w:t>
      </w:r>
      <w:r>
        <w:rPr>
          <w:spacing w:val="-4"/>
        </w:rPr>
        <w:t xml:space="preserve"> </w:t>
      </w:r>
      <w:r>
        <w:rPr/>
        <w:t>согласно</w:t>
      </w:r>
      <w:r>
        <w:rPr>
          <w:spacing w:val="-3"/>
        </w:rPr>
        <w:t xml:space="preserve"> </w:t>
      </w:r>
      <w:r>
        <w:rPr/>
        <w:t>приложению</w:t>
      </w:r>
      <w:r>
        <w:rPr>
          <w:spacing w:val="-4"/>
        </w:rPr>
        <w:t xml:space="preserve"> </w:t>
      </w:r>
      <w:r>
        <w:rPr/>
        <w:t>29</w:t>
      </w:r>
      <w:r>
        <w:rPr>
          <w:spacing w:val="-3"/>
        </w:rPr>
        <w:t xml:space="preserve"> </w:t>
      </w:r>
      <w:r>
        <w:rPr/>
        <w:t>к</w:t>
      </w:r>
      <w:r>
        <w:rPr>
          <w:spacing w:val="-4"/>
        </w:rPr>
        <w:t xml:space="preserve"> </w:t>
      </w:r>
      <w:r>
        <w:rPr/>
        <w:t>настоящему Порядку с приложением электронных документов;</w:t>
      </w:r>
    </w:p>
    <w:p>
      <w:pPr>
        <w:pStyle w:val="ListParagraph"/>
        <w:numPr>
          <w:ilvl w:val="1"/>
          <w:numId w:val="4"/>
        </w:numPr>
        <w:tabs>
          <w:tab w:val="clear" w:pos="720"/>
          <w:tab w:val="left" w:pos="612" w:leader="none"/>
        </w:tabs>
        <w:spacing w:lineRule="auto" w:line="312" w:before="2" w:after="0"/>
        <w:ind w:left="612" w:right="315" w:hanging="229"/>
        <w:jc w:val="left"/>
        <w:rPr>
          <w:sz w:val="21"/>
        </w:rPr>
      </w:pPr>
      <w:r>
        <w:rPr>
          <w:sz w:val="21"/>
        </w:rPr>
        <w:t>14)</w:t>
      </w:r>
      <w:r>
        <w:rPr>
          <w:spacing w:val="-3"/>
          <w:sz w:val="21"/>
        </w:rPr>
        <w:t xml:space="preserve"> </w:t>
      </w:r>
      <w:r>
        <w:rPr>
          <w:sz w:val="21"/>
        </w:rPr>
        <w:t>срок</w:t>
      </w:r>
      <w:r>
        <w:rPr>
          <w:spacing w:val="-4"/>
          <w:sz w:val="21"/>
        </w:rPr>
        <w:t xml:space="preserve"> </w:t>
      </w:r>
      <w:r>
        <w:rPr>
          <w:sz w:val="21"/>
        </w:rPr>
        <w:t>рассмотрения</w:t>
      </w:r>
      <w:r>
        <w:rPr>
          <w:spacing w:val="-4"/>
          <w:sz w:val="21"/>
        </w:rPr>
        <w:t xml:space="preserve"> </w:t>
      </w:r>
      <w:r>
        <w:rPr>
          <w:sz w:val="21"/>
        </w:rPr>
        <w:t>заявок</w:t>
      </w:r>
      <w:r>
        <w:rPr>
          <w:spacing w:val="-4"/>
          <w:sz w:val="21"/>
        </w:rPr>
        <w:t xml:space="preserve"> </w:t>
      </w:r>
      <w:r>
        <w:rPr>
          <w:sz w:val="21"/>
        </w:rPr>
        <w:t>составляет</w:t>
      </w:r>
      <w:r>
        <w:rPr>
          <w:spacing w:val="-3"/>
          <w:sz w:val="21"/>
        </w:rPr>
        <w:t xml:space="preserve"> </w:t>
      </w:r>
      <w:r>
        <w:rPr>
          <w:sz w:val="21"/>
        </w:rPr>
        <w:t>не</w:t>
      </w:r>
      <w:r>
        <w:rPr>
          <w:spacing w:val="-4"/>
          <w:sz w:val="21"/>
        </w:rPr>
        <w:t xml:space="preserve"> </w:t>
      </w:r>
      <w:r>
        <w:rPr>
          <w:sz w:val="21"/>
        </w:rPr>
        <w:t>более</w:t>
      </w:r>
      <w:r>
        <w:rPr>
          <w:spacing w:val="-4"/>
          <w:sz w:val="21"/>
        </w:rPr>
        <w:t xml:space="preserve"> </w:t>
      </w:r>
      <w:r>
        <w:rPr>
          <w:sz w:val="21"/>
        </w:rPr>
        <w:t>23</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со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окончания приема заявок;</w:t>
      </w:r>
    </w:p>
    <w:p>
      <w:pPr>
        <w:pStyle w:val="ListParagraph"/>
        <w:numPr>
          <w:ilvl w:val="1"/>
          <w:numId w:val="4"/>
        </w:numPr>
        <w:tabs>
          <w:tab w:val="clear" w:pos="720"/>
          <w:tab w:val="left" w:pos="612" w:leader="none"/>
        </w:tabs>
        <w:spacing w:lineRule="auto" w:line="312" w:before="2" w:after="0"/>
        <w:ind w:left="612" w:right="123" w:hanging="229"/>
        <w:jc w:val="left"/>
        <w:rPr>
          <w:sz w:val="21"/>
        </w:rPr>
      </w:pPr>
      <w:r>
        <w:rPr>
          <w:sz w:val="21"/>
        </w:rPr>
        <w:t>15) в случае если в целях полного, всестороннего и объективного рассмотрения заявки необходимо получение</w:t>
      </w:r>
      <w:r>
        <w:rPr>
          <w:spacing w:val="-4"/>
          <w:sz w:val="21"/>
        </w:rPr>
        <w:t xml:space="preserve"> </w:t>
      </w:r>
      <w:r>
        <w:rPr>
          <w:sz w:val="21"/>
        </w:rPr>
        <w:t>дополнительной</w:t>
      </w:r>
      <w:r>
        <w:rPr>
          <w:spacing w:val="-4"/>
          <w:sz w:val="21"/>
        </w:rPr>
        <w:t xml:space="preserve"> </w:t>
      </w:r>
      <w:r>
        <w:rPr>
          <w:sz w:val="21"/>
        </w:rPr>
        <w:t>информации</w:t>
      </w:r>
      <w:r>
        <w:rPr>
          <w:spacing w:val="-4"/>
          <w:sz w:val="21"/>
        </w:rPr>
        <w:t xml:space="preserve"> </w:t>
      </w:r>
      <w:r>
        <w:rPr>
          <w:sz w:val="21"/>
        </w:rPr>
        <w:t>и</w:t>
      </w:r>
      <w:r>
        <w:rPr>
          <w:spacing w:val="-4"/>
          <w:sz w:val="21"/>
        </w:rPr>
        <w:t xml:space="preserve"> </w:t>
      </w:r>
      <w:r>
        <w:rPr>
          <w:sz w:val="21"/>
        </w:rPr>
        <w:t>документов</w:t>
      </w:r>
      <w:r>
        <w:rPr>
          <w:spacing w:val="-4"/>
          <w:sz w:val="21"/>
        </w:rPr>
        <w:t xml:space="preserve"> </w:t>
      </w:r>
      <w:r>
        <w:rPr>
          <w:sz w:val="21"/>
        </w:rPr>
        <w:t>от</w:t>
      </w:r>
      <w:r>
        <w:rPr>
          <w:spacing w:val="-3"/>
          <w:sz w:val="21"/>
        </w:rPr>
        <w:t xml:space="preserve"> </w:t>
      </w:r>
      <w:r>
        <w:rPr>
          <w:sz w:val="21"/>
        </w:rPr>
        <w:t>заявителя</w:t>
      </w:r>
      <w:r>
        <w:rPr>
          <w:spacing w:val="-4"/>
          <w:sz w:val="21"/>
        </w:rPr>
        <w:t xml:space="preserve"> </w:t>
      </w:r>
      <w:r>
        <w:rPr>
          <w:sz w:val="21"/>
        </w:rPr>
        <w:t>для</w:t>
      </w:r>
      <w:r>
        <w:rPr>
          <w:spacing w:val="-4"/>
          <w:sz w:val="21"/>
        </w:rPr>
        <w:t xml:space="preserve"> </w:t>
      </w:r>
      <w:r>
        <w:rPr>
          <w:sz w:val="21"/>
        </w:rPr>
        <w:t>разъяснений</w:t>
      </w:r>
      <w:r>
        <w:rPr>
          <w:spacing w:val="-4"/>
          <w:sz w:val="21"/>
        </w:rPr>
        <w:t xml:space="preserve"> </w:t>
      </w:r>
      <w:r>
        <w:rPr>
          <w:sz w:val="21"/>
        </w:rPr>
        <w:t>по</w:t>
      </w:r>
      <w:r>
        <w:rPr>
          <w:spacing w:val="-3"/>
          <w:sz w:val="21"/>
        </w:rPr>
        <w:t xml:space="preserve"> </w:t>
      </w:r>
      <w:r>
        <w:rPr>
          <w:sz w:val="21"/>
        </w:rPr>
        <w:t>представленным</w:t>
      </w:r>
      <w:r>
        <w:rPr>
          <w:spacing w:val="-4"/>
          <w:sz w:val="21"/>
        </w:rPr>
        <w:t xml:space="preserve"> </w:t>
      </w:r>
      <w:r>
        <w:rPr>
          <w:sz w:val="21"/>
        </w:rPr>
        <w:t>им документам, информации, Уполномоченным органом осуществляется запрос у заявителя разъяснения в отношении</w:t>
      </w:r>
      <w:r>
        <w:rPr>
          <w:spacing w:val="-5"/>
          <w:sz w:val="21"/>
        </w:rPr>
        <w:t xml:space="preserve"> </w:t>
      </w:r>
      <w:r>
        <w:rPr>
          <w:sz w:val="21"/>
        </w:rPr>
        <w:t>документов</w:t>
      </w:r>
      <w:r>
        <w:rPr>
          <w:spacing w:val="-5"/>
          <w:sz w:val="21"/>
        </w:rPr>
        <w:t xml:space="preserve"> </w:t>
      </w:r>
      <w:r>
        <w:rPr>
          <w:sz w:val="21"/>
        </w:rPr>
        <w:t>и</w:t>
      </w:r>
      <w:r>
        <w:rPr>
          <w:spacing w:val="-5"/>
          <w:sz w:val="21"/>
        </w:rPr>
        <w:t xml:space="preserve"> </w:t>
      </w:r>
      <w:r>
        <w:rPr>
          <w:sz w:val="21"/>
        </w:rPr>
        <w:t>информации</w:t>
      </w:r>
      <w:r>
        <w:rPr>
          <w:spacing w:val="-5"/>
          <w:sz w:val="21"/>
        </w:rPr>
        <w:t xml:space="preserve"> </w:t>
      </w:r>
      <w:r>
        <w:rPr>
          <w:sz w:val="21"/>
        </w:rPr>
        <w:t>с</w:t>
      </w:r>
      <w:r>
        <w:rPr>
          <w:spacing w:val="-5"/>
          <w:sz w:val="21"/>
        </w:rPr>
        <w:t xml:space="preserve"> </w:t>
      </w:r>
      <w:r>
        <w:rPr>
          <w:sz w:val="21"/>
        </w:rPr>
        <w:t>использованием</w:t>
      </w:r>
      <w:r>
        <w:rPr>
          <w:spacing w:val="-5"/>
          <w:sz w:val="21"/>
        </w:rPr>
        <w:t xml:space="preserve"> </w:t>
      </w:r>
      <w:r>
        <w:rPr>
          <w:sz w:val="21"/>
        </w:rPr>
        <w:t>ГИИС</w:t>
      </w:r>
      <w:r>
        <w:rPr>
          <w:spacing w:val="-5"/>
          <w:sz w:val="21"/>
        </w:rPr>
        <w:t xml:space="preserve"> </w:t>
      </w:r>
      <w:r>
        <w:rPr>
          <w:sz w:val="21"/>
        </w:rPr>
        <w:t>«Электронный</w:t>
      </w:r>
      <w:r>
        <w:rPr>
          <w:spacing w:val="-5"/>
          <w:sz w:val="21"/>
        </w:rPr>
        <w:t xml:space="preserve"> </w:t>
      </w:r>
      <w:r>
        <w:rPr>
          <w:sz w:val="21"/>
        </w:rPr>
        <w:t>бюджет»,</w:t>
      </w:r>
      <w:r>
        <w:rPr>
          <w:spacing w:val="-4"/>
          <w:sz w:val="21"/>
        </w:rPr>
        <w:t xml:space="preserve"> </w:t>
      </w:r>
      <w:r>
        <w:rPr>
          <w:sz w:val="21"/>
        </w:rPr>
        <w:t>направляемый</w:t>
      </w:r>
      <w:r>
        <w:rPr>
          <w:spacing w:val="-5"/>
          <w:sz w:val="21"/>
        </w:rPr>
        <w:t xml:space="preserve"> </w:t>
      </w:r>
      <w:r>
        <w:rPr>
          <w:sz w:val="21"/>
        </w:rPr>
        <w:t>при необходимости в равной мере всем заявителям.</w:t>
      </w:r>
    </w:p>
    <w:p>
      <w:pPr>
        <w:pStyle w:val="Style14"/>
        <w:spacing w:lineRule="auto" w:line="312" w:before="6" w:after="0"/>
        <w:rPr/>
      </w:pPr>
      <w:r>
        <w:rPr/>
        <w:t>В запросе, указанном в абзаце первом настоящего подпункта, уполномоченный орган устанавливает срок представления</w:t>
      </w:r>
      <w:r>
        <w:rPr>
          <w:spacing w:val="-5"/>
        </w:rPr>
        <w:t xml:space="preserve"> </w:t>
      </w:r>
      <w:r>
        <w:rPr/>
        <w:t>заявителем</w:t>
      </w:r>
      <w:r>
        <w:rPr>
          <w:spacing w:val="-5"/>
        </w:rPr>
        <w:t xml:space="preserve"> </w:t>
      </w:r>
      <w:r>
        <w:rPr/>
        <w:t>разъяснения</w:t>
      </w:r>
      <w:r>
        <w:rPr>
          <w:spacing w:val="-5"/>
        </w:rPr>
        <w:t xml:space="preserve"> </w:t>
      </w:r>
      <w:r>
        <w:rPr/>
        <w:t>в</w:t>
      </w:r>
      <w:r>
        <w:rPr>
          <w:spacing w:val="-5"/>
        </w:rPr>
        <w:t xml:space="preserve"> </w:t>
      </w:r>
      <w:r>
        <w:rPr/>
        <w:t>отношении</w:t>
      </w:r>
      <w:r>
        <w:rPr>
          <w:spacing w:val="-5"/>
        </w:rPr>
        <w:t xml:space="preserve"> </w:t>
      </w:r>
      <w:r>
        <w:rPr/>
        <w:t>документов</w:t>
      </w:r>
      <w:r>
        <w:rPr>
          <w:spacing w:val="-5"/>
        </w:rPr>
        <w:t xml:space="preserve"> </w:t>
      </w:r>
      <w:r>
        <w:rPr/>
        <w:t>и</w:t>
      </w:r>
      <w:r>
        <w:rPr>
          <w:spacing w:val="-5"/>
        </w:rPr>
        <w:t xml:space="preserve"> </w:t>
      </w:r>
      <w:r>
        <w:rPr/>
        <w:t>информации,</w:t>
      </w:r>
      <w:r>
        <w:rPr>
          <w:spacing w:val="-4"/>
        </w:rPr>
        <w:t xml:space="preserve"> </w:t>
      </w:r>
      <w:r>
        <w:rPr/>
        <w:t>который</w:t>
      </w:r>
      <w:r>
        <w:rPr>
          <w:spacing w:val="-5"/>
        </w:rPr>
        <w:t xml:space="preserve"> </w:t>
      </w:r>
      <w:r>
        <w:rPr/>
        <w:t>должен</w:t>
      </w:r>
      <w:r>
        <w:rPr>
          <w:spacing w:val="-5"/>
        </w:rPr>
        <w:t xml:space="preserve"> </w:t>
      </w:r>
      <w:r>
        <w:rPr/>
        <w:t>составлять не менее чем два рабочих дня со дня размещения соответствующего запроса.</w:t>
      </w:r>
    </w:p>
    <w:p>
      <w:pPr>
        <w:pStyle w:val="Style14"/>
        <w:spacing w:lineRule="auto" w:line="312" w:before="3" w:after="0"/>
        <w:rPr/>
      </w:pPr>
      <w:r>
        <w:rPr/>
        <w:t>Заявитель</w:t>
      </w:r>
      <w:r>
        <w:rPr>
          <w:spacing w:val="-5"/>
        </w:rPr>
        <w:t xml:space="preserve"> </w:t>
      </w:r>
      <w:r>
        <w:rPr/>
        <w:t>формирует</w:t>
      </w:r>
      <w:r>
        <w:rPr>
          <w:spacing w:val="-4"/>
        </w:rPr>
        <w:t xml:space="preserve"> </w:t>
      </w:r>
      <w:r>
        <w:rPr/>
        <w:t>и</w:t>
      </w:r>
      <w:r>
        <w:rPr>
          <w:spacing w:val="-5"/>
        </w:rPr>
        <w:t xml:space="preserve"> </w:t>
      </w:r>
      <w:r>
        <w:rPr/>
        <w:t>представляет</w:t>
      </w:r>
      <w:r>
        <w:rPr>
          <w:spacing w:val="-4"/>
        </w:rPr>
        <w:t xml:space="preserve"> </w:t>
      </w:r>
      <w:r>
        <w:rPr/>
        <w:t>в</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информацию</w:t>
      </w:r>
      <w:r>
        <w:rPr>
          <w:spacing w:val="-5"/>
        </w:rPr>
        <w:t xml:space="preserve"> </w:t>
      </w:r>
      <w:r>
        <w:rPr/>
        <w:t>и</w:t>
      </w:r>
      <w:r>
        <w:rPr>
          <w:spacing w:val="-5"/>
        </w:rPr>
        <w:t xml:space="preserve"> </w:t>
      </w:r>
      <w:r>
        <w:rPr/>
        <w:t>документы, запрашиваемые в соответствии с абзацем первым настоящего пункта, в сроки, установленные соответствующим запросом с учетом положений настоящего пункта.</w:t>
      </w:r>
    </w:p>
    <w:p>
      <w:pPr>
        <w:pStyle w:val="Style14"/>
        <w:spacing w:lineRule="auto" w:line="312" w:before="213" w:after="0"/>
        <w:ind w:left="12" w:right="123" w:hanging="0"/>
        <w:rPr/>
      </w:pPr>
      <w:r>
        <w:rPr/>
        <w:t>В случае если заявитель в ответ на запрос, указанный в абзаце первом настоящего пункта, не представил запрашиваемые</w:t>
      </w:r>
      <w:r>
        <w:rPr>
          <w:spacing w:val="-5"/>
        </w:rPr>
        <w:t xml:space="preserve"> </w:t>
      </w:r>
      <w:r>
        <w:rPr/>
        <w:t>документы</w:t>
      </w:r>
      <w:r>
        <w:rPr>
          <w:spacing w:val="-5"/>
        </w:rPr>
        <w:t xml:space="preserve"> </w:t>
      </w:r>
      <w:r>
        <w:rPr/>
        <w:t>и</w:t>
      </w:r>
      <w:r>
        <w:rPr>
          <w:spacing w:val="-5"/>
        </w:rPr>
        <w:t xml:space="preserve"> </w:t>
      </w:r>
      <w:r>
        <w:rPr/>
        <w:t>информацию</w:t>
      </w:r>
      <w:r>
        <w:rPr>
          <w:spacing w:val="-5"/>
        </w:rPr>
        <w:t xml:space="preserve"> </w:t>
      </w:r>
      <w:r>
        <w:rPr/>
        <w:t>в</w:t>
      </w:r>
      <w:r>
        <w:rPr>
          <w:spacing w:val="-5"/>
        </w:rPr>
        <w:t xml:space="preserve"> </w:t>
      </w:r>
      <w:r>
        <w:rPr/>
        <w:t>срок,</w:t>
      </w:r>
      <w:r>
        <w:rPr>
          <w:spacing w:val="-4"/>
        </w:rPr>
        <w:t xml:space="preserve"> </w:t>
      </w:r>
      <w:r>
        <w:rPr/>
        <w:t>установленный</w:t>
      </w:r>
      <w:r>
        <w:rPr>
          <w:spacing w:val="-5"/>
        </w:rPr>
        <w:t xml:space="preserve"> </w:t>
      </w:r>
      <w:r>
        <w:rPr/>
        <w:t>соответствующим</w:t>
      </w:r>
      <w:r>
        <w:rPr>
          <w:spacing w:val="-5"/>
        </w:rPr>
        <w:t xml:space="preserve"> </w:t>
      </w:r>
      <w:r>
        <w:rPr/>
        <w:t>запросом,</w:t>
      </w:r>
      <w:r>
        <w:rPr>
          <w:spacing w:val="-4"/>
        </w:rPr>
        <w:t xml:space="preserve"> </w:t>
      </w:r>
      <w:r>
        <w:rPr/>
        <w:t>информация</w:t>
      </w:r>
      <w:r>
        <w:rPr>
          <w:spacing w:val="-5"/>
        </w:rPr>
        <w:t xml:space="preserve"> </w:t>
      </w:r>
      <w:r>
        <w:rPr/>
        <w:t>об этом включается в протокол подведения итогов получателей субсидии.</w:t>
      </w:r>
    </w:p>
    <w:p>
      <w:pPr>
        <w:pStyle w:val="Style14"/>
        <w:spacing w:before="41" w:after="0"/>
        <w:ind w:left="0" w:right="0" w:hanging="0"/>
        <w:rPr/>
      </w:pPr>
      <w:r>
        <w:rPr/>
      </w:r>
    </w:p>
    <w:p>
      <w:pPr>
        <w:pStyle w:val="2"/>
        <w:numPr>
          <w:ilvl w:val="0"/>
          <w:numId w:val="4"/>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отклонения</w:t>
      </w:r>
      <w:r>
        <w:rPr>
          <w:spacing w:val="-3"/>
        </w:rPr>
        <w:t xml:space="preserve"> </w:t>
      </w:r>
      <w:r>
        <w:rPr>
          <w:spacing w:val="-2"/>
        </w:rPr>
        <w:t>заявок</w:t>
      </w:r>
    </w:p>
    <w:p>
      <w:pPr>
        <w:pStyle w:val="Style14"/>
        <w:spacing w:before="104" w:after="0"/>
        <w:ind w:left="12" w:right="0" w:hanging="0"/>
        <w:rPr/>
      </w:pPr>
      <w:r>
        <w:rPr/>
        <w:t>Порядок</w:t>
      </w:r>
      <w:r>
        <w:rPr>
          <w:spacing w:val="-7"/>
        </w:rPr>
        <w:t xml:space="preserve"> </w:t>
      </w:r>
      <w:r>
        <w:rPr/>
        <w:t>отклонения</w:t>
      </w:r>
      <w:r>
        <w:rPr>
          <w:spacing w:val="-4"/>
        </w:rPr>
        <w:t xml:space="preserve"> </w:t>
      </w:r>
      <w:r>
        <w:rPr/>
        <w:t>заявок,</w:t>
      </w:r>
      <w:r>
        <w:rPr>
          <w:spacing w:val="-3"/>
        </w:rPr>
        <w:t xml:space="preserve"> </w:t>
      </w:r>
      <w:r>
        <w:rPr/>
        <w:t>а</w:t>
      </w:r>
      <w:r>
        <w:rPr>
          <w:spacing w:val="-4"/>
        </w:rPr>
        <w:t xml:space="preserve"> </w:t>
      </w:r>
      <w:r>
        <w:rPr/>
        <w:t>также</w:t>
      </w:r>
      <w:r>
        <w:rPr>
          <w:spacing w:val="-5"/>
        </w:rPr>
        <w:t xml:space="preserve"> </w:t>
      </w:r>
      <w:r>
        <w:rPr/>
        <w:t>информация</w:t>
      </w:r>
      <w:r>
        <w:rPr>
          <w:spacing w:val="-4"/>
        </w:rPr>
        <w:t xml:space="preserve"> </w:t>
      </w:r>
      <w:r>
        <w:rPr/>
        <w:t>об</w:t>
      </w:r>
      <w:r>
        <w:rPr>
          <w:spacing w:val="-4"/>
        </w:rPr>
        <w:t xml:space="preserve"> </w:t>
      </w:r>
      <w:r>
        <w:rPr/>
        <w:t>основаниях</w:t>
      </w:r>
      <w:r>
        <w:rPr>
          <w:spacing w:val="-3"/>
        </w:rPr>
        <w:t xml:space="preserve"> </w:t>
      </w:r>
      <w:r>
        <w:rPr/>
        <w:t>их</w:t>
      </w:r>
      <w:r>
        <w:rPr>
          <w:spacing w:val="-3"/>
        </w:rPr>
        <w:t xml:space="preserve"> </w:t>
      </w:r>
      <w:r>
        <w:rPr>
          <w:spacing w:val="-2"/>
        </w:rPr>
        <w:t>отклонения:</w:t>
      </w:r>
    </w:p>
    <w:p>
      <w:pPr>
        <w:pStyle w:val="Style14"/>
        <w:spacing w:before="42" w:after="0"/>
        <w:ind w:left="0" w:right="0" w:hanging="0"/>
        <w:rPr/>
      </w:pPr>
      <w:r>
        <w:rPr/>
      </w:r>
    </w:p>
    <w:p>
      <w:pPr>
        <w:pStyle w:val="ListParagraph"/>
        <w:numPr>
          <w:ilvl w:val="1"/>
          <w:numId w:val="4"/>
        </w:numPr>
        <w:tabs>
          <w:tab w:val="clear" w:pos="720"/>
          <w:tab w:val="left" w:pos="611" w:leader="none"/>
        </w:tabs>
        <w:spacing w:lineRule="auto" w:line="240" w:before="0" w:after="0"/>
        <w:ind w:left="611" w:right="0" w:hanging="228"/>
        <w:jc w:val="left"/>
        <w:rPr>
          <w:sz w:val="21"/>
        </w:rPr>
      </w:pPr>
      <w:r>
        <w:rPr>
          <w:sz w:val="21"/>
        </w:rPr>
        <w:t>1)</w:t>
      </w:r>
      <w:r>
        <w:rPr>
          <w:spacing w:val="-6"/>
          <w:sz w:val="21"/>
        </w:rPr>
        <w:t xml:space="preserve"> </w:t>
      </w:r>
      <w:r>
        <w:rPr>
          <w:sz w:val="21"/>
        </w:rPr>
        <w:t>заявка</w:t>
      </w:r>
      <w:r>
        <w:rPr>
          <w:spacing w:val="-6"/>
          <w:sz w:val="21"/>
        </w:rPr>
        <w:t xml:space="preserve"> </w:t>
      </w:r>
      <w:r>
        <w:rPr>
          <w:sz w:val="21"/>
        </w:rPr>
        <w:t>на</w:t>
      </w:r>
      <w:r>
        <w:rPr>
          <w:spacing w:val="-7"/>
          <w:sz w:val="21"/>
        </w:rPr>
        <w:t xml:space="preserve"> </w:t>
      </w:r>
      <w:r>
        <w:rPr>
          <w:sz w:val="21"/>
        </w:rPr>
        <w:t>стадии</w:t>
      </w:r>
      <w:r>
        <w:rPr>
          <w:spacing w:val="-6"/>
          <w:sz w:val="21"/>
        </w:rPr>
        <w:t xml:space="preserve"> </w:t>
      </w:r>
      <w:r>
        <w:rPr>
          <w:sz w:val="21"/>
        </w:rPr>
        <w:t>рассмотрения</w:t>
      </w:r>
      <w:r>
        <w:rPr>
          <w:spacing w:val="-6"/>
          <w:sz w:val="21"/>
        </w:rPr>
        <w:t xml:space="preserve"> </w:t>
      </w:r>
      <w:r>
        <w:rPr>
          <w:sz w:val="21"/>
        </w:rPr>
        <w:t>отклоняется</w:t>
      </w:r>
      <w:r>
        <w:rPr>
          <w:spacing w:val="-7"/>
          <w:sz w:val="21"/>
        </w:rPr>
        <w:t xml:space="preserve"> </w:t>
      </w:r>
      <w:r>
        <w:rPr>
          <w:sz w:val="21"/>
        </w:rPr>
        <w:t>при</w:t>
      </w:r>
      <w:r>
        <w:rPr>
          <w:spacing w:val="-6"/>
          <w:sz w:val="21"/>
        </w:rPr>
        <w:t xml:space="preserve"> </w:t>
      </w:r>
      <w:r>
        <w:rPr>
          <w:sz w:val="21"/>
        </w:rPr>
        <w:t>наличии</w:t>
      </w:r>
      <w:r>
        <w:rPr>
          <w:spacing w:val="-6"/>
          <w:sz w:val="21"/>
        </w:rPr>
        <w:t xml:space="preserve"> </w:t>
      </w:r>
      <w:r>
        <w:rPr>
          <w:sz w:val="21"/>
        </w:rPr>
        <w:t>оснований</w:t>
      </w:r>
      <w:r>
        <w:rPr>
          <w:spacing w:val="-7"/>
          <w:sz w:val="21"/>
        </w:rPr>
        <w:t xml:space="preserve"> </w:t>
      </w:r>
      <w:r>
        <w:rPr>
          <w:sz w:val="21"/>
        </w:rPr>
        <w:t>для</w:t>
      </w:r>
      <w:r>
        <w:rPr>
          <w:spacing w:val="-6"/>
          <w:sz w:val="21"/>
        </w:rPr>
        <w:t xml:space="preserve"> </w:t>
      </w:r>
      <w:r>
        <w:rPr>
          <w:sz w:val="21"/>
        </w:rPr>
        <w:t>отклонения</w:t>
      </w:r>
      <w:r>
        <w:rPr>
          <w:spacing w:val="-6"/>
          <w:sz w:val="21"/>
        </w:rPr>
        <w:t xml:space="preserve"> </w:t>
      </w:r>
      <w:r>
        <w:rPr>
          <w:spacing w:val="-2"/>
          <w:sz w:val="21"/>
        </w:rPr>
        <w:t>заявки;</w:t>
      </w:r>
    </w:p>
    <w:p>
      <w:pPr>
        <w:pStyle w:val="ListParagraph"/>
        <w:numPr>
          <w:ilvl w:val="1"/>
          <w:numId w:val="4"/>
        </w:numPr>
        <w:tabs>
          <w:tab w:val="clear" w:pos="720"/>
          <w:tab w:val="left" w:pos="611" w:leader="none"/>
        </w:tabs>
        <w:spacing w:lineRule="auto" w:line="240" w:before="73" w:after="0"/>
        <w:ind w:left="611" w:right="0" w:hanging="228"/>
        <w:jc w:val="left"/>
        <w:rPr>
          <w:sz w:val="21"/>
        </w:rPr>
      </w:pPr>
      <w:r>
        <w:rPr>
          <w:sz w:val="21"/>
        </w:rPr>
        <w:t>2)</w:t>
      </w:r>
      <w:r>
        <w:rPr>
          <w:spacing w:val="-8"/>
          <w:sz w:val="21"/>
        </w:rPr>
        <w:t xml:space="preserve"> </w:t>
      </w:r>
      <w:r>
        <w:rPr>
          <w:sz w:val="21"/>
        </w:rPr>
        <w:t>основаниями</w:t>
      </w:r>
      <w:r>
        <w:rPr>
          <w:spacing w:val="-7"/>
          <w:sz w:val="21"/>
        </w:rPr>
        <w:t xml:space="preserve"> </w:t>
      </w:r>
      <w:r>
        <w:rPr>
          <w:sz w:val="21"/>
        </w:rPr>
        <w:t>для</w:t>
      </w:r>
      <w:r>
        <w:rPr>
          <w:spacing w:val="-7"/>
          <w:sz w:val="21"/>
        </w:rPr>
        <w:t xml:space="preserve"> </w:t>
      </w:r>
      <w:r>
        <w:rPr>
          <w:sz w:val="21"/>
        </w:rPr>
        <w:t>отклонения</w:t>
      </w:r>
      <w:r>
        <w:rPr>
          <w:spacing w:val="-6"/>
          <w:sz w:val="21"/>
        </w:rPr>
        <w:t xml:space="preserve"> </w:t>
      </w:r>
      <w:r>
        <w:rPr>
          <w:sz w:val="21"/>
        </w:rPr>
        <w:t>заявки</w:t>
      </w:r>
      <w:r>
        <w:rPr>
          <w:spacing w:val="-7"/>
          <w:sz w:val="21"/>
        </w:rPr>
        <w:t xml:space="preserve"> </w:t>
      </w:r>
      <w:r>
        <w:rPr>
          <w:sz w:val="21"/>
        </w:rPr>
        <w:t>заявителя</w:t>
      </w:r>
      <w:r>
        <w:rPr>
          <w:spacing w:val="-7"/>
          <w:sz w:val="21"/>
        </w:rPr>
        <w:t xml:space="preserve"> </w:t>
      </w:r>
      <w:r>
        <w:rPr>
          <w:sz w:val="21"/>
        </w:rPr>
        <w:t>на</w:t>
      </w:r>
      <w:r>
        <w:rPr>
          <w:spacing w:val="-6"/>
          <w:sz w:val="21"/>
        </w:rPr>
        <w:t xml:space="preserve"> </w:t>
      </w:r>
      <w:r>
        <w:rPr>
          <w:sz w:val="21"/>
        </w:rPr>
        <w:t>стадии</w:t>
      </w:r>
      <w:r>
        <w:rPr>
          <w:spacing w:val="-7"/>
          <w:sz w:val="21"/>
        </w:rPr>
        <w:t xml:space="preserve"> </w:t>
      </w:r>
      <w:r>
        <w:rPr>
          <w:sz w:val="21"/>
        </w:rPr>
        <w:t>рассмотрения</w:t>
      </w:r>
      <w:r>
        <w:rPr>
          <w:spacing w:val="-6"/>
          <w:sz w:val="21"/>
        </w:rPr>
        <w:t xml:space="preserve"> </w:t>
      </w:r>
      <w:r>
        <w:rPr>
          <w:spacing w:val="-2"/>
          <w:sz w:val="21"/>
        </w:rPr>
        <w:t>являются:</w:t>
      </w:r>
    </w:p>
    <w:p>
      <w:pPr>
        <w:pStyle w:val="Style14"/>
        <w:spacing w:before="42" w:after="0"/>
        <w:ind w:left="0" w:right="0" w:hanging="0"/>
        <w:rPr/>
      </w:pPr>
      <w:r>
        <w:rPr/>
      </w:r>
    </w:p>
    <w:p>
      <w:pPr>
        <w:pStyle w:val="ListParagraph"/>
        <w:numPr>
          <w:ilvl w:val="0"/>
          <w:numId w:val="3"/>
        </w:numPr>
        <w:tabs>
          <w:tab w:val="clear" w:pos="720"/>
          <w:tab w:val="left" w:pos="134" w:leader="none"/>
        </w:tabs>
        <w:spacing w:lineRule="auto" w:line="312" w:before="0" w:after="0"/>
        <w:ind w:left="12" w:right="710" w:hanging="0"/>
        <w:jc w:val="left"/>
        <w:rPr>
          <w:sz w:val="21"/>
        </w:rPr>
      </w:pPr>
      <w:r>
        <w:rPr>
          <w:sz w:val="21"/>
        </w:rPr>
        <w:t>несоответствие</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установленным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пунктом</w:t>
      </w:r>
      <w:r>
        <w:rPr>
          <w:spacing w:val="-5"/>
          <w:sz w:val="21"/>
        </w:rPr>
        <w:t xml:space="preserve"> </w:t>
      </w:r>
      <w:r>
        <w:rPr>
          <w:sz w:val="21"/>
        </w:rPr>
        <w:t>2.1</w:t>
      </w:r>
      <w:r>
        <w:rPr>
          <w:spacing w:val="-4"/>
          <w:sz w:val="21"/>
        </w:rPr>
        <w:t xml:space="preserve"> </w:t>
      </w:r>
      <w:r>
        <w:rPr>
          <w:sz w:val="21"/>
        </w:rPr>
        <w:t>раздела</w:t>
      </w:r>
      <w:r>
        <w:rPr>
          <w:spacing w:val="-5"/>
          <w:sz w:val="21"/>
        </w:rPr>
        <w:t xml:space="preserve"> </w:t>
      </w:r>
      <w:r>
        <w:rPr>
          <w:sz w:val="21"/>
        </w:rPr>
        <w:t>2</w:t>
      </w:r>
      <w:r>
        <w:rPr>
          <w:spacing w:val="-4"/>
          <w:sz w:val="21"/>
        </w:rPr>
        <w:t xml:space="preserve"> </w:t>
      </w:r>
      <w:r>
        <w:rPr>
          <w:sz w:val="21"/>
        </w:rPr>
        <w:t xml:space="preserve">настоящего </w:t>
      </w:r>
      <w:r>
        <w:rPr>
          <w:spacing w:val="-2"/>
          <w:sz w:val="21"/>
        </w:rPr>
        <w:t>Порядка;</w:t>
      </w:r>
    </w:p>
    <w:p>
      <w:pPr>
        <w:pStyle w:val="ListParagraph"/>
        <w:numPr>
          <w:ilvl w:val="0"/>
          <w:numId w:val="3"/>
        </w:numPr>
        <w:tabs>
          <w:tab w:val="clear" w:pos="720"/>
          <w:tab w:val="left" w:pos="134" w:leader="none"/>
        </w:tabs>
        <w:spacing w:lineRule="auto" w:line="312" w:before="2" w:after="0"/>
        <w:ind w:left="12" w:right="121" w:hanging="0"/>
        <w:jc w:val="left"/>
        <w:rPr>
          <w:sz w:val="21"/>
        </w:rPr>
      </w:pPr>
      <w:r>
        <w:rPr>
          <w:sz w:val="21"/>
        </w:rPr>
        <w:t>непредставление</w:t>
      </w:r>
      <w:r>
        <w:rPr>
          <w:spacing w:val="-5"/>
          <w:sz w:val="21"/>
        </w:rPr>
        <w:t xml:space="preserve"> </w:t>
      </w:r>
      <w:r>
        <w:rPr>
          <w:sz w:val="21"/>
        </w:rPr>
        <w:t>(представление</w:t>
      </w:r>
      <w:r>
        <w:rPr>
          <w:spacing w:val="-5"/>
          <w:sz w:val="21"/>
        </w:rPr>
        <w:t xml:space="preserve"> </w:t>
      </w:r>
      <w:r>
        <w:rPr>
          <w:sz w:val="21"/>
        </w:rPr>
        <w:t>не</w:t>
      </w:r>
      <w:r>
        <w:rPr>
          <w:spacing w:val="-5"/>
          <w:sz w:val="21"/>
        </w:rPr>
        <w:t xml:space="preserve"> </w:t>
      </w:r>
      <w:r>
        <w:rPr>
          <w:sz w:val="21"/>
        </w:rPr>
        <w:t>в</w:t>
      </w:r>
      <w:r>
        <w:rPr>
          <w:spacing w:val="-5"/>
          <w:sz w:val="21"/>
        </w:rPr>
        <w:t xml:space="preserve"> </w:t>
      </w:r>
      <w:r>
        <w:rPr>
          <w:sz w:val="21"/>
        </w:rPr>
        <w:t>полном</w:t>
      </w:r>
      <w:r>
        <w:rPr>
          <w:spacing w:val="-5"/>
          <w:sz w:val="21"/>
        </w:rPr>
        <w:t xml:space="preserve"> </w:t>
      </w:r>
      <w:r>
        <w:rPr>
          <w:sz w:val="21"/>
        </w:rPr>
        <w:t>объеме)</w:t>
      </w:r>
      <w:r>
        <w:rPr>
          <w:spacing w:val="-4"/>
          <w:sz w:val="21"/>
        </w:rPr>
        <w:t xml:space="preserve"> </w:t>
      </w:r>
      <w:r>
        <w:rPr>
          <w:sz w:val="21"/>
        </w:rPr>
        <w:t>документов,</w:t>
      </w:r>
      <w:r>
        <w:rPr>
          <w:spacing w:val="-4"/>
          <w:sz w:val="21"/>
        </w:rPr>
        <w:t xml:space="preserve"> </w:t>
      </w:r>
      <w:r>
        <w:rPr>
          <w:sz w:val="21"/>
        </w:rPr>
        <w:t>указанных</w:t>
      </w:r>
      <w:r>
        <w:rPr>
          <w:spacing w:val="-4"/>
          <w:sz w:val="21"/>
        </w:rPr>
        <w:t xml:space="preserve"> </w:t>
      </w:r>
      <w:r>
        <w:rPr>
          <w:sz w:val="21"/>
        </w:rPr>
        <w:t>в</w:t>
      </w:r>
      <w:r>
        <w:rPr>
          <w:spacing w:val="-5"/>
          <w:sz w:val="21"/>
        </w:rPr>
        <w:t xml:space="preserve"> </w:t>
      </w:r>
      <w:r>
        <w:rPr>
          <w:sz w:val="21"/>
        </w:rPr>
        <w:t>объявлении</w:t>
      </w:r>
      <w:r>
        <w:rPr>
          <w:spacing w:val="-5"/>
          <w:sz w:val="21"/>
        </w:rPr>
        <w:t xml:space="preserve"> </w:t>
      </w:r>
      <w:r>
        <w:rPr>
          <w:sz w:val="21"/>
        </w:rPr>
        <w:t>о</w:t>
      </w:r>
      <w:r>
        <w:rPr>
          <w:spacing w:val="-4"/>
          <w:sz w:val="21"/>
        </w:rPr>
        <w:t xml:space="preserve"> </w:t>
      </w:r>
      <w:r>
        <w:rPr>
          <w:sz w:val="21"/>
        </w:rPr>
        <w:t>проведении</w:t>
      </w:r>
      <w:r>
        <w:rPr>
          <w:spacing w:val="-5"/>
          <w:sz w:val="21"/>
        </w:rPr>
        <w:t xml:space="preserve"> </w:t>
      </w:r>
      <w:r>
        <w:rPr>
          <w:sz w:val="21"/>
        </w:rPr>
        <w:t>отбора, предусмотренных подпунктами 2.2.6 и 2.2.7 пункта 2.2 раздела 2 настоящего Порядка;</w:t>
      </w:r>
    </w:p>
    <w:p>
      <w:pPr>
        <w:pStyle w:val="ListParagraph"/>
        <w:numPr>
          <w:ilvl w:val="0"/>
          <w:numId w:val="3"/>
        </w:numPr>
        <w:tabs>
          <w:tab w:val="clear" w:pos="720"/>
          <w:tab w:val="left" w:pos="134" w:leader="none"/>
        </w:tabs>
        <w:spacing w:lineRule="auto" w:line="312" w:before="3" w:after="0"/>
        <w:ind w:left="12" w:right="22" w:hanging="0"/>
        <w:jc w:val="left"/>
        <w:rPr>
          <w:sz w:val="21"/>
        </w:rPr>
      </w:pPr>
      <w:r>
        <w:rPr>
          <w:sz w:val="21"/>
        </w:rPr>
        <w:t>несоответствие</w:t>
      </w:r>
      <w:r>
        <w:rPr>
          <w:spacing w:val="-5"/>
          <w:sz w:val="21"/>
        </w:rPr>
        <w:t xml:space="preserve"> </w:t>
      </w:r>
      <w:r>
        <w:rPr>
          <w:sz w:val="21"/>
        </w:rPr>
        <w:t>представленных</w:t>
      </w:r>
      <w:r>
        <w:rPr>
          <w:spacing w:val="-4"/>
          <w:sz w:val="21"/>
        </w:rPr>
        <w:t xml:space="preserve"> </w:t>
      </w:r>
      <w:r>
        <w:rPr>
          <w:sz w:val="21"/>
        </w:rPr>
        <w:t>заявителем</w:t>
      </w:r>
      <w:r>
        <w:rPr>
          <w:spacing w:val="-5"/>
          <w:sz w:val="21"/>
        </w:rPr>
        <w:t xml:space="preserve"> </w:t>
      </w:r>
      <w:r>
        <w:rPr>
          <w:sz w:val="21"/>
        </w:rPr>
        <w:t>заявки</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документов</w:t>
      </w:r>
      <w:r>
        <w:rPr>
          <w:spacing w:val="-5"/>
          <w:sz w:val="21"/>
        </w:rPr>
        <w:t xml:space="preserve"> </w:t>
      </w:r>
      <w:r>
        <w:rPr>
          <w:sz w:val="21"/>
        </w:rPr>
        <w:t>требованиям,</w:t>
      </w:r>
      <w:r>
        <w:rPr>
          <w:spacing w:val="-4"/>
          <w:sz w:val="21"/>
        </w:rPr>
        <w:t xml:space="preserve"> </w:t>
      </w:r>
      <w:r>
        <w:rPr>
          <w:sz w:val="21"/>
        </w:rPr>
        <w:t>установленным</w:t>
      </w:r>
      <w:r>
        <w:rPr>
          <w:spacing w:val="-5"/>
          <w:sz w:val="21"/>
        </w:rPr>
        <w:t xml:space="preserve"> </w:t>
      </w:r>
      <w:r>
        <w:rPr>
          <w:sz w:val="21"/>
        </w:rPr>
        <w:t>в</w:t>
      </w:r>
      <w:r>
        <w:rPr>
          <w:spacing w:val="-5"/>
          <w:sz w:val="21"/>
        </w:rPr>
        <w:t xml:space="preserve"> </w:t>
      </w:r>
      <w:r>
        <w:rPr>
          <w:sz w:val="21"/>
        </w:rPr>
        <w:t>объявлении о проведении отбора, предусмотренных подпунктами 2.2.6 и 2.2.7 пункта 2.2 раздела 2 настоящего Порядка;</w:t>
      </w:r>
    </w:p>
    <w:p>
      <w:pPr>
        <w:pStyle w:val="ListParagraph"/>
        <w:numPr>
          <w:ilvl w:val="0"/>
          <w:numId w:val="3"/>
        </w:numPr>
        <w:tabs>
          <w:tab w:val="clear" w:pos="720"/>
          <w:tab w:val="left" w:pos="134" w:leader="none"/>
        </w:tabs>
        <w:spacing w:lineRule="auto" w:line="312" w:before="2" w:after="0"/>
        <w:ind w:left="12" w:right="240" w:hanging="0"/>
        <w:jc w:val="left"/>
        <w:rPr>
          <w:sz w:val="21"/>
        </w:rPr>
      </w:pPr>
      <w:r>
        <w:rPr>
          <w:sz w:val="21"/>
        </w:rPr>
        <w:t>недостоверность</w:t>
      </w:r>
      <w:r>
        <w:rPr>
          <w:spacing w:val="-6"/>
          <w:sz w:val="21"/>
        </w:rPr>
        <w:t xml:space="preserve"> </w:t>
      </w:r>
      <w:r>
        <w:rPr>
          <w:sz w:val="21"/>
        </w:rPr>
        <w:t>информации,</w:t>
      </w:r>
      <w:r>
        <w:rPr>
          <w:spacing w:val="-5"/>
          <w:sz w:val="21"/>
        </w:rPr>
        <w:t xml:space="preserve"> </w:t>
      </w:r>
      <w:r>
        <w:rPr>
          <w:sz w:val="21"/>
        </w:rPr>
        <w:t>содержащейся</w:t>
      </w:r>
      <w:r>
        <w:rPr>
          <w:spacing w:val="-6"/>
          <w:sz w:val="21"/>
        </w:rPr>
        <w:t xml:space="preserve"> </w:t>
      </w:r>
      <w:r>
        <w:rPr>
          <w:sz w:val="21"/>
        </w:rPr>
        <w:t>в</w:t>
      </w:r>
      <w:r>
        <w:rPr>
          <w:spacing w:val="-6"/>
          <w:sz w:val="21"/>
        </w:rPr>
        <w:t xml:space="preserve"> </w:t>
      </w:r>
      <w:r>
        <w:rPr>
          <w:sz w:val="21"/>
        </w:rPr>
        <w:t>документах,</w:t>
      </w:r>
      <w:r>
        <w:rPr>
          <w:spacing w:val="-5"/>
          <w:sz w:val="21"/>
        </w:rPr>
        <w:t xml:space="preserve"> </w:t>
      </w:r>
      <w:r>
        <w:rPr>
          <w:sz w:val="21"/>
        </w:rPr>
        <w:t>представленных</w:t>
      </w:r>
      <w:r>
        <w:rPr>
          <w:spacing w:val="-5"/>
          <w:sz w:val="21"/>
        </w:rPr>
        <w:t xml:space="preserve"> </w:t>
      </w:r>
      <w:r>
        <w:rPr>
          <w:sz w:val="21"/>
        </w:rPr>
        <w:t>заявителем</w:t>
      </w:r>
      <w:r>
        <w:rPr>
          <w:spacing w:val="-6"/>
          <w:sz w:val="21"/>
        </w:rPr>
        <w:t xml:space="preserve"> </w:t>
      </w:r>
      <w:r>
        <w:rPr>
          <w:sz w:val="21"/>
        </w:rPr>
        <w:t>в</w:t>
      </w:r>
      <w:r>
        <w:rPr>
          <w:spacing w:val="-6"/>
          <w:sz w:val="21"/>
        </w:rPr>
        <w:t xml:space="preserve"> </w:t>
      </w:r>
      <w:r>
        <w:rPr>
          <w:sz w:val="21"/>
        </w:rPr>
        <w:t>целях</w:t>
      </w:r>
      <w:r>
        <w:rPr>
          <w:spacing w:val="-5"/>
          <w:sz w:val="21"/>
        </w:rPr>
        <w:t xml:space="preserve"> </w:t>
      </w:r>
      <w:r>
        <w:rPr>
          <w:sz w:val="21"/>
        </w:rPr>
        <w:t>подтверждения соответствия установленным настоящим Порядком требованиям;</w:t>
      </w:r>
    </w:p>
    <w:p>
      <w:pPr>
        <w:pStyle w:val="ListParagraph"/>
        <w:numPr>
          <w:ilvl w:val="0"/>
          <w:numId w:val="3"/>
        </w:numPr>
        <w:tabs>
          <w:tab w:val="clear" w:pos="720"/>
          <w:tab w:val="left" w:pos="134" w:leader="none"/>
        </w:tabs>
        <w:spacing w:lineRule="auto" w:line="312" w:before="2" w:after="0"/>
        <w:ind w:left="12" w:right="325" w:hanging="0"/>
        <w:jc w:val="left"/>
        <w:rPr>
          <w:sz w:val="21"/>
        </w:rPr>
      </w:pPr>
      <w:r>
        <w:rPr>
          <w:sz w:val="21"/>
        </w:rPr>
        <w:t>подача</w:t>
      </w:r>
      <w:r>
        <w:rPr>
          <w:spacing w:val="-4"/>
          <w:sz w:val="21"/>
        </w:rPr>
        <w:t xml:space="preserve"> </w:t>
      </w:r>
      <w:r>
        <w:rPr>
          <w:sz w:val="21"/>
        </w:rPr>
        <w:t>участников</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субсидии</w:t>
      </w:r>
      <w:r>
        <w:rPr>
          <w:spacing w:val="-4"/>
          <w:sz w:val="21"/>
        </w:rPr>
        <w:t xml:space="preserve"> </w:t>
      </w:r>
      <w:r>
        <w:rPr>
          <w:sz w:val="21"/>
        </w:rPr>
        <w:t>заявки</w:t>
      </w:r>
      <w:r>
        <w:rPr>
          <w:spacing w:val="-4"/>
          <w:sz w:val="21"/>
        </w:rPr>
        <w:t xml:space="preserve"> </w:t>
      </w:r>
      <w:r>
        <w:rPr>
          <w:sz w:val="21"/>
        </w:rPr>
        <w:t>после</w:t>
      </w:r>
      <w:r>
        <w:rPr>
          <w:spacing w:val="-4"/>
          <w:sz w:val="21"/>
        </w:rPr>
        <w:t xml:space="preserve"> </w:t>
      </w:r>
      <w:r>
        <w:rPr>
          <w:sz w:val="21"/>
        </w:rPr>
        <w:t>даты</w:t>
      </w:r>
      <w:r>
        <w:rPr>
          <w:spacing w:val="-4"/>
          <w:sz w:val="21"/>
        </w:rPr>
        <w:t xml:space="preserve"> </w:t>
      </w:r>
      <w:r>
        <w:rPr>
          <w:sz w:val="21"/>
        </w:rPr>
        <w:t>и</w:t>
      </w:r>
      <w:r>
        <w:rPr>
          <w:spacing w:val="-4"/>
          <w:sz w:val="21"/>
        </w:rPr>
        <w:t xml:space="preserve"> </w:t>
      </w:r>
      <w:r>
        <w:rPr>
          <w:sz w:val="21"/>
        </w:rPr>
        <w:t>(или)</w:t>
      </w:r>
      <w:r>
        <w:rPr>
          <w:spacing w:val="-3"/>
          <w:sz w:val="21"/>
        </w:rPr>
        <w:t xml:space="preserve"> </w:t>
      </w:r>
      <w:r>
        <w:rPr>
          <w:sz w:val="21"/>
        </w:rPr>
        <w:t>времени,</w:t>
      </w:r>
      <w:r>
        <w:rPr>
          <w:spacing w:val="-3"/>
          <w:sz w:val="21"/>
        </w:rPr>
        <w:t xml:space="preserve"> </w:t>
      </w:r>
      <w:r>
        <w:rPr>
          <w:sz w:val="21"/>
        </w:rPr>
        <w:t>определенных</w:t>
      </w:r>
      <w:r>
        <w:rPr>
          <w:spacing w:val="-3"/>
          <w:sz w:val="21"/>
        </w:rPr>
        <w:t xml:space="preserve"> </w:t>
      </w:r>
      <w:r>
        <w:rPr>
          <w:sz w:val="21"/>
        </w:rPr>
        <w:t>для</w:t>
      </w:r>
      <w:r>
        <w:rPr>
          <w:spacing w:val="-4"/>
          <w:sz w:val="21"/>
        </w:rPr>
        <w:t xml:space="preserve"> </w:t>
      </w:r>
      <w:r>
        <w:rPr>
          <w:sz w:val="21"/>
        </w:rPr>
        <w:t>подачи заявок (при наличии технической возможности);</w:t>
      </w:r>
    </w:p>
    <w:p>
      <w:pPr>
        <w:pStyle w:val="ListParagraph"/>
        <w:numPr>
          <w:ilvl w:val="0"/>
          <w:numId w:val="3"/>
        </w:numPr>
        <w:tabs>
          <w:tab w:val="clear" w:pos="720"/>
          <w:tab w:val="left" w:pos="134" w:leader="none"/>
        </w:tabs>
        <w:spacing w:lineRule="auto" w:line="312" w:before="2" w:after="0"/>
        <w:ind w:left="12" w:right="312" w:hanging="0"/>
        <w:jc w:val="left"/>
        <w:rPr>
          <w:sz w:val="21"/>
        </w:rPr>
      </w:pPr>
      <w:r>
        <w:rPr>
          <w:sz w:val="21"/>
        </w:rPr>
        <w:t>несоблюдение</w:t>
      </w:r>
      <w:r>
        <w:rPr>
          <w:spacing w:val="-5"/>
          <w:sz w:val="21"/>
        </w:rPr>
        <w:t xml:space="preserve"> </w:t>
      </w:r>
      <w:r>
        <w:rPr>
          <w:sz w:val="21"/>
        </w:rPr>
        <w:t>заявителем</w:t>
      </w:r>
      <w:r>
        <w:rPr>
          <w:spacing w:val="-5"/>
          <w:sz w:val="21"/>
        </w:rPr>
        <w:t xml:space="preserve"> </w:t>
      </w:r>
      <w:r>
        <w:rPr>
          <w:sz w:val="21"/>
        </w:rPr>
        <w:t>порядка</w:t>
      </w:r>
      <w:r>
        <w:rPr>
          <w:spacing w:val="-5"/>
          <w:sz w:val="21"/>
        </w:rPr>
        <w:t xml:space="preserve"> </w:t>
      </w:r>
      <w:r>
        <w:rPr>
          <w:sz w:val="21"/>
        </w:rPr>
        <w:t>доработки</w:t>
      </w:r>
      <w:r>
        <w:rPr>
          <w:spacing w:val="-5"/>
          <w:sz w:val="21"/>
        </w:rPr>
        <w:t xml:space="preserve"> </w:t>
      </w:r>
      <w:r>
        <w:rPr>
          <w:sz w:val="21"/>
        </w:rPr>
        <w:t>заявок,</w:t>
      </w:r>
      <w:r>
        <w:rPr>
          <w:spacing w:val="-4"/>
          <w:sz w:val="21"/>
        </w:rPr>
        <w:t xml:space="preserve"> </w:t>
      </w:r>
      <w:r>
        <w:rPr>
          <w:sz w:val="21"/>
        </w:rPr>
        <w:t>установленного</w:t>
      </w:r>
      <w:r>
        <w:rPr>
          <w:spacing w:val="-4"/>
          <w:sz w:val="21"/>
        </w:rPr>
        <w:t xml:space="preserve"> </w:t>
      </w:r>
      <w:r>
        <w:rPr>
          <w:sz w:val="21"/>
        </w:rPr>
        <w:t>подпунктом</w:t>
      </w:r>
      <w:r>
        <w:rPr>
          <w:spacing w:val="-5"/>
          <w:sz w:val="21"/>
        </w:rPr>
        <w:t xml:space="preserve"> </w:t>
      </w:r>
      <w:r>
        <w:rPr>
          <w:sz w:val="21"/>
        </w:rPr>
        <w:t>2.7.11</w:t>
      </w:r>
      <w:r>
        <w:rPr>
          <w:spacing w:val="-4"/>
          <w:sz w:val="21"/>
        </w:rPr>
        <w:t xml:space="preserve"> </w:t>
      </w:r>
      <w:r>
        <w:rPr>
          <w:sz w:val="21"/>
        </w:rPr>
        <w:t>пункта</w:t>
      </w:r>
      <w:r>
        <w:rPr>
          <w:spacing w:val="-5"/>
          <w:sz w:val="21"/>
        </w:rPr>
        <w:t xml:space="preserve"> </w:t>
      </w:r>
      <w:r>
        <w:rPr>
          <w:sz w:val="21"/>
        </w:rPr>
        <w:t>2.7</w:t>
      </w:r>
      <w:r>
        <w:rPr>
          <w:spacing w:val="-4"/>
          <w:sz w:val="21"/>
        </w:rPr>
        <w:t xml:space="preserve"> </w:t>
      </w:r>
      <w:r>
        <w:rPr>
          <w:sz w:val="21"/>
        </w:rPr>
        <w:t xml:space="preserve">настоящего </w:t>
      </w:r>
      <w:r>
        <w:rPr>
          <w:spacing w:val="-2"/>
          <w:sz w:val="21"/>
        </w:rPr>
        <w:t>раздела.</w:t>
      </w:r>
    </w:p>
    <w:p>
      <w:pPr>
        <w:pStyle w:val="Style14"/>
        <w:spacing w:before="40" w:after="0"/>
        <w:ind w:left="0" w:right="0" w:hanging="0"/>
        <w:rPr/>
      </w:pPr>
      <w:r>
        <w:rPr/>
      </w:r>
    </w:p>
    <w:p>
      <w:pPr>
        <w:pStyle w:val="2"/>
        <w:numPr>
          <w:ilvl w:val="0"/>
          <w:numId w:val="4"/>
        </w:numPr>
        <w:tabs>
          <w:tab w:val="clear" w:pos="720"/>
          <w:tab w:val="left" w:pos="222" w:leader="none"/>
        </w:tabs>
        <w:spacing w:lineRule="auto" w:line="240" w:before="0" w:after="0"/>
        <w:ind w:left="222" w:right="0" w:hanging="210"/>
        <w:jc w:val="left"/>
        <w:rPr/>
      </w:pPr>
      <w:r>
        <w:rPr/>
        <w:t xml:space="preserve">Основания для отклонения </w:t>
      </w:r>
      <w:r>
        <w:rPr>
          <w:spacing w:val="-2"/>
        </w:rPr>
        <w:t>заявок</w:t>
      </w:r>
    </w:p>
    <w:p>
      <w:pPr>
        <w:pStyle w:val="Style14"/>
        <w:spacing w:before="42" w:after="0"/>
        <w:ind w:left="0" w:right="0" w:hanging="0"/>
        <w:rPr>
          <w:b/>
          <w:b/>
        </w:rPr>
      </w:pPr>
      <w:r>
        <w:rPr>
          <w:b/>
        </w:rPr>
      </w:r>
    </w:p>
    <w:p>
      <w:pPr>
        <w:pStyle w:val="ListParagraph"/>
        <w:numPr>
          <w:ilvl w:val="1"/>
          <w:numId w:val="4"/>
        </w:numPr>
        <w:tabs>
          <w:tab w:val="clear" w:pos="720"/>
          <w:tab w:val="left" w:pos="311" w:leader="none"/>
        </w:tabs>
        <w:spacing w:lineRule="auto" w:line="240" w:before="0" w:after="0"/>
        <w:ind w:left="311" w:right="0" w:hanging="228"/>
        <w:jc w:val="left"/>
        <w:rPr>
          <w:sz w:val="21"/>
        </w:rPr>
      </w:pPr>
      <w:r>
        <w:rPr>
          <w:sz w:val="21"/>
        </w:rPr>
        <w:t>Несоответствие</w:t>
      </w:r>
      <w:r>
        <w:rPr>
          <w:spacing w:val="-6"/>
          <w:sz w:val="21"/>
        </w:rPr>
        <w:t xml:space="preserve"> </w:t>
      </w:r>
      <w:r>
        <w:rPr>
          <w:sz w:val="21"/>
        </w:rPr>
        <w:t>представленных</w:t>
      </w:r>
      <w:r>
        <w:rPr>
          <w:spacing w:val="-5"/>
          <w:sz w:val="21"/>
        </w:rPr>
        <w:t xml:space="preserve"> </w:t>
      </w:r>
      <w:r>
        <w:rPr>
          <w:sz w:val="21"/>
        </w:rPr>
        <w:t>документов</w:t>
      </w:r>
      <w:r>
        <w:rPr>
          <w:spacing w:val="-5"/>
          <w:sz w:val="21"/>
        </w:rPr>
        <w:t xml:space="preserve"> </w:t>
      </w:r>
      <w:r>
        <w:rPr>
          <w:sz w:val="21"/>
        </w:rPr>
        <w:t>и</w:t>
      </w:r>
      <w:r>
        <w:rPr>
          <w:spacing w:val="-5"/>
          <w:sz w:val="21"/>
        </w:rPr>
        <w:t xml:space="preserve"> </w:t>
      </w:r>
      <w:r>
        <w:rPr>
          <w:sz w:val="21"/>
        </w:rPr>
        <w:t>(или)</w:t>
      </w:r>
      <w:r>
        <w:rPr>
          <w:spacing w:val="-5"/>
          <w:sz w:val="21"/>
        </w:rPr>
        <w:t xml:space="preserve"> </w:t>
      </w:r>
      <w:r>
        <w:rPr>
          <w:sz w:val="21"/>
        </w:rPr>
        <w:t>заявки</w:t>
      </w:r>
      <w:r>
        <w:rPr>
          <w:spacing w:val="-5"/>
          <w:sz w:val="21"/>
        </w:rPr>
        <w:t xml:space="preserve"> </w:t>
      </w:r>
      <w:r>
        <w:rPr>
          <w:spacing w:val="-2"/>
          <w:sz w:val="21"/>
        </w:rPr>
        <w:t>требованиям</w:t>
      </w:r>
    </w:p>
    <w:p>
      <w:pPr>
        <w:pStyle w:val="ListParagraph"/>
        <w:numPr>
          <w:ilvl w:val="1"/>
          <w:numId w:val="4"/>
        </w:numPr>
        <w:tabs>
          <w:tab w:val="clear" w:pos="720"/>
          <w:tab w:val="left" w:pos="311" w:leader="none"/>
        </w:tabs>
        <w:spacing w:lineRule="auto" w:line="240" w:before="74" w:after="0"/>
        <w:ind w:left="311" w:right="0" w:hanging="228"/>
        <w:jc w:val="left"/>
        <w:rPr>
          <w:sz w:val="21"/>
        </w:rPr>
      </w:pPr>
      <w:r>
        <w:rPr>
          <w:sz w:val="21"/>
        </w:rPr>
        <w:t>Непредставление</w:t>
      </w:r>
      <w:r>
        <w:rPr>
          <w:spacing w:val="-7"/>
          <w:sz w:val="21"/>
        </w:rPr>
        <w:t xml:space="preserve"> </w:t>
      </w:r>
      <w:r>
        <w:rPr>
          <w:sz w:val="21"/>
        </w:rPr>
        <w:t>(представление</w:t>
      </w:r>
      <w:r>
        <w:rPr>
          <w:spacing w:val="-6"/>
          <w:sz w:val="21"/>
        </w:rPr>
        <w:t xml:space="preserve"> </w:t>
      </w:r>
      <w:r>
        <w:rPr>
          <w:sz w:val="21"/>
        </w:rPr>
        <w:t>не</w:t>
      </w:r>
      <w:r>
        <w:rPr>
          <w:spacing w:val="-7"/>
          <w:sz w:val="21"/>
        </w:rPr>
        <w:t xml:space="preserve"> </w:t>
      </w:r>
      <w:r>
        <w:rPr>
          <w:sz w:val="21"/>
        </w:rPr>
        <w:t>в</w:t>
      </w:r>
      <w:r>
        <w:rPr>
          <w:spacing w:val="-6"/>
          <w:sz w:val="21"/>
        </w:rPr>
        <w:t xml:space="preserve"> </w:t>
      </w:r>
      <w:r>
        <w:rPr>
          <w:sz w:val="21"/>
        </w:rPr>
        <w:t>полном</w:t>
      </w:r>
      <w:r>
        <w:rPr>
          <w:spacing w:val="-7"/>
          <w:sz w:val="21"/>
        </w:rPr>
        <w:t xml:space="preserve"> </w:t>
      </w:r>
      <w:r>
        <w:rPr>
          <w:sz w:val="21"/>
        </w:rPr>
        <w:t>объеме)</w:t>
      </w:r>
      <w:r>
        <w:rPr>
          <w:spacing w:val="-5"/>
          <w:sz w:val="21"/>
        </w:rPr>
        <w:t xml:space="preserve"> </w:t>
      </w:r>
      <w:r>
        <w:rPr>
          <w:spacing w:val="-2"/>
          <w:sz w:val="21"/>
        </w:rPr>
        <w:t>документов</w:t>
      </w:r>
    </w:p>
    <w:p>
      <w:pPr>
        <w:pStyle w:val="ListParagraph"/>
        <w:numPr>
          <w:ilvl w:val="1"/>
          <w:numId w:val="4"/>
        </w:numPr>
        <w:tabs>
          <w:tab w:val="clear" w:pos="720"/>
          <w:tab w:val="left" w:pos="311" w:leader="none"/>
        </w:tabs>
        <w:spacing w:lineRule="auto" w:line="240" w:before="73" w:after="0"/>
        <w:ind w:left="311" w:right="0" w:hanging="228"/>
        <w:jc w:val="left"/>
        <w:rPr>
          <w:sz w:val="21"/>
        </w:rPr>
      </w:pPr>
      <w:r>
        <w:rPr>
          <w:sz w:val="21"/>
        </w:rPr>
        <w:t>Недостоверность</w:t>
      </w:r>
      <w:r>
        <w:rPr>
          <w:spacing w:val="-8"/>
          <w:sz w:val="21"/>
        </w:rPr>
        <w:t xml:space="preserve"> </w:t>
      </w:r>
      <w:r>
        <w:rPr>
          <w:sz w:val="21"/>
        </w:rPr>
        <w:t>информации,</w:t>
      </w:r>
      <w:r>
        <w:rPr>
          <w:spacing w:val="-6"/>
          <w:sz w:val="21"/>
        </w:rPr>
        <w:t xml:space="preserve"> </w:t>
      </w:r>
      <w:r>
        <w:rPr>
          <w:sz w:val="21"/>
        </w:rPr>
        <w:t>содержащейся</w:t>
      </w:r>
      <w:r>
        <w:rPr>
          <w:spacing w:val="-7"/>
          <w:sz w:val="21"/>
        </w:rPr>
        <w:t xml:space="preserve"> </w:t>
      </w:r>
      <w:r>
        <w:rPr>
          <w:sz w:val="21"/>
        </w:rPr>
        <w:t>в</w:t>
      </w:r>
      <w:r>
        <w:rPr>
          <w:spacing w:val="-7"/>
          <w:sz w:val="21"/>
        </w:rPr>
        <w:t xml:space="preserve"> </w:t>
      </w:r>
      <w:r>
        <w:rPr>
          <w:spacing w:val="-2"/>
          <w:sz w:val="21"/>
        </w:rPr>
        <w:t>документах</w:t>
      </w:r>
    </w:p>
    <w:p>
      <w:pPr>
        <w:pStyle w:val="ListParagraph"/>
        <w:numPr>
          <w:ilvl w:val="1"/>
          <w:numId w:val="4"/>
        </w:numPr>
        <w:tabs>
          <w:tab w:val="clear" w:pos="720"/>
          <w:tab w:val="left" w:pos="311" w:leader="none"/>
        </w:tabs>
        <w:spacing w:lineRule="auto" w:line="240" w:before="74" w:after="0"/>
        <w:ind w:left="311" w:right="0" w:hanging="228"/>
        <w:jc w:val="left"/>
        <w:rPr>
          <w:sz w:val="21"/>
        </w:rPr>
      </w:pPr>
      <w:r>
        <w:rPr>
          <w:sz w:val="21"/>
        </w:rPr>
        <w:t>Несоответствие</w:t>
      </w:r>
      <w:r>
        <w:rPr>
          <w:spacing w:val="-10"/>
          <w:sz w:val="21"/>
        </w:rPr>
        <w:t xml:space="preserve"> </w:t>
      </w:r>
      <w:r>
        <w:rPr>
          <w:sz w:val="21"/>
        </w:rPr>
        <w:t>участника</w:t>
      </w:r>
      <w:r>
        <w:rPr>
          <w:spacing w:val="-10"/>
          <w:sz w:val="21"/>
        </w:rPr>
        <w:t xml:space="preserve"> </w:t>
      </w:r>
      <w:r>
        <w:rPr>
          <w:sz w:val="21"/>
        </w:rPr>
        <w:t>отбора</w:t>
      </w:r>
      <w:r>
        <w:rPr>
          <w:spacing w:val="-9"/>
          <w:sz w:val="21"/>
        </w:rPr>
        <w:t xml:space="preserve"> </w:t>
      </w:r>
      <w:r>
        <w:rPr>
          <w:spacing w:val="-2"/>
          <w:sz w:val="21"/>
        </w:rPr>
        <w:t>требованиям</w:t>
      </w:r>
    </w:p>
    <w:p>
      <w:pPr>
        <w:pStyle w:val="ListParagraph"/>
        <w:numPr>
          <w:ilvl w:val="1"/>
          <w:numId w:val="4"/>
        </w:numPr>
        <w:tabs>
          <w:tab w:val="clear" w:pos="720"/>
          <w:tab w:val="left" w:pos="312" w:leader="none"/>
        </w:tabs>
        <w:spacing w:lineRule="auto" w:line="312" w:before="73" w:after="0"/>
        <w:ind w:left="312" w:right="786" w:hanging="229"/>
        <w:jc w:val="left"/>
        <w:rPr>
          <w:sz w:val="21"/>
        </w:rPr>
      </w:pPr>
      <w:r>
        <w:rPr>
          <w:sz w:val="21"/>
        </w:rPr>
        <w:t>Освоение</w:t>
      </w:r>
      <w:r>
        <w:rPr>
          <w:spacing w:val="-5"/>
          <w:sz w:val="21"/>
        </w:rPr>
        <w:t xml:space="preserve"> </w:t>
      </w:r>
      <w:r>
        <w:rPr>
          <w:sz w:val="21"/>
        </w:rPr>
        <w:t>лимитов</w:t>
      </w:r>
      <w:r>
        <w:rPr>
          <w:spacing w:val="-5"/>
          <w:sz w:val="21"/>
        </w:rPr>
        <w:t xml:space="preserve"> </w:t>
      </w:r>
      <w:r>
        <w:rPr>
          <w:sz w:val="21"/>
        </w:rPr>
        <w:t>бюджетных</w:t>
      </w:r>
      <w:r>
        <w:rPr>
          <w:spacing w:val="-4"/>
          <w:sz w:val="21"/>
        </w:rPr>
        <w:t xml:space="preserve"> </w:t>
      </w:r>
      <w:r>
        <w:rPr>
          <w:sz w:val="21"/>
        </w:rPr>
        <w:t>обязательств,</w:t>
      </w:r>
      <w:r>
        <w:rPr>
          <w:spacing w:val="-4"/>
          <w:sz w:val="21"/>
        </w:rPr>
        <w:t xml:space="preserve"> </w:t>
      </w:r>
      <w:r>
        <w:rPr>
          <w:sz w:val="21"/>
        </w:rPr>
        <w:t>предусмотренных</w:t>
      </w:r>
      <w:r>
        <w:rPr>
          <w:spacing w:val="-4"/>
          <w:sz w:val="21"/>
        </w:rPr>
        <w:t xml:space="preserve"> </w:t>
      </w:r>
      <w:r>
        <w:rPr>
          <w:sz w:val="21"/>
        </w:rPr>
        <w:t>в</w:t>
      </w:r>
      <w:r>
        <w:rPr>
          <w:spacing w:val="-5"/>
          <w:sz w:val="21"/>
        </w:rPr>
        <w:t xml:space="preserve"> </w:t>
      </w:r>
      <w:r>
        <w:rPr>
          <w:sz w:val="21"/>
        </w:rPr>
        <w:t>бюджете</w:t>
      </w:r>
      <w:r>
        <w:rPr>
          <w:spacing w:val="-5"/>
          <w:sz w:val="21"/>
        </w:rPr>
        <w:t xml:space="preserve"> </w:t>
      </w:r>
      <w:r>
        <w:rPr>
          <w:sz w:val="21"/>
        </w:rPr>
        <w:t>Краснодарского</w:t>
      </w:r>
      <w:r>
        <w:rPr>
          <w:spacing w:val="-4"/>
          <w:sz w:val="21"/>
        </w:rPr>
        <w:t xml:space="preserve"> </w:t>
      </w:r>
      <w:r>
        <w:rPr>
          <w:sz w:val="21"/>
        </w:rPr>
        <w:t>края</w:t>
      </w:r>
      <w:r>
        <w:rPr>
          <w:spacing w:val="-5"/>
          <w:sz w:val="21"/>
        </w:rPr>
        <w:t xml:space="preserve"> </w:t>
      </w:r>
      <w:r>
        <w:rPr>
          <w:sz w:val="21"/>
        </w:rPr>
        <w:t>на</w:t>
      </w:r>
      <w:r>
        <w:rPr>
          <w:spacing w:val="-5"/>
          <w:sz w:val="21"/>
        </w:rPr>
        <w:t xml:space="preserve"> </w:t>
      </w:r>
      <w:r>
        <w:rPr>
          <w:sz w:val="21"/>
        </w:rPr>
        <w:t>цели предоставления субсидии на текущий финансовый год</w:t>
      </w:r>
    </w:p>
    <w:p>
      <w:pPr>
        <w:pStyle w:val="ListParagraph"/>
        <w:numPr>
          <w:ilvl w:val="1"/>
          <w:numId w:val="4"/>
        </w:numPr>
        <w:tabs>
          <w:tab w:val="clear" w:pos="720"/>
          <w:tab w:val="left" w:pos="312" w:leader="none"/>
        </w:tabs>
        <w:spacing w:lineRule="auto" w:line="312" w:before="2" w:after="0"/>
        <w:ind w:left="312" w:right="109" w:hanging="229"/>
        <w:jc w:val="left"/>
        <w:rPr>
          <w:sz w:val="21"/>
        </w:rPr>
      </w:pPr>
      <w:r>
        <w:rPr>
          <w:sz w:val="21"/>
        </w:rPr>
        <w:t>Подача</w:t>
      </w:r>
      <w:r>
        <w:rPr>
          <w:spacing w:val="-4"/>
          <w:sz w:val="21"/>
        </w:rPr>
        <w:t xml:space="preserve"> </w:t>
      </w:r>
      <w:r>
        <w:rPr>
          <w:sz w:val="21"/>
        </w:rPr>
        <w:t>участников</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субсидии</w:t>
      </w:r>
      <w:r>
        <w:rPr>
          <w:spacing w:val="-4"/>
          <w:sz w:val="21"/>
        </w:rPr>
        <w:t xml:space="preserve"> </w:t>
      </w:r>
      <w:r>
        <w:rPr>
          <w:sz w:val="21"/>
        </w:rPr>
        <w:t>заявки</w:t>
      </w:r>
      <w:r>
        <w:rPr>
          <w:spacing w:val="-4"/>
          <w:sz w:val="21"/>
        </w:rPr>
        <w:t xml:space="preserve"> </w:t>
      </w:r>
      <w:r>
        <w:rPr>
          <w:sz w:val="21"/>
        </w:rPr>
        <w:t>после</w:t>
      </w:r>
      <w:r>
        <w:rPr>
          <w:spacing w:val="-4"/>
          <w:sz w:val="21"/>
        </w:rPr>
        <w:t xml:space="preserve"> </w:t>
      </w:r>
      <w:r>
        <w:rPr>
          <w:sz w:val="21"/>
        </w:rPr>
        <w:t>даты</w:t>
      </w:r>
      <w:r>
        <w:rPr>
          <w:spacing w:val="-4"/>
          <w:sz w:val="21"/>
        </w:rPr>
        <w:t xml:space="preserve"> </w:t>
      </w:r>
      <w:r>
        <w:rPr>
          <w:sz w:val="21"/>
        </w:rPr>
        <w:t>и</w:t>
      </w:r>
      <w:r>
        <w:rPr>
          <w:spacing w:val="-4"/>
          <w:sz w:val="21"/>
        </w:rPr>
        <w:t xml:space="preserve"> </w:t>
      </w:r>
      <w:r>
        <w:rPr>
          <w:sz w:val="21"/>
        </w:rPr>
        <w:t>(или)</w:t>
      </w:r>
      <w:r>
        <w:rPr>
          <w:spacing w:val="-3"/>
          <w:sz w:val="21"/>
        </w:rPr>
        <w:t xml:space="preserve"> </w:t>
      </w:r>
      <w:r>
        <w:rPr>
          <w:sz w:val="21"/>
        </w:rPr>
        <w:t>времени,</w:t>
      </w:r>
      <w:r>
        <w:rPr>
          <w:spacing w:val="-3"/>
          <w:sz w:val="21"/>
        </w:rPr>
        <w:t xml:space="preserve"> </w:t>
      </w:r>
      <w:r>
        <w:rPr>
          <w:sz w:val="21"/>
        </w:rPr>
        <w:t>определенных</w:t>
      </w:r>
      <w:r>
        <w:rPr>
          <w:spacing w:val="-3"/>
          <w:sz w:val="21"/>
        </w:rPr>
        <w:t xml:space="preserve"> </w:t>
      </w:r>
      <w:r>
        <w:rPr>
          <w:sz w:val="21"/>
        </w:rPr>
        <w:t>для</w:t>
      </w:r>
      <w:r>
        <w:rPr>
          <w:spacing w:val="-4"/>
          <w:sz w:val="21"/>
        </w:rPr>
        <w:t xml:space="preserve"> </w:t>
      </w:r>
      <w:r>
        <w:rPr>
          <w:sz w:val="21"/>
        </w:rPr>
        <w:t>подачи заявок (при наличии технической возможности)</w:t>
      </w:r>
    </w:p>
    <w:p>
      <w:pPr>
        <w:sectPr>
          <w:footerReference w:type="default" r:id="rId14"/>
          <w:type w:val="nextPage"/>
          <w:pgSz w:w="11906" w:h="16838"/>
          <w:pgMar w:left="708" w:right="708" w:gutter="0" w:header="0" w:top="900" w:footer="443" w:bottom="640"/>
          <w:pgNumType w:fmt="decimal"/>
          <w:formProt w:val="false"/>
          <w:textDirection w:val="lrTb"/>
          <w:docGrid w:type="default" w:linePitch="100" w:charSpace="4096"/>
        </w:sectPr>
        <w:pStyle w:val="ListParagraph"/>
        <w:numPr>
          <w:ilvl w:val="1"/>
          <w:numId w:val="4"/>
        </w:numPr>
        <w:tabs>
          <w:tab w:val="clear" w:pos="720"/>
          <w:tab w:val="left" w:pos="312" w:leader="none"/>
        </w:tabs>
        <w:spacing w:lineRule="auto" w:line="312" w:before="2" w:after="0"/>
        <w:ind w:left="312" w:right="109" w:hanging="229"/>
        <w:jc w:val="left"/>
        <w:rPr>
          <w:sz w:val="21"/>
        </w:rPr>
      </w:pPr>
      <w:r>
        <w:rPr>
          <w:sz w:val="21"/>
        </w:rPr>
        <w:t>Несоблюдение</w:t>
      </w:r>
      <w:r>
        <w:rPr>
          <w:spacing w:val="-5"/>
          <w:sz w:val="21"/>
        </w:rPr>
        <w:t xml:space="preserve"> </w:t>
      </w:r>
      <w:r>
        <w:rPr>
          <w:sz w:val="21"/>
        </w:rPr>
        <w:t>заявителем</w:t>
      </w:r>
      <w:r>
        <w:rPr>
          <w:spacing w:val="-5"/>
          <w:sz w:val="21"/>
        </w:rPr>
        <w:t xml:space="preserve"> </w:t>
      </w:r>
      <w:r>
        <w:rPr>
          <w:sz w:val="21"/>
        </w:rPr>
        <w:t>порядка</w:t>
      </w:r>
      <w:r>
        <w:rPr>
          <w:spacing w:val="-6"/>
          <w:sz w:val="21"/>
        </w:rPr>
        <w:t xml:space="preserve"> </w:t>
      </w:r>
      <w:r>
        <w:rPr>
          <w:sz w:val="21"/>
        </w:rPr>
        <w:t>доработки</w:t>
      </w:r>
      <w:r>
        <w:rPr>
          <w:spacing w:val="-5"/>
          <w:sz w:val="21"/>
        </w:rPr>
        <w:t xml:space="preserve"> </w:t>
      </w:r>
      <w:r>
        <w:rPr>
          <w:sz w:val="21"/>
        </w:rPr>
        <w:t>заявок,</w:t>
      </w:r>
      <w:r>
        <w:rPr>
          <w:spacing w:val="-5"/>
          <w:sz w:val="21"/>
        </w:rPr>
        <w:t xml:space="preserve"> </w:t>
      </w:r>
      <w:r>
        <w:rPr>
          <w:sz w:val="21"/>
        </w:rPr>
        <w:t>установленного</w:t>
      </w:r>
      <w:r>
        <w:rPr>
          <w:spacing w:val="-5"/>
          <w:sz w:val="21"/>
        </w:rPr>
        <w:t xml:space="preserve"> </w:t>
      </w:r>
      <w:r>
        <w:rPr>
          <w:sz w:val="21"/>
        </w:rPr>
        <w:t>подпунктом</w:t>
      </w:r>
      <w:r>
        <w:rPr>
          <w:spacing w:val="-5"/>
          <w:sz w:val="21"/>
        </w:rPr>
        <w:t xml:space="preserve"> </w:t>
      </w:r>
      <w:r>
        <w:rPr>
          <w:sz w:val="21"/>
        </w:rPr>
        <w:t>2.7.11</w:t>
      </w:r>
      <w:r>
        <w:rPr>
          <w:spacing w:val="-5"/>
          <w:sz w:val="21"/>
        </w:rPr>
        <w:t xml:space="preserve"> </w:t>
      </w:r>
      <w:r>
        <w:rPr>
          <w:sz w:val="21"/>
        </w:rPr>
        <w:t>пункта</w:t>
      </w:r>
      <w:r>
        <w:rPr>
          <w:spacing w:val="-5"/>
          <w:sz w:val="21"/>
        </w:rPr>
        <w:t xml:space="preserve"> </w:t>
      </w:r>
      <w:r>
        <w:rPr>
          <w:sz w:val="21"/>
        </w:rPr>
        <w:t>2.7</w:t>
      </w:r>
      <w:r>
        <w:rPr>
          <w:spacing w:val="-5"/>
          <w:sz w:val="21"/>
        </w:rPr>
        <w:t xml:space="preserve"> </w:t>
      </w:r>
      <w:r>
        <w:rPr>
          <w:sz w:val="21"/>
        </w:rPr>
        <w:t xml:space="preserve">настоящего </w:t>
      </w:r>
      <w:r>
        <w:rPr>
          <w:spacing w:val="-2"/>
          <w:sz w:val="21"/>
        </w:rPr>
        <w:t>раздела</w:t>
      </w:r>
    </w:p>
    <w:p>
      <w:pPr>
        <w:pStyle w:val="1"/>
        <w:rPr/>
      </w:pPr>
      <w:r>
        <w:rPr/>
        <w:t>Распределение</w:t>
      </w:r>
      <w:r>
        <w:rPr>
          <w:spacing w:val="21"/>
        </w:rPr>
        <w:t xml:space="preserve"> </w:t>
      </w:r>
      <w:r>
        <w:rPr>
          <w:spacing w:val="-2"/>
        </w:rPr>
        <w:t>средств</w:t>
      </w:r>
    </w:p>
    <w:p>
      <w:pPr>
        <w:pStyle w:val="Style14"/>
        <w:spacing w:before="86" w:after="0"/>
        <w:ind w:left="0" w:right="0" w:hanging="229"/>
        <w:rPr>
          <w:b/>
          <w:b/>
          <w:sz w:val="24"/>
        </w:rPr>
      </w:pPr>
      <w:r>
        <w:rPr>
          <w:b/>
          <w:sz w:val="24"/>
        </w:rPr>
      </w:r>
    </w:p>
    <w:p>
      <w:pPr>
        <w:pStyle w:val="2"/>
        <w:numPr>
          <w:ilvl w:val="0"/>
          <w:numId w:val="2"/>
        </w:numPr>
        <w:tabs>
          <w:tab w:val="clear" w:pos="720"/>
          <w:tab w:val="left" w:pos="222" w:leader="none"/>
        </w:tabs>
        <w:spacing w:lineRule="auto" w:line="240" w:before="0" w:after="0"/>
        <w:ind w:left="222" w:right="0" w:hanging="210"/>
        <w:jc w:val="left"/>
        <w:rPr/>
      </w:pPr>
      <w:r>
        <w:rPr/>
        <w:t>Объем</w:t>
      </w:r>
      <w:r>
        <w:rPr>
          <w:spacing w:val="-5"/>
        </w:rPr>
        <w:t xml:space="preserve"> </w:t>
      </w:r>
      <w:r>
        <w:rPr/>
        <w:t>распределяемых</w:t>
      </w:r>
      <w:r>
        <w:rPr>
          <w:spacing w:val="-2"/>
        </w:rPr>
        <w:t xml:space="preserve"> </w:t>
      </w:r>
      <w:r>
        <w:rPr/>
        <w:t>средств</w:t>
      </w:r>
      <w:r>
        <w:rPr>
          <w:spacing w:val="-2"/>
        </w:rPr>
        <w:t xml:space="preserve"> </w:t>
      </w:r>
      <w:r>
        <w:rPr/>
        <w:t>в</w:t>
      </w:r>
      <w:r>
        <w:rPr>
          <w:spacing w:val="-3"/>
        </w:rPr>
        <w:t xml:space="preserve"> </w:t>
      </w:r>
      <w:r>
        <w:rPr/>
        <w:t>текущем</w:t>
      </w:r>
      <w:r>
        <w:rPr>
          <w:spacing w:val="-2"/>
        </w:rPr>
        <w:t xml:space="preserve"> отборе</w:t>
      </w:r>
    </w:p>
    <w:p>
      <w:pPr>
        <w:pStyle w:val="Style14"/>
        <w:ind w:left="0" w:right="0" w:hanging="229"/>
        <w:rPr>
          <w:b/>
          <w:b/>
          <w:sz w:val="6"/>
        </w:rPr>
      </w:pPr>
      <w:r>
        <w:rPr>
          <w:b/>
          <w:sz w:val="6"/>
        </w:rPr>
      </w:r>
    </w:p>
    <w:tbl>
      <w:tblPr>
        <w:tblW w:w="10445" w:type="dxa"/>
        <w:jc w:val="left"/>
        <w:tblInd w:w="27" w:type="dxa"/>
        <w:tblLayout w:type="fixed"/>
        <w:tblCellMar>
          <w:top w:w="0" w:type="dxa"/>
          <w:left w:w="7" w:type="dxa"/>
          <w:bottom w:w="0" w:type="dxa"/>
          <w:right w:w="7" w:type="dxa"/>
        </w:tblCellMar>
        <w:tblLook w:val="01e0"/>
      </w:tblPr>
      <w:tblGrid>
        <w:gridCol w:w="5222"/>
        <w:gridCol w:w="5222"/>
      </w:tblGrid>
      <w:tr>
        <w:trPr>
          <w:trHeight w:val="437"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3" w:after="0"/>
              <w:ind w:left="57" w:right="0" w:hanging="0"/>
              <w:jc w:val="left"/>
              <w:rPr>
                <w:b/>
                <w:b/>
                <w:sz w:val="21"/>
              </w:rPr>
            </w:pPr>
            <w:r>
              <w:rPr>
                <w:b/>
                <w:sz w:val="21"/>
              </w:rPr>
              <w:t>Год</w:t>
            </w:r>
            <w:r>
              <w:rPr>
                <w:b/>
                <w:spacing w:val="-2"/>
                <w:sz w:val="21"/>
              </w:rPr>
              <w:t xml:space="preserve"> </w:t>
            </w:r>
            <w:r>
              <w:rPr>
                <w:b/>
                <w:sz w:val="21"/>
              </w:rPr>
              <w:t>предоставления</w:t>
            </w:r>
            <w:r>
              <w:rPr>
                <w:b/>
                <w:spacing w:val="-1"/>
                <w:sz w:val="21"/>
              </w:rPr>
              <w:t xml:space="preserve"> </w:t>
            </w:r>
            <w:r>
              <w:rPr>
                <w:b/>
                <w:spacing w:val="-2"/>
                <w:sz w:val="21"/>
              </w:rPr>
              <w:t>средств</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3" w:after="0"/>
              <w:ind w:left="57" w:right="0" w:firstLine="57"/>
              <w:jc w:val="left"/>
              <w:rPr>
                <w:rFonts w:ascii="Trebuchet MS" w:hAnsi="Trebuchet MS"/>
                <w:b/>
                <w:b/>
                <w:sz w:val="21"/>
              </w:rPr>
            </w:pPr>
            <w:r>
              <w:rPr>
                <w:b/>
                <w:sz w:val="21"/>
              </w:rPr>
              <w:t>Сумма,</w:t>
            </w:r>
            <w:r>
              <w:rPr>
                <w:b/>
                <w:spacing w:val="-1"/>
                <w:sz w:val="21"/>
              </w:rPr>
              <w:t xml:space="preserve"> </w:t>
            </w:r>
            <w:r>
              <w:rPr>
                <w:rFonts w:ascii="Trebuchet MS" w:hAnsi="Trebuchet MS"/>
                <w:b/>
                <w:spacing w:val="-10"/>
                <w:w w:val="110"/>
                <w:sz w:val="21"/>
              </w:rPr>
              <w:t>₽</w:t>
            </w:r>
          </w:p>
        </w:tc>
      </w:tr>
      <w:tr>
        <w:trPr>
          <w:trHeight w:val="435"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sz w:val="21"/>
              </w:rPr>
            </w:pPr>
            <w:r>
              <w:rPr>
                <w:spacing w:val="-4"/>
                <w:sz w:val="21"/>
              </w:rPr>
              <w:t>2026</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bidi w:val="0"/>
              <w:spacing w:lineRule="auto" w:line="240" w:before="92" w:after="0"/>
              <w:ind w:left="57" w:right="0" w:hanging="0"/>
              <w:jc w:val="left"/>
              <w:rPr>
                <w:sz w:val="21"/>
              </w:rPr>
            </w:pPr>
            <w:r>
              <w:rPr>
                <w:sz w:val="21"/>
              </w:rPr>
              <w:t xml:space="preserve">35 </w:t>
            </w:r>
            <w:r>
              <w:rPr>
                <w:spacing w:val="-2"/>
                <w:sz w:val="21"/>
              </w:rPr>
              <w:t>000,00</w:t>
            </w:r>
          </w:p>
        </w:tc>
      </w:tr>
    </w:tbl>
    <w:p>
      <w:pPr>
        <w:pStyle w:val="Style14"/>
        <w:spacing w:before="70" w:after="0"/>
        <w:ind w:left="0" w:right="0" w:hanging="229"/>
        <w:rPr>
          <w:b/>
          <w:b/>
        </w:rPr>
      </w:pPr>
      <w:r>
        <w:rPr>
          <w:b/>
        </w:rPr>
      </w:r>
    </w:p>
    <w:p>
      <w:pPr>
        <w:pStyle w:val="2"/>
        <w:numPr>
          <w:ilvl w:val="0"/>
          <w:numId w:val="2"/>
        </w:numPr>
        <w:tabs>
          <w:tab w:val="clear" w:pos="720"/>
          <w:tab w:val="left" w:pos="222" w:leader="none"/>
        </w:tabs>
        <w:spacing w:lineRule="auto" w:line="240" w:before="0" w:after="0"/>
        <w:ind w:left="222" w:right="0" w:hanging="210"/>
        <w:jc w:val="left"/>
        <w:rPr/>
      </w:pPr>
      <w:r>
        <w:rPr/>
        <w:t>Предельный</w:t>
      </w:r>
      <w:r>
        <w:rPr>
          <w:spacing w:val="-8"/>
        </w:rPr>
        <w:t xml:space="preserve"> </w:t>
      </w:r>
      <w:r>
        <w:rPr/>
        <w:t>размер</w:t>
      </w:r>
      <w:r>
        <w:rPr>
          <w:spacing w:val="-5"/>
        </w:rPr>
        <w:t xml:space="preserve"> </w:t>
      </w:r>
      <w:r>
        <w:rPr/>
        <w:t>субсидии</w:t>
      </w:r>
      <w:r>
        <w:rPr>
          <w:spacing w:val="-5"/>
        </w:rPr>
        <w:t xml:space="preserve"> </w:t>
      </w:r>
      <w:r>
        <w:rPr/>
        <w:t>для</w:t>
      </w:r>
      <w:r>
        <w:rPr>
          <w:spacing w:val="-4"/>
        </w:rPr>
        <w:t xml:space="preserve"> </w:t>
      </w:r>
      <w:r>
        <w:rPr/>
        <w:t>одного</w:t>
      </w:r>
      <w:r>
        <w:rPr>
          <w:spacing w:val="-4"/>
        </w:rPr>
        <w:t xml:space="preserve"> </w:t>
      </w:r>
      <w:r>
        <w:rPr>
          <w:spacing w:val="-2"/>
        </w:rPr>
        <w:t>получателя</w:t>
      </w:r>
    </w:p>
    <w:p>
      <w:pPr>
        <w:pStyle w:val="Style14"/>
        <w:widowControl w:val="false"/>
        <w:bidi w:val="0"/>
        <w:spacing w:lineRule="auto" w:line="240" w:before="103" w:after="0"/>
        <w:ind w:left="0" w:right="0" w:hanging="0"/>
        <w:jc w:val="left"/>
        <w:rPr/>
      </w:pPr>
      <w:r>
        <w:rPr/>
        <w:t>Не</w:t>
      </w:r>
      <w:r>
        <w:rPr>
          <w:spacing w:val="-2"/>
        </w:rPr>
        <w:t xml:space="preserve"> установлен</w:t>
      </w:r>
    </w:p>
    <w:p>
      <w:pPr>
        <w:pStyle w:val="Style14"/>
        <w:spacing w:before="112" w:after="0"/>
        <w:ind w:left="0" w:right="0" w:hanging="229"/>
        <w:rPr/>
      </w:pPr>
      <w:r>
        <w:rPr/>
      </w:r>
    </w:p>
    <w:p>
      <w:pPr>
        <w:pStyle w:val="2"/>
        <w:numPr>
          <w:ilvl w:val="0"/>
          <w:numId w:val="2"/>
        </w:numPr>
        <w:tabs>
          <w:tab w:val="clear" w:pos="720"/>
          <w:tab w:val="left" w:pos="222" w:leader="none"/>
        </w:tabs>
        <w:spacing w:lineRule="auto" w:line="240" w:before="0" w:after="0"/>
        <w:ind w:left="222" w:right="0" w:hanging="210"/>
        <w:jc w:val="left"/>
        <w:rPr/>
      </w:pPr>
      <w:r>
        <w:rPr/>
        <w:t>Количество</w:t>
      </w:r>
      <w:r>
        <w:rPr>
          <w:spacing w:val="-6"/>
        </w:rPr>
        <w:t xml:space="preserve"> </w:t>
      </w:r>
      <w:r>
        <w:rPr/>
        <w:t>победителей</w:t>
      </w:r>
      <w:r>
        <w:rPr>
          <w:spacing w:val="-5"/>
        </w:rPr>
        <w:t xml:space="preserve"> </w:t>
      </w:r>
      <w:r>
        <w:rPr>
          <w:spacing w:val="-2"/>
        </w:rPr>
        <w:t>отбора</w:t>
      </w:r>
    </w:p>
    <w:p>
      <w:pPr>
        <w:sectPr>
          <w:footerReference w:type="default" r:id="rId15"/>
          <w:type w:val="nextPage"/>
          <w:pgSz w:w="11906" w:h="16838"/>
          <w:pgMar w:left="708" w:right="708" w:gutter="0" w:header="0" w:top="940" w:footer="443" w:bottom="640"/>
          <w:pgNumType w:fmt="decimal"/>
          <w:formProt w:val="false"/>
          <w:textDirection w:val="lrTb"/>
          <w:docGrid w:type="default" w:linePitch="100" w:charSpace="4096"/>
        </w:sectPr>
        <w:pStyle w:val="Style14"/>
        <w:widowControl w:val="false"/>
        <w:bidi w:val="0"/>
        <w:spacing w:lineRule="auto" w:line="240" w:before="103" w:after="0"/>
        <w:ind w:left="0" w:right="0" w:hanging="0"/>
        <w:jc w:val="left"/>
        <w:rPr/>
      </w:pPr>
      <w:r>
        <w:rPr/>
        <w:t>Не</w:t>
      </w:r>
      <w:r>
        <w:rPr>
          <w:spacing w:val="-4"/>
        </w:rPr>
        <w:t xml:space="preserve"> </w:t>
      </w:r>
      <w:r>
        <w:rPr>
          <w:spacing w:val="-2"/>
        </w:rPr>
        <w:t>установлено</w:t>
      </w:r>
    </w:p>
    <w:p>
      <w:pPr>
        <w:pStyle w:val="1"/>
        <w:rPr/>
      </w:pPr>
      <w:r>
        <w:rPr/>
        <w:t>Дополнительная</w:t>
      </w:r>
      <w:r>
        <w:rPr>
          <w:spacing w:val="37"/>
        </w:rPr>
        <w:t xml:space="preserve"> </w:t>
      </w:r>
      <w:r>
        <w:rPr>
          <w:spacing w:val="-2"/>
        </w:rPr>
        <w:t>информация</w:t>
      </w:r>
    </w:p>
    <w:p>
      <w:pPr>
        <w:pStyle w:val="Style14"/>
        <w:spacing w:before="86" w:after="0"/>
        <w:ind w:left="0" w:right="0" w:hanging="0"/>
        <w:rPr>
          <w:b/>
          <w:b/>
          <w:sz w:val="24"/>
        </w:rPr>
      </w:pPr>
      <w:r>
        <w:rPr>
          <w:b/>
          <w:sz w:val="24"/>
        </w:rPr>
      </w:r>
    </w:p>
    <w:p>
      <w:pPr>
        <w:pStyle w:val="2"/>
        <w:numPr>
          <w:ilvl w:val="0"/>
          <w:numId w:val="1"/>
        </w:numPr>
        <w:tabs>
          <w:tab w:val="clear" w:pos="720"/>
          <w:tab w:val="left" w:pos="222" w:leader="none"/>
        </w:tabs>
        <w:spacing w:lineRule="auto" w:line="312" w:before="0" w:after="0"/>
        <w:ind w:left="12" w:right="820" w:hanging="0"/>
        <w:jc w:val="left"/>
        <w:rPr/>
      </w:pPr>
      <w:r>
        <w:rPr/>
        <w:t>Приложения</w:t>
      </w:r>
      <w:r>
        <w:rPr>
          <w:spacing w:val="-3"/>
        </w:rPr>
        <w:t xml:space="preserve"> </w:t>
      </w:r>
      <w:r>
        <w:rPr/>
        <w:t>для</w:t>
      </w:r>
      <w:r>
        <w:rPr>
          <w:spacing w:val="-3"/>
        </w:rPr>
        <w:t xml:space="preserve"> </w:t>
      </w:r>
      <w:r>
        <w:rPr/>
        <w:t>подачи</w:t>
      </w:r>
      <w:r>
        <w:rPr>
          <w:spacing w:val="-4"/>
        </w:rPr>
        <w:t xml:space="preserve"> </w:t>
      </w:r>
      <w:r>
        <w:rPr/>
        <w:t>заявки</w:t>
      </w:r>
      <w:r>
        <w:rPr>
          <w:spacing w:val="-4"/>
        </w:rPr>
        <w:t xml:space="preserve"> </w:t>
      </w:r>
      <w:r>
        <w:rPr/>
        <w:t>на</w:t>
      </w:r>
      <w:r>
        <w:rPr>
          <w:spacing w:val="-3"/>
        </w:rPr>
        <w:t xml:space="preserve"> </w:t>
      </w:r>
      <w:r>
        <w:rPr/>
        <w:t>строительство</w:t>
      </w:r>
      <w:r>
        <w:rPr>
          <w:spacing w:val="-3"/>
        </w:rPr>
        <w:t xml:space="preserve"> </w:t>
      </w:r>
      <w:r>
        <w:rPr/>
        <w:t>теплиц</w:t>
      </w:r>
      <w:r>
        <w:rPr>
          <w:spacing w:val="-4"/>
        </w:rPr>
        <w:t xml:space="preserve"> </w:t>
      </w:r>
      <w:r>
        <w:rPr/>
        <w:t>для</w:t>
      </w:r>
      <w:r>
        <w:rPr>
          <w:spacing w:val="-3"/>
        </w:rPr>
        <w:t xml:space="preserve"> </w:t>
      </w:r>
      <w:r>
        <w:rPr/>
        <w:t>выращивания</w:t>
      </w:r>
      <w:r>
        <w:rPr>
          <w:spacing w:val="-3"/>
        </w:rPr>
        <w:t xml:space="preserve"> </w:t>
      </w:r>
      <w:r>
        <w:rPr/>
        <w:t>овощей</w:t>
      </w:r>
      <w:r>
        <w:rPr>
          <w:spacing w:val="-4"/>
        </w:rPr>
        <w:t xml:space="preserve"> </w:t>
      </w:r>
      <w:r>
        <w:rPr/>
        <w:t>и</w:t>
      </w:r>
      <w:r>
        <w:rPr>
          <w:spacing w:val="-4"/>
        </w:rPr>
        <w:t xml:space="preserve"> </w:t>
      </w:r>
      <w:r>
        <w:rPr/>
        <w:t>(или)</w:t>
      </w:r>
      <w:r>
        <w:rPr>
          <w:spacing w:val="-3"/>
        </w:rPr>
        <w:t xml:space="preserve"> </w:t>
      </w:r>
      <w:r>
        <w:rPr/>
        <w:t>ягод</w:t>
      </w:r>
      <w:r>
        <w:rPr>
          <w:spacing w:val="-4"/>
        </w:rPr>
        <w:t xml:space="preserve"> </w:t>
      </w:r>
      <w:r>
        <w:rPr/>
        <w:t>в защищенном грунте</w:t>
      </w:r>
    </w:p>
    <w:p>
      <w:pPr>
        <w:pStyle w:val="Style14"/>
        <w:spacing w:before="32" w:after="0"/>
        <w:ind w:left="12" w:right="0" w:hanging="0"/>
        <w:rPr/>
      </w:pPr>
      <w:hyperlink r:id="rId16">
        <w:r>
          <w:rPr>
            <w:color w:val="0000FF"/>
            <w:u w:val="single" w:color="0000FF"/>
          </w:rPr>
          <w:t>Приложение</w:t>
        </w:r>
        <w:r>
          <w:rPr>
            <w:color w:val="0000FF"/>
            <w:spacing w:val="-3"/>
            <w:u w:val="single" w:color="0000FF"/>
          </w:rPr>
          <w:t xml:space="preserve"> </w:t>
        </w:r>
        <w:r>
          <w:rPr>
            <w:color w:val="0000FF"/>
            <w:u w:val="single" w:color="0000FF"/>
          </w:rPr>
          <w:t>16</w:t>
        </w:r>
        <w:r>
          <w:rPr>
            <w:color w:val="0000FF"/>
            <w:spacing w:val="-2"/>
            <w:u w:val="single" w:color="0000FF"/>
          </w:rPr>
          <w:t xml:space="preserve"> </w:t>
        </w:r>
        <w:r>
          <w:rPr>
            <w:color w:val="0000FF"/>
            <w:u w:val="single" w:color="0000FF"/>
          </w:rPr>
          <w:t>(ЛПХ</w:t>
        </w:r>
        <w:r>
          <w:rPr>
            <w:color w:val="0000FF"/>
            <w:spacing w:val="-3"/>
            <w:u w:val="single" w:color="0000FF"/>
          </w:rPr>
          <w:t xml:space="preserve"> </w:t>
        </w:r>
        <w:r>
          <w:rPr>
            <w:color w:val="0000FF"/>
            <w:u w:val="single" w:color="0000FF"/>
          </w:rPr>
          <w:t>справка-расчет</w:t>
        </w:r>
        <w:r>
          <w:rPr>
            <w:color w:val="0000FF"/>
            <w:spacing w:val="-2"/>
            <w:u w:val="single" w:color="0000FF"/>
          </w:rPr>
          <w:t xml:space="preserve"> </w:t>
        </w:r>
        <w:r>
          <w:rPr>
            <w:color w:val="0000FF"/>
            <w:u w:val="single" w:color="0000FF"/>
          </w:rPr>
          <w:t>по</w:t>
        </w:r>
        <w:r>
          <w:rPr>
            <w:color w:val="0000FF"/>
            <w:spacing w:val="-2"/>
            <w:u w:val="single" w:color="0000FF"/>
          </w:rPr>
          <w:t xml:space="preserve"> </w:t>
        </w:r>
        <w:r>
          <w:rPr>
            <w:color w:val="0000FF"/>
            <w:u w:val="single" w:color="0000FF"/>
          </w:rPr>
          <w:t>теплицам)</w:t>
        </w:r>
        <w:r>
          <w:rPr>
            <w:color w:val="0000FF"/>
            <w:spacing w:val="-2"/>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ind w:left="12" w:right="0" w:hanging="0"/>
        <w:rPr/>
      </w:pPr>
      <w:hyperlink r:id="rId17">
        <w:r>
          <w:rPr>
            <w:color w:val="0000FF"/>
            <w:u w:val="single" w:color="0000FF"/>
          </w:rPr>
          <w:t>Приложение</w:t>
        </w:r>
        <w:r>
          <w:rPr>
            <w:color w:val="0000FF"/>
            <w:spacing w:val="-4"/>
            <w:u w:val="single" w:color="0000FF"/>
          </w:rPr>
          <w:t xml:space="preserve"> </w:t>
        </w:r>
        <w:r>
          <w:rPr>
            <w:color w:val="0000FF"/>
            <w:u w:val="single" w:color="0000FF"/>
          </w:rPr>
          <w:t>21</w:t>
        </w:r>
        <w:r>
          <w:rPr>
            <w:color w:val="0000FF"/>
            <w:spacing w:val="-3"/>
            <w:u w:val="single" w:color="0000FF"/>
          </w:rPr>
          <w:t xml:space="preserve"> </w:t>
        </w:r>
        <w:r>
          <w:rPr>
            <w:color w:val="0000FF"/>
            <w:u w:val="single" w:color="0000FF"/>
          </w:rPr>
          <w:t>Согласие</w:t>
        </w:r>
        <w:r>
          <w:rPr>
            <w:color w:val="0000FF"/>
            <w:spacing w:val="-4"/>
            <w:u w:val="single" w:color="0000FF"/>
          </w:rPr>
          <w:t xml:space="preserve"> </w:t>
        </w:r>
        <w:r>
          <w:rPr>
            <w:color w:val="0000FF"/>
            <w:u w:val="single" w:color="0000FF"/>
          </w:rPr>
          <w:t>на</w:t>
        </w:r>
        <w:r>
          <w:rPr>
            <w:color w:val="0000FF"/>
            <w:spacing w:val="-4"/>
            <w:u w:val="single" w:color="0000FF"/>
          </w:rPr>
          <w:t xml:space="preserve"> </w:t>
        </w:r>
        <w:r>
          <w:rPr>
            <w:color w:val="0000FF"/>
            <w:u w:val="single" w:color="0000FF"/>
          </w:rPr>
          <w:t>обработку</w:t>
        </w:r>
        <w:r>
          <w:rPr>
            <w:color w:val="0000FF"/>
            <w:spacing w:val="-3"/>
            <w:u w:val="single" w:color="0000FF"/>
          </w:rPr>
          <w:t xml:space="preserve"> </w:t>
        </w:r>
        <w:r>
          <w:rPr>
            <w:color w:val="0000FF"/>
            <w:u w:val="single" w:color="0000FF"/>
          </w:rPr>
          <w:t>данных</w:t>
        </w:r>
        <w:r>
          <w:rPr>
            <w:color w:val="0000FF"/>
            <w:spacing w:val="-2"/>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ind w:left="12" w:right="0" w:hanging="0"/>
        <w:rPr/>
      </w:pPr>
      <w:hyperlink r:id="rId18">
        <w:r>
          <w:rPr>
            <w:color w:val="0000FF"/>
            <w:u w:val="single" w:color="0000FF"/>
          </w:rPr>
          <w:t>Приложение</w:t>
        </w:r>
        <w:r>
          <w:rPr>
            <w:color w:val="0000FF"/>
            <w:spacing w:val="-7"/>
            <w:u w:val="single" w:color="0000FF"/>
          </w:rPr>
          <w:t xml:space="preserve"> </w:t>
        </w:r>
        <w:r>
          <w:rPr>
            <w:color w:val="0000FF"/>
            <w:u w:val="single" w:color="0000FF"/>
          </w:rPr>
          <w:t>27</w:t>
        </w:r>
        <w:r>
          <w:rPr>
            <w:color w:val="0000FF"/>
            <w:spacing w:val="-5"/>
            <w:u w:val="single" w:color="0000FF"/>
          </w:rPr>
          <w:t xml:space="preserve"> </w:t>
        </w:r>
        <w:r>
          <w:rPr>
            <w:color w:val="0000FF"/>
            <w:u w:val="single" w:color="0000FF"/>
          </w:rPr>
          <w:t>(смета</w:t>
        </w:r>
        <w:r>
          <w:rPr>
            <w:color w:val="0000FF"/>
            <w:spacing w:val="-4"/>
            <w:u w:val="single" w:color="0000FF"/>
          </w:rPr>
          <w:t xml:space="preserve"> </w:t>
        </w:r>
        <w:r>
          <w:rPr>
            <w:color w:val="0000FF"/>
            <w:u w:val="single" w:color="0000FF"/>
          </w:rPr>
          <w:t>теплица</w:t>
        </w:r>
        <w:r>
          <w:rPr>
            <w:color w:val="0000FF"/>
            <w:spacing w:val="-5"/>
            <w:u w:val="single" w:color="0000FF"/>
          </w:rPr>
          <w:t xml:space="preserve"> </w:t>
        </w:r>
        <w:r>
          <w:rPr>
            <w:color w:val="0000FF"/>
            <w:u w:val="single" w:color="0000FF"/>
          </w:rPr>
          <w:t>хозспособ)</w:t>
        </w:r>
        <w:r>
          <w:rPr>
            <w:color w:val="0000FF"/>
            <w:spacing w:val="-4"/>
            <w:u w:val="single" w:color="0000FF"/>
          </w:rPr>
          <w:t xml:space="preserve"> 2026</w:t>
        </w:r>
      </w:hyperlink>
    </w:p>
    <w:sectPr>
      <w:footerReference w:type="default" r:id="rId19"/>
      <w:type w:val="nextPage"/>
      <w:pgSz w:w="11906" w:h="16838"/>
      <w:pgMar w:left="708" w:right="708" w:gutter="0" w:header="0" w:top="940" w:footer="443" w:bottom="6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rebuchet MS">
    <w:charset w:val="cc"/>
    <w:family w:val="roman"/>
    <w:pitch w:val="variable"/>
  </w:font>
  <w:font w:name="Symbol">
    <w:charset w:val="02"/>
    <w:family w:val="auto"/>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
              <wp:simplePos x="0" y="0"/>
              <wp:positionH relativeFrom="page">
                <wp:posOffset>495300</wp:posOffset>
              </wp:positionH>
              <wp:positionV relativeFrom="page">
                <wp:posOffset>10272395</wp:posOffset>
              </wp:positionV>
              <wp:extent cx="1242060" cy="138430"/>
              <wp:effectExtent l="0" t="0" r="0" b="0"/>
              <wp:wrapNone/>
              <wp:docPr id="2" name="Textbox 4"/>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4">
              <wp:simplePos x="0" y="0"/>
              <wp:positionH relativeFrom="page">
                <wp:posOffset>6283960</wp:posOffset>
              </wp:positionH>
              <wp:positionV relativeFrom="page">
                <wp:posOffset>10272395</wp:posOffset>
              </wp:positionV>
              <wp:extent cx="815340" cy="138430"/>
              <wp:effectExtent l="0" t="0" r="0" b="0"/>
              <wp:wrapNone/>
              <wp:docPr id="4" name="Textbox 5"/>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8">
              <wp:simplePos x="0" y="0"/>
              <wp:positionH relativeFrom="page">
                <wp:posOffset>495300</wp:posOffset>
              </wp:positionH>
              <wp:positionV relativeFrom="page">
                <wp:posOffset>10272395</wp:posOffset>
              </wp:positionV>
              <wp:extent cx="1242060" cy="138430"/>
              <wp:effectExtent l="0" t="0" r="0" b="0"/>
              <wp:wrapNone/>
              <wp:docPr id="6" name="Textbox 1"/>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12">
              <wp:simplePos x="0" y="0"/>
              <wp:positionH relativeFrom="page">
                <wp:posOffset>6283960</wp:posOffset>
              </wp:positionH>
              <wp:positionV relativeFrom="page">
                <wp:posOffset>10272395</wp:posOffset>
              </wp:positionV>
              <wp:extent cx="815340" cy="138430"/>
              <wp:effectExtent l="0" t="0" r="0" b="0"/>
              <wp:wrapNone/>
              <wp:docPr id="8" name="Textbox 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5">
              <wp:simplePos x="0" y="0"/>
              <wp:positionH relativeFrom="page">
                <wp:posOffset>495300</wp:posOffset>
              </wp:positionH>
              <wp:positionV relativeFrom="page">
                <wp:posOffset>10272395</wp:posOffset>
              </wp:positionV>
              <wp:extent cx="1242060" cy="138430"/>
              <wp:effectExtent l="0" t="0" r="0" b="0"/>
              <wp:wrapNone/>
              <wp:docPr id="10" name="Textbox 3"/>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17">
              <wp:simplePos x="0" y="0"/>
              <wp:positionH relativeFrom="page">
                <wp:posOffset>6283960</wp:posOffset>
              </wp:positionH>
              <wp:positionV relativeFrom="page">
                <wp:posOffset>10272395</wp:posOffset>
              </wp:positionV>
              <wp:extent cx="815340" cy="138430"/>
              <wp:effectExtent l="0" t="0" r="0" b="0"/>
              <wp:wrapNone/>
              <wp:docPr id="12" name="Textbox 6"/>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9">
              <wp:simplePos x="0" y="0"/>
              <wp:positionH relativeFrom="page">
                <wp:posOffset>495300</wp:posOffset>
              </wp:positionH>
              <wp:positionV relativeFrom="page">
                <wp:posOffset>10272395</wp:posOffset>
              </wp:positionV>
              <wp:extent cx="1242060" cy="138430"/>
              <wp:effectExtent l="0" t="0" r="0" b="0"/>
              <wp:wrapNone/>
              <wp:docPr id="14" name="Textbox 7"/>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21">
              <wp:simplePos x="0" y="0"/>
              <wp:positionH relativeFrom="page">
                <wp:posOffset>6283960</wp:posOffset>
              </wp:positionH>
              <wp:positionV relativeFrom="page">
                <wp:posOffset>10272395</wp:posOffset>
              </wp:positionV>
              <wp:extent cx="815340" cy="138430"/>
              <wp:effectExtent l="0" t="0" r="0" b="0"/>
              <wp:wrapNone/>
              <wp:docPr id="16" name="Textbox 8"/>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5">
              <wp:simplePos x="0" y="0"/>
              <wp:positionH relativeFrom="page">
                <wp:posOffset>495300</wp:posOffset>
              </wp:positionH>
              <wp:positionV relativeFrom="page">
                <wp:posOffset>10272395</wp:posOffset>
              </wp:positionV>
              <wp:extent cx="1242060" cy="138430"/>
              <wp:effectExtent l="0" t="0" r="0" b="0"/>
              <wp:wrapNone/>
              <wp:docPr id="18" name="Textbox 9"/>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29">
              <wp:simplePos x="0" y="0"/>
              <wp:positionH relativeFrom="page">
                <wp:posOffset>6283960</wp:posOffset>
              </wp:positionH>
              <wp:positionV relativeFrom="page">
                <wp:posOffset>10272395</wp:posOffset>
              </wp:positionV>
              <wp:extent cx="815340" cy="138430"/>
              <wp:effectExtent l="0" t="0" r="0" b="0"/>
              <wp:wrapNone/>
              <wp:docPr id="20" name="Textbox 10"/>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37">
              <wp:simplePos x="0" y="0"/>
              <wp:positionH relativeFrom="page">
                <wp:posOffset>495300</wp:posOffset>
              </wp:positionH>
              <wp:positionV relativeFrom="page">
                <wp:posOffset>10272395</wp:posOffset>
              </wp:positionV>
              <wp:extent cx="1242060" cy="138430"/>
              <wp:effectExtent l="0" t="0" r="0" b="0"/>
              <wp:wrapNone/>
              <wp:docPr id="22" name="Textbox 13"/>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43">
              <wp:simplePos x="0" y="0"/>
              <wp:positionH relativeFrom="page">
                <wp:posOffset>6283960</wp:posOffset>
              </wp:positionH>
              <wp:positionV relativeFrom="page">
                <wp:posOffset>10272395</wp:posOffset>
              </wp:positionV>
              <wp:extent cx="815340" cy="138430"/>
              <wp:effectExtent l="0" t="0" r="0" b="0"/>
              <wp:wrapNone/>
              <wp:docPr id="24" name="Textbox 14"/>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49">
              <wp:simplePos x="0" y="0"/>
              <wp:positionH relativeFrom="page">
                <wp:posOffset>495300</wp:posOffset>
              </wp:positionH>
              <wp:positionV relativeFrom="page">
                <wp:posOffset>10272395</wp:posOffset>
              </wp:positionV>
              <wp:extent cx="1242060" cy="138430"/>
              <wp:effectExtent l="0" t="0" r="0" b="0"/>
              <wp:wrapNone/>
              <wp:docPr id="26" name="Textbox 19"/>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19"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51">
              <wp:simplePos x="0" y="0"/>
              <wp:positionH relativeFrom="page">
                <wp:posOffset>6283960</wp:posOffset>
              </wp:positionH>
              <wp:positionV relativeFrom="page">
                <wp:posOffset>10272395</wp:posOffset>
              </wp:positionV>
              <wp:extent cx="815340" cy="138430"/>
              <wp:effectExtent l="0" t="0" r="0" b="0"/>
              <wp:wrapNone/>
              <wp:docPr id="28" name="Textbox 20"/>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0"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53">
              <wp:simplePos x="0" y="0"/>
              <wp:positionH relativeFrom="page">
                <wp:posOffset>495300</wp:posOffset>
              </wp:positionH>
              <wp:positionV relativeFrom="page">
                <wp:posOffset>10272395</wp:posOffset>
              </wp:positionV>
              <wp:extent cx="1242060" cy="138430"/>
              <wp:effectExtent l="0" t="0" r="0" b="0"/>
              <wp:wrapNone/>
              <wp:docPr id="30" name="Textbox 21"/>
              <a:graphic xmlns:a="http://schemas.openxmlformats.org/drawingml/2006/main">
                <a:graphicData uri="http://schemas.microsoft.com/office/word/2010/wordprocessingShape">
                  <wps:wsp>
                    <wps:cNvSpPr/>
                    <wps:spPr>
                      <a:xfrm>
                        <a:off x="0" y="0"/>
                        <a:ext cx="12420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26-902-6091А-2-</w:t>
                          </w:r>
                          <w:r>
                            <w:rPr>
                              <w:spacing w:val="-4"/>
                              <w:sz w:val="16"/>
                            </w:rPr>
                            <w:t>1140</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39pt;margin-top:808.85pt;width:97.7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26-902-6091А-2-</w:t>
                    </w:r>
                    <w:r>
                      <w:rPr>
                        <w:spacing w:val="-4"/>
                        <w:sz w:val="16"/>
                      </w:rPr>
                      <w:t>1140</w:t>
                    </w:r>
                  </w:p>
                </w:txbxContent>
              </v:textbox>
              <w10:wrap type="none"/>
            </v:rect>
          </w:pict>
        </mc:Fallback>
      </mc:AlternateContent>
      <mc:AlternateContent>
        <mc:Choice Requires="wps">
          <w:drawing>
            <wp:anchor behindDoc="1" distT="0" distB="0" distL="0" distR="0" simplePos="0" locked="0" layoutInCell="0" allowOverlap="1" relativeHeight="55">
              <wp:simplePos x="0" y="0"/>
              <wp:positionH relativeFrom="page">
                <wp:posOffset>6283960</wp:posOffset>
              </wp:positionH>
              <wp:positionV relativeFrom="page">
                <wp:posOffset>10272395</wp:posOffset>
              </wp:positionV>
              <wp:extent cx="815340" cy="138430"/>
              <wp:effectExtent l="0" t="0" r="0" b="0"/>
              <wp:wrapNone/>
              <wp:docPr id="32" name="Textbox 2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494.8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066" w:hanging="210"/>
      </w:pPr>
      <w:rPr>
        <w:rFonts w:ascii="Symbol" w:hAnsi="Symbol" w:cs="Symbol" w:hint="default"/>
        <w:lang w:val="ru-RU" w:eastAsia="en-US" w:bidi="ar-SA"/>
      </w:rPr>
    </w:lvl>
    <w:lvl w:ilvl="2">
      <w:start w:val="0"/>
      <w:numFmt w:val="bullet"/>
      <w:lvlText w:val=""/>
      <w:lvlJc w:val="left"/>
      <w:pPr>
        <w:tabs>
          <w:tab w:val="num" w:pos="0"/>
        </w:tabs>
        <w:ind w:left="2112" w:hanging="210"/>
      </w:pPr>
      <w:rPr>
        <w:rFonts w:ascii="Symbol" w:hAnsi="Symbol" w:cs="Symbol" w:hint="default"/>
        <w:lang w:val="ru-RU" w:eastAsia="en-US" w:bidi="ar-SA"/>
      </w:rPr>
    </w:lvl>
    <w:lvl w:ilvl="3">
      <w:start w:val="0"/>
      <w:numFmt w:val="bullet"/>
      <w:lvlText w:val=""/>
      <w:lvlJc w:val="left"/>
      <w:pPr>
        <w:tabs>
          <w:tab w:val="num" w:pos="0"/>
        </w:tabs>
        <w:ind w:left="3159" w:hanging="210"/>
      </w:pPr>
      <w:rPr>
        <w:rFonts w:ascii="Symbol" w:hAnsi="Symbol" w:cs="Symbol" w:hint="default"/>
        <w:lang w:val="ru-RU" w:eastAsia="en-US" w:bidi="ar-SA"/>
      </w:rPr>
    </w:lvl>
    <w:lvl w:ilvl="4">
      <w:start w:val="0"/>
      <w:numFmt w:val="bullet"/>
      <w:lvlText w:val=""/>
      <w:lvlJc w:val="left"/>
      <w:pPr>
        <w:tabs>
          <w:tab w:val="num" w:pos="0"/>
        </w:tabs>
        <w:ind w:left="4205" w:hanging="210"/>
      </w:pPr>
      <w:rPr>
        <w:rFonts w:ascii="Symbol" w:hAnsi="Symbol" w:cs="Symbol" w:hint="default"/>
        <w:lang w:val="ru-RU" w:eastAsia="en-US" w:bidi="ar-SA"/>
      </w:rPr>
    </w:lvl>
    <w:lvl w:ilvl="5">
      <w:start w:val="0"/>
      <w:numFmt w:val="bullet"/>
      <w:lvlText w:val=""/>
      <w:lvlJc w:val="left"/>
      <w:pPr>
        <w:tabs>
          <w:tab w:val="num" w:pos="0"/>
        </w:tabs>
        <w:ind w:left="5252" w:hanging="210"/>
      </w:pPr>
      <w:rPr>
        <w:rFonts w:ascii="Symbol" w:hAnsi="Symbol" w:cs="Symbol" w:hint="default"/>
        <w:lang w:val="ru-RU" w:eastAsia="en-US" w:bidi="ar-SA"/>
      </w:rPr>
    </w:lvl>
    <w:lvl w:ilvl="6">
      <w:start w:val="0"/>
      <w:numFmt w:val="bullet"/>
      <w:lvlText w:val=""/>
      <w:lvlJc w:val="left"/>
      <w:pPr>
        <w:tabs>
          <w:tab w:val="num" w:pos="0"/>
        </w:tabs>
        <w:ind w:left="6298" w:hanging="210"/>
      </w:pPr>
      <w:rPr>
        <w:rFonts w:ascii="Symbol" w:hAnsi="Symbol" w:cs="Symbol" w:hint="default"/>
        <w:lang w:val="ru-RU" w:eastAsia="en-US" w:bidi="ar-SA"/>
      </w:rPr>
    </w:lvl>
    <w:lvl w:ilvl="7">
      <w:start w:val="0"/>
      <w:numFmt w:val="bullet"/>
      <w:lvlText w:val=""/>
      <w:lvlJc w:val="left"/>
      <w:pPr>
        <w:tabs>
          <w:tab w:val="num" w:pos="0"/>
        </w:tabs>
        <w:ind w:left="7344" w:hanging="210"/>
      </w:pPr>
      <w:rPr>
        <w:rFonts w:ascii="Symbol" w:hAnsi="Symbol" w:cs="Symbol" w:hint="default"/>
        <w:lang w:val="ru-RU" w:eastAsia="en-US" w:bidi="ar-SA"/>
      </w:rPr>
    </w:lvl>
    <w:lvl w:ilvl="8">
      <w:start w:val="0"/>
      <w:numFmt w:val="bullet"/>
      <w:lvlText w:val=""/>
      <w:lvlJc w:val="left"/>
      <w:pPr>
        <w:tabs>
          <w:tab w:val="num" w:pos="0"/>
        </w:tabs>
        <w:ind w:left="8391" w:hanging="210"/>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246" w:hanging="210"/>
      </w:pPr>
      <w:rPr>
        <w:rFonts w:ascii="Symbol" w:hAnsi="Symbol" w:cs="Symbol" w:hint="default"/>
        <w:lang w:val="ru-RU" w:eastAsia="en-US" w:bidi="ar-SA"/>
      </w:rPr>
    </w:lvl>
    <w:lvl w:ilvl="2">
      <w:start w:val="0"/>
      <w:numFmt w:val="bullet"/>
      <w:lvlText w:val=""/>
      <w:lvlJc w:val="left"/>
      <w:pPr>
        <w:tabs>
          <w:tab w:val="num" w:pos="0"/>
        </w:tabs>
        <w:ind w:left="2272" w:hanging="210"/>
      </w:pPr>
      <w:rPr>
        <w:rFonts w:ascii="Symbol" w:hAnsi="Symbol" w:cs="Symbol" w:hint="default"/>
        <w:lang w:val="ru-RU" w:eastAsia="en-US" w:bidi="ar-SA"/>
      </w:rPr>
    </w:lvl>
    <w:lvl w:ilvl="3">
      <w:start w:val="0"/>
      <w:numFmt w:val="bullet"/>
      <w:lvlText w:val=""/>
      <w:lvlJc w:val="left"/>
      <w:pPr>
        <w:tabs>
          <w:tab w:val="num" w:pos="0"/>
        </w:tabs>
        <w:ind w:left="3299" w:hanging="210"/>
      </w:pPr>
      <w:rPr>
        <w:rFonts w:ascii="Symbol" w:hAnsi="Symbol" w:cs="Symbol" w:hint="default"/>
        <w:lang w:val="ru-RU" w:eastAsia="en-US" w:bidi="ar-SA"/>
      </w:rPr>
    </w:lvl>
    <w:lvl w:ilvl="4">
      <w:start w:val="0"/>
      <w:numFmt w:val="bullet"/>
      <w:lvlText w:val=""/>
      <w:lvlJc w:val="left"/>
      <w:pPr>
        <w:tabs>
          <w:tab w:val="num" w:pos="0"/>
        </w:tabs>
        <w:ind w:left="4325" w:hanging="210"/>
      </w:pPr>
      <w:rPr>
        <w:rFonts w:ascii="Symbol" w:hAnsi="Symbol" w:cs="Symbol" w:hint="default"/>
        <w:lang w:val="ru-RU" w:eastAsia="en-US" w:bidi="ar-SA"/>
      </w:rPr>
    </w:lvl>
    <w:lvl w:ilvl="5">
      <w:start w:val="0"/>
      <w:numFmt w:val="bullet"/>
      <w:lvlText w:val=""/>
      <w:lvlJc w:val="left"/>
      <w:pPr>
        <w:tabs>
          <w:tab w:val="num" w:pos="0"/>
        </w:tabs>
        <w:ind w:left="5352" w:hanging="210"/>
      </w:pPr>
      <w:rPr>
        <w:rFonts w:ascii="Symbol" w:hAnsi="Symbol" w:cs="Symbol" w:hint="default"/>
        <w:lang w:val="ru-RU" w:eastAsia="en-US" w:bidi="ar-SA"/>
      </w:rPr>
    </w:lvl>
    <w:lvl w:ilvl="6">
      <w:start w:val="0"/>
      <w:numFmt w:val="bullet"/>
      <w:lvlText w:val=""/>
      <w:lvlJc w:val="left"/>
      <w:pPr>
        <w:tabs>
          <w:tab w:val="num" w:pos="0"/>
        </w:tabs>
        <w:ind w:left="6378" w:hanging="210"/>
      </w:pPr>
      <w:rPr>
        <w:rFonts w:ascii="Symbol" w:hAnsi="Symbol" w:cs="Symbol" w:hint="default"/>
        <w:lang w:val="ru-RU" w:eastAsia="en-US" w:bidi="ar-SA"/>
      </w:rPr>
    </w:lvl>
    <w:lvl w:ilvl="7">
      <w:start w:val="0"/>
      <w:numFmt w:val="bullet"/>
      <w:lvlText w:val=""/>
      <w:lvlJc w:val="left"/>
      <w:pPr>
        <w:tabs>
          <w:tab w:val="num" w:pos="0"/>
        </w:tabs>
        <w:ind w:left="7404" w:hanging="210"/>
      </w:pPr>
      <w:rPr>
        <w:rFonts w:ascii="Symbol" w:hAnsi="Symbol" w:cs="Symbol" w:hint="default"/>
        <w:lang w:val="ru-RU" w:eastAsia="en-US" w:bidi="ar-SA"/>
      </w:rPr>
    </w:lvl>
    <w:lvl w:ilvl="8">
      <w:start w:val="0"/>
      <w:numFmt w:val="bullet"/>
      <w:lvlText w:val=""/>
      <w:lvlJc w:val="left"/>
      <w:pPr>
        <w:tabs>
          <w:tab w:val="num" w:pos="0"/>
        </w:tabs>
        <w:ind w:left="8431" w:hanging="210"/>
      </w:pPr>
      <w:rPr>
        <w:rFonts w:ascii="Symbol" w:hAnsi="Symbol" w:cs="Symbol" w:hint="default"/>
        <w:lang w:val="ru-RU" w:eastAsia="en-US" w:bidi="ar-SA"/>
      </w:rPr>
    </w:lvl>
  </w:abstractNum>
  <w:abstractNum w:abstractNumId="3">
    <w:lvl w:ilvl="0">
      <w:numFmt w:val="bullet"/>
      <w:lvlText w:val="-"/>
      <w:lvlJc w:val="left"/>
      <w:pPr>
        <w:tabs>
          <w:tab w:val="num" w:pos="0"/>
        </w:tabs>
        <w:ind w:left="12" w:hanging="123"/>
      </w:pPr>
      <w:rPr>
        <w:rFonts w:ascii="Times New Roman" w:hAnsi="Times New Roman" w:cs="Times New Roman" w:hint="default"/>
        <w:sz w:val="21"/>
        <w:spacing w:val="0"/>
        <w:i w:val="false"/>
        <w:b w:val="false"/>
        <w:szCs w:val="21"/>
        <w:iCs w:val="false"/>
        <w:bCs w:val="false"/>
        <w:w w:val="100"/>
        <w:lang w:val="ru-RU" w:eastAsia="en-US" w:bidi="ar-SA"/>
      </w:rPr>
    </w:lvl>
    <w:lvl w:ilvl="1">
      <w:start w:val="0"/>
      <w:numFmt w:val="bullet"/>
      <w:lvlText w:val=""/>
      <w:lvlJc w:val="left"/>
      <w:pPr>
        <w:tabs>
          <w:tab w:val="num" w:pos="0"/>
        </w:tabs>
        <w:ind w:left="1066" w:hanging="123"/>
      </w:pPr>
      <w:rPr>
        <w:rFonts w:ascii="Symbol" w:hAnsi="Symbol" w:cs="Symbol" w:hint="default"/>
        <w:lang w:val="ru-RU" w:eastAsia="en-US" w:bidi="ar-SA"/>
      </w:rPr>
    </w:lvl>
    <w:lvl w:ilvl="2">
      <w:start w:val="0"/>
      <w:numFmt w:val="bullet"/>
      <w:lvlText w:val=""/>
      <w:lvlJc w:val="left"/>
      <w:pPr>
        <w:tabs>
          <w:tab w:val="num" w:pos="0"/>
        </w:tabs>
        <w:ind w:left="2112" w:hanging="123"/>
      </w:pPr>
      <w:rPr>
        <w:rFonts w:ascii="Symbol" w:hAnsi="Symbol" w:cs="Symbol" w:hint="default"/>
        <w:lang w:val="ru-RU" w:eastAsia="en-US" w:bidi="ar-SA"/>
      </w:rPr>
    </w:lvl>
    <w:lvl w:ilvl="3">
      <w:start w:val="0"/>
      <w:numFmt w:val="bullet"/>
      <w:lvlText w:val=""/>
      <w:lvlJc w:val="left"/>
      <w:pPr>
        <w:tabs>
          <w:tab w:val="num" w:pos="0"/>
        </w:tabs>
        <w:ind w:left="3159" w:hanging="123"/>
      </w:pPr>
      <w:rPr>
        <w:rFonts w:ascii="Symbol" w:hAnsi="Symbol" w:cs="Symbol" w:hint="default"/>
        <w:lang w:val="ru-RU" w:eastAsia="en-US" w:bidi="ar-SA"/>
      </w:rPr>
    </w:lvl>
    <w:lvl w:ilvl="4">
      <w:start w:val="0"/>
      <w:numFmt w:val="bullet"/>
      <w:lvlText w:val=""/>
      <w:lvlJc w:val="left"/>
      <w:pPr>
        <w:tabs>
          <w:tab w:val="num" w:pos="0"/>
        </w:tabs>
        <w:ind w:left="4205" w:hanging="123"/>
      </w:pPr>
      <w:rPr>
        <w:rFonts w:ascii="Symbol" w:hAnsi="Symbol" w:cs="Symbol" w:hint="default"/>
        <w:lang w:val="ru-RU" w:eastAsia="en-US" w:bidi="ar-SA"/>
      </w:rPr>
    </w:lvl>
    <w:lvl w:ilvl="5">
      <w:start w:val="0"/>
      <w:numFmt w:val="bullet"/>
      <w:lvlText w:val=""/>
      <w:lvlJc w:val="left"/>
      <w:pPr>
        <w:tabs>
          <w:tab w:val="num" w:pos="0"/>
        </w:tabs>
        <w:ind w:left="5252" w:hanging="123"/>
      </w:pPr>
      <w:rPr>
        <w:rFonts w:ascii="Symbol" w:hAnsi="Symbol" w:cs="Symbol" w:hint="default"/>
        <w:lang w:val="ru-RU" w:eastAsia="en-US" w:bidi="ar-SA"/>
      </w:rPr>
    </w:lvl>
    <w:lvl w:ilvl="6">
      <w:start w:val="0"/>
      <w:numFmt w:val="bullet"/>
      <w:lvlText w:val=""/>
      <w:lvlJc w:val="left"/>
      <w:pPr>
        <w:tabs>
          <w:tab w:val="num" w:pos="0"/>
        </w:tabs>
        <w:ind w:left="6298" w:hanging="123"/>
      </w:pPr>
      <w:rPr>
        <w:rFonts w:ascii="Symbol" w:hAnsi="Symbol" w:cs="Symbol" w:hint="default"/>
        <w:lang w:val="ru-RU" w:eastAsia="en-US" w:bidi="ar-SA"/>
      </w:rPr>
    </w:lvl>
    <w:lvl w:ilvl="7">
      <w:start w:val="0"/>
      <w:numFmt w:val="bullet"/>
      <w:lvlText w:val=""/>
      <w:lvlJc w:val="left"/>
      <w:pPr>
        <w:tabs>
          <w:tab w:val="num" w:pos="0"/>
        </w:tabs>
        <w:ind w:left="7344" w:hanging="123"/>
      </w:pPr>
      <w:rPr>
        <w:rFonts w:ascii="Symbol" w:hAnsi="Symbol" w:cs="Symbol" w:hint="default"/>
        <w:lang w:val="ru-RU" w:eastAsia="en-US" w:bidi="ar-SA"/>
      </w:rPr>
    </w:lvl>
    <w:lvl w:ilvl="8">
      <w:start w:val="0"/>
      <w:numFmt w:val="bullet"/>
      <w:lvlText w:val=""/>
      <w:lvlJc w:val="left"/>
      <w:pPr>
        <w:tabs>
          <w:tab w:val="num" w:pos="0"/>
        </w:tabs>
        <w:ind w:left="8391" w:hanging="123"/>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3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620" w:hanging="229"/>
      </w:pPr>
      <w:rPr>
        <w:rFonts w:ascii="Symbol" w:hAnsi="Symbol" w:cs="Symbol" w:hint="default"/>
        <w:lang w:val="ru-RU" w:eastAsia="en-US" w:bidi="ar-SA"/>
      </w:rPr>
    </w:lvl>
    <w:lvl w:ilvl="3">
      <w:start w:val="0"/>
      <w:numFmt w:val="bullet"/>
      <w:lvlText w:val=""/>
      <w:lvlJc w:val="left"/>
      <w:pPr>
        <w:tabs>
          <w:tab w:val="num" w:pos="0"/>
        </w:tabs>
        <w:ind w:left="1853" w:hanging="229"/>
      </w:pPr>
      <w:rPr>
        <w:rFonts w:ascii="Symbol" w:hAnsi="Symbol" w:cs="Symbol" w:hint="default"/>
        <w:lang w:val="ru-RU" w:eastAsia="en-US" w:bidi="ar-SA"/>
      </w:rPr>
    </w:lvl>
    <w:lvl w:ilvl="4">
      <w:start w:val="0"/>
      <w:numFmt w:val="bullet"/>
      <w:lvlText w:val=""/>
      <w:lvlJc w:val="left"/>
      <w:pPr>
        <w:tabs>
          <w:tab w:val="num" w:pos="0"/>
        </w:tabs>
        <w:ind w:left="3086" w:hanging="229"/>
      </w:pPr>
      <w:rPr>
        <w:rFonts w:ascii="Symbol" w:hAnsi="Symbol" w:cs="Symbol" w:hint="default"/>
        <w:lang w:val="ru-RU" w:eastAsia="en-US" w:bidi="ar-SA"/>
      </w:rPr>
    </w:lvl>
    <w:lvl w:ilvl="5">
      <w:start w:val="0"/>
      <w:numFmt w:val="bullet"/>
      <w:lvlText w:val=""/>
      <w:lvlJc w:val="left"/>
      <w:pPr>
        <w:tabs>
          <w:tab w:val="num" w:pos="0"/>
        </w:tabs>
        <w:ind w:left="4319" w:hanging="229"/>
      </w:pPr>
      <w:rPr>
        <w:rFonts w:ascii="Symbol" w:hAnsi="Symbol" w:cs="Symbol" w:hint="default"/>
        <w:lang w:val="ru-RU" w:eastAsia="en-US" w:bidi="ar-SA"/>
      </w:rPr>
    </w:lvl>
    <w:lvl w:ilvl="6">
      <w:start w:val="0"/>
      <w:numFmt w:val="bullet"/>
      <w:lvlText w:val=""/>
      <w:lvlJc w:val="left"/>
      <w:pPr>
        <w:tabs>
          <w:tab w:val="num" w:pos="0"/>
        </w:tabs>
        <w:ind w:left="5552" w:hanging="229"/>
      </w:pPr>
      <w:rPr>
        <w:rFonts w:ascii="Symbol" w:hAnsi="Symbol" w:cs="Symbol" w:hint="default"/>
        <w:lang w:val="ru-RU" w:eastAsia="en-US" w:bidi="ar-SA"/>
      </w:rPr>
    </w:lvl>
    <w:lvl w:ilvl="7">
      <w:start w:val="0"/>
      <w:numFmt w:val="bullet"/>
      <w:lvlText w:val=""/>
      <w:lvlJc w:val="left"/>
      <w:pPr>
        <w:tabs>
          <w:tab w:val="num" w:pos="0"/>
        </w:tabs>
        <w:ind w:left="6785" w:hanging="229"/>
      </w:pPr>
      <w:rPr>
        <w:rFonts w:ascii="Symbol" w:hAnsi="Symbol" w:cs="Symbol" w:hint="default"/>
        <w:lang w:val="ru-RU" w:eastAsia="en-US" w:bidi="ar-SA"/>
      </w:rPr>
    </w:lvl>
    <w:lvl w:ilvl="8">
      <w:start w:val="0"/>
      <w:numFmt w:val="bullet"/>
      <w:lvlText w:val=""/>
      <w:lvlJc w:val="left"/>
      <w:pPr>
        <w:tabs>
          <w:tab w:val="num" w:pos="0"/>
        </w:tabs>
        <w:ind w:left="8018" w:hanging="229"/>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spacing w:before="68" w:after="0"/>
      <w:ind w:left="12" w:right="0" w:hanging="0"/>
      <w:outlineLvl w:val="1"/>
    </w:pPr>
    <w:rPr>
      <w:rFonts w:ascii="Times New Roman" w:hAnsi="Times New Roman" w:eastAsia="Times New Roman" w:cs="Times New Roman"/>
      <w:b/>
      <w:bCs/>
      <w:sz w:val="24"/>
      <w:szCs w:val="24"/>
      <w:lang w:val="ru-RU" w:eastAsia="en-US" w:bidi="ar-SA"/>
    </w:rPr>
  </w:style>
  <w:style w:type="paragraph" w:styleId="2">
    <w:name w:val="Heading 2"/>
    <w:basedOn w:val="Normal"/>
    <w:uiPriority w:val="1"/>
    <w:qFormat/>
    <w:pPr>
      <w:ind w:left="222" w:right="0" w:hanging="210"/>
      <w:outlineLvl w:val="2"/>
    </w:pPr>
    <w:rPr>
      <w:rFonts w:ascii="Times New Roman" w:hAnsi="Times New Roman" w:eastAsia="Times New Roman" w:cs="Times New Roman"/>
      <w:b/>
      <w:bCs/>
      <w:sz w:val="21"/>
      <w:szCs w:val="21"/>
      <w:lang w:val="ru-RU" w:eastAsia="en-US" w:bidi="ar-SA"/>
    </w:rPr>
  </w:style>
  <w:style w:type="character" w:styleId="DefaultParagraphFont" w:default="1">
    <w:name w:val="Default Paragraph Font"/>
    <w:uiPriority w:val="1"/>
    <w:semiHidden/>
    <w:unhideWhenUsed/>
    <w:qFormat/>
    <w:rPr/>
  </w:style>
  <w:style w:type="character" w:styleId="Style12">
    <w:name w:val="Hyperlink"/>
    <w:rPr>
      <w:color w:val="000080"/>
      <w:u w:val="single"/>
    </w:rPr>
  </w:style>
  <w:style w:type="paragraph" w:styleId="Style13">
    <w:name w:val="Заголовок"/>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uiPriority w:val="1"/>
    <w:qFormat/>
    <w:pPr>
      <w:spacing w:before="2" w:after="0"/>
      <w:ind w:left="612" w:right="0" w:hanging="0"/>
    </w:pPr>
    <w:rPr>
      <w:rFonts w:ascii="Times New Roman" w:hAnsi="Times New Roman" w:eastAsia="Times New Roman" w:cs="Times New Roman"/>
      <w:sz w:val="21"/>
      <w:szCs w:val="21"/>
      <w:lang w:val="ru-RU" w:eastAsia="en-US" w:bidi="ar-SA"/>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Style18">
    <w:name w:val="Title"/>
    <w:basedOn w:val="Normal"/>
    <w:uiPriority w:val="1"/>
    <w:qFormat/>
    <w:pPr>
      <w:jc w:val="center"/>
    </w:pPr>
    <w:rPr>
      <w:rFonts w:ascii="Times New Roman" w:hAnsi="Times New Roman" w:eastAsia="Times New Roman" w:cs="Times New Roman"/>
      <w:b/>
      <w:bCs/>
      <w:sz w:val="48"/>
      <w:szCs w:val="48"/>
      <w:lang w:val="ru-RU" w:eastAsia="en-US" w:bidi="ar-SA"/>
    </w:rPr>
  </w:style>
  <w:style w:type="paragraph" w:styleId="ListParagraph">
    <w:name w:val="List Paragraph"/>
    <w:basedOn w:val="Normal"/>
    <w:uiPriority w:val="1"/>
    <w:qFormat/>
    <w:pPr>
      <w:ind w:left="612" w:right="0" w:hanging="229"/>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Times New Roman" w:hAnsi="Times New Roman" w:eastAsia="Times New Roman" w:cs="Times New Roman"/>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mailto:adminlenkub@mail.ru" TargetMode="External"/><Relationship Id="rId7" Type="http://schemas.openxmlformats.org/officeDocument/2006/relationships/hyperlink" Target="https://promote.budget.gov.ru/m-data/document/selection/public/459f31d8-1351-4cd8-a5f6-163a0f6e74f3/35?competitionId=5363b57a-6d20-4a1b-a6e4-8859453513b2&amp;documentId=d2849fc7-0602-4943-97ac-988d5e47c2a3" TargetMode="External"/><Relationship Id="rId8" Type="http://schemas.openxmlformats.org/officeDocument/2006/relationships/hyperlink" Target="https://promote.budget.gov.ru/m-data/document/selection/public/459f31d8-1351-4cd8-a5f6-163a0f6e74f3/35?competitionId=5363b57a-6d20-4a1b-a6e4-8859453513b2&amp;documentId=d2849fc7-0602-4943-97ac-988d5e47c2a3"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hyperlink" Target="https://promote.budget.gov.ru/m-data/document/selection/public/459f31d8-1351-4cd8-a5f6-163a0f6e74f3/0?competitionId=5363b57a-6d20-4a1b-a6e4-8859453513b2&amp;documentId=b9b0cd7e-b32a-47e3-9c70-5c46ee0a6c58" TargetMode="External"/><Relationship Id="rId17" Type="http://schemas.openxmlformats.org/officeDocument/2006/relationships/hyperlink" Target="https://promote.budget.gov.ru/m-data/document/selection/public/459f31d8-1351-4cd8-a5f6-163a0f6e74f3/0?competitionId=5363b57a-6d20-4a1b-a6e4-8859453513b2&amp;documentId=114f56e8-49ea-49f4-ac6f-b8f46beed748" TargetMode="External"/><Relationship Id="rId18" Type="http://schemas.openxmlformats.org/officeDocument/2006/relationships/hyperlink" Target="https://promote.budget.gov.ru/m-data/document/selection/public/459f31d8-1351-4cd8-a5f6-163a0f6e74f3/0?competitionId=5363b57a-6d20-4a1b-a6e4-8859453513b2&amp;documentId=f9c6a008-bcbc-48b2-b201-516732971fa0" TargetMode="External"/><Relationship Id="rId19" Type="http://schemas.openxmlformats.org/officeDocument/2006/relationships/footer" Target="footer8.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LibreOffice/7.4.3.2$Windows_X86_64 LibreOffice_project/1048a8393ae2eeec98dff31b5c133c5f1d08b890</Application>
  <AppVersion>15.0000</AppVersion>
  <Pages>13</Pages>
  <Words>3671</Words>
  <Characters>25845</Characters>
  <CharactersWithSpaces>29197</CharactersWithSpaces>
  <Paragraphs>226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2026-09-09T05:38:48Z</dcterms:created>
  <dc:creator/>
  <dc:description/>
  <dc:language>ru-RU</dc:language>
  <cp:lastModifiedBy/>
  <dcterms:modified xsi:type="dcterms:W3CDTF">2026-09-09T08:47:12Z</dcterms:modified>
  <cp:revision>3</cp:revision>
  <dc:subject/>
  <dc:title>Отбор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2026-09-08T00:00:00Z</vt:filetime>
  </property>
  <property fmtid="{D5CDD505-2E9C-101B-9397-08002B2CF9AE}" pid="4" name="LastSaved">
    <vt:filetime>2026-09-09T00:00:00Z</vt:filetime>
  </property>
  <property fmtid="{D5CDD505-2E9C-101B-9397-08002B2CF9AE}" pid="5" name="Producer">
    <vt:lpwstr>3-Heights(TM) PDF Security Shell 4.8.25.2 (http://www.pdf-tools.com)</vt:lpwstr>
  </property>
  <property fmtid="{D5CDD505-2E9C-101B-9397-08002B2CF9AE}" pid="6" name="viewport">
    <vt:lpwstr>width=device-width</vt:lpwstr>
  </property>
</Properties>
</file>